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347A4D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347A4D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347A4D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347A4D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347A4D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347A4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347A4D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347A4D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347A4D" w:rsidRDefault="001877EF" w:rsidP="002B2826">
      <w:pPr>
        <w:rPr>
          <w:rFonts w:ascii="Times New Roman" w:hAnsi="Times New Roman"/>
          <w:sz w:val="2"/>
        </w:rPr>
      </w:pPr>
      <w:r w:rsidRPr="00347A4D">
        <w:rPr>
          <w:rFonts w:ascii="Times New Roman" w:hAnsi="Times New Roman"/>
        </w:rPr>
        <w:t xml:space="preserve"> </w:t>
      </w:r>
    </w:p>
    <w:p w14:paraId="3F0D7B10" w14:textId="5B31576C" w:rsidR="00ED753C" w:rsidRPr="00347A4D" w:rsidRDefault="00532028" w:rsidP="00ED75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7A4D">
        <w:rPr>
          <w:rFonts w:ascii="Times New Roman" w:hAnsi="Times New Roman"/>
          <w:b/>
          <w:sz w:val="28"/>
          <w:szCs w:val="28"/>
        </w:rPr>
        <w:t xml:space="preserve"> </w:t>
      </w:r>
      <w:r w:rsidR="00ED753C" w:rsidRPr="00347A4D">
        <w:rPr>
          <w:rFonts w:ascii="Times New Roman" w:hAnsi="Times New Roman"/>
          <w:b/>
          <w:sz w:val="28"/>
          <w:szCs w:val="28"/>
          <w:u w:val="single"/>
        </w:rPr>
        <w:t xml:space="preserve">School Of Computer Science and Engineering &amp; Information Science          </w:t>
      </w:r>
    </w:p>
    <w:p w14:paraId="0336FC84" w14:textId="06934462" w:rsidR="00ED753C" w:rsidRPr="00347A4D" w:rsidRDefault="0075676B" w:rsidP="00ED75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term </w:t>
      </w:r>
      <w:r w:rsidR="00ED753C" w:rsidRPr="00347A4D">
        <w:rPr>
          <w:rFonts w:ascii="Times New Roman" w:hAnsi="Times New Roman"/>
          <w:b/>
          <w:sz w:val="24"/>
          <w:szCs w:val="24"/>
        </w:rPr>
        <w:t>End-Term Examinations, Aug</w:t>
      </w:r>
      <w:r>
        <w:rPr>
          <w:rFonts w:ascii="Times New Roman" w:hAnsi="Times New Roman"/>
          <w:b/>
          <w:sz w:val="24"/>
          <w:szCs w:val="24"/>
        </w:rPr>
        <w:t>ust</w:t>
      </w:r>
      <w:r w:rsidR="00ED753C" w:rsidRPr="00347A4D">
        <w:rPr>
          <w:rFonts w:ascii="Times New Roman" w:hAnsi="Times New Roman"/>
          <w:b/>
          <w:sz w:val="24"/>
          <w:szCs w:val="24"/>
        </w:rPr>
        <w:t xml:space="preserve"> 2024</w:t>
      </w:r>
    </w:p>
    <w:p w14:paraId="13439B34" w14:textId="6F821669" w:rsidR="006321F4" w:rsidRPr="00347A4D" w:rsidRDefault="006321F4" w:rsidP="00ED753C">
      <w:pPr>
        <w:jc w:val="center"/>
        <w:rPr>
          <w:rFonts w:ascii="Times New Roman" w:hAnsi="Times New Roman"/>
          <w:b/>
          <w:sz w:val="24"/>
          <w:szCs w:val="24"/>
        </w:rPr>
      </w:pPr>
      <w:r w:rsidRPr="00347A4D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4C3860D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05/08/2024</w:t>
                            </w:r>
                          </w:p>
                          <w:p w14:paraId="6658F460" w14:textId="7835C79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83D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01:00pm-04:00pm</w:t>
                            </w:r>
                            <w:bookmarkStart w:id="0" w:name="_GoBack"/>
                            <w:bookmarkEnd w:id="0"/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34C3860D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05/08/2024</w:t>
                      </w:r>
                    </w:p>
                    <w:p w14:paraId="6658F460" w14:textId="7835C79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83D89">
                        <w:rPr>
                          <w:rFonts w:ascii="Arial" w:hAnsi="Arial" w:cs="Arial"/>
                          <w:color w:val="000000" w:themeColor="text1"/>
                        </w:rPr>
                        <w:t>01:00pm-04:00pm</w:t>
                      </w:r>
                      <w:bookmarkStart w:id="1" w:name="_GoBack"/>
                      <w:bookmarkEnd w:id="1"/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347A4D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E1C0E6A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Summer Term 2024</w:t>
                            </w:r>
                          </w:p>
                          <w:p w14:paraId="419F5C31" w14:textId="53788B3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CSE2074 / CSE2012 / CSE253</w:t>
                            </w:r>
                          </w:p>
                          <w:p w14:paraId="19A088E3" w14:textId="5F2911A5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B24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Database Management System</w:t>
                            </w:r>
                          </w:p>
                          <w:p w14:paraId="1E3DFD3C" w14:textId="62BAD67E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B24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SOCSE&amp;IS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1E1C0E6A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Summer Term 2024</w:t>
                      </w:r>
                    </w:p>
                    <w:p w14:paraId="419F5C31" w14:textId="53788B3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CSE2074 / CSE2012 / CSE253</w:t>
                      </w:r>
                    </w:p>
                    <w:p w14:paraId="19A088E3" w14:textId="5F2911A5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B24D9">
                        <w:rPr>
                          <w:rFonts w:ascii="Arial" w:hAnsi="Arial" w:cs="Arial"/>
                          <w:color w:val="000000" w:themeColor="text1"/>
                        </w:rPr>
                        <w:t>Database Management System</w:t>
                      </w:r>
                    </w:p>
                    <w:p w14:paraId="1E3DFD3C" w14:textId="62BAD67E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EB24D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SOCSE&amp;IS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347A4D" w:rsidRDefault="00283030">
      <w:pPr>
        <w:rPr>
          <w:rFonts w:ascii="Times New Roman" w:hAnsi="Times New Roman"/>
        </w:rPr>
      </w:pPr>
    </w:p>
    <w:p w14:paraId="59D285C9" w14:textId="77777777" w:rsidR="00283030" w:rsidRPr="00347A4D" w:rsidRDefault="00283030">
      <w:pPr>
        <w:rPr>
          <w:rFonts w:ascii="Times New Roman" w:hAnsi="Times New Roman"/>
        </w:rPr>
      </w:pPr>
    </w:p>
    <w:p w14:paraId="7C635D7D" w14:textId="18200BB8" w:rsidR="00283030" w:rsidRPr="00347A4D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347A4D">
        <w:rPr>
          <w:rFonts w:ascii="Times New Roman" w:hAnsi="Times New Roman"/>
          <w:b/>
          <w:sz w:val="24"/>
        </w:rPr>
        <w:t xml:space="preserve"> </w:t>
      </w:r>
    </w:p>
    <w:p w14:paraId="0B066CB7" w14:textId="77777777" w:rsidR="004F4DA9" w:rsidRPr="00347A4D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347A4D">
        <w:rPr>
          <w:rFonts w:ascii="Times New Roman" w:hAnsi="Times New Roman"/>
          <w:b/>
          <w:sz w:val="24"/>
        </w:rPr>
        <w:t xml:space="preserve">          </w:t>
      </w:r>
      <w:r w:rsidR="004F4DA9" w:rsidRPr="00347A4D">
        <w:rPr>
          <w:rFonts w:ascii="Times New Roman" w:hAnsi="Times New Roman"/>
          <w:b/>
          <w:sz w:val="24"/>
        </w:rPr>
        <w:t>Instruction</w:t>
      </w:r>
      <w:r w:rsidR="00575F88" w:rsidRPr="00347A4D">
        <w:rPr>
          <w:rFonts w:ascii="Times New Roman" w:hAnsi="Times New Roman"/>
          <w:b/>
          <w:sz w:val="24"/>
        </w:rPr>
        <w:t>s</w:t>
      </w:r>
      <w:r w:rsidR="004F4DA9" w:rsidRPr="00347A4D">
        <w:rPr>
          <w:rFonts w:ascii="Times New Roman" w:hAnsi="Times New Roman"/>
          <w:b/>
          <w:sz w:val="24"/>
        </w:rPr>
        <w:t>:</w:t>
      </w:r>
    </w:p>
    <w:p w14:paraId="7B949714" w14:textId="55A24A1F" w:rsidR="0074725E" w:rsidRPr="00347A4D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347A4D">
        <w:rPr>
          <w:rFonts w:ascii="Times New Roman" w:hAnsi="Times New Roman"/>
          <w:i/>
        </w:rPr>
        <w:t xml:space="preserve">Read the </w:t>
      </w:r>
      <w:r w:rsidR="003F4E9F" w:rsidRPr="00347A4D">
        <w:rPr>
          <w:rFonts w:ascii="Times New Roman" w:hAnsi="Times New Roman"/>
          <w:i/>
        </w:rPr>
        <w:t xml:space="preserve">all </w:t>
      </w:r>
      <w:r w:rsidRPr="00347A4D">
        <w:rPr>
          <w:rFonts w:ascii="Times New Roman" w:hAnsi="Times New Roman"/>
          <w:i/>
        </w:rPr>
        <w:t>question</w:t>
      </w:r>
      <w:r w:rsidR="003F4E9F" w:rsidRPr="00347A4D">
        <w:rPr>
          <w:rFonts w:ascii="Times New Roman" w:hAnsi="Times New Roman"/>
          <w:i/>
        </w:rPr>
        <w:t>s</w:t>
      </w:r>
      <w:r w:rsidRPr="00347A4D">
        <w:rPr>
          <w:rFonts w:ascii="Times New Roman" w:hAnsi="Times New Roman"/>
          <w:i/>
        </w:rPr>
        <w:t xml:space="preserve"> </w:t>
      </w:r>
      <w:r w:rsidR="003F4E9F" w:rsidRPr="00347A4D">
        <w:rPr>
          <w:rFonts w:ascii="Times New Roman" w:hAnsi="Times New Roman"/>
          <w:i/>
        </w:rPr>
        <w:t>carefull</w:t>
      </w:r>
      <w:r w:rsidRPr="00347A4D">
        <w:rPr>
          <w:rFonts w:ascii="Times New Roman" w:hAnsi="Times New Roman"/>
          <w:i/>
        </w:rPr>
        <w:t xml:space="preserve">y and answer </w:t>
      </w:r>
      <w:r w:rsidR="003F4E9F" w:rsidRPr="00347A4D">
        <w:rPr>
          <w:rFonts w:ascii="Times New Roman" w:hAnsi="Times New Roman"/>
          <w:i/>
        </w:rPr>
        <w:t>accordingly</w:t>
      </w:r>
      <w:r w:rsidRPr="00347A4D">
        <w:rPr>
          <w:rFonts w:ascii="Times New Roman" w:hAnsi="Times New Roman"/>
          <w:i/>
        </w:rPr>
        <w:t xml:space="preserve">. </w:t>
      </w:r>
    </w:p>
    <w:p w14:paraId="663FA205" w14:textId="6CEF929D" w:rsidR="00283030" w:rsidRPr="00347A4D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347A4D">
        <w:rPr>
          <w:rFonts w:ascii="Times New Roman" w:hAnsi="Times New Roman"/>
          <w:i/>
        </w:rPr>
        <w:t>Do not write any matter on the question paper other than roll number.</w:t>
      </w:r>
    </w:p>
    <w:p w14:paraId="323789FC" w14:textId="471C0C8E" w:rsidR="00AE1AD5" w:rsidRPr="00347A4D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7830"/>
        <w:gridCol w:w="900"/>
        <w:gridCol w:w="720"/>
        <w:gridCol w:w="675"/>
      </w:tblGrid>
      <w:tr w:rsidR="00F31A6A" w:rsidRPr="00347A4D" w14:paraId="33B5CF39" w14:textId="77777777" w:rsidTr="00F31A6A">
        <w:trPr>
          <w:trHeight w:val="33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347A4D" w:rsidRDefault="007135B5" w:rsidP="007135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Q.No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Questions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Marks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CO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347A4D" w:rsidRDefault="007135B5" w:rsidP="00713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7A4D">
              <w:rPr>
                <w:rFonts w:ascii="Times New Roman" w:hAnsi="Times New Roman"/>
                <w:b/>
                <w:bCs/>
                <w:color w:val="000000"/>
              </w:rPr>
              <w:t>RBT</w:t>
            </w:r>
          </w:p>
        </w:tc>
      </w:tr>
      <w:tr w:rsidR="00F31A6A" w:rsidRPr="00347A4D" w14:paraId="11E3D18F" w14:textId="77777777" w:rsidTr="00F31A6A">
        <w:trPr>
          <w:trHeight w:val="33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69D82125" w:rsidR="00ED753C" w:rsidRPr="00347A4D" w:rsidRDefault="00507240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State logical data independence and physical data independence with an example.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F31A6A" w:rsidRPr="00347A4D" w14:paraId="3AF97BF9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347A4D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4B494349" w:rsidR="00ED753C" w:rsidRPr="00347A4D" w:rsidRDefault="00507240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347A4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the</w:t>
            </w:r>
            <w:r w:rsidRPr="00347A4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different</w:t>
            </w:r>
            <w:r w:rsidRPr="00347A4D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types</w:t>
            </w:r>
            <w:r w:rsidRPr="00347A4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of</w:t>
            </w:r>
            <w:r w:rsidRPr="00347A4D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end</w:t>
            </w:r>
            <w:r w:rsidRPr="00347A4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users and worker</w:t>
            </w:r>
            <w:r w:rsidR="0088283B" w:rsidRPr="00347A4D">
              <w:rPr>
                <w:rFonts w:ascii="Times New Roman" w:hAnsi="Times New Roman"/>
                <w:sz w:val="24"/>
                <w:szCs w:val="24"/>
              </w:rPr>
              <w:t xml:space="preserve">s behind the scene involved in the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development of data base</w:t>
            </w:r>
            <w:r w:rsidR="0088283B" w:rsidRPr="0034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F31A6A" w:rsidRPr="00347A4D" w14:paraId="7414636F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347A4D" w:rsidRDefault="00ED753C" w:rsidP="007135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2EE8CFB" w:rsidR="00ED753C" w:rsidRPr="00347A4D" w:rsidRDefault="0088283B" w:rsidP="00DA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Illustrate the main characteristics of database approach with suitable examples.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  <w:tr w:rsidR="007135B5" w:rsidRPr="00347A4D" w14:paraId="2E0DAF03" w14:textId="77777777" w:rsidTr="00F31A6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347A4D" w:rsidRDefault="00ED753C" w:rsidP="00713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OR</w:t>
            </w:r>
          </w:p>
        </w:tc>
      </w:tr>
      <w:tr w:rsidR="00F31A6A" w:rsidRPr="00347A4D" w14:paraId="76659E8D" w14:textId="77777777" w:rsidTr="00F31A6A">
        <w:trPr>
          <w:trHeight w:val="33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BCE2" w14:textId="77777777" w:rsidR="00693EE7" w:rsidRPr="00347A4D" w:rsidRDefault="00693EE7" w:rsidP="00DA3C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Define the following with suitable examples: </w:t>
            </w:r>
          </w:p>
          <w:p w14:paraId="0F7DDCD7" w14:textId="621AD831" w:rsidR="00693EE7" w:rsidRPr="00347A4D" w:rsidRDefault="00693EE7" w:rsidP="00DA3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Weak entity  </w:t>
            </w:r>
          </w:p>
          <w:p w14:paraId="3958E080" w14:textId="416BF632" w:rsidR="00ED753C" w:rsidRPr="00347A4D" w:rsidRDefault="00693EE7" w:rsidP="00DA3C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Strong entity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F31A6A" w:rsidRPr="00347A4D" w14:paraId="005A470D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0675A41B" w:rsidR="00ED753C" w:rsidRPr="00347A4D" w:rsidRDefault="00187413" w:rsidP="00DA3C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Discuss with neat diagram how the database system hides certain details of how the data are stored and maintained by using different levels of Abstraction.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F31A6A" w:rsidRPr="00347A4D" w14:paraId="245ABF85" w14:textId="77777777" w:rsidTr="00F31A6A">
        <w:trPr>
          <w:trHeight w:val="33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AFAB" w14:textId="484408F8" w:rsidR="009E7716" w:rsidRPr="00347A4D" w:rsidRDefault="004B35E5" w:rsidP="00DA3C9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Construct an E-R Diagram for a</w:t>
            </w:r>
            <w:r w:rsidR="009E7716" w:rsidRPr="00347A4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Car-insurance Company Whose Customers Own One Or More Cars Each. Each Car Has Associated with It Zero To Any Number Of Recorded Accidents?</w:t>
            </w:r>
          </w:p>
          <w:p w14:paraId="1F602A56" w14:textId="1856FD51" w:rsidR="009E7716" w:rsidRPr="00347A4D" w:rsidRDefault="009E7716" w:rsidP="009E7716">
            <w:pPr>
              <w:spacing w:after="0" w:line="240" w:lineRule="auto"/>
              <w:ind w:left="2160" w:hanging="180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Entity      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Attributes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ab/>
              <w:t xml:space="preserve">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               </w:t>
            </w:r>
            <w:r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>Relationship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 xml:space="preserve">      </w:t>
            </w:r>
            <w:r w:rsidR="008463E0" w:rsidRPr="00347A4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en-IN"/>
              </w:rPr>
              <w:tab/>
              <w:t xml:space="preserve">      </w:t>
            </w:r>
          </w:p>
          <w:p w14:paraId="4744D86B" w14:textId="668D6C5B" w:rsidR="009E7716" w:rsidRPr="00347A4D" w:rsidRDefault="009E7716" w:rsidP="009E7716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Person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Driverid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, Name, Address  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  <w:t xml:space="preserve">          owns(Car)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  <w:t xml:space="preserve">        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</w:p>
          <w:p w14:paraId="372F5D09" w14:textId="3CE07DA4" w:rsidR="009E7716" w:rsidRPr="00347A4D" w:rsidRDefault="009E7716" w:rsidP="009E7716">
            <w:pPr>
              <w:spacing w:after="0" w:line="240" w:lineRule="auto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>Car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ab/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License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>, Model, Year</w:t>
            </w:r>
          </w:p>
          <w:p w14:paraId="2F10E5C8" w14:textId="4F0D33F6" w:rsidR="009E7716" w:rsidRPr="00347A4D" w:rsidRDefault="009E7716" w:rsidP="009E7716">
            <w:pPr>
              <w:spacing w:after="0" w:line="240" w:lineRule="auto"/>
              <w:ind w:left="2160" w:hanging="1800"/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</w:pP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Accident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en-IN"/>
              </w:rPr>
              <w:t>Reportnumber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, Location, date   </w:t>
            </w:r>
            <w:r w:rsidR="008463E0"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 xml:space="preserve">        </w:t>
            </w:r>
            <w:r w:rsidRPr="00347A4D">
              <w:rPr>
                <w:rFonts w:ascii="Times New Roman" w:hAnsi="Times New Roman"/>
                <w:color w:val="333333"/>
                <w:sz w:val="24"/>
                <w:szCs w:val="24"/>
                <w:lang w:eastAsia="en-IN"/>
              </w:rPr>
              <w:t>Participated (Person, Car)     Damage amount</w:t>
            </w:r>
          </w:p>
          <w:p w14:paraId="01951F34" w14:textId="77777777" w:rsidR="00ED753C" w:rsidRPr="00347A4D" w:rsidRDefault="00ED753C" w:rsidP="009E7716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0332562" w14:textId="733378B8" w:rsidR="0052778D" w:rsidRPr="00347A4D" w:rsidRDefault="0052778D" w:rsidP="007135B5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7766"/>
        <w:gridCol w:w="795"/>
        <w:gridCol w:w="701"/>
        <w:gridCol w:w="635"/>
      </w:tblGrid>
      <w:tr w:rsidR="00ED753C" w:rsidRPr="00347A4D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6EB143E8" w:rsidR="00ED753C" w:rsidRPr="00347A4D" w:rsidRDefault="003614C4" w:rsidP="00DA3C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DDL and DML commands with suitable examples.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81E9D2A" w:rsidR="00352881" w:rsidRPr="00347A4D" w:rsidRDefault="009C6450" w:rsidP="008932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List out the different constraints available in SQL.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435E2225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78" w14:textId="77777777" w:rsidR="00893219" w:rsidRPr="00347A4D" w:rsidRDefault="00893219" w:rsidP="008932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following with suitable examples:</w:t>
            </w:r>
          </w:p>
          <w:p w14:paraId="637551D0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Create</w:t>
            </w:r>
          </w:p>
          <w:p w14:paraId="26D07793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Alter</w:t>
            </w:r>
          </w:p>
          <w:p w14:paraId="2688022B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Drop</w:t>
            </w:r>
          </w:p>
          <w:p w14:paraId="4AC7F533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Delete</w:t>
            </w:r>
          </w:p>
          <w:p w14:paraId="74168D9A" w14:textId="77777777" w:rsidR="00893219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Rename</w:t>
            </w:r>
          </w:p>
          <w:p w14:paraId="79C24254" w14:textId="6020CAF3" w:rsidR="00ED753C" w:rsidRPr="00347A4D" w:rsidRDefault="00893219" w:rsidP="0089321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Truncate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665C367" w14:textId="5AE952A0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lastRenderedPageBreak/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2"/>
        <w:gridCol w:w="8706"/>
        <w:gridCol w:w="451"/>
        <w:gridCol w:w="718"/>
        <w:gridCol w:w="498"/>
      </w:tblGrid>
      <w:tr w:rsidR="008A4AA0" w:rsidRPr="00347A4D" w14:paraId="0D397B10" w14:textId="77777777" w:rsidTr="00277412">
        <w:trPr>
          <w:trHeight w:val="33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7306EA81" w:rsidR="00ED753C" w:rsidRPr="00347A4D" w:rsidRDefault="009C6450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 xml:space="preserve">Differentiate between </w:t>
            </w:r>
            <w:r w:rsidR="008A4AA0" w:rsidRPr="00347A4D">
              <w:rPr>
                <w:rFonts w:ascii="Times New Roman" w:hAnsi="Times New Roman"/>
                <w:color w:val="000000"/>
              </w:rPr>
              <w:t>DCL and TCL commands with suitable examples.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8A4AA0" w:rsidRPr="00347A4D" w14:paraId="03BB2FFC" w14:textId="77777777" w:rsidTr="00277412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8F2F342" w:rsidR="00ED753C" w:rsidRPr="00347A4D" w:rsidRDefault="008A4AA0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Delete, Drop and Truncate commands in SQL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8A4AA0" w:rsidRPr="00347A4D" w14:paraId="2C862718" w14:textId="77777777" w:rsidTr="00277412">
        <w:trPr>
          <w:trHeight w:val="33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347A4D" w:rsidRDefault="00ED753C" w:rsidP="00ED75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5651" w14:textId="77777777" w:rsidR="00ED753C" w:rsidRPr="00347A4D" w:rsidRDefault="00502247" w:rsidP="00DA3C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Illustrate the following terms with suitable examples:</w:t>
            </w:r>
          </w:p>
          <w:p w14:paraId="7B341E0D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Not Null</w:t>
            </w:r>
          </w:p>
          <w:p w14:paraId="2DCEA534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Unique</w:t>
            </w:r>
          </w:p>
          <w:p w14:paraId="0245124F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Primary Key</w:t>
            </w:r>
          </w:p>
          <w:p w14:paraId="08A31899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Foreign Key</w:t>
            </w:r>
          </w:p>
          <w:p w14:paraId="10A9CA67" w14:textId="77777777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Check</w:t>
            </w:r>
          </w:p>
          <w:p w14:paraId="2CF3E01E" w14:textId="1EBD84D1" w:rsidR="00502247" w:rsidRPr="00347A4D" w:rsidRDefault="00502247" w:rsidP="00DA3C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Default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347A4D" w:rsidRDefault="00ED753C" w:rsidP="00ED7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29FC798" w14:textId="5CC6815F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9"/>
        <w:gridCol w:w="8719"/>
        <w:gridCol w:w="451"/>
        <w:gridCol w:w="718"/>
        <w:gridCol w:w="498"/>
      </w:tblGrid>
      <w:tr w:rsidR="00ED753C" w:rsidRPr="00347A4D" w14:paraId="033AB4F2" w14:textId="77777777" w:rsidTr="00277412">
        <w:trPr>
          <w:trHeight w:val="33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F02AA51" w:rsidR="00ED753C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insertion, deletion and modification anomalies with example</w:t>
            </w:r>
            <w:r w:rsidRPr="00347A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0374FE47" w14:textId="77777777" w:rsidTr="00277412">
        <w:trPr>
          <w:trHeight w:val="330"/>
        </w:trPr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2036664" w:rsidR="00ED753C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1NF,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2NF,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 xml:space="preserve">3NF with 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 xml:space="preserve">suitable 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example</w:t>
            </w:r>
            <w:r w:rsidR="001A4622" w:rsidRPr="00347A4D">
              <w:rPr>
                <w:rFonts w:ascii="Times New Roman" w:hAnsi="Times New Roman"/>
                <w:sz w:val="24"/>
                <w:szCs w:val="24"/>
              </w:rPr>
              <w:t>s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14E4E1C0" w14:textId="77777777" w:rsidTr="00277412">
        <w:trPr>
          <w:trHeight w:val="330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7E4A" w14:textId="77777777" w:rsidR="00A5354B" w:rsidRPr="00347A4D" w:rsidRDefault="00A5354B" w:rsidP="00DA3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Determine the closer of the following set of functional dependencies for a relational scheme R (A, B, C, D, E)</w:t>
            </w:r>
          </w:p>
          <w:p w14:paraId="0189D57E" w14:textId="0AB586C5" w:rsidR="00ED753C" w:rsidRPr="00347A4D" w:rsidRDefault="00A5354B" w:rsidP="00A5354B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F= {A→BC, CD→E, B→D, E→A}. List out the candidate keys and super keys.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2BB52DB9" w14:textId="77777777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"/>
        <w:gridCol w:w="8723"/>
        <w:gridCol w:w="451"/>
        <w:gridCol w:w="718"/>
        <w:gridCol w:w="498"/>
      </w:tblGrid>
      <w:tr w:rsidR="00ED753C" w:rsidRPr="00347A4D" w14:paraId="3D5FFA26" w14:textId="77777777" w:rsidTr="00277412">
        <w:trPr>
          <w:trHeight w:val="33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95E4A09" w:rsidR="00ED753C" w:rsidRPr="00347A4D" w:rsidRDefault="003B1834" w:rsidP="00DA3C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Recite the difference between Partial FD and Fully FD with example.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ED753C" w:rsidRPr="00347A4D" w14:paraId="7127B5E2" w14:textId="77777777" w:rsidTr="00277412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14E08402" w:rsidR="00ED753C" w:rsidRPr="00347A4D" w:rsidRDefault="003B1834" w:rsidP="00DA3C9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ACID properties and illustrate them through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ED753C" w:rsidRPr="00347A4D" w14:paraId="636F6438" w14:textId="77777777" w:rsidTr="00277412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B930" w14:textId="37C541D2" w:rsidR="00030976" w:rsidRPr="00347A4D" w:rsidRDefault="00D46913" w:rsidP="00030976">
            <w:pPr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="00030976" w:rsidRPr="00347A4D">
              <w:rPr>
                <w:rFonts w:ascii="Times New Roman" w:hAnsi="Times New Roman"/>
                <w:sz w:val="24"/>
                <w:szCs w:val="24"/>
              </w:rPr>
              <w:t>Describe the following problem of concurrent transact</w:t>
            </w:r>
            <w:r w:rsidRPr="00347A4D">
              <w:rPr>
                <w:rFonts w:ascii="Times New Roman" w:hAnsi="Times New Roman"/>
                <w:sz w:val="24"/>
                <w:szCs w:val="24"/>
              </w:rPr>
              <w:t xml:space="preserve">ions with suitable examples and </w:t>
            </w:r>
            <w:r w:rsidR="00030976" w:rsidRPr="00347A4D">
              <w:rPr>
                <w:rFonts w:ascii="Times New Roman" w:hAnsi="Times New Roman"/>
                <w:sz w:val="24"/>
                <w:szCs w:val="24"/>
              </w:rPr>
              <w:t>suggest solutions to handle the problems</w:t>
            </w:r>
          </w:p>
          <w:p w14:paraId="64DB40F3" w14:textId="27DE99BD" w:rsidR="00030976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 i) Lost Update Problem </w:t>
            </w:r>
          </w:p>
          <w:p w14:paraId="4A57944D" w14:textId="6BA8E2D5" w:rsidR="00030976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 xml:space="preserve">ii) Dirty Read Problem </w:t>
            </w:r>
          </w:p>
          <w:p w14:paraId="2251B6FC" w14:textId="2F5C78B3" w:rsidR="00ED753C" w:rsidRPr="00347A4D" w:rsidRDefault="00030976" w:rsidP="0003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iii) Incorrect Summary Problem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17CFA6B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4CDB967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"/>
        <w:gridCol w:w="8702"/>
        <w:gridCol w:w="449"/>
        <w:gridCol w:w="720"/>
        <w:gridCol w:w="498"/>
      </w:tblGrid>
      <w:tr w:rsidR="00920003" w:rsidRPr="00347A4D" w14:paraId="142CBB97" w14:textId="77777777" w:rsidTr="00277412">
        <w:trPr>
          <w:trHeight w:val="330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188" w14:textId="77777777" w:rsidR="00ED753C" w:rsidRPr="00347A4D" w:rsidRDefault="00AD326C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following terminologies with respect to temporal database:</w:t>
            </w:r>
          </w:p>
          <w:p w14:paraId="625C4191" w14:textId="77777777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Valid time</w:t>
            </w:r>
          </w:p>
          <w:p w14:paraId="3A1EE5DA" w14:textId="77777777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Transaction time</w:t>
            </w:r>
          </w:p>
          <w:p w14:paraId="35F81405" w14:textId="24DA98AF" w:rsidR="00AD326C" w:rsidRPr="00347A4D" w:rsidRDefault="00AD326C" w:rsidP="00AD32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Decision time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920003" w:rsidRPr="00347A4D" w14:paraId="2245367B" w14:textId="77777777" w:rsidTr="00277412">
        <w:trPr>
          <w:trHeight w:val="330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4E64B390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414C6D3" w:rsidR="00ED753C" w:rsidRPr="00347A4D" w:rsidRDefault="00920003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features of Object oriented database management system.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920003" w:rsidRPr="00347A4D" w14:paraId="2660F608" w14:textId="77777777" w:rsidTr="00277412">
        <w:trPr>
          <w:trHeight w:val="330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E00645E" w:rsidR="00ED753C" w:rsidRPr="00347A4D" w:rsidRDefault="00920003" w:rsidP="00DA3C9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Briefly explain the components of object oriented data model with suitable examples.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0CB529E" w14:textId="77777777" w:rsidR="00ED753C" w:rsidRPr="00347A4D" w:rsidRDefault="00ED753C" w:rsidP="00ED753C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"/>
        <w:gridCol w:w="8710"/>
        <w:gridCol w:w="451"/>
        <w:gridCol w:w="718"/>
        <w:gridCol w:w="498"/>
      </w:tblGrid>
      <w:tr w:rsidR="00C52917" w:rsidRPr="00347A4D" w14:paraId="4F8CF329" w14:textId="77777777" w:rsidTr="00277412">
        <w:trPr>
          <w:trHeight w:val="33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2A5771FB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applications of temporal database.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C52917" w:rsidRPr="00347A4D" w14:paraId="0B1D71EA" w14:textId="77777777" w:rsidTr="00277412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7E00102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advantages and disadvantages of object oriented database management system.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C52917" w:rsidRPr="00347A4D" w14:paraId="67B8115B" w14:textId="77777777" w:rsidTr="00277412">
        <w:trPr>
          <w:trHeight w:val="330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347A4D" w:rsidRDefault="00ED753C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2BEE28B" w:rsidR="00ED753C" w:rsidRPr="00347A4D" w:rsidRDefault="00EB604C" w:rsidP="00DA3C9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Differentiate between deductive database and temporal database in detail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</w:t>
            </w:r>
            <w:r w:rsidR="00A506E7"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347A4D" w:rsidRDefault="00ED753C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5FB290FE" w14:textId="77777777" w:rsidR="00ED753C" w:rsidRPr="00347A4D" w:rsidRDefault="00ED753C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6F6AD3DD" w14:textId="77777777" w:rsidR="00A506E7" w:rsidRPr="00347A4D" w:rsidRDefault="00A506E7" w:rsidP="00A506E7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0"/>
        <w:gridCol w:w="8708"/>
        <w:gridCol w:w="451"/>
        <w:gridCol w:w="718"/>
        <w:gridCol w:w="498"/>
      </w:tblGrid>
      <w:tr w:rsidR="00A506E7" w:rsidRPr="00347A4D" w14:paraId="1E0731CB" w14:textId="77777777" w:rsidTr="00540A51">
        <w:trPr>
          <w:trHeight w:val="33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4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976E" w14:textId="7DF6591B" w:rsidR="00413D26" w:rsidRPr="00347A4D" w:rsidRDefault="00413D26" w:rsidP="00DA3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Outline the following extended ER features with an example:</w:t>
            </w:r>
          </w:p>
          <w:p w14:paraId="25D958BD" w14:textId="77777777" w:rsidR="00413D26" w:rsidRPr="00347A4D" w:rsidRDefault="00413D26" w:rsidP="00413D26">
            <w:pPr>
              <w:pStyle w:val="ListParagraph"/>
              <w:spacing w:after="0" w:line="240" w:lineRule="auto"/>
              <w:ind w:left="100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i) Generalization    ii) Specialization</w:t>
            </w:r>
          </w:p>
          <w:p w14:paraId="1871245E" w14:textId="77777777" w:rsidR="00A506E7" w:rsidRPr="00347A4D" w:rsidRDefault="00A506E7" w:rsidP="00413D26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A506E7" w:rsidRPr="00347A4D" w14:paraId="279BBBAC" w14:textId="77777777" w:rsidTr="00540A51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0FC5CA7D" w:rsidR="00A506E7" w:rsidRPr="00347A4D" w:rsidRDefault="00413D26" w:rsidP="00DA3C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Explain various types of attributes with suitable examples.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A506E7" w:rsidRPr="00347A4D" w14:paraId="575DF0DA" w14:textId="77777777" w:rsidTr="00540A51">
        <w:trPr>
          <w:trHeight w:val="3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5686" w14:textId="00AA7A21" w:rsidR="00D70547" w:rsidRPr="00347A4D" w:rsidRDefault="00D70547" w:rsidP="00DA3C9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Draw an ER model of the Banking database application considering the following constraints −</w:t>
            </w:r>
          </w:p>
          <w:p w14:paraId="6AF8FE96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A bank has many entities.</w:t>
            </w:r>
          </w:p>
          <w:p w14:paraId="6D4BAB43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Each customer has multiple accounts.</w:t>
            </w:r>
          </w:p>
          <w:p w14:paraId="0AF62367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Multiple customers belong to a single branch.</w:t>
            </w:r>
          </w:p>
          <w:p w14:paraId="1FB8D5DA" w14:textId="77777777" w:rsidR="00D7054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Single customer can borrow multiple loans.</w:t>
            </w:r>
          </w:p>
          <w:p w14:paraId="481718C7" w14:textId="02604665" w:rsidR="00A506E7" w:rsidRPr="00347A4D" w:rsidRDefault="00D70547" w:rsidP="00DA3C93">
            <w:pPr>
              <w:numPr>
                <w:ilvl w:val="1"/>
                <w:numId w:val="1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47A4D">
              <w:rPr>
                <w:rFonts w:ascii="Times New Roman" w:hAnsi="Times New Roman"/>
                <w:sz w:val="24"/>
                <w:szCs w:val="24"/>
              </w:rPr>
              <w:t>A branch has multiple employees.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49EDCC69" w14:textId="77777777" w:rsidR="00A506E7" w:rsidRPr="00347A4D" w:rsidRDefault="00A506E7" w:rsidP="00A506E7">
      <w:pPr>
        <w:tabs>
          <w:tab w:val="left" w:pos="1110"/>
        </w:tabs>
        <w:jc w:val="center"/>
        <w:rPr>
          <w:rFonts w:ascii="Times New Roman" w:hAnsi="Times New Roman"/>
          <w:sz w:val="24"/>
          <w:szCs w:val="24"/>
        </w:rPr>
      </w:pPr>
      <w:r w:rsidRPr="00347A4D">
        <w:rPr>
          <w:rFonts w:ascii="Times New Roman" w:hAnsi="Times New Roman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8"/>
        <w:gridCol w:w="8550"/>
        <w:gridCol w:w="451"/>
        <w:gridCol w:w="718"/>
        <w:gridCol w:w="498"/>
      </w:tblGrid>
      <w:tr w:rsidR="00D318EF" w:rsidRPr="00347A4D" w14:paraId="42183651" w14:textId="77777777" w:rsidTr="00540A51">
        <w:trPr>
          <w:trHeight w:val="3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00419532" w:rsidR="00A506E7" w:rsidRPr="00347A4D" w:rsidRDefault="003614C4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Mention the different actors and their roles for DBMS.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L1</w:t>
            </w:r>
          </w:p>
        </w:tc>
      </w:tr>
      <w:tr w:rsidR="00D318EF" w:rsidRPr="00347A4D" w14:paraId="2E70293D" w14:textId="77777777" w:rsidTr="00540A51">
        <w:trPr>
          <w:trHeight w:val="330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CF6" w14:textId="77777777" w:rsidR="00A506E7" w:rsidRPr="00347A4D" w:rsidRDefault="003614C4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Write the SQL syntax along with examples for the following:</w:t>
            </w:r>
          </w:p>
          <w:p w14:paraId="29C26CA4" w14:textId="77777777" w:rsidR="003614C4" w:rsidRPr="00347A4D" w:rsidRDefault="003614C4" w:rsidP="00DA3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Create table</w:t>
            </w:r>
          </w:p>
          <w:p w14:paraId="35A527E1" w14:textId="0DCCB623" w:rsidR="003614C4" w:rsidRPr="00347A4D" w:rsidRDefault="003614C4" w:rsidP="00DA3C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Insertion of records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L2</w:t>
            </w:r>
          </w:p>
        </w:tc>
      </w:tr>
      <w:tr w:rsidR="00D318EF" w:rsidRPr="00347A4D" w14:paraId="729A4AF9" w14:textId="77777777" w:rsidTr="00540A51">
        <w:trPr>
          <w:trHeight w:val="330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22CEA5D3" w:rsidR="00A506E7" w:rsidRPr="00347A4D" w:rsidRDefault="00A506E7" w:rsidP="00487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1470D6F1" w:rsidR="00A506E7" w:rsidRPr="00347A4D" w:rsidRDefault="00D318EF" w:rsidP="00DA3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Explain the informal design guidelines that are used in normalization during database design.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CO2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347A4D" w:rsidRDefault="00A506E7" w:rsidP="0048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7A4D">
              <w:rPr>
                <w:rFonts w:ascii="Times New Roman" w:hAnsi="Times New Roman"/>
                <w:color w:val="000000"/>
              </w:rPr>
              <w:t>L3</w:t>
            </w:r>
          </w:p>
        </w:tc>
      </w:tr>
    </w:tbl>
    <w:p w14:paraId="7E99DAC6" w14:textId="77777777" w:rsidR="00A506E7" w:rsidRPr="00347A4D" w:rsidRDefault="00A506E7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p w14:paraId="51998572" w14:textId="77777777" w:rsidR="00A506E7" w:rsidRPr="00347A4D" w:rsidRDefault="00A506E7" w:rsidP="00ED753C">
      <w:pPr>
        <w:tabs>
          <w:tab w:val="left" w:pos="1110"/>
        </w:tabs>
        <w:rPr>
          <w:rFonts w:ascii="Times New Roman" w:hAnsi="Times New Roman"/>
          <w:sz w:val="24"/>
          <w:szCs w:val="24"/>
        </w:rPr>
      </w:pPr>
    </w:p>
    <w:sectPr w:rsidR="00A506E7" w:rsidRPr="00347A4D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9C2E" w14:textId="77777777" w:rsidR="0087192F" w:rsidRDefault="0087192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04A8AF" w14:textId="77777777" w:rsidR="0087192F" w:rsidRDefault="0087192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BAF27D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83D8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83D89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F49E" w14:textId="77777777" w:rsidR="0087192F" w:rsidRDefault="0087192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DF63ECA" w14:textId="77777777" w:rsidR="0087192F" w:rsidRDefault="0087192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3625"/>
    <w:multiLevelType w:val="hybridMultilevel"/>
    <w:tmpl w:val="989043CA"/>
    <w:lvl w:ilvl="0" w:tplc="10B659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472C7"/>
    <w:multiLevelType w:val="hybridMultilevel"/>
    <w:tmpl w:val="04601F82"/>
    <w:lvl w:ilvl="0" w:tplc="0D6A08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4315A"/>
    <w:multiLevelType w:val="hybridMultilevel"/>
    <w:tmpl w:val="D58C0D46"/>
    <w:lvl w:ilvl="0" w:tplc="84B8E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21A0"/>
    <w:multiLevelType w:val="hybridMultilevel"/>
    <w:tmpl w:val="67549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C7094"/>
    <w:multiLevelType w:val="hybridMultilevel"/>
    <w:tmpl w:val="D17AD92C"/>
    <w:lvl w:ilvl="0" w:tplc="DE5AAD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B0ACD"/>
    <w:multiLevelType w:val="hybridMultilevel"/>
    <w:tmpl w:val="C6BEFC8E"/>
    <w:lvl w:ilvl="0" w:tplc="FEA6D8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4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30FF"/>
    <w:rsid w:val="00014945"/>
    <w:rsid w:val="0001634A"/>
    <w:rsid w:val="00016A94"/>
    <w:rsid w:val="000208B7"/>
    <w:rsid w:val="00025AFD"/>
    <w:rsid w:val="00027F4A"/>
    <w:rsid w:val="00030170"/>
    <w:rsid w:val="0003082F"/>
    <w:rsid w:val="00030976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7E4"/>
    <w:rsid w:val="00161A5E"/>
    <w:rsid w:val="00162063"/>
    <w:rsid w:val="00163D4A"/>
    <w:rsid w:val="0017111D"/>
    <w:rsid w:val="00174926"/>
    <w:rsid w:val="001769EA"/>
    <w:rsid w:val="00187413"/>
    <w:rsid w:val="001877EF"/>
    <w:rsid w:val="001905BF"/>
    <w:rsid w:val="00191B3A"/>
    <w:rsid w:val="00194CBC"/>
    <w:rsid w:val="001A184A"/>
    <w:rsid w:val="001A4622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01CB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77412"/>
    <w:rsid w:val="00281CDC"/>
    <w:rsid w:val="00283030"/>
    <w:rsid w:val="00283E59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A4D"/>
    <w:rsid w:val="00347B35"/>
    <w:rsid w:val="00352881"/>
    <w:rsid w:val="0035383F"/>
    <w:rsid w:val="00356725"/>
    <w:rsid w:val="00357F29"/>
    <w:rsid w:val="003614C4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1834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3D26"/>
    <w:rsid w:val="00414BA7"/>
    <w:rsid w:val="004176C7"/>
    <w:rsid w:val="00417D7A"/>
    <w:rsid w:val="004247E2"/>
    <w:rsid w:val="0042524F"/>
    <w:rsid w:val="004254EB"/>
    <w:rsid w:val="00426434"/>
    <w:rsid w:val="0042705A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35E5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2247"/>
    <w:rsid w:val="00506377"/>
    <w:rsid w:val="00507240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0A51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EE7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676B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3E0"/>
    <w:rsid w:val="00846BF8"/>
    <w:rsid w:val="00854844"/>
    <w:rsid w:val="00860B9A"/>
    <w:rsid w:val="0086151B"/>
    <w:rsid w:val="0086152C"/>
    <w:rsid w:val="00865DC7"/>
    <w:rsid w:val="0087192F"/>
    <w:rsid w:val="008720C6"/>
    <w:rsid w:val="00873266"/>
    <w:rsid w:val="00875827"/>
    <w:rsid w:val="0087655F"/>
    <w:rsid w:val="00877268"/>
    <w:rsid w:val="0088283B"/>
    <w:rsid w:val="008842FE"/>
    <w:rsid w:val="00890652"/>
    <w:rsid w:val="00891A0E"/>
    <w:rsid w:val="00892E4D"/>
    <w:rsid w:val="00893219"/>
    <w:rsid w:val="008A4AA0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0003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C6450"/>
    <w:rsid w:val="009E5CFD"/>
    <w:rsid w:val="009E7716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354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326C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540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AEC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52917"/>
    <w:rsid w:val="00C70F56"/>
    <w:rsid w:val="00C719C0"/>
    <w:rsid w:val="00C731D1"/>
    <w:rsid w:val="00C77CD4"/>
    <w:rsid w:val="00C77E2B"/>
    <w:rsid w:val="00C77E81"/>
    <w:rsid w:val="00C8138D"/>
    <w:rsid w:val="00C92D4A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169A"/>
    <w:rsid w:val="00D134B4"/>
    <w:rsid w:val="00D17B23"/>
    <w:rsid w:val="00D211CE"/>
    <w:rsid w:val="00D21A7C"/>
    <w:rsid w:val="00D31152"/>
    <w:rsid w:val="00D318EF"/>
    <w:rsid w:val="00D328AC"/>
    <w:rsid w:val="00D35452"/>
    <w:rsid w:val="00D37A46"/>
    <w:rsid w:val="00D405F7"/>
    <w:rsid w:val="00D422CE"/>
    <w:rsid w:val="00D458AC"/>
    <w:rsid w:val="00D46913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70547"/>
    <w:rsid w:val="00D80B5E"/>
    <w:rsid w:val="00D87ECF"/>
    <w:rsid w:val="00D87F14"/>
    <w:rsid w:val="00D94DF8"/>
    <w:rsid w:val="00DA1A21"/>
    <w:rsid w:val="00DA3C93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989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4801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5E37"/>
    <w:rsid w:val="00E66BD0"/>
    <w:rsid w:val="00E66DF6"/>
    <w:rsid w:val="00E67CAE"/>
    <w:rsid w:val="00E71AF5"/>
    <w:rsid w:val="00E73880"/>
    <w:rsid w:val="00E811E7"/>
    <w:rsid w:val="00E81A45"/>
    <w:rsid w:val="00E82700"/>
    <w:rsid w:val="00E83D89"/>
    <w:rsid w:val="00E8662D"/>
    <w:rsid w:val="00E92AB6"/>
    <w:rsid w:val="00E92D77"/>
    <w:rsid w:val="00E94378"/>
    <w:rsid w:val="00E946BA"/>
    <w:rsid w:val="00E96E70"/>
    <w:rsid w:val="00EA4012"/>
    <w:rsid w:val="00EA7D72"/>
    <w:rsid w:val="00EB24D9"/>
    <w:rsid w:val="00EB604C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1A6A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1A4C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D3B9BA4A-ACAC-416F-8C20-0A73F03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9E7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86D0F-E505-405A-8FFF-40D242D7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582</cp:revision>
  <cp:lastPrinted>2022-04-12T10:02:00Z</cp:lastPrinted>
  <dcterms:created xsi:type="dcterms:W3CDTF">2024-07-25T06:09:00Z</dcterms:created>
  <dcterms:modified xsi:type="dcterms:W3CDTF">2024-08-02T07:15:00Z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