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77777777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Of Computer Science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and  Engineering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B9B2A2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64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05.08.2024</w:t>
                            </w:r>
                          </w:p>
                          <w:p w14:paraId="6658F460" w14:textId="7F4012E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B64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D54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EB64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12:30</w:t>
                            </w:r>
                            <w:r w:rsidR="00D54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B9B2A2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6411">
                        <w:rPr>
                          <w:rFonts w:ascii="Arial" w:hAnsi="Arial" w:cs="Arial"/>
                          <w:color w:val="000000" w:themeColor="text1"/>
                        </w:rPr>
                        <w:t>05.08.2024</w:t>
                      </w:r>
                    </w:p>
                    <w:p w14:paraId="6658F460" w14:textId="7F4012E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B6411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D54E4F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EB6411">
                        <w:rPr>
                          <w:rFonts w:ascii="Arial" w:hAnsi="Arial" w:cs="Arial"/>
                          <w:color w:val="000000" w:themeColor="text1"/>
                        </w:rPr>
                        <w:t xml:space="preserve"> – 12:30</w:t>
                      </w:r>
                      <w:r w:rsidR="00D54E4F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772720E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64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CSE2055</w:t>
                            </w:r>
                          </w:p>
                          <w:p w14:paraId="19A088E3" w14:textId="6D0364A8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B64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 System Audit</w:t>
                            </w:r>
                          </w:p>
                          <w:p w14:paraId="1E3DFD3C" w14:textId="2CFC65C2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B64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772720E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6411">
                        <w:rPr>
                          <w:rFonts w:ascii="Arial" w:hAnsi="Arial" w:cs="Arial"/>
                          <w:color w:val="000000" w:themeColor="text1"/>
                        </w:rPr>
                        <w:t>CSE2055</w:t>
                      </w:r>
                    </w:p>
                    <w:p w14:paraId="19A088E3" w14:textId="6D0364A8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B6411">
                        <w:rPr>
                          <w:rFonts w:ascii="Arial" w:hAnsi="Arial" w:cs="Arial"/>
                          <w:color w:val="000000" w:themeColor="text1"/>
                        </w:rPr>
                        <w:t>Information System Audit</w:t>
                      </w:r>
                    </w:p>
                    <w:p w14:paraId="1E3DFD3C" w14:textId="2CFC65C2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EB641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547"/>
        <w:gridCol w:w="7986"/>
        <w:gridCol w:w="961"/>
        <w:gridCol w:w="706"/>
        <w:gridCol w:w="569"/>
      </w:tblGrid>
      <w:tr w:rsidR="00D54E4F" w:rsidRPr="007135B5" w14:paraId="33B5CF39" w14:textId="77777777" w:rsidTr="00D81C2A">
        <w:trPr>
          <w:trHeight w:val="63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D54E4F" w:rsidRPr="007135B5" w14:paraId="11E3D18F" w14:textId="77777777" w:rsidTr="00D81C2A">
        <w:trPr>
          <w:trHeight w:val="33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1C33733" w:rsidR="00ED753C" w:rsidRPr="00AF3AC7" w:rsidRDefault="00EB6411" w:rsidP="00D54E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EB6411">
              <w:rPr>
                <w:rFonts w:ascii="Book Antiqua" w:hAnsi="Book Antiqua"/>
                <w:color w:val="000000"/>
              </w:rPr>
              <w:t xml:space="preserve">Define information and data, highlighting their distinctions.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4E4F" w:rsidRPr="007135B5" w14:paraId="3AF97BF9" w14:textId="77777777" w:rsidTr="00D81C2A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F909884" w:rsidR="00ED753C" w:rsidRPr="00AF3AC7" w:rsidRDefault="00DD29A3" w:rsidP="00D54E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Explain the process of generating information and discuss its importance as a corporate resource.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4E4F" w:rsidRPr="007135B5" w14:paraId="7414636F" w14:textId="77777777" w:rsidTr="00D81C2A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6920A569" w:rsidR="00ED753C" w:rsidRDefault="00DD29A3" w:rsidP="00D54E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Discuss the different types of information and their respective features and qualities. How do these characteristics affect decision-making at various management levels?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D54E4F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D54E4F" w:rsidRDefault="00ED753C" w:rsidP="00D54E4F">
            <w:pPr>
              <w:tabs>
                <w:tab w:val="left" w:pos="1110"/>
              </w:tabs>
              <w:jc w:val="center"/>
              <w:rPr>
                <w:rFonts w:ascii="Book Antiqua" w:hAnsi="Book Antiqua"/>
                <w:b/>
                <w:color w:val="000000"/>
              </w:rPr>
            </w:pPr>
            <w:r w:rsidRPr="00D54E4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D54E4F" w:rsidRPr="007135B5" w14:paraId="76659E8D" w14:textId="77777777" w:rsidTr="00D81C2A">
        <w:trPr>
          <w:trHeight w:val="33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CE0458D" w:rsidR="00ED753C" w:rsidRPr="00357F29" w:rsidRDefault="00DD29A3" w:rsidP="00D54E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characteristics of information, and why is it considered a valuable corporate resource?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4E4F" w:rsidRPr="007135B5" w14:paraId="005A470D" w14:textId="77777777" w:rsidTr="00D81C2A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4878AE4E" w:rsidR="00ED753C" w:rsidRPr="00357F29" w:rsidRDefault="00DD29A3" w:rsidP="00D54E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Compare and contrast the information needs of top management, middle-level management, and operational management.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4E4F" w:rsidRPr="007135B5" w14:paraId="245ABF85" w14:textId="77777777" w:rsidTr="00D81C2A">
        <w:trPr>
          <w:trHeight w:val="33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F580087" w:rsidR="00ED753C" w:rsidRDefault="00DD29A3" w:rsidP="00D54E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Describe the factors that influence information needs at different levels of an organization. Provide examples to illustrate your answer.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281"/>
        <w:gridCol w:w="9002"/>
        <w:gridCol w:w="495"/>
        <w:gridCol w:w="707"/>
        <w:gridCol w:w="566"/>
      </w:tblGrid>
      <w:tr w:rsidR="00ED753C" w:rsidRPr="007135B5" w14:paraId="781D633C" w14:textId="77777777" w:rsidTr="00D54E4F">
        <w:trPr>
          <w:trHeight w:val="33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4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581021F1" w:rsidR="00ED753C" w:rsidRPr="00357F29" w:rsidRDefault="00DD29A3" w:rsidP="00D54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core concepts of a Management Information System (MIS)?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2CF70CB6" w:rsidR="00ED753C" w:rsidRPr="00357F29" w:rsidRDefault="00DD29A3" w:rsidP="00D54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Describe the comprehensive and conceptual structure of MIS and discuss the common issues associated with its structure.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355B1C12" w:rsidR="00ED753C" w:rsidRDefault="00DD29A3" w:rsidP="00D54E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Explain the top-down and bottom-up approaches to MIS development. Which approach would you recommend for a new organization, and why?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Pr="00D54E4F" w:rsidRDefault="00ED753C" w:rsidP="00D54E4F">
      <w:pPr>
        <w:tabs>
          <w:tab w:val="left" w:pos="1110"/>
        </w:tabs>
        <w:jc w:val="center"/>
        <w:rPr>
          <w:rFonts w:ascii="Arial" w:hAnsi="Arial" w:cs="Arial"/>
          <w:b/>
          <w:sz w:val="24"/>
          <w:szCs w:val="24"/>
        </w:rPr>
      </w:pPr>
      <w:r w:rsidRPr="00D54E4F">
        <w:rPr>
          <w:rFonts w:ascii="Arial" w:hAnsi="Arial" w:cs="Arial"/>
          <w:b/>
          <w:sz w:val="24"/>
          <w:szCs w:val="24"/>
        </w:rPr>
        <w:t>OR</w:t>
      </w: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283"/>
        <w:gridCol w:w="8980"/>
        <w:gridCol w:w="515"/>
        <w:gridCol w:w="707"/>
        <w:gridCol w:w="566"/>
      </w:tblGrid>
      <w:tr w:rsidR="00ED753C" w:rsidRPr="007135B5" w14:paraId="0D397B10" w14:textId="77777777" w:rsidTr="00D54E4F">
        <w:trPr>
          <w:trHeight w:val="33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FB9EF34" w:rsidR="00ED753C" w:rsidRPr="00357F29" w:rsidRDefault="00DD29A3" w:rsidP="00D54E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objectives of Enterprise Resource Planning (ERP)? Discuss the genesis and basic features of ERP systems.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D54E4F">
        <w:trPr>
          <w:trHeight w:val="33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344D0AB2" w:rsidR="00ED753C" w:rsidRPr="00357F29" w:rsidRDefault="00DD29A3" w:rsidP="00D54E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critical success factors for ERP implementation? Provide examples from popular ERP vendors like SAP, Oracle, and Microsoft.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D54E4F">
        <w:trPr>
          <w:trHeight w:val="330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577744F" w:rsidR="00ED753C" w:rsidRDefault="00DD29A3" w:rsidP="00D54E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Evaluate the benefits and limitations of ERP systems. How should an organization choose an appropriate ERP system/vendor?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305"/>
        <w:gridCol w:w="8792"/>
        <w:gridCol w:w="537"/>
        <w:gridCol w:w="849"/>
        <w:gridCol w:w="568"/>
      </w:tblGrid>
      <w:tr w:rsidR="00ED753C" w:rsidRPr="007135B5" w14:paraId="033AB4F2" w14:textId="77777777" w:rsidTr="00D54E4F">
        <w:trPr>
          <w:trHeight w:val="33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5</w:t>
            </w:r>
          </w:p>
        </w:tc>
        <w:tc>
          <w:tcPr>
            <w:tcW w:w="3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0E2E13F4" w:rsidR="00ED753C" w:rsidRPr="00357F29" w:rsidRDefault="00DD29A3" w:rsidP="00D54E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Define a system audit and explain its significance in modern organizations.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D54E4F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F53A00E" w:rsidR="00ED753C" w:rsidRPr="00357F29" w:rsidRDefault="00DD29A3" w:rsidP="00D54E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Outline the scope and process of an information system audit.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D54E4F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09BBA207" w:rsidR="00ED753C" w:rsidRDefault="00DD29A3" w:rsidP="00D54E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Discuss the impact of computers on auditing, specifically in terms of evidence collection and evaluation.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Pr="00D54E4F" w:rsidRDefault="00ED753C" w:rsidP="00D54E4F">
      <w:pPr>
        <w:tabs>
          <w:tab w:val="left" w:pos="1110"/>
        </w:tabs>
        <w:jc w:val="center"/>
        <w:rPr>
          <w:rFonts w:ascii="Arial" w:hAnsi="Arial" w:cs="Arial"/>
          <w:b/>
          <w:sz w:val="24"/>
          <w:szCs w:val="24"/>
        </w:rPr>
      </w:pPr>
      <w:r w:rsidRPr="00D54E4F">
        <w:rPr>
          <w:rFonts w:ascii="Arial" w:hAnsi="Arial" w:cs="Arial"/>
          <w:b/>
          <w:sz w:val="24"/>
          <w:szCs w:val="24"/>
        </w:rPr>
        <w:t>OR</w:t>
      </w: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285"/>
        <w:gridCol w:w="8943"/>
        <w:gridCol w:w="546"/>
        <w:gridCol w:w="711"/>
        <w:gridCol w:w="426"/>
      </w:tblGrid>
      <w:tr w:rsidR="00ED753C" w:rsidRPr="007135B5" w14:paraId="3D5FFA26" w14:textId="77777777" w:rsidTr="00D54E4F">
        <w:trPr>
          <w:trHeight w:val="33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9FFA724" w:rsidR="00ED753C" w:rsidRPr="00357F29" w:rsidRDefault="00DD29A3" w:rsidP="00D54E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management controls, operational controls, and environmental controls? How are these aspects audited in a system audit?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D54E4F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114E213E" w:rsidR="00ED753C" w:rsidRPr="00357F29" w:rsidRDefault="00DD29A3" w:rsidP="00D54E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Explain the effects of computers on auditing processes. How have they changed the nature of auditing?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D54E4F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2F05A29" w:rsidR="00ED753C" w:rsidRDefault="00DD29A3" w:rsidP="00D54E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Describe the role of systems audit in enhancing management functions within an organization.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281"/>
        <w:gridCol w:w="8989"/>
        <w:gridCol w:w="506"/>
        <w:gridCol w:w="709"/>
        <w:gridCol w:w="566"/>
      </w:tblGrid>
      <w:tr w:rsidR="00ED753C" w:rsidRPr="007135B5" w14:paraId="142CBB97" w14:textId="77777777" w:rsidTr="00D54E4F">
        <w:trPr>
          <w:trHeight w:val="33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22E39B3" w:rsidR="00ED753C" w:rsidRPr="00357F29" w:rsidRDefault="00DD29A3" w:rsidP="00D54E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is risk assessment in the context of audit planning? Why is it important?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3AAA74C" w:rsidR="00ED753C" w:rsidRPr="00357F29" w:rsidRDefault="00DD29A3" w:rsidP="00D54E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Discuss the strategies for preventing, detecting, and correcting issues such as fraud, errors, and security breaches in computerized systems.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2D23AC2" w:rsidR="00ED753C" w:rsidRDefault="00DD29A3" w:rsidP="00D54E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Explain the process and importance of change management and documentation standards in system audits. Provide examples of best practices.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Pr="00D54E4F" w:rsidRDefault="00ED753C" w:rsidP="00D54E4F">
      <w:pPr>
        <w:tabs>
          <w:tab w:val="left" w:pos="1110"/>
        </w:tabs>
        <w:jc w:val="center"/>
        <w:rPr>
          <w:rFonts w:ascii="Arial" w:hAnsi="Arial" w:cs="Arial"/>
          <w:b/>
          <w:sz w:val="24"/>
          <w:szCs w:val="24"/>
        </w:rPr>
      </w:pPr>
      <w:r w:rsidRPr="00D54E4F">
        <w:rPr>
          <w:rFonts w:ascii="Arial" w:hAnsi="Arial" w:cs="Arial"/>
          <w:b/>
          <w:sz w:val="24"/>
          <w:szCs w:val="24"/>
        </w:rPr>
        <w:t>OR</w:t>
      </w: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281"/>
        <w:gridCol w:w="8993"/>
        <w:gridCol w:w="502"/>
        <w:gridCol w:w="707"/>
        <w:gridCol w:w="568"/>
      </w:tblGrid>
      <w:tr w:rsidR="00ED753C" w:rsidRPr="007135B5" w14:paraId="4F8CF329" w14:textId="77777777" w:rsidTr="00D54E4F">
        <w:trPr>
          <w:trHeight w:val="33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0E5E94D" w:rsidR="00ED753C" w:rsidRPr="00357F29" w:rsidRDefault="00DD29A3" w:rsidP="00D54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typical risks associated with computerized secretarial functions? How can these risks be mitigated through system audits?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587CDE67" w:rsidR="00ED753C" w:rsidRPr="00357F29" w:rsidRDefault="00DD29A3" w:rsidP="00D54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Describe the use and significance of test packs in verifying input controls.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D54E4F">
        <w:trPr>
          <w:trHeight w:val="33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C7C5AA1" w:rsidR="00ED753C" w:rsidRDefault="00DD29A3" w:rsidP="00D54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How do technology renewal and control measures contribute to a secure and efficient information system environment? Discuss with examples.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D54E4F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283" w:type="pct"/>
        <w:tblLayout w:type="fixed"/>
        <w:tblLook w:val="04A0" w:firstRow="1" w:lastRow="0" w:firstColumn="1" w:lastColumn="0" w:noHBand="0" w:noVBand="1"/>
      </w:tblPr>
      <w:tblGrid>
        <w:gridCol w:w="290"/>
        <w:gridCol w:w="8929"/>
        <w:gridCol w:w="559"/>
        <w:gridCol w:w="705"/>
        <w:gridCol w:w="568"/>
      </w:tblGrid>
      <w:tr w:rsidR="00A506E7" w:rsidRPr="007135B5" w14:paraId="1E0731CB" w14:textId="77777777" w:rsidTr="00D54E4F">
        <w:trPr>
          <w:trHeight w:val="33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7308664" w:rsidR="00A506E7" w:rsidRPr="00357F29" w:rsidRDefault="00DD29A3" w:rsidP="00D54E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Describe the role of audit in managing the risks associated with business interruption and competitive disadvantage.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37D60490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D54E4F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74633A65" w:rsidR="00A506E7" w:rsidRPr="00357F29" w:rsidRDefault="00DD29A3" w:rsidP="00D54E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How do preventive, detective, and corrective strategies differ in the context of risk management? Provide examples of each type.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63568CD6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D54E4F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04557C52" w:rsidR="00A506E7" w:rsidRDefault="00DD29A3" w:rsidP="00D54E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Analyze the social costs and statutory sanctions that may arise from inadequate risk management in information systems.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7DE2CE15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Pr="00D54E4F" w:rsidRDefault="00A506E7" w:rsidP="00D54E4F">
      <w:pPr>
        <w:tabs>
          <w:tab w:val="left" w:pos="111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54E4F">
        <w:rPr>
          <w:rFonts w:ascii="Arial" w:hAnsi="Arial" w:cs="Arial"/>
          <w:b/>
          <w:sz w:val="24"/>
          <w:szCs w:val="24"/>
        </w:rPr>
        <w:t>OR</w:t>
      </w:r>
    </w:p>
    <w:tbl>
      <w:tblPr>
        <w:tblW w:w="5351" w:type="pct"/>
        <w:tblLayout w:type="fixed"/>
        <w:tblLook w:val="04A0" w:firstRow="1" w:lastRow="0" w:firstColumn="1" w:lastColumn="0" w:noHBand="0" w:noVBand="1"/>
      </w:tblPr>
      <w:tblGrid>
        <w:gridCol w:w="561"/>
        <w:gridCol w:w="8778"/>
        <w:gridCol w:w="437"/>
        <w:gridCol w:w="710"/>
        <w:gridCol w:w="707"/>
      </w:tblGrid>
      <w:tr w:rsidR="00D54E4F" w:rsidRPr="007135B5" w14:paraId="42183651" w14:textId="77777777" w:rsidTr="00D54E4F">
        <w:trPr>
          <w:trHeight w:val="33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2C7C398" w14:textId="2D499BE8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3318D421" w:rsidR="00A506E7" w:rsidRPr="00357F29" w:rsidRDefault="00DD29A3" w:rsidP="00D54E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Explain the concept of fraud in information systems. How can a systems audit help in detecting and preventing fraud?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4F281DEB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4E4F" w:rsidRPr="007135B5" w14:paraId="2E70293D" w14:textId="77777777" w:rsidTr="00D54E4F">
        <w:trPr>
          <w:trHeight w:val="330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95879A8" w:rsidR="00A506E7" w:rsidRPr="00357F29" w:rsidRDefault="00DD29A3" w:rsidP="00D54E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What are the key considerations for technology renewal in the context of system audits? Discuss the potential risks of outdated technology.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055D823B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4E4F" w:rsidRPr="007135B5" w14:paraId="729A4AF9" w14:textId="77777777" w:rsidTr="00D54E4F">
        <w:trPr>
          <w:trHeight w:val="33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AA7FD90" w:rsidR="00A506E7" w:rsidRDefault="00DD29A3" w:rsidP="00D54E4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D29A3">
              <w:rPr>
                <w:rFonts w:ascii="Book Antiqua" w:hAnsi="Book Antiqua"/>
                <w:color w:val="000000"/>
              </w:rPr>
              <w:t>Discuss the impact of controls and security measures on mitigating risks related to errors and vandalism in computerized systems. Provide case examples if possible.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6200AF05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D54E4F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6359D" w14:textId="77777777" w:rsidR="001C7BB0" w:rsidRDefault="001C7BB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FDC7330" w14:textId="77777777" w:rsidR="001C7BB0" w:rsidRDefault="001C7BB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81C2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81C2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FA27" w14:textId="77777777" w:rsidR="001C7BB0" w:rsidRDefault="001C7BB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AD1DB90" w14:textId="77777777" w:rsidR="001C7BB0" w:rsidRDefault="001C7BB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3BD8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BB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32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1A40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07F45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7EDF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4E4F"/>
    <w:rsid w:val="00D55B73"/>
    <w:rsid w:val="00D60C29"/>
    <w:rsid w:val="00D617D1"/>
    <w:rsid w:val="00D65B36"/>
    <w:rsid w:val="00D66811"/>
    <w:rsid w:val="00D80B5E"/>
    <w:rsid w:val="00D81C2A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9A3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B6411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1C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E1DF879B-E18E-4B17-827D-49469DD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2022-04-12T10:02:00Z</cp:lastPrinted>
  <dcterms:created xsi:type="dcterms:W3CDTF">2024-07-25T05:41:00Z</dcterms:created>
  <dcterms:modified xsi:type="dcterms:W3CDTF">2024-08-01T09:01:00Z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