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56645" w14:paraId="6831CE8A" w14:textId="77777777" w:rsidTr="00D24A3E">
        <w:trPr>
          <w:trHeight w:val="485"/>
        </w:trPr>
        <w:tc>
          <w:tcPr>
            <w:tcW w:w="1027" w:type="dxa"/>
            <w:vAlign w:val="center"/>
          </w:tcPr>
          <w:p w14:paraId="34C2D2A1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31173B0A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340AC39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31BEC63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148581A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F689185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9A37E60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33E172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5CB192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15221A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CA2726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34C9F44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D86D1F6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59CD6DDB" w14:textId="77777777" w:rsidR="00456645" w:rsidRDefault="00456645" w:rsidP="00456645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771F5BFE" wp14:editId="09191C68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C4FB6" w14:textId="77777777" w:rsidR="00456645" w:rsidRDefault="00456645" w:rsidP="00456645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428ADB33" w14:textId="77777777" w:rsidR="00456645" w:rsidRPr="00283030" w:rsidRDefault="00456645" w:rsidP="00456645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64080473" w14:textId="77777777" w:rsidR="00456645" w:rsidRPr="00283030" w:rsidRDefault="00456645" w:rsidP="00456645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229F9036" w14:textId="50E56380" w:rsidR="00456645" w:rsidRPr="00B50E34" w:rsidRDefault="00456645" w:rsidP="0045664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977CA">
        <w:rPr>
          <w:rFonts w:ascii="Arial" w:hAnsi="Arial" w:cs="Arial"/>
          <w:b/>
          <w:sz w:val="28"/>
          <w:szCs w:val="28"/>
          <w:u w:val="single"/>
        </w:rPr>
        <w:t>LAW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5E6C38B0" w14:textId="77777777" w:rsidR="00456645" w:rsidRPr="006963A1" w:rsidRDefault="00456645" w:rsidP="00456645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38272" wp14:editId="3B901FE3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B5C4A" w14:textId="77777777" w:rsidR="00456645" w:rsidRPr="006963A1" w:rsidRDefault="00456645" w:rsidP="004566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7D1040C5" w14:textId="38CB57D0" w:rsidR="00456645" w:rsidRPr="006963A1" w:rsidRDefault="00456645" w:rsidP="004566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</w:t>
                            </w:r>
                            <w:r w:rsidR="006C23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3003</w:t>
                            </w:r>
                            <w:r w:rsidR="000D282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 LAW113</w:t>
                            </w:r>
                          </w:p>
                          <w:p w14:paraId="7391C71D" w14:textId="7C75DF31" w:rsidR="00456645" w:rsidRPr="003F4E9F" w:rsidRDefault="00456645" w:rsidP="004566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977C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Constitutional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</w:t>
                            </w:r>
                            <w:r w:rsidR="006C23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 II</w:t>
                            </w:r>
                          </w:p>
                          <w:p w14:paraId="3A90A5FC" w14:textId="0315C6AC" w:rsidR="00456645" w:rsidRPr="006963A1" w:rsidRDefault="00456645" w:rsidP="004566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977C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Law, Sem-III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3638272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23FB5C4A" w14:textId="77777777" w:rsidR="00456645" w:rsidRPr="006963A1" w:rsidRDefault="00456645" w:rsidP="004566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23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7D1040C5" w14:textId="38CB57D0" w:rsidR="00456645" w:rsidRPr="006963A1" w:rsidRDefault="00456645" w:rsidP="004566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LAW</w:t>
                      </w:r>
                      <w:r w:rsidR="006C237B">
                        <w:rPr>
                          <w:rFonts w:ascii="Arial" w:hAnsi="Arial" w:cs="Arial"/>
                          <w:color w:val="000000" w:themeColor="text1"/>
                        </w:rPr>
                        <w:t>3003</w:t>
                      </w:r>
                      <w:r w:rsidR="000D282D">
                        <w:rPr>
                          <w:rFonts w:ascii="Arial" w:hAnsi="Arial" w:cs="Arial"/>
                          <w:color w:val="000000" w:themeColor="text1"/>
                        </w:rPr>
                        <w:t>/ LAW113</w:t>
                      </w:r>
                    </w:p>
                    <w:p w14:paraId="7391C71D" w14:textId="7C75DF31" w:rsidR="00456645" w:rsidRPr="003F4E9F" w:rsidRDefault="00456645" w:rsidP="00456645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977CA">
                        <w:rPr>
                          <w:rFonts w:ascii="Arial" w:hAnsi="Arial" w:cs="Arial"/>
                          <w:color w:val="000000" w:themeColor="text1"/>
                        </w:rPr>
                        <w:t>Constitutional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Law</w:t>
                      </w:r>
                      <w:r w:rsidR="006C237B">
                        <w:rPr>
                          <w:rFonts w:ascii="Arial" w:hAnsi="Arial" w:cs="Arial"/>
                          <w:color w:val="000000" w:themeColor="text1"/>
                        </w:rPr>
                        <w:t>- II</w:t>
                      </w:r>
                    </w:p>
                    <w:p w14:paraId="3A90A5FC" w14:textId="0315C6AC" w:rsidR="00456645" w:rsidRPr="006963A1" w:rsidRDefault="00456645" w:rsidP="004566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977CA">
                        <w:rPr>
                          <w:rFonts w:ascii="Arial" w:hAnsi="Arial" w:cs="Arial"/>
                          <w:color w:val="000000" w:themeColor="text1"/>
                        </w:rPr>
                        <w:t>Law, Sem-III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42474" wp14:editId="3C973994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DEDDB" w14:textId="2D0021A1" w:rsidR="00456645" w:rsidRPr="007F040B" w:rsidRDefault="00456645" w:rsidP="004566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D282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0D282D" w:rsidRPr="000D282D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0D282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 August / 2024</w:t>
                            </w:r>
                          </w:p>
                          <w:p w14:paraId="1CEAE645" w14:textId="7C7C6DCB" w:rsidR="00456645" w:rsidRPr="007F040B" w:rsidRDefault="00456645" w:rsidP="004566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D282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736D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bookmarkStart w:id="0" w:name="_GoBack"/>
                            <w:bookmarkEnd w:id="0"/>
                            <w:r w:rsidR="000D282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-12:30</w:t>
                            </w:r>
                            <w:r w:rsidR="004C55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A909445" w14:textId="77777777" w:rsidR="00456645" w:rsidRPr="007F040B" w:rsidRDefault="00456645" w:rsidP="004566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795058B" w14:textId="77777777" w:rsidR="00456645" w:rsidRPr="007F040B" w:rsidRDefault="00456645" w:rsidP="004566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42474" id="Rectangle 8" o:spid="_x0000_s1027" style="position:absolute;left:0;text-align:left;margin-left:372.05pt;margin-top:12.65pt;width:166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618DEDDB" w14:textId="2D0021A1" w:rsidR="00456645" w:rsidRPr="007F040B" w:rsidRDefault="00456645" w:rsidP="004566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D282D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0D282D" w:rsidRPr="000D282D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>th</w:t>
                      </w:r>
                      <w:r w:rsidR="000D282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/ August / 2024</w:t>
                      </w:r>
                    </w:p>
                    <w:p w14:paraId="1CEAE645" w14:textId="7C7C6DCB" w:rsidR="00456645" w:rsidRPr="007F040B" w:rsidRDefault="00456645" w:rsidP="004566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D282D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736D59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bookmarkStart w:id="1" w:name="_GoBack"/>
                      <w:bookmarkEnd w:id="1"/>
                      <w:r w:rsidR="000D282D">
                        <w:rPr>
                          <w:rFonts w:ascii="Arial" w:hAnsi="Arial" w:cs="Arial"/>
                          <w:color w:val="000000" w:themeColor="text1"/>
                        </w:rPr>
                        <w:t>-12:30</w:t>
                      </w:r>
                      <w:r w:rsidR="004C55AB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A909445" w14:textId="77777777" w:rsidR="00456645" w:rsidRPr="007F040B" w:rsidRDefault="00456645" w:rsidP="004566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795058B" w14:textId="77777777" w:rsidR="00456645" w:rsidRPr="007F040B" w:rsidRDefault="00456645" w:rsidP="004566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Summer Term End Term Examinations, August 2024</w:t>
      </w:r>
    </w:p>
    <w:p w14:paraId="78C7A64E" w14:textId="77777777" w:rsidR="00456645" w:rsidRDefault="00456645" w:rsidP="00456645">
      <w:pPr>
        <w:rPr>
          <w:rFonts w:ascii="Arial" w:hAnsi="Arial" w:cs="Arial"/>
        </w:rPr>
      </w:pPr>
    </w:p>
    <w:p w14:paraId="1E43ED88" w14:textId="77777777" w:rsidR="00456645" w:rsidRDefault="00456645" w:rsidP="00456645">
      <w:pPr>
        <w:rPr>
          <w:rFonts w:ascii="Arial" w:hAnsi="Arial" w:cs="Arial"/>
        </w:rPr>
      </w:pPr>
    </w:p>
    <w:p w14:paraId="2EFC432A" w14:textId="77777777" w:rsidR="00456645" w:rsidRPr="00CD3799" w:rsidRDefault="00456645" w:rsidP="00456645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1EA9640C" w14:textId="77777777" w:rsidR="00456645" w:rsidRPr="00E92AB6" w:rsidRDefault="00456645" w:rsidP="0045664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636FE644" w14:textId="77777777" w:rsidR="00456645" w:rsidRPr="003F4E9F" w:rsidRDefault="00456645" w:rsidP="00456645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56E1AA99" w14:textId="77777777" w:rsidR="00456645" w:rsidRDefault="00456645" w:rsidP="00456645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7192A0A8" w14:textId="77777777" w:rsidR="00456645" w:rsidRPr="001F084B" w:rsidRDefault="00456645" w:rsidP="00456645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information on the question paper other than roll number.</w:t>
      </w:r>
    </w:p>
    <w:p w14:paraId="212A4F2F" w14:textId="77777777" w:rsidR="00456645" w:rsidRDefault="00456645" w:rsidP="00456645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F2C852E" w14:textId="77777777" w:rsidR="00456645" w:rsidRDefault="00456645" w:rsidP="00456645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19FE1E04" w14:textId="41EAC8E9" w:rsidR="00456645" w:rsidRPr="00B47B65" w:rsidRDefault="00456645" w:rsidP="00456645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FOUR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(4 Q x 5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20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44D22CEF" w14:textId="2D496EB9" w:rsidR="00456645" w:rsidRDefault="00456645" w:rsidP="00456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Explain </w:t>
      </w:r>
      <w:r w:rsidRPr="00456645">
        <w:rPr>
          <w:rFonts w:ascii="Arial" w:hAnsi="Arial" w:cs="Arial"/>
          <w:sz w:val="24"/>
          <w:szCs w:val="24"/>
          <w:lang w:val="en-IN"/>
        </w:rPr>
        <w:t>bicameralism</w:t>
      </w:r>
      <w:r>
        <w:rPr>
          <w:rFonts w:ascii="Arial" w:hAnsi="Arial" w:cs="Arial"/>
          <w:sz w:val="24"/>
          <w:szCs w:val="24"/>
          <w:lang w:val="en-IN"/>
        </w:rPr>
        <w:t xml:space="preserve">.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E12B07A" w14:textId="73EEBB84" w:rsidR="00456645" w:rsidRDefault="00456645" w:rsidP="00456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.</w:t>
      </w:r>
      <w:r w:rsidR="00787554">
        <w:rPr>
          <w:rFonts w:ascii="Arial" w:hAnsi="Arial" w:cs="Arial"/>
          <w:sz w:val="24"/>
          <w:szCs w:val="24"/>
        </w:rPr>
        <w:t xml:space="preserve"> </w:t>
      </w:r>
      <w:r w:rsidR="00C15072">
        <w:rPr>
          <w:rFonts w:ascii="Arial" w:hAnsi="Arial" w:cs="Arial"/>
          <w:sz w:val="24"/>
          <w:szCs w:val="24"/>
        </w:rPr>
        <w:t xml:space="preserve">Explain Indian Federalism.                                                               </w:t>
      </w:r>
      <w:r w:rsidR="00C15072" w:rsidRPr="00954B5A">
        <w:rPr>
          <w:rFonts w:ascii="Arial" w:hAnsi="Arial" w:cs="Arial"/>
          <w:sz w:val="24"/>
          <w:szCs w:val="24"/>
        </w:rPr>
        <w:t>(C.O.N</w:t>
      </w:r>
      <w:r w:rsidR="00C15072">
        <w:rPr>
          <w:rFonts w:ascii="Arial" w:hAnsi="Arial" w:cs="Arial"/>
          <w:sz w:val="24"/>
          <w:szCs w:val="24"/>
        </w:rPr>
        <w:t>o.1</w:t>
      </w:r>
      <w:r w:rsidR="00C15072" w:rsidRPr="00954B5A">
        <w:rPr>
          <w:rFonts w:ascii="Arial" w:hAnsi="Arial" w:cs="Arial"/>
          <w:sz w:val="24"/>
          <w:szCs w:val="24"/>
        </w:rPr>
        <w:t xml:space="preserve">) </w:t>
      </w:r>
      <w:r w:rsidRPr="00954B5A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Remembering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E09287D" w14:textId="3CA187B0" w:rsidR="00456645" w:rsidRDefault="00456645" w:rsidP="00456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.</w:t>
      </w:r>
      <w:r w:rsidR="00787554">
        <w:rPr>
          <w:rFonts w:ascii="Arial" w:hAnsi="Arial" w:cs="Arial"/>
          <w:sz w:val="24"/>
          <w:szCs w:val="24"/>
        </w:rPr>
        <w:t xml:space="preserve"> Write a note on Comptroller and Auditor General.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87554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0631A08" w14:textId="0BB7CFDC" w:rsidR="00456645" w:rsidRDefault="00456645" w:rsidP="00456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.</w:t>
      </w:r>
      <w:r w:rsidR="00787554">
        <w:rPr>
          <w:rFonts w:ascii="Arial" w:hAnsi="Arial" w:cs="Arial"/>
          <w:sz w:val="24"/>
          <w:szCs w:val="24"/>
        </w:rPr>
        <w:t xml:space="preserve"> Explain Doctrine of Pleasure.</w:t>
      </w:r>
      <w:r>
        <w:rPr>
          <w:rFonts w:ascii="Arial" w:hAnsi="Arial" w:cs="Arial"/>
          <w:sz w:val="24"/>
          <w:szCs w:val="24"/>
        </w:rPr>
        <w:tab/>
      </w:r>
      <w:r w:rsidR="00787554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87554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4EA577B" w14:textId="553C63F0" w:rsidR="00456645" w:rsidRDefault="00456645" w:rsidP="00456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IN"/>
        </w:rPr>
        <w:t>Explain</w:t>
      </w:r>
      <w:r w:rsidRPr="00456645">
        <w:rPr>
          <w:rFonts w:ascii="Arial" w:hAnsi="Arial" w:cs="Arial"/>
          <w:sz w:val="24"/>
          <w:szCs w:val="24"/>
          <w:lang w:val="en-IN"/>
        </w:rPr>
        <w:t xml:space="preserve"> Money Bill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D2AFAD3" w14:textId="4E679452" w:rsidR="00456645" w:rsidRDefault="00456645" w:rsidP="00456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15072">
        <w:rPr>
          <w:rFonts w:ascii="Arial" w:hAnsi="Arial" w:cs="Arial"/>
          <w:sz w:val="24"/>
          <w:szCs w:val="24"/>
        </w:rPr>
        <w:t xml:space="preserve">Explain the power of High Courts over the lower courts.                 </w:t>
      </w:r>
      <w:r w:rsidR="00C15072" w:rsidRPr="00954B5A">
        <w:rPr>
          <w:rFonts w:ascii="Arial" w:hAnsi="Arial" w:cs="Arial"/>
          <w:sz w:val="24"/>
          <w:szCs w:val="24"/>
        </w:rPr>
        <w:t>(C.O.N</w:t>
      </w:r>
      <w:r w:rsidR="00C15072">
        <w:rPr>
          <w:rFonts w:ascii="Arial" w:hAnsi="Arial" w:cs="Arial"/>
          <w:sz w:val="24"/>
          <w:szCs w:val="24"/>
        </w:rPr>
        <w:t>o.3</w:t>
      </w:r>
      <w:r w:rsidR="00C15072" w:rsidRPr="00954B5A">
        <w:rPr>
          <w:rFonts w:ascii="Arial" w:hAnsi="Arial" w:cs="Arial"/>
          <w:sz w:val="24"/>
          <w:szCs w:val="24"/>
        </w:rPr>
        <w:t>)</w:t>
      </w:r>
      <w:r w:rsidRPr="00954B5A">
        <w:rPr>
          <w:rFonts w:ascii="Arial" w:hAnsi="Arial" w:cs="Arial"/>
          <w:sz w:val="24"/>
          <w:szCs w:val="24"/>
        </w:rPr>
        <w:t xml:space="preserve"> [</w:t>
      </w:r>
      <w:r>
        <w:rPr>
          <w:rFonts w:ascii="Arial" w:hAnsi="Arial" w:cs="Arial"/>
          <w:sz w:val="24"/>
          <w:szCs w:val="24"/>
        </w:rPr>
        <w:t>Remembering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F27AA3F" w14:textId="77777777" w:rsidR="00456645" w:rsidRDefault="00456645" w:rsidP="00456645">
      <w:pPr>
        <w:jc w:val="center"/>
        <w:rPr>
          <w:rFonts w:ascii="Arial" w:hAnsi="Arial" w:cs="Arial"/>
          <w:b/>
          <w:sz w:val="24"/>
          <w:szCs w:val="24"/>
        </w:rPr>
      </w:pPr>
    </w:p>
    <w:p w14:paraId="2FBB3749" w14:textId="77777777" w:rsidR="00456645" w:rsidRDefault="00456645" w:rsidP="00456645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3C44C3DC" w14:textId="7BB7EEA5" w:rsidR="00456645" w:rsidRPr="00B47B65" w:rsidRDefault="00456645" w:rsidP="00456645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FOUR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(4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351AAEAE" w14:textId="7F5A63DB" w:rsidR="00456645" w:rsidRDefault="006348B9" w:rsidP="00456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56645" w:rsidRPr="00954B5A">
        <w:rPr>
          <w:rFonts w:ascii="Arial" w:hAnsi="Arial" w:cs="Arial"/>
          <w:sz w:val="24"/>
          <w:szCs w:val="24"/>
        </w:rPr>
        <w:t xml:space="preserve">. </w:t>
      </w:r>
      <w:r w:rsidR="00456645" w:rsidRPr="00456645">
        <w:rPr>
          <w:rFonts w:ascii="Arial" w:hAnsi="Arial" w:cs="Arial"/>
          <w:sz w:val="24"/>
          <w:szCs w:val="24"/>
          <w:lang w:val="en-IN"/>
        </w:rPr>
        <w:t>Explain the federal features of the Indian Constitution.</w:t>
      </w:r>
      <w:r w:rsidR="00456645">
        <w:rPr>
          <w:rFonts w:ascii="Arial" w:hAnsi="Arial" w:cs="Arial"/>
          <w:sz w:val="24"/>
          <w:szCs w:val="24"/>
        </w:rPr>
        <w:t xml:space="preserve">         </w:t>
      </w:r>
      <w:r w:rsidR="00456645">
        <w:rPr>
          <w:rFonts w:ascii="Arial" w:hAnsi="Arial" w:cs="Arial"/>
          <w:sz w:val="24"/>
          <w:szCs w:val="24"/>
        </w:rPr>
        <w:tab/>
        <w:t xml:space="preserve"> </w:t>
      </w:r>
      <w:r w:rsidR="00456645" w:rsidRPr="00954B5A">
        <w:rPr>
          <w:rFonts w:ascii="Arial" w:hAnsi="Arial" w:cs="Arial"/>
          <w:sz w:val="24"/>
          <w:szCs w:val="24"/>
        </w:rPr>
        <w:t>(C.O.N</w:t>
      </w:r>
      <w:r w:rsidR="00456645">
        <w:rPr>
          <w:rFonts w:ascii="Arial" w:hAnsi="Arial" w:cs="Arial"/>
          <w:sz w:val="24"/>
          <w:szCs w:val="24"/>
        </w:rPr>
        <w:t>o.1</w:t>
      </w:r>
      <w:r w:rsidR="00456645" w:rsidRPr="00954B5A">
        <w:rPr>
          <w:rFonts w:ascii="Arial" w:hAnsi="Arial" w:cs="Arial"/>
          <w:sz w:val="24"/>
          <w:szCs w:val="24"/>
        </w:rPr>
        <w:t>) [</w:t>
      </w:r>
      <w:r w:rsidR="00456645">
        <w:rPr>
          <w:rFonts w:ascii="Arial" w:hAnsi="Arial" w:cs="Arial"/>
          <w:sz w:val="24"/>
          <w:szCs w:val="24"/>
        </w:rPr>
        <w:t>Understanding</w:t>
      </w:r>
      <w:r w:rsidR="00456645" w:rsidRPr="00954B5A">
        <w:rPr>
          <w:rFonts w:ascii="Arial" w:hAnsi="Arial" w:cs="Arial"/>
          <w:sz w:val="24"/>
          <w:szCs w:val="24"/>
        </w:rPr>
        <w:t>]</w:t>
      </w:r>
    </w:p>
    <w:p w14:paraId="5BAC284B" w14:textId="5B994CF8" w:rsidR="00456645" w:rsidRPr="00456645" w:rsidRDefault="006348B9" w:rsidP="00456645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>8</w:t>
      </w:r>
      <w:r w:rsidR="00456645" w:rsidRPr="00954B5A">
        <w:rPr>
          <w:rFonts w:ascii="Arial" w:hAnsi="Arial" w:cs="Arial"/>
          <w:sz w:val="24"/>
          <w:szCs w:val="24"/>
        </w:rPr>
        <w:t xml:space="preserve">. </w:t>
      </w:r>
      <w:r w:rsidR="00456645" w:rsidRPr="00456645">
        <w:rPr>
          <w:rFonts w:ascii="Arial" w:hAnsi="Arial" w:cs="Arial"/>
          <w:sz w:val="24"/>
          <w:szCs w:val="24"/>
          <w:lang w:val="en-IN"/>
        </w:rPr>
        <w:t>Explain the composition and functions of parliament.</w:t>
      </w:r>
      <w:r w:rsidR="00456645">
        <w:rPr>
          <w:rFonts w:ascii="Arial" w:hAnsi="Arial" w:cs="Arial"/>
          <w:sz w:val="24"/>
          <w:szCs w:val="24"/>
          <w:lang w:val="en-IN"/>
        </w:rPr>
        <w:t xml:space="preserve">                   </w:t>
      </w:r>
      <w:r w:rsidR="00456645">
        <w:rPr>
          <w:rFonts w:ascii="Arial" w:hAnsi="Arial" w:cs="Arial"/>
          <w:sz w:val="24"/>
          <w:szCs w:val="24"/>
        </w:rPr>
        <w:t xml:space="preserve">  </w:t>
      </w:r>
      <w:r w:rsidR="00456645" w:rsidRPr="00954B5A">
        <w:rPr>
          <w:rFonts w:ascii="Arial" w:hAnsi="Arial" w:cs="Arial"/>
          <w:sz w:val="24"/>
          <w:szCs w:val="24"/>
        </w:rPr>
        <w:t>(C.O.N</w:t>
      </w:r>
      <w:r w:rsidR="00456645">
        <w:rPr>
          <w:rFonts w:ascii="Arial" w:hAnsi="Arial" w:cs="Arial"/>
          <w:sz w:val="24"/>
          <w:szCs w:val="24"/>
        </w:rPr>
        <w:t>o.2</w:t>
      </w:r>
      <w:r w:rsidR="00456645" w:rsidRPr="00954B5A">
        <w:rPr>
          <w:rFonts w:ascii="Arial" w:hAnsi="Arial" w:cs="Arial"/>
          <w:sz w:val="24"/>
          <w:szCs w:val="24"/>
        </w:rPr>
        <w:t>) [</w:t>
      </w:r>
      <w:r w:rsidR="00456645">
        <w:rPr>
          <w:rFonts w:ascii="Arial" w:hAnsi="Arial" w:cs="Arial"/>
          <w:sz w:val="24"/>
          <w:szCs w:val="24"/>
        </w:rPr>
        <w:t>Understanding</w:t>
      </w:r>
      <w:r w:rsidR="00456645" w:rsidRPr="00954B5A">
        <w:rPr>
          <w:rFonts w:ascii="Arial" w:hAnsi="Arial" w:cs="Arial"/>
          <w:sz w:val="24"/>
          <w:szCs w:val="24"/>
        </w:rPr>
        <w:t>]</w:t>
      </w:r>
    </w:p>
    <w:p w14:paraId="7692B257" w14:textId="70AC3E98" w:rsidR="00456645" w:rsidRDefault="006348B9" w:rsidP="006C23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56645" w:rsidRPr="00954B5A">
        <w:rPr>
          <w:rFonts w:ascii="Arial" w:hAnsi="Arial" w:cs="Arial"/>
          <w:sz w:val="24"/>
          <w:szCs w:val="24"/>
        </w:rPr>
        <w:t xml:space="preserve">. </w:t>
      </w:r>
      <w:r w:rsidR="00456645" w:rsidRPr="00456645">
        <w:rPr>
          <w:rFonts w:ascii="Arial" w:hAnsi="Arial" w:cs="Arial"/>
          <w:sz w:val="24"/>
          <w:szCs w:val="24"/>
          <w:lang w:val="en-IN"/>
        </w:rPr>
        <w:t>Explain the administrative relation existing between the centre and the state.</w:t>
      </w:r>
      <w:r w:rsidR="00456645">
        <w:rPr>
          <w:rFonts w:ascii="Arial" w:hAnsi="Arial" w:cs="Arial"/>
          <w:sz w:val="24"/>
          <w:szCs w:val="24"/>
          <w:lang w:val="en-IN"/>
        </w:rPr>
        <w:t xml:space="preserve">    </w:t>
      </w:r>
      <w:r w:rsidR="00B977CA">
        <w:rPr>
          <w:rFonts w:ascii="Arial" w:hAnsi="Arial" w:cs="Arial"/>
          <w:sz w:val="24"/>
          <w:szCs w:val="24"/>
          <w:lang w:val="en-IN"/>
        </w:rPr>
        <w:t xml:space="preserve">         </w:t>
      </w:r>
      <w:r w:rsidR="00456645">
        <w:rPr>
          <w:rFonts w:ascii="Arial" w:hAnsi="Arial" w:cs="Arial"/>
          <w:sz w:val="24"/>
          <w:szCs w:val="24"/>
        </w:rPr>
        <w:t xml:space="preserve">  </w:t>
      </w:r>
      <w:r w:rsidR="00456645" w:rsidRPr="00954B5A">
        <w:rPr>
          <w:rFonts w:ascii="Arial" w:hAnsi="Arial" w:cs="Arial"/>
          <w:sz w:val="24"/>
          <w:szCs w:val="24"/>
        </w:rPr>
        <w:t>(C.O.N</w:t>
      </w:r>
      <w:r w:rsidR="00456645">
        <w:rPr>
          <w:rFonts w:ascii="Arial" w:hAnsi="Arial" w:cs="Arial"/>
          <w:sz w:val="24"/>
          <w:szCs w:val="24"/>
        </w:rPr>
        <w:t>o.</w:t>
      </w:r>
      <w:r w:rsidR="00B977CA">
        <w:rPr>
          <w:rFonts w:ascii="Arial" w:hAnsi="Arial" w:cs="Arial"/>
          <w:sz w:val="24"/>
          <w:szCs w:val="24"/>
        </w:rPr>
        <w:t>4</w:t>
      </w:r>
      <w:r w:rsidR="00456645" w:rsidRPr="00954B5A">
        <w:rPr>
          <w:rFonts w:ascii="Arial" w:hAnsi="Arial" w:cs="Arial"/>
          <w:sz w:val="24"/>
          <w:szCs w:val="24"/>
        </w:rPr>
        <w:t>) [</w:t>
      </w:r>
      <w:r w:rsidR="00456645">
        <w:rPr>
          <w:rFonts w:ascii="Arial" w:hAnsi="Arial" w:cs="Arial"/>
          <w:sz w:val="24"/>
          <w:szCs w:val="24"/>
        </w:rPr>
        <w:t>Understanding</w:t>
      </w:r>
      <w:r w:rsidR="00456645" w:rsidRPr="00954B5A">
        <w:rPr>
          <w:rFonts w:ascii="Arial" w:hAnsi="Arial" w:cs="Arial"/>
          <w:sz w:val="24"/>
          <w:szCs w:val="24"/>
        </w:rPr>
        <w:t>]</w:t>
      </w:r>
    </w:p>
    <w:p w14:paraId="74D09F6D" w14:textId="06FF00EE" w:rsidR="00456645" w:rsidRPr="00B977CA" w:rsidRDefault="00456645" w:rsidP="00456645">
      <w:pPr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>1</w:t>
      </w:r>
      <w:r w:rsidR="006348B9">
        <w:rPr>
          <w:rFonts w:ascii="Arial" w:hAnsi="Arial" w:cs="Arial"/>
          <w:sz w:val="24"/>
          <w:szCs w:val="24"/>
        </w:rPr>
        <w:t>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Pr="00456645">
        <w:rPr>
          <w:rFonts w:ascii="Arial" w:hAnsi="Arial" w:cs="Arial"/>
          <w:sz w:val="24"/>
          <w:szCs w:val="24"/>
          <w:lang w:val="en-IN"/>
        </w:rPr>
        <w:t>Discuss the powers, privileges and immunities of the members of Parliament</w:t>
      </w:r>
      <w:r w:rsidR="00B977CA">
        <w:rPr>
          <w:rFonts w:ascii="Arial" w:hAnsi="Arial" w:cs="Arial"/>
          <w:sz w:val="24"/>
          <w:szCs w:val="24"/>
          <w:lang w:val="en-IN"/>
        </w:rPr>
        <w:t xml:space="preserve">.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2810120" w14:textId="233544FE" w:rsidR="00456645" w:rsidRPr="00456645" w:rsidRDefault="00456645" w:rsidP="00456645">
      <w:pPr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>1</w:t>
      </w:r>
      <w:r w:rsidR="006348B9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Pr="00456645">
        <w:rPr>
          <w:rFonts w:ascii="Arial" w:hAnsi="Arial" w:cs="Arial"/>
          <w:sz w:val="24"/>
          <w:szCs w:val="24"/>
          <w:lang w:val="en-IN"/>
        </w:rPr>
        <w:t>Discuss the Constitutional provisions that regulate Inter-state Trade and Commerce in India.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B977CA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B977CA">
        <w:rPr>
          <w:rFonts w:ascii="Arial" w:hAnsi="Arial" w:cs="Arial"/>
          <w:sz w:val="24"/>
          <w:szCs w:val="24"/>
        </w:rPr>
        <w:t>Understanding</w:t>
      </w:r>
      <w:r>
        <w:rPr>
          <w:rFonts w:ascii="Arial" w:hAnsi="Arial" w:cs="Arial"/>
          <w:sz w:val="24"/>
          <w:szCs w:val="24"/>
        </w:rPr>
        <w:t>]</w:t>
      </w:r>
    </w:p>
    <w:p w14:paraId="0A6E57FB" w14:textId="08AA4632" w:rsidR="006348B9" w:rsidRDefault="00456645" w:rsidP="00456645">
      <w:pPr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6348B9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348B9" w:rsidRPr="006348B9">
        <w:rPr>
          <w:rFonts w:ascii="Arial" w:hAnsi="Arial" w:cs="Arial"/>
          <w:sz w:val="24"/>
          <w:szCs w:val="24"/>
          <w:lang w:val="en-IN"/>
        </w:rPr>
        <w:t>Discuss declaration of emergency under Article 352 and its consequences.</w:t>
      </w:r>
    </w:p>
    <w:p w14:paraId="2A14EB17" w14:textId="29503FE4" w:rsidR="00456645" w:rsidRDefault="006348B9" w:rsidP="00456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</w:t>
      </w:r>
      <w:r w:rsidR="0045664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456645">
        <w:rPr>
          <w:rFonts w:ascii="Arial" w:hAnsi="Arial" w:cs="Arial"/>
          <w:sz w:val="24"/>
          <w:szCs w:val="24"/>
        </w:rPr>
        <w:tab/>
        <w:t xml:space="preserve"> </w:t>
      </w:r>
      <w:r w:rsidR="00456645" w:rsidRPr="00954B5A">
        <w:rPr>
          <w:rFonts w:ascii="Arial" w:hAnsi="Arial" w:cs="Arial"/>
          <w:sz w:val="24"/>
          <w:szCs w:val="24"/>
        </w:rPr>
        <w:t>(</w:t>
      </w:r>
      <w:proofErr w:type="spellStart"/>
      <w:r w:rsidR="00456645" w:rsidRPr="00954B5A">
        <w:rPr>
          <w:rFonts w:ascii="Arial" w:hAnsi="Arial" w:cs="Arial"/>
          <w:sz w:val="24"/>
          <w:szCs w:val="24"/>
        </w:rPr>
        <w:t>C.O.N</w:t>
      </w:r>
      <w:r w:rsidR="00456645">
        <w:rPr>
          <w:rFonts w:ascii="Arial" w:hAnsi="Arial" w:cs="Arial"/>
          <w:sz w:val="24"/>
          <w:szCs w:val="24"/>
        </w:rPr>
        <w:t>o</w:t>
      </w:r>
      <w:proofErr w:type="spellEnd"/>
      <w:r w:rsidR="00B977CA">
        <w:rPr>
          <w:rFonts w:ascii="Arial" w:hAnsi="Arial" w:cs="Arial"/>
          <w:sz w:val="24"/>
          <w:szCs w:val="24"/>
        </w:rPr>
        <w:t xml:space="preserve"> 5</w:t>
      </w:r>
      <w:r w:rsidR="00456645" w:rsidRPr="00954B5A">
        <w:rPr>
          <w:rFonts w:ascii="Arial" w:hAnsi="Arial" w:cs="Arial"/>
          <w:sz w:val="24"/>
          <w:szCs w:val="24"/>
        </w:rPr>
        <w:t>) [</w:t>
      </w:r>
      <w:r w:rsidR="00456645">
        <w:rPr>
          <w:rFonts w:ascii="Arial" w:hAnsi="Arial" w:cs="Arial"/>
          <w:sz w:val="24"/>
          <w:szCs w:val="24"/>
        </w:rPr>
        <w:t>Understanding</w:t>
      </w:r>
      <w:r w:rsidR="00456645" w:rsidRPr="00954B5A">
        <w:rPr>
          <w:rFonts w:ascii="Arial" w:hAnsi="Arial" w:cs="Arial"/>
          <w:sz w:val="24"/>
          <w:szCs w:val="24"/>
        </w:rPr>
        <w:t>]</w:t>
      </w:r>
    </w:p>
    <w:p w14:paraId="271D606D" w14:textId="77777777" w:rsidR="00456645" w:rsidRDefault="00456645" w:rsidP="00456645">
      <w:pPr>
        <w:jc w:val="center"/>
        <w:rPr>
          <w:rFonts w:ascii="Arial" w:hAnsi="Arial" w:cs="Arial"/>
          <w:b/>
          <w:sz w:val="24"/>
          <w:szCs w:val="24"/>
        </w:rPr>
      </w:pPr>
    </w:p>
    <w:p w14:paraId="2D08F8F6" w14:textId="77777777" w:rsidR="00456645" w:rsidRDefault="00456645" w:rsidP="00456645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4C43B428" w14:textId="77777777" w:rsidR="00456645" w:rsidRPr="00B47B65" w:rsidRDefault="00456645" w:rsidP="00456645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C63449C" w14:textId="1EB43482" w:rsidR="00456645" w:rsidRPr="00456645" w:rsidRDefault="00456645" w:rsidP="00456645">
      <w:pPr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>1</w:t>
      </w:r>
      <w:r w:rsidR="006348B9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Pr="00456645">
        <w:rPr>
          <w:rFonts w:ascii="Arial" w:hAnsi="Arial" w:cs="Arial"/>
          <w:sz w:val="24"/>
          <w:szCs w:val="24"/>
          <w:lang w:val="en-IN"/>
        </w:rPr>
        <w:t>Discuss the constitutional position of the President of India.</w:t>
      </w:r>
      <w:r>
        <w:rPr>
          <w:rFonts w:ascii="Arial" w:hAnsi="Arial" w:cs="Arial"/>
          <w:sz w:val="24"/>
          <w:szCs w:val="24"/>
          <w:lang w:val="en-IN"/>
        </w:rPr>
        <w:t xml:space="preserve">                 </w:t>
      </w:r>
      <w:r>
        <w:rPr>
          <w:rFonts w:ascii="Arial" w:hAnsi="Arial" w:cs="Arial"/>
          <w:sz w:val="24"/>
          <w:szCs w:val="24"/>
        </w:rPr>
        <w:t>(</w:t>
      </w:r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B977CA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="00B977CA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475A01C" w14:textId="68FE9FD4" w:rsidR="00456645" w:rsidRDefault="00456645" w:rsidP="00456645">
      <w:pPr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>1</w:t>
      </w:r>
      <w:r w:rsidR="006348B9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Pr="00456645">
        <w:rPr>
          <w:rFonts w:ascii="Arial" w:hAnsi="Arial" w:cs="Arial"/>
          <w:sz w:val="24"/>
          <w:szCs w:val="24"/>
          <w:lang w:val="en-IN"/>
        </w:rPr>
        <w:t>Explain the provisions of the Constitution relating to Panchayats and Municipalities in India.</w:t>
      </w:r>
    </w:p>
    <w:p w14:paraId="674C0BF5" w14:textId="45B3FD50" w:rsidR="00456645" w:rsidRDefault="00456645" w:rsidP="00456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ab/>
      </w:r>
      <w:r w:rsidR="00B977C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B977CA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[Understanding</w:t>
      </w:r>
      <w:r w:rsidRPr="00954B5A">
        <w:rPr>
          <w:rFonts w:ascii="Arial" w:hAnsi="Arial" w:cs="Arial"/>
          <w:sz w:val="24"/>
          <w:szCs w:val="24"/>
        </w:rPr>
        <w:t>]</w:t>
      </w:r>
      <w:r w:rsidR="00B977CA">
        <w:rPr>
          <w:rFonts w:ascii="Arial" w:hAnsi="Arial" w:cs="Arial"/>
          <w:sz w:val="24"/>
          <w:szCs w:val="24"/>
        </w:rPr>
        <w:t xml:space="preserve"> </w:t>
      </w:r>
    </w:p>
    <w:p w14:paraId="6A95FCE5" w14:textId="77777777" w:rsidR="00B977CA" w:rsidRDefault="00456645" w:rsidP="00456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348B9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.</w:t>
      </w:r>
      <w:r w:rsidR="006348B9">
        <w:rPr>
          <w:rFonts w:ascii="Arial" w:hAnsi="Arial" w:cs="Arial"/>
          <w:sz w:val="24"/>
          <w:szCs w:val="24"/>
        </w:rPr>
        <w:t xml:space="preserve">  </w:t>
      </w:r>
      <w:r w:rsidR="00B977CA" w:rsidRPr="00B977CA">
        <w:rPr>
          <w:rFonts w:ascii="Arial" w:hAnsi="Arial" w:cs="Arial"/>
          <w:sz w:val="24"/>
          <w:szCs w:val="24"/>
        </w:rPr>
        <w:t xml:space="preserve">Independence of Judiciary is an essential attribute of rule of law. Judicial Review is one of the most potent weapons in the </w:t>
      </w:r>
      <w:proofErr w:type="spellStart"/>
      <w:r w:rsidR="00B977CA" w:rsidRPr="00B977CA">
        <w:rPr>
          <w:rFonts w:ascii="Arial" w:hAnsi="Arial" w:cs="Arial"/>
          <w:sz w:val="24"/>
          <w:szCs w:val="24"/>
        </w:rPr>
        <w:t>armoury</w:t>
      </w:r>
      <w:proofErr w:type="spellEnd"/>
      <w:r w:rsidR="00B977CA" w:rsidRPr="00B977CA">
        <w:rPr>
          <w:rFonts w:ascii="Arial" w:hAnsi="Arial" w:cs="Arial"/>
          <w:sz w:val="24"/>
          <w:szCs w:val="24"/>
        </w:rPr>
        <w:t xml:space="preserve"> of law. </w:t>
      </w:r>
      <w:r w:rsidR="00B977CA">
        <w:rPr>
          <w:rFonts w:ascii="Arial" w:hAnsi="Arial" w:cs="Arial"/>
          <w:sz w:val="24"/>
          <w:szCs w:val="24"/>
        </w:rPr>
        <w:t>Analyze</w:t>
      </w:r>
      <w:r w:rsidR="00B977CA" w:rsidRPr="00B977CA">
        <w:rPr>
          <w:rFonts w:ascii="Arial" w:hAnsi="Arial" w:cs="Arial"/>
          <w:sz w:val="24"/>
          <w:szCs w:val="24"/>
        </w:rPr>
        <w:t xml:space="preserve"> with the help of decided case laws how the independence of judiciary has been ensured and secured through the elaborate provisions</w:t>
      </w:r>
      <w:r w:rsidR="00B977CA">
        <w:rPr>
          <w:rFonts w:ascii="Arial" w:hAnsi="Arial" w:cs="Arial"/>
          <w:sz w:val="24"/>
          <w:szCs w:val="24"/>
        </w:rPr>
        <w:t xml:space="preserve"> </w:t>
      </w:r>
      <w:r w:rsidR="00B977CA" w:rsidRPr="00B977CA">
        <w:rPr>
          <w:rFonts w:ascii="Arial" w:hAnsi="Arial" w:cs="Arial"/>
          <w:sz w:val="24"/>
          <w:szCs w:val="24"/>
          <w:lang w:val="en-IN"/>
        </w:rPr>
        <w:t>relating to original and appellate jurisdiction of Supreme Court</w:t>
      </w:r>
      <w:r w:rsidR="00B977CA" w:rsidRPr="00B977CA">
        <w:rPr>
          <w:rFonts w:ascii="Arial" w:hAnsi="Arial" w:cs="Arial"/>
          <w:sz w:val="24"/>
          <w:szCs w:val="24"/>
        </w:rPr>
        <w:t xml:space="preserve"> in the Constitution</w:t>
      </w:r>
      <w:r w:rsidR="00B977CA">
        <w:rPr>
          <w:rFonts w:ascii="Arial" w:hAnsi="Arial" w:cs="Arial"/>
          <w:sz w:val="24"/>
          <w:szCs w:val="24"/>
        </w:rPr>
        <w:t xml:space="preserve">. </w:t>
      </w:r>
    </w:p>
    <w:p w14:paraId="6B73966F" w14:textId="123ADEBF" w:rsidR="00456645" w:rsidRDefault="00B977CA" w:rsidP="00456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6348B9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6348B9">
        <w:rPr>
          <w:rFonts w:ascii="Arial" w:hAnsi="Arial" w:cs="Arial"/>
          <w:sz w:val="24"/>
          <w:szCs w:val="24"/>
        </w:rPr>
        <w:t xml:space="preserve">       </w:t>
      </w:r>
      <w:r w:rsidR="00456645">
        <w:rPr>
          <w:rFonts w:ascii="Arial" w:hAnsi="Arial" w:cs="Arial"/>
          <w:sz w:val="24"/>
          <w:szCs w:val="24"/>
        </w:rPr>
        <w:t xml:space="preserve">     </w:t>
      </w:r>
      <w:r w:rsidR="00456645" w:rsidRPr="00954B5A">
        <w:rPr>
          <w:rFonts w:ascii="Arial" w:hAnsi="Arial" w:cs="Arial"/>
          <w:sz w:val="24"/>
          <w:szCs w:val="24"/>
        </w:rPr>
        <w:t>(C.O.N</w:t>
      </w:r>
      <w:r w:rsidR="00456645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3</w:t>
      </w:r>
      <w:r w:rsidR="00456645" w:rsidRPr="00954B5A">
        <w:rPr>
          <w:rFonts w:ascii="Arial" w:hAnsi="Arial" w:cs="Arial"/>
          <w:sz w:val="24"/>
          <w:szCs w:val="24"/>
        </w:rPr>
        <w:t>) [</w:t>
      </w:r>
      <w:r w:rsidR="00456645">
        <w:rPr>
          <w:rFonts w:ascii="Arial" w:hAnsi="Arial" w:cs="Arial"/>
          <w:sz w:val="24"/>
          <w:szCs w:val="24"/>
        </w:rPr>
        <w:t>Analyzing</w:t>
      </w:r>
      <w:r w:rsidR="00456645" w:rsidRPr="00954B5A">
        <w:rPr>
          <w:rFonts w:ascii="Arial" w:hAnsi="Arial" w:cs="Arial"/>
          <w:sz w:val="24"/>
          <w:szCs w:val="24"/>
        </w:rPr>
        <w:t>]</w:t>
      </w:r>
    </w:p>
    <w:p w14:paraId="4C5F17C2" w14:textId="77777777" w:rsidR="00456645" w:rsidRPr="002E36E2" w:rsidRDefault="00456645" w:rsidP="00456645">
      <w:pPr>
        <w:jc w:val="center"/>
        <w:rPr>
          <w:rFonts w:ascii="Arial" w:hAnsi="Arial" w:cs="Arial"/>
          <w:sz w:val="24"/>
          <w:szCs w:val="24"/>
        </w:rPr>
      </w:pPr>
    </w:p>
    <w:p w14:paraId="41A58DD5" w14:textId="77777777" w:rsidR="00DB547A" w:rsidRDefault="00DB547A"/>
    <w:sectPr w:rsidR="00DB547A" w:rsidSect="00456645">
      <w:footerReference w:type="default" r:id="rId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B38B6" w14:textId="77777777" w:rsidR="008B349F" w:rsidRDefault="008B349F">
      <w:pPr>
        <w:spacing w:after="0" w:line="240" w:lineRule="auto"/>
      </w:pPr>
      <w:r>
        <w:separator/>
      </w:r>
    </w:p>
  </w:endnote>
  <w:endnote w:type="continuationSeparator" w:id="0">
    <w:p w14:paraId="03229D58" w14:textId="77777777" w:rsidR="008B349F" w:rsidRDefault="008B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8A887" w14:textId="77777777" w:rsidR="00DF6277" w:rsidRPr="00565156" w:rsidRDefault="004C55AB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36D59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36D5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65B5FAA3" w14:textId="77777777" w:rsidR="00DF6277" w:rsidRDefault="00DF62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95FCF" w14:textId="77777777" w:rsidR="008B349F" w:rsidRDefault="008B349F">
      <w:pPr>
        <w:spacing w:after="0" w:line="240" w:lineRule="auto"/>
      </w:pPr>
      <w:r>
        <w:separator/>
      </w:r>
    </w:p>
  </w:footnote>
  <w:footnote w:type="continuationSeparator" w:id="0">
    <w:p w14:paraId="66613A5D" w14:textId="77777777" w:rsidR="008B349F" w:rsidRDefault="008B3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71A3"/>
    <w:multiLevelType w:val="hybridMultilevel"/>
    <w:tmpl w:val="34CCD0A0"/>
    <w:lvl w:ilvl="0" w:tplc="9AF89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45"/>
    <w:rsid w:val="000D282D"/>
    <w:rsid w:val="001B3C13"/>
    <w:rsid w:val="00300643"/>
    <w:rsid w:val="00456645"/>
    <w:rsid w:val="00477F0E"/>
    <w:rsid w:val="004C55AB"/>
    <w:rsid w:val="006348B9"/>
    <w:rsid w:val="006C237B"/>
    <w:rsid w:val="00736D59"/>
    <w:rsid w:val="00787554"/>
    <w:rsid w:val="008B349F"/>
    <w:rsid w:val="00B977CA"/>
    <w:rsid w:val="00C15072"/>
    <w:rsid w:val="00D1269E"/>
    <w:rsid w:val="00DB0927"/>
    <w:rsid w:val="00DB547A"/>
    <w:rsid w:val="00DF6277"/>
    <w:rsid w:val="00F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2B17"/>
  <w15:chartTrackingRefBased/>
  <w15:docId w15:val="{ADB34361-E8D0-4899-BF7B-38106951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645"/>
    <w:pPr>
      <w:spacing w:after="200" w:line="276" w:lineRule="auto"/>
    </w:pPr>
    <w:rPr>
      <w:rFonts w:ascii="Calibri" w:eastAsia="Times New Roman" w:hAnsi="Calibri" w:cs="Times New Roman"/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645"/>
    <w:pPr>
      <w:ind w:left="720"/>
      <w:contextualSpacing/>
    </w:pPr>
  </w:style>
  <w:style w:type="table" w:styleId="TableGrid">
    <w:name w:val="Table Grid"/>
    <w:basedOn w:val="TableNormal"/>
    <w:uiPriority w:val="59"/>
    <w:rsid w:val="00456645"/>
    <w:pPr>
      <w:spacing w:after="0" w:line="240" w:lineRule="auto"/>
    </w:pPr>
    <w:rPr>
      <w:rFonts w:ascii="Calibri" w:eastAsia="Times New Roman" w:hAnsi="Calibri" w:cs="Times New Roman"/>
      <w:kern w:val="0"/>
      <w:sz w:val="20"/>
      <w:lang w:val="en-IN" w:eastAsia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56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645"/>
    <w:rPr>
      <w:rFonts w:ascii="Calibri" w:eastAsia="Times New Roman" w:hAnsi="Calibri" w:cs="Times New Roman"/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Kulkarni</dc:creator>
  <cp:keywords/>
  <dc:description/>
  <cp:lastModifiedBy>Admin</cp:lastModifiedBy>
  <cp:revision>4</cp:revision>
  <dcterms:created xsi:type="dcterms:W3CDTF">2024-07-29T10:25:00Z</dcterms:created>
  <dcterms:modified xsi:type="dcterms:W3CDTF">2024-08-03T11:30:00Z</dcterms:modified>
</cp:coreProperties>
</file>