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5805422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C81783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25A88CE7" w:rsidR="0073303C" w:rsidRPr="00C81783" w:rsidRDefault="00EF3B47" w:rsidP="002830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5F86A" w14:textId="2F6E62C2" w:rsidR="00C81783" w:rsidRPr="006963A1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97EA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2023-2021</w:t>
                            </w:r>
                          </w:p>
                          <w:p w14:paraId="5417DCE3" w14:textId="3FB190F3" w:rsidR="00C81783" w:rsidRPr="006963A1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LAW-</w:t>
                            </w:r>
                            <w:r w:rsidR="00D929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301</w:t>
                            </w:r>
                          </w:p>
                          <w:p w14:paraId="362F56F1" w14:textId="45B76728" w:rsidR="00D929BF" w:rsidRDefault="00C81783" w:rsidP="00D929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929BF" w:rsidRPr="00B932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INTERPRETATION OF STATUTE</w:t>
                            </w:r>
                            <w:r w:rsidR="00D929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="00D929BF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B12234A" w14:textId="22912B1A" w:rsidR="00C81783" w:rsidRPr="006963A1" w:rsidRDefault="00C81783" w:rsidP="00D929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BALLB/BBALLB/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BComLLB</w:t>
                            </w:r>
                            <w:proofErr w:type="spellEnd"/>
                          </w:p>
                          <w:p w14:paraId="3EB03213" w14:textId="0F8B09D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6405F86A" w14:textId="2F6E62C2" w:rsidR="00C81783" w:rsidRPr="006963A1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97EA6">
                        <w:rPr>
                          <w:rFonts w:ascii="Arial" w:hAnsi="Arial" w:cs="Arial"/>
                          <w:color w:val="000000" w:themeColor="text1"/>
                        </w:rPr>
                        <w:t>2023-2021</w:t>
                      </w:r>
                    </w:p>
                    <w:p w14:paraId="5417DCE3" w14:textId="3FB190F3" w:rsidR="00C81783" w:rsidRPr="006963A1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LAW-</w:t>
                      </w:r>
                      <w:r w:rsidR="00D929BF">
                        <w:rPr>
                          <w:rFonts w:ascii="Arial" w:hAnsi="Arial" w:cs="Arial"/>
                          <w:color w:val="000000" w:themeColor="text1"/>
                        </w:rPr>
                        <w:t>301</w:t>
                      </w:r>
                    </w:p>
                    <w:p w14:paraId="362F56F1" w14:textId="45B76728" w:rsidR="00D929BF" w:rsidRDefault="00C81783" w:rsidP="00D929B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929BF" w:rsidRPr="00B9326A">
                        <w:rPr>
                          <w:rFonts w:ascii="Arial" w:hAnsi="Arial" w:cs="Arial"/>
                          <w:color w:val="000000" w:themeColor="text1"/>
                        </w:rPr>
                        <w:t>INTERPRETATION OF STATUTE</w:t>
                      </w:r>
                      <w:r w:rsidR="00D929BF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="00D929BF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3B12234A" w14:textId="22912B1A" w:rsidR="00C81783" w:rsidRPr="006963A1" w:rsidRDefault="00C81783" w:rsidP="00D929B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BALLB/BBALLB/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BComLLB</w:t>
                      </w:r>
                      <w:proofErr w:type="spellEnd"/>
                    </w:p>
                    <w:p w14:paraId="3EB03213" w14:textId="0F8B09D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9DAB7" w14:textId="2F1B58F8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97EA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08.08.2024</w:t>
                            </w:r>
                          </w:p>
                          <w:p w14:paraId="46B85E65" w14:textId="78294B88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97EA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9.30am-12.30pm</w:t>
                            </w:r>
                          </w:p>
                          <w:p w14:paraId="2A0A2036" w14:textId="77777777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61827116" w14:textId="77777777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 </w:t>
                            </w:r>
                          </w:p>
                          <w:p w14:paraId="1557C27B" w14:textId="5B8F292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1E29DAB7" w14:textId="2F1B58F8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97EA6">
                        <w:rPr>
                          <w:rFonts w:ascii="Arial" w:hAnsi="Arial" w:cs="Arial"/>
                          <w:color w:val="000000" w:themeColor="text1"/>
                        </w:rPr>
                        <w:t>08.08.2024</w:t>
                      </w:r>
                    </w:p>
                    <w:p w14:paraId="46B85E65" w14:textId="78294B88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97EA6">
                        <w:rPr>
                          <w:rFonts w:ascii="Arial" w:hAnsi="Arial" w:cs="Arial"/>
                          <w:color w:val="000000" w:themeColor="text1"/>
                        </w:rPr>
                        <w:t>9.30am-12.30pm</w:t>
                      </w:r>
                    </w:p>
                    <w:p w14:paraId="2A0A2036" w14:textId="77777777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61827116" w14:textId="77777777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 </w:t>
                      </w:r>
                    </w:p>
                    <w:p w14:paraId="1557C27B" w14:textId="5B8F292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1783" w:rsidRPr="00C81783">
        <w:t xml:space="preserve"> </w:t>
      </w:r>
      <w:r w:rsidR="00897EA6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t>Summer-Term Examinations, August-</w:t>
      </w:r>
      <w:r w:rsidR="00C81783" w:rsidRPr="00C81783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t xml:space="preserve">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2217AB95" w:rsidR="00580FDC" w:rsidRPr="003F4E9F" w:rsidRDefault="00580FDC" w:rsidP="00C81783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28DD849" w14:textId="3B4D4679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D4C8E5" w14:textId="77777777" w:rsidR="00993713" w:rsidRPr="00993713" w:rsidRDefault="00993713" w:rsidP="00993713">
      <w:pPr>
        <w:rPr>
          <w:rFonts w:ascii="Arial" w:hAnsi="Arial" w:cs="Arial"/>
          <w:b/>
          <w:sz w:val="24"/>
          <w:szCs w:val="24"/>
          <w:lang w:val="en-IN"/>
        </w:rPr>
      </w:pPr>
      <w:r w:rsidRPr="00993713">
        <w:rPr>
          <w:rFonts w:ascii="Arial" w:hAnsi="Arial" w:cs="Arial"/>
          <w:b/>
          <w:i/>
          <w:iCs/>
          <w:sz w:val="24"/>
          <w:szCs w:val="24"/>
          <w:lang w:val="en-IN"/>
        </w:rPr>
        <w:t>Answer any 4 Questions. Each question carries 5 marks.</w:t>
      </w:r>
      <w:r w:rsidRPr="00993713">
        <w:rPr>
          <w:rFonts w:ascii="Arial" w:hAnsi="Arial" w:cs="Arial"/>
          <w:b/>
          <w:sz w:val="24"/>
          <w:szCs w:val="24"/>
          <w:lang w:val="en-IN"/>
        </w:rPr>
        <w:t xml:space="preserve"> (4Q x 5M = 20M)</w:t>
      </w:r>
    </w:p>
    <w:p w14:paraId="1D2BB357" w14:textId="47FCE642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 xml:space="preserve">Explain </w:t>
      </w:r>
      <w:r>
        <w:rPr>
          <w:rFonts w:ascii="Arial" w:hAnsi="Arial" w:cs="Arial"/>
          <w:bCs/>
          <w:sz w:val="24"/>
          <w:szCs w:val="24"/>
          <w:lang w:val="en-IN"/>
        </w:rPr>
        <w:t xml:space="preserve">in brief </w:t>
      </w:r>
      <w:r w:rsidRPr="00993713">
        <w:rPr>
          <w:rFonts w:ascii="Arial" w:hAnsi="Arial" w:cs="Arial"/>
          <w:bCs/>
          <w:sz w:val="24"/>
          <w:szCs w:val="24"/>
          <w:lang w:val="en-IN"/>
        </w:rPr>
        <w:t>the nature and scope of the General Clauses Act, 1897.</w:t>
      </w:r>
    </w:p>
    <w:p w14:paraId="308BC249" w14:textId="77777777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Define the term 'intention of the legislature' with reference to statutory interpretation.</w:t>
      </w:r>
    </w:p>
    <w:p w14:paraId="7CA92E67" w14:textId="5892362B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>
        <w:rPr>
          <w:rFonts w:ascii="Arial" w:hAnsi="Arial" w:cs="Arial"/>
          <w:bCs/>
          <w:sz w:val="24"/>
          <w:szCs w:val="24"/>
          <w:lang w:val="en-IN"/>
        </w:rPr>
        <w:t xml:space="preserve">Outline the </w:t>
      </w:r>
      <w:r w:rsidRPr="00993713">
        <w:rPr>
          <w:rFonts w:ascii="Arial" w:hAnsi="Arial" w:cs="Arial"/>
          <w:bCs/>
          <w:sz w:val="24"/>
          <w:szCs w:val="24"/>
          <w:lang w:val="en-IN"/>
        </w:rPr>
        <w:t>internal aids to interpretation</w:t>
      </w:r>
      <w:r>
        <w:rPr>
          <w:rFonts w:ascii="Arial" w:hAnsi="Arial" w:cs="Arial"/>
          <w:bCs/>
          <w:sz w:val="24"/>
          <w:szCs w:val="24"/>
          <w:lang w:val="en-IN"/>
        </w:rPr>
        <w:t xml:space="preserve"> with relevant </w:t>
      </w:r>
      <w:r w:rsidRPr="00993713">
        <w:rPr>
          <w:rFonts w:ascii="Arial" w:hAnsi="Arial" w:cs="Arial"/>
          <w:bCs/>
          <w:sz w:val="24"/>
          <w:szCs w:val="24"/>
          <w:lang w:val="en-IN"/>
        </w:rPr>
        <w:t>examples.</w:t>
      </w:r>
    </w:p>
    <w:p w14:paraId="016614FE" w14:textId="77777777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Describe the Literal Rule of interpretation.</w:t>
      </w:r>
    </w:p>
    <w:p w14:paraId="443FF338" w14:textId="77777777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Outline the main features of the Mischief Rule.</w:t>
      </w:r>
    </w:p>
    <w:p w14:paraId="646285DB" w14:textId="77777777" w:rsidR="00993713" w:rsidRPr="00993713" w:rsidRDefault="00993713" w:rsidP="00993713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Discuss the Rule of Harmonious Construction with a relevant case law example.</w:t>
      </w:r>
    </w:p>
    <w:p w14:paraId="32B6180C" w14:textId="77777777" w:rsidR="00993713" w:rsidRPr="00993713" w:rsidRDefault="00897EA6" w:rsidP="00993713">
      <w:pPr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  <w:lang w:val="en-IN"/>
        </w:rPr>
        <w:pict w14:anchorId="50BAE295">
          <v:rect id="_x0000_i1025" style="width:0;height:1.5pt" o:hralign="center" o:hrstd="t" o:hr="t" fillcolor="#a0a0a0" stroked="f"/>
        </w:pict>
      </w:r>
    </w:p>
    <w:p w14:paraId="1C68AFFD" w14:textId="77777777" w:rsidR="00993713" w:rsidRDefault="00993713" w:rsidP="00993713">
      <w:pPr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993713">
        <w:rPr>
          <w:rFonts w:ascii="Arial" w:hAnsi="Arial" w:cs="Arial"/>
          <w:b/>
          <w:bCs/>
          <w:sz w:val="24"/>
          <w:szCs w:val="24"/>
          <w:lang w:val="en-IN"/>
        </w:rPr>
        <w:t>Part B</w:t>
      </w:r>
    </w:p>
    <w:p w14:paraId="0EC55702" w14:textId="65EEFCE4" w:rsidR="00993713" w:rsidRPr="00993713" w:rsidRDefault="00993713" w:rsidP="00993713">
      <w:pPr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993713">
        <w:rPr>
          <w:rFonts w:ascii="Arial" w:hAnsi="Arial" w:cs="Arial"/>
          <w:b/>
          <w:i/>
          <w:iCs/>
          <w:sz w:val="24"/>
          <w:szCs w:val="24"/>
          <w:lang w:val="en-IN"/>
        </w:rPr>
        <w:t>Answer any 4 Questions. Each question carries 10 marks.</w:t>
      </w:r>
      <w:r w:rsidRPr="00993713">
        <w:rPr>
          <w:rFonts w:ascii="Arial" w:hAnsi="Arial" w:cs="Arial"/>
          <w:b/>
          <w:sz w:val="24"/>
          <w:szCs w:val="24"/>
          <w:lang w:val="en-IN"/>
        </w:rPr>
        <w:t xml:space="preserve"> (4Q x 10M = 40M)</w:t>
      </w:r>
    </w:p>
    <w:p w14:paraId="43A7A89D" w14:textId="2C4A486F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Analyse the relevance of the General Clauses Act, 1897 in the interpretation of statutes.</w:t>
      </w:r>
    </w:p>
    <w:p w14:paraId="11FC746B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Compare and contrast the Literal Rule and the Golden Rule of statutory interpretation.</w:t>
      </w:r>
    </w:p>
    <w:p w14:paraId="1D0AD722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Evaluate the role of external aids in the interpretation of statutes.</w:t>
      </w:r>
    </w:p>
    <w:p w14:paraId="43EBF7E9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Discuss how legal language can create legal riddles and logic problems in statutory interpretation.</w:t>
      </w:r>
    </w:p>
    <w:p w14:paraId="4E928733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Illustrate the concept of legalism and creativity in the context of judicial interpretation.</w:t>
      </w:r>
    </w:p>
    <w:p w14:paraId="66599C65" w14:textId="77777777" w:rsidR="00993713" w:rsidRPr="00993713" w:rsidRDefault="00993713" w:rsidP="00993713">
      <w:pPr>
        <w:numPr>
          <w:ilvl w:val="0"/>
          <w:numId w:val="39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lastRenderedPageBreak/>
        <w:t>Explain the primary rules of statutory interpretation with examples.</w:t>
      </w:r>
    </w:p>
    <w:p w14:paraId="16D1CBF9" w14:textId="77777777" w:rsidR="00993713" w:rsidRPr="00993713" w:rsidRDefault="00897EA6" w:rsidP="00993713">
      <w:pPr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  <w:lang w:val="en-IN"/>
        </w:rPr>
        <w:pict w14:anchorId="2C935947">
          <v:rect id="_x0000_i1026" style="width:0;height:1.5pt" o:hralign="center" o:hrstd="t" o:hr="t" fillcolor="#a0a0a0" stroked="f"/>
        </w:pict>
      </w:r>
    </w:p>
    <w:p w14:paraId="098ADDE9" w14:textId="77777777" w:rsidR="00993713" w:rsidRPr="00993713" w:rsidRDefault="00993713" w:rsidP="00993713">
      <w:pPr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993713">
        <w:rPr>
          <w:rFonts w:ascii="Arial" w:hAnsi="Arial" w:cs="Arial"/>
          <w:b/>
          <w:bCs/>
          <w:sz w:val="24"/>
          <w:szCs w:val="24"/>
          <w:lang w:val="en-IN"/>
        </w:rPr>
        <w:t>Part C</w:t>
      </w:r>
      <w:r w:rsidRPr="00993713">
        <w:rPr>
          <w:rFonts w:ascii="Arial" w:hAnsi="Arial" w:cs="Arial"/>
          <w:b/>
          <w:sz w:val="24"/>
          <w:szCs w:val="24"/>
          <w:lang w:val="en-IN"/>
        </w:rPr>
        <w:br/>
      </w:r>
      <w:r w:rsidRPr="00993713">
        <w:rPr>
          <w:rFonts w:ascii="Arial" w:hAnsi="Arial" w:cs="Arial"/>
          <w:b/>
          <w:i/>
          <w:iCs/>
          <w:sz w:val="24"/>
          <w:szCs w:val="24"/>
          <w:lang w:val="en-IN"/>
        </w:rPr>
        <w:t>Answer any 2 Questions. Each question carries 20 marks.</w:t>
      </w:r>
      <w:r w:rsidRPr="00993713">
        <w:rPr>
          <w:rFonts w:ascii="Arial" w:hAnsi="Arial" w:cs="Arial"/>
          <w:b/>
          <w:sz w:val="24"/>
          <w:szCs w:val="24"/>
          <w:lang w:val="en-IN"/>
        </w:rPr>
        <w:t xml:space="preserve"> (2Q x 20M = 40M)</w:t>
      </w:r>
    </w:p>
    <w:p w14:paraId="2F6FEDF1" w14:textId="77777777" w:rsidR="00993713" w:rsidRPr="00993713" w:rsidRDefault="00993713" w:rsidP="00993713">
      <w:pPr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Critically assess the significance of the Mischief Rule in modern statutory interpretation. Support your answer with relevant case laws.</w:t>
      </w:r>
    </w:p>
    <w:p w14:paraId="7407F629" w14:textId="77777777" w:rsidR="00993713" w:rsidRPr="00993713" w:rsidRDefault="00993713" w:rsidP="00993713">
      <w:pPr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Discuss in detail the process and importance of interpreting statutes using the Rule of Harmonious Construction. Include examples of significant judicial decisions.</w:t>
      </w:r>
    </w:p>
    <w:p w14:paraId="707B8B43" w14:textId="77777777" w:rsidR="00993713" w:rsidRPr="00993713" w:rsidRDefault="00993713" w:rsidP="00993713">
      <w:pPr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IN"/>
        </w:rPr>
      </w:pPr>
      <w:r w:rsidRPr="00993713">
        <w:rPr>
          <w:rFonts w:ascii="Arial" w:hAnsi="Arial" w:cs="Arial"/>
          <w:bCs/>
          <w:sz w:val="24"/>
          <w:szCs w:val="24"/>
          <w:lang w:val="en-IN"/>
        </w:rPr>
        <w:t>Examine the interplay between literal and logical rules of interpretation in resolving statutory ambiguities. Provide case law to substantiate your arguments.</w:t>
      </w:r>
    </w:p>
    <w:p w14:paraId="5CF1F68C" w14:textId="77777777" w:rsidR="00993713" w:rsidRPr="00993713" w:rsidRDefault="00993713" w:rsidP="00993713">
      <w:pPr>
        <w:rPr>
          <w:rFonts w:ascii="Arial" w:hAnsi="Arial" w:cs="Arial"/>
          <w:bCs/>
          <w:sz w:val="24"/>
          <w:szCs w:val="24"/>
        </w:rPr>
      </w:pPr>
    </w:p>
    <w:sectPr w:rsidR="00993713" w:rsidRPr="00993713" w:rsidSect="00D929BF">
      <w:footerReference w:type="default" r:id="rId9"/>
      <w:pgSz w:w="11909" w:h="16834" w:code="9"/>
      <w:pgMar w:top="993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7C14E" w14:textId="77777777" w:rsidR="00153F94" w:rsidRDefault="00153F9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F31F172" w14:textId="77777777" w:rsidR="00153F94" w:rsidRDefault="00153F9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97EA6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97EA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9AC6" w14:textId="77777777" w:rsidR="00153F94" w:rsidRDefault="00153F9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412BAC2" w14:textId="77777777" w:rsidR="00153F94" w:rsidRDefault="00153F9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11800" w:hanging="360"/>
      </w:pPr>
    </w:lvl>
    <w:lvl w:ilvl="1" w:tplc="04090019" w:tentative="1">
      <w:start w:val="1"/>
      <w:numFmt w:val="lowerLetter"/>
      <w:lvlText w:val="%2."/>
      <w:lvlJc w:val="left"/>
      <w:pPr>
        <w:ind w:left="12520" w:hanging="360"/>
      </w:pPr>
    </w:lvl>
    <w:lvl w:ilvl="2" w:tplc="0409001B" w:tentative="1">
      <w:start w:val="1"/>
      <w:numFmt w:val="lowerRoman"/>
      <w:lvlText w:val="%3."/>
      <w:lvlJc w:val="right"/>
      <w:pPr>
        <w:ind w:left="13240" w:hanging="180"/>
      </w:pPr>
    </w:lvl>
    <w:lvl w:ilvl="3" w:tplc="0409000F" w:tentative="1">
      <w:start w:val="1"/>
      <w:numFmt w:val="decimal"/>
      <w:lvlText w:val="%4."/>
      <w:lvlJc w:val="left"/>
      <w:pPr>
        <w:ind w:left="13960" w:hanging="360"/>
      </w:pPr>
    </w:lvl>
    <w:lvl w:ilvl="4" w:tplc="04090019" w:tentative="1">
      <w:start w:val="1"/>
      <w:numFmt w:val="lowerLetter"/>
      <w:lvlText w:val="%5."/>
      <w:lvlJc w:val="left"/>
      <w:pPr>
        <w:ind w:left="14680" w:hanging="360"/>
      </w:pPr>
    </w:lvl>
    <w:lvl w:ilvl="5" w:tplc="0409001B" w:tentative="1">
      <w:start w:val="1"/>
      <w:numFmt w:val="lowerRoman"/>
      <w:lvlText w:val="%6."/>
      <w:lvlJc w:val="right"/>
      <w:pPr>
        <w:ind w:left="15400" w:hanging="180"/>
      </w:pPr>
    </w:lvl>
    <w:lvl w:ilvl="6" w:tplc="0409000F" w:tentative="1">
      <w:start w:val="1"/>
      <w:numFmt w:val="decimal"/>
      <w:lvlText w:val="%7."/>
      <w:lvlJc w:val="left"/>
      <w:pPr>
        <w:ind w:left="16120" w:hanging="360"/>
      </w:pPr>
    </w:lvl>
    <w:lvl w:ilvl="7" w:tplc="04090019" w:tentative="1">
      <w:start w:val="1"/>
      <w:numFmt w:val="lowerLetter"/>
      <w:lvlText w:val="%8."/>
      <w:lvlJc w:val="left"/>
      <w:pPr>
        <w:ind w:left="16840" w:hanging="360"/>
      </w:pPr>
    </w:lvl>
    <w:lvl w:ilvl="8" w:tplc="0409001B" w:tentative="1">
      <w:start w:val="1"/>
      <w:numFmt w:val="lowerRoman"/>
      <w:lvlText w:val="%9."/>
      <w:lvlJc w:val="right"/>
      <w:pPr>
        <w:ind w:left="1756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5A24229"/>
    <w:multiLevelType w:val="multilevel"/>
    <w:tmpl w:val="CA3E4C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D032C41"/>
    <w:multiLevelType w:val="multilevel"/>
    <w:tmpl w:val="0FB8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8EE7C56"/>
    <w:multiLevelType w:val="multilevel"/>
    <w:tmpl w:val="6D1C52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9"/>
  </w:num>
  <w:num w:numId="11">
    <w:abstractNumId w:val="23"/>
  </w:num>
  <w:num w:numId="12">
    <w:abstractNumId w:val="28"/>
  </w:num>
  <w:num w:numId="13">
    <w:abstractNumId w:val="33"/>
  </w:num>
  <w:num w:numId="14">
    <w:abstractNumId w:val="34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8"/>
  </w:num>
  <w:num w:numId="20">
    <w:abstractNumId w:val="16"/>
  </w:num>
  <w:num w:numId="21">
    <w:abstractNumId w:val="29"/>
  </w:num>
  <w:num w:numId="22">
    <w:abstractNumId w:val="21"/>
  </w:num>
  <w:num w:numId="23">
    <w:abstractNumId w:val="17"/>
  </w:num>
  <w:num w:numId="24">
    <w:abstractNumId w:val="8"/>
  </w:num>
  <w:num w:numId="25">
    <w:abstractNumId w:val="24"/>
  </w:num>
  <w:num w:numId="26">
    <w:abstractNumId w:val="31"/>
  </w:num>
  <w:num w:numId="27">
    <w:abstractNumId w:val="27"/>
  </w:num>
  <w:num w:numId="28">
    <w:abstractNumId w:val="6"/>
  </w:num>
  <w:num w:numId="29">
    <w:abstractNumId w:val="20"/>
  </w:num>
  <w:num w:numId="30">
    <w:abstractNumId w:val="30"/>
  </w:num>
  <w:num w:numId="31">
    <w:abstractNumId w:val="10"/>
  </w:num>
  <w:num w:numId="32">
    <w:abstractNumId w:val="2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7"/>
  </w:num>
  <w:num w:numId="38">
    <w:abstractNumId w:val="22"/>
  </w:num>
  <w:num w:numId="39">
    <w:abstractNumId w:val="26"/>
  </w:num>
  <w:num w:numId="4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5146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3F94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2182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4880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D7D83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245DC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3B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7EA6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371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548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1783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29BF"/>
    <w:rsid w:val="00D94DF8"/>
    <w:rsid w:val="00DA1A21"/>
    <w:rsid w:val="00DA43D6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68B2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6DC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B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8DAA-DF41-44D5-97B1-70E821B2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2024-07-29T04:04:00Z</dcterms:created>
  <dcterms:modified xsi:type="dcterms:W3CDTF">2024-08-07T07:13:00Z</dcterms:modified>
</cp:coreProperties>
</file>