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EDC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CC5368">
        <w:rPr>
          <w:rFonts w:ascii="Arial" w:hAnsi="Arial" w:cs="Arial"/>
          <w:b/>
          <w:sz w:val="28"/>
          <w:szCs w:val="28"/>
          <w:u w:val="single"/>
        </w:rPr>
        <w:t>LAW</w:t>
      </w:r>
      <w:r w:rsidRPr="00B50E34">
        <w:rPr>
          <w:rFonts w:ascii="Arial" w:hAnsi="Arial" w:cs="Arial"/>
          <w:b/>
          <w:sz w:val="28"/>
          <w:szCs w:val="28"/>
          <w:u w:val="single"/>
        </w:rPr>
        <w:t xml:space="preserve">          </w:t>
      </w:r>
    </w:p>
    <w:p w14:paraId="2554DFBA" w14:textId="0B9E728D"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5E0737B" w:rsidR="00F65913" w:rsidRPr="006963A1" w:rsidRDefault="00BA562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r w:rsidR="00A32DCA">
                              <w:rPr>
                                <w:rFonts w:ascii="Arial" w:hAnsi="Arial" w:cs="Arial"/>
                                <w:color w:val="000000" w:themeColor="text1"/>
                              </w:rPr>
                              <w:t>:2023-24</w:t>
                            </w:r>
                            <w:bookmarkStart w:id="0" w:name="_GoBack"/>
                            <w:bookmarkEnd w:id="0"/>
                          </w:p>
                          <w:p w14:paraId="419F5C31" w14:textId="25D22C3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F19A3">
                              <w:rPr>
                                <w:rFonts w:ascii="Arial" w:hAnsi="Arial" w:cs="Arial"/>
                                <w:color w:val="000000" w:themeColor="text1"/>
                              </w:rPr>
                              <w:t xml:space="preserve"> </w:t>
                            </w:r>
                            <w:r w:rsidR="000C7E85">
                              <w:rPr>
                                <w:rFonts w:ascii="Arial" w:hAnsi="Arial" w:cs="Arial"/>
                                <w:color w:val="000000" w:themeColor="text1"/>
                              </w:rPr>
                              <w:t>LAW321</w:t>
                            </w:r>
                          </w:p>
                          <w:p w14:paraId="19A088E3" w14:textId="48C638C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F19A3">
                              <w:rPr>
                                <w:rFonts w:ascii="Arial" w:hAnsi="Arial" w:cs="Arial"/>
                                <w:color w:val="000000" w:themeColor="text1"/>
                              </w:rPr>
                              <w:t>In</w:t>
                            </w:r>
                            <w:r w:rsidR="000C7E85">
                              <w:rPr>
                                <w:rFonts w:ascii="Arial" w:hAnsi="Arial" w:cs="Arial"/>
                                <w:color w:val="000000" w:themeColor="text1"/>
                              </w:rPr>
                              <w:t xml:space="preserve">direct Taxation </w:t>
                            </w:r>
                          </w:p>
                          <w:p w14:paraId="3EB03213" w14:textId="5798C51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0C7E85">
                              <w:rPr>
                                <w:rFonts w:ascii="Arial" w:hAnsi="Arial" w:cs="Arial"/>
                                <w:color w:val="000000" w:themeColor="text1"/>
                              </w:rPr>
                              <w:t>BBALLB-VII</w:t>
                            </w:r>
                            <w:r w:rsidR="004F19A3">
                              <w:rPr>
                                <w:rFonts w:ascii="Arial" w:hAnsi="Arial" w:cs="Arial"/>
                                <w:color w:val="000000" w:themeColor="text1"/>
                              </w:rPr>
                              <w:t xml:space="preserve"> </w:t>
                            </w:r>
                            <w:proofErr w:type="spellStart"/>
                            <w:r w:rsidR="004F19A3">
                              <w:rPr>
                                <w:rFonts w:ascii="Arial" w:hAnsi="Arial" w:cs="Arial"/>
                                <w:color w:val="000000" w:themeColor="text1"/>
                              </w:rPr>
                              <w:t>Sem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5E0737B" w:rsidR="00F65913" w:rsidRPr="006963A1" w:rsidRDefault="00BA562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r w:rsidR="00A32DCA">
                        <w:rPr>
                          <w:rFonts w:ascii="Arial" w:hAnsi="Arial" w:cs="Arial"/>
                          <w:color w:val="000000" w:themeColor="text1"/>
                        </w:rPr>
                        <w:t>:2023-24</w:t>
                      </w:r>
                      <w:bookmarkStart w:id="1" w:name="_GoBack"/>
                      <w:bookmarkEnd w:id="1"/>
                    </w:p>
                    <w:p w14:paraId="419F5C31" w14:textId="25D22C3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F19A3">
                        <w:rPr>
                          <w:rFonts w:ascii="Arial" w:hAnsi="Arial" w:cs="Arial"/>
                          <w:color w:val="000000" w:themeColor="text1"/>
                        </w:rPr>
                        <w:t xml:space="preserve"> </w:t>
                      </w:r>
                      <w:r w:rsidR="000C7E85">
                        <w:rPr>
                          <w:rFonts w:ascii="Arial" w:hAnsi="Arial" w:cs="Arial"/>
                          <w:color w:val="000000" w:themeColor="text1"/>
                        </w:rPr>
                        <w:t>LAW321</w:t>
                      </w:r>
                    </w:p>
                    <w:p w14:paraId="19A088E3" w14:textId="48C638C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F19A3">
                        <w:rPr>
                          <w:rFonts w:ascii="Arial" w:hAnsi="Arial" w:cs="Arial"/>
                          <w:color w:val="000000" w:themeColor="text1"/>
                        </w:rPr>
                        <w:t>In</w:t>
                      </w:r>
                      <w:r w:rsidR="000C7E85">
                        <w:rPr>
                          <w:rFonts w:ascii="Arial" w:hAnsi="Arial" w:cs="Arial"/>
                          <w:color w:val="000000" w:themeColor="text1"/>
                        </w:rPr>
                        <w:t xml:space="preserve">direct Taxation </w:t>
                      </w:r>
                    </w:p>
                    <w:p w14:paraId="3EB03213" w14:textId="5798C51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0C7E85">
                        <w:rPr>
                          <w:rFonts w:ascii="Arial" w:hAnsi="Arial" w:cs="Arial"/>
                          <w:color w:val="000000" w:themeColor="text1"/>
                        </w:rPr>
                        <w:t>BBALLB-VII</w:t>
                      </w:r>
                      <w:r w:rsidR="004F19A3">
                        <w:rPr>
                          <w:rFonts w:ascii="Arial" w:hAnsi="Arial" w:cs="Arial"/>
                          <w:color w:val="000000" w:themeColor="text1"/>
                        </w:rPr>
                        <w:t xml:space="preserve"> </w:t>
                      </w:r>
                      <w:proofErr w:type="spellStart"/>
                      <w:r w:rsidR="004F19A3">
                        <w:rPr>
                          <w:rFonts w:ascii="Arial" w:hAnsi="Arial" w:cs="Arial"/>
                          <w:color w:val="000000" w:themeColor="text1"/>
                        </w:rPr>
                        <w:t>Sem</w:t>
                      </w:r>
                      <w:proofErr w:type="spellEnd"/>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58D034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0C7E85">
                              <w:rPr>
                                <w:rFonts w:ascii="Arial" w:hAnsi="Arial" w:cs="Arial"/>
                                <w:color w:val="000000" w:themeColor="text1"/>
                              </w:rPr>
                              <w:t>09.08.2024</w:t>
                            </w:r>
                          </w:p>
                          <w:p w14:paraId="6658F460" w14:textId="007F911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C7E85">
                              <w:rPr>
                                <w:rFonts w:ascii="Arial" w:hAnsi="Arial" w:cs="Arial"/>
                                <w:color w:val="000000" w:themeColor="text1"/>
                              </w:rPr>
                              <w:t>09.30</w:t>
                            </w:r>
                            <w:r w:rsidR="00316E76">
                              <w:rPr>
                                <w:rFonts w:ascii="Arial" w:hAnsi="Arial" w:cs="Arial"/>
                                <w:color w:val="000000" w:themeColor="text1"/>
                              </w:rPr>
                              <w:t xml:space="preserve"> AM</w:t>
                            </w:r>
                            <w:r w:rsidR="000C7E85">
                              <w:rPr>
                                <w:rFonts w:ascii="Arial" w:hAnsi="Arial" w:cs="Arial"/>
                                <w:color w:val="000000" w:themeColor="text1"/>
                              </w:rPr>
                              <w:t xml:space="preserve"> </w:t>
                            </w:r>
                            <w:proofErr w:type="gramStart"/>
                            <w:r w:rsidR="000C7E85">
                              <w:rPr>
                                <w:rFonts w:ascii="Arial" w:hAnsi="Arial" w:cs="Arial"/>
                                <w:color w:val="000000" w:themeColor="text1"/>
                              </w:rPr>
                              <w:t>To</w:t>
                            </w:r>
                            <w:proofErr w:type="gramEnd"/>
                            <w:r w:rsidR="000C7E85">
                              <w:rPr>
                                <w:rFonts w:ascii="Arial" w:hAnsi="Arial" w:cs="Arial"/>
                                <w:color w:val="000000" w:themeColor="text1"/>
                              </w:rPr>
                              <w:t xml:space="preserve"> 12.30 PM</w:t>
                            </w:r>
                          </w:p>
                          <w:p w14:paraId="7DA3F0BF" w14:textId="0AC6F15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410A1">
                              <w:rPr>
                                <w:rFonts w:ascii="Arial" w:hAnsi="Arial" w:cs="Arial"/>
                                <w:color w:val="000000" w:themeColor="text1"/>
                              </w:rPr>
                              <w:t>100</w:t>
                            </w:r>
                          </w:p>
                          <w:p w14:paraId="1557C27B" w14:textId="27E11BC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316E7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58D034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0C7E85">
                        <w:rPr>
                          <w:rFonts w:ascii="Arial" w:hAnsi="Arial" w:cs="Arial"/>
                          <w:color w:val="000000" w:themeColor="text1"/>
                        </w:rPr>
                        <w:t>09.08.2024</w:t>
                      </w:r>
                    </w:p>
                    <w:p w14:paraId="6658F460" w14:textId="007F911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C7E85">
                        <w:rPr>
                          <w:rFonts w:ascii="Arial" w:hAnsi="Arial" w:cs="Arial"/>
                          <w:color w:val="000000" w:themeColor="text1"/>
                        </w:rPr>
                        <w:t>09.30</w:t>
                      </w:r>
                      <w:r w:rsidR="00316E76">
                        <w:rPr>
                          <w:rFonts w:ascii="Arial" w:hAnsi="Arial" w:cs="Arial"/>
                          <w:color w:val="000000" w:themeColor="text1"/>
                        </w:rPr>
                        <w:t xml:space="preserve"> AM</w:t>
                      </w:r>
                      <w:r w:rsidR="000C7E85">
                        <w:rPr>
                          <w:rFonts w:ascii="Arial" w:hAnsi="Arial" w:cs="Arial"/>
                          <w:color w:val="000000" w:themeColor="text1"/>
                        </w:rPr>
                        <w:t xml:space="preserve"> To 12.30 PM</w:t>
                      </w:r>
                    </w:p>
                    <w:p w14:paraId="7DA3F0BF" w14:textId="0AC6F15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410A1">
                        <w:rPr>
                          <w:rFonts w:ascii="Arial" w:hAnsi="Arial" w:cs="Arial"/>
                          <w:color w:val="000000" w:themeColor="text1"/>
                        </w:rPr>
                        <w:t>100</w:t>
                      </w:r>
                    </w:p>
                    <w:p w14:paraId="1557C27B" w14:textId="27E11BC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316E76">
                        <w:rPr>
                          <w:rFonts w:ascii="Arial" w:hAnsi="Arial" w:cs="Arial"/>
                          <w:color w:val="000000" w:themeColor="text1"/>
                        </w:rPr>
                        <w:t>50</w:t>
                      </w:r>
                      <w:bookmarkStart w:id="1" w:name="_GoBack"/>
                      <w:bookmarkEnd w:id="1"/>
                      <w:r>
                        <w:rPr>
                          <w:rFonts w:ascii="Arial" w:hAnsi="Arial" w:cs="Arial"/>
                          <w:color w:val="000000" w:themeColor="text1"/>
                        </w:rPr>
                        <w:t>%</w:t>
                      </w:r>
                    </w:p>
                  </w:txbxContent>
                </v:textbox>
              </v:rect>
            </w:pict>
          </mc:Fallback>
        </mc:AlternateContent>
      </w:r>
      <w:r w:rsidR="00316E76">
        <w:rPr>
          <w:rFonts w:ascii="Arial" w:hAnsi="Arial" w:cs="Arial"/>
          <w:b/>
          <w:sz w:val="24"/>
          <w:szCs w:val="24"/>
        </w:rPr>
        <w:t xml:space="preserve">SUMMER TERM </w:t>
      </w:r>
      <w:r w:rsidR="00F446F8">
        <w:rPr>
          <w:rFonts w:ascii="Arial" w:hAnsi="Arial" w:cs="Arial"/>
          <w:b/>
          <w:sz w:val="24"/>
          <w:szCs w:val="24"/>
        </w:rPr>
        <w:t>END TERM</w:t>
      </w:r>
      <w:r w:rsidR="00192A02">
        <w:rPr>
          <w:rFonts w:ascii="Arial" w:hAnsi="Arial" w:cs="Arial"/>
          <w:b/>
          <w:sz w:val="24"/>
          <w:szCs w:val="24"/>
        </w:rPr>
        <w:t xml:space="preserve"> EXAMINATION</w:t>
      </w:r>
      <w:r w:rsidR="00F446F8">
        <w:rPr>
          <w:rFonts w:ascii="Arial" w:hAnsi="Arial" w:cs="Arial"/>
          <w:b/>
          <w:sz w:val="24"/>
          <w:szCs w:val="24"/>
        </w:rPr>
        <w:t xml:space="preserve"> AUGUST</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7DF77C76" w:rsidR="00AE1AD5" w:rsidRPr="002D5364" w:rsidRDefault="00580FDC" w:rsidP="0090788D">
      <w:pPr>
        <w:pStyle w:val="ListParagraph"/>
        <w:numPr>
          <w:ilvl w:val="0"/>
          <w:numId w:val="1"/>
        </w:numPr>
        <w:pBdr>
          <w:bottom w:val="single" w:sz="4" w:space="1" w:color="auto"/>
        </w:pBdr>
        <w:spacing w:after="0"/>
        <w:ind w:left="1080" w:hanging="371"/>
        <w:jc w:val="both"/>
        <w:rPr>
          <w:rFonts w:ascii="Arial" w:hAnsi="Arial" w:cs="Arial"/>
          <w:b/>
          <w:sz w:val="24"/>
          <w:szCs w:val="24"/>
        </w:rPr>
      </w:pPr>
      <w:r w:rsidRPr="002D5364">
        <w:rPr>
          <w:rFonts w:ascii="Arial" w:hAnsi="Arial" w:cs="Arial"/>
          <w:i/>
        </w:rPr>
        <w:t>Do not write any matter on the question paper other than roll number.</w:t>
      </w:r>
    </w:p>
    <w:p w14:paraId="628DD849" w14:textId="473D1E54" w:rsidR="003F4E9F" w:rsidRPr="0093450C" w:rsidRDefault="003F4E9F" w:rsidP="00536AE7">
      <w:pPr>
        <w:jc w:val="center"/>
        <w:rPr>
          <w:rFonts w:ascii="Times New Roman" w:hAnsi="Times New Roman"/>
          <w:b/>
          <w:sz w:val="24"/>
          <w:szCs w:val="24"/>
        </w:rPr>
      </w:pPr>
      <w:r w:rsidRPr="0093450C">
        <w:rPr>
          <w:rFonts w:ascii="Times New Roman" w:hAnsi="Times New Roman"/>
          <w:b/>
          <w:sz w:val="24"/>
          <w:szCs w:val="24"/>
        </w:rPr>
        <w:t xml:space="preserve">Part A </w:t>
      </w:r>
    </w:p>
    <w:p w14:paraId="13460E09" w14:textId="6189FB3C" w:rsidR="003F4E9F" w:rsidRPr="0093450C" w:rsidRDefault="003F4E9F" w:rsidP="00536AE7">
      <w:pPr>
        <w:rPr>
          <w:rFonts w:ascii="Times New Roman" w:hAnsi="Times New Roman"/>
          <w:b/>
          <w:color w:val="000000" w:themeColor="text1"/>
          <w:sz w:val="24"/>
          <w:szCs w:val="24"/>
        </w:rPr>
      </w:pPr>
      <w:r w:rsidRPr="0093450C">
        <w:rPr>
          <w:rFonts w:ascii="Times New Roman" w:hAnsi="Times New Roman"/>
          <w:b/>
          <w:color w:val="000000" w:themeColor="text1"/>
          <w:sz w:val="24"/>
          <w:szCs w:val="24"/>
        </w:rPr>
        <w:t>Answer</w:t>
      </w:r>
      <w:r w:rsidR="0093450C" w:rsidRPr="0093450C">
        <w:rPr>
          <w:rFonts w:ascii="Times New Roman" w:hAnsi="Times New Roman"/>
          <w:b/>
          <w:color w:val="000000" w:themeColor="text1"/>
          <w:sz w:val="24"/>
          <w:szCs w:val="24"/>
        </w:rPr>
        <w:t xml:space="preserve"> any 4 questions out of six. </w:t>
      </w:r>
      <w:r w:rsidRPr="0093450C">
        <w:rPr>
          <w:rFonts w:ascii="Times New Roman" w:hAnsi="Times New Roman"/>
          <w:b/>
          <w:color w:val="000000" w:themeColor="text1"/>
          <w:sz w:val="24"/>
          <w:szCs w:val="24"/>
        </w:rPr>
        <w:t>E</w:t>
      </w:r>
      <w:r w:rsidR="006A7C8E" w:rsidRPr="0093450C">
        <w:rPr>
          <w:rFonts w:ascii="Times New Roman" w:hAnsi="Times New Roman"/>
          <w:b/>
          <w:color w:val="000000" w:themeColor="text1"/>
          <w:sz w:val="24"/>
          <w:szCs w:val="24"/>
        </w:rPr>
        <w:t xml:space="preserve">ach question carries </w:t>
      </w:r>
      <w:r w:rsidR="0093450C" w:rsidRPr="0093450C">
        <w:rPr>
          <w:rFonts w:ascii="Times New Roman" w:hAnsi="Times New Roman"/>
          <w:b/>
          <w:color w:val="000000" w:themeColor="text1"/>
          <w:sz w:val="24"/>
          <w:szCs w:val="24"/>
        </w:rPr>
        <w:t>5 marks.</w:t>
      </w:r>
      <w:r w:rsidR="0093450C" w:rsidRPr="0093450C">
        <w:rPr>
          <w:rFonts w:ascii="Times New Roman" w:hAnsi="Times New Roman"/>
          <w:b/>
          <w:color w:val="000000" w:themeColor="text1"/>
          <w:sz w:val="24"/>
          <w:szCs w:val="24"/>
        </w:rPr>
        <w:tab/>
        <w:t xml:space="preserve">         (4Qx 5</w:t>
      </w:r>
      <w:r w:rsidRPr="0093450C">
        <w:rPr>
          <w:rFonts w:ascii="Times New Roman" w:hAnsi="Times New Roman"/>
          <w:b/>
          <w:color w:val="000000" w:themeColor="text1"/>
          <w:sz w:val="24"/>
          <w:szCs w:val="24"/>
        </w:rPr>
        <w:t>M=</w:t>
      </w:r>
      <w:r w:rsidR="00845B53" w:rsidRPr="0093450C">
        <w:rPr>
          <w:rFonts w:ascii="Times New Roman" w:hAnsi="Times New Roman"/>
          <w:b/>
          <w:color w:val="000000" w:themeColor="text1"/>
          <w:sz w:val="24"/>
          <w:szCs w:val="24"/>
        </w:rPr>
        <w:t xml:space="preserve"> </w:t>
      </w:r>
      <w:r w:rsidR="0093450C" w:rsidRPr="0093450C">
        <w:rPr>
          <w:rFonts w:ascii="Times New Roman" w:hAnsi="Times New Roman"/>
          <w:b/>
          <w:color w:val="000000" w:themeColor="text1"/>
          <w:sz w:val="24"/>
          <w:szCs w:val="24"/>
        </w:rPr>
        <w:t>20</w:t>
      </w:r>
      <w:r w:rsidRPr="0093450C">
        <w:rPr>
          <w:rFonts w:ascii="Times New Roman" w:hAnsi="Times New Roman"/>
          <w:b/>
          <w:color w:val="000000" w:themeColor="text1"/>
          <w:sz w:val="24"/>
          <w:szCs w:val="24"/>
        </w:rPr>
        <w:t>M</w:t>
      </w:r>
      <w:r w:rsidR="00BA5626" w:rsidRPr="0093450C">
        <w:rPr>
          <w:rFonts w:ascii="Times New Roman" w:hAnsi="Times New Roman"/>
          <w:b/>
          <w:color w:val="000000" w:themeColor="text1"/>
          <w:sz w:val="24"/>
          <w:szCs w:val="24"/>
        </w:rPr>
        <w:t>)</w:t>
      </w:r>
      <w:r w:rsidRPr="0093450C">
        <w:rPr>
          <w:rFonts w:ascii="Times New Roman" w:hAnsi="Times New Roman"/>
          <w:color w:val="000000" w:themeColor="text1"/>
          <w:sz w:val="24"/>
          <w:szCs w:val="24"/>
        </w:rPr>
        <w:t xml:space="preserve">                                         </w:t>
      </w:r>
    </w:p>
    <w:p w14:paraId="0863BA2E" w14:textId="77777777" w:rsidR="002D5364" w:rsidRPr="002D5364" w:rsidRDefault="002D5364" w:rsidP="00961DF6">
      <w:pPr>
        <w:pStyle w:val="ListParagraph"/>
        <w:numPr>
          <w:ilvl w:val="0"/>
          <w:numId w:val="42"/>
        </w:numPr>
        <w:spacing w:after="0"/>
        <w:rPr>
          <w:rFonts w:ascii="Times New Roman" w:hAnsi="Times New Roman"/>
          <w:color w:val="000000" w:themeColor="text1"/>
          <w:sz w:val="24"/>
          <w:szCs w:val="24"/>
        </w:rPr>
      </w:pPr>
      <w:r w:rsidRPr="002D5364">
        <w:rPr>
          <w:rFonts w:ascii="Times New Roman" w:hAnsi="Times New Roman"/>
          <w:sz w:val="24"/>
          <w:szCs w:val="24"/>
          <w:lang w:eastAsia="en-IN"/>
        </w:rPr>
        <w:t>GST is a simplified tax structure. Justify the statement.</w:t>
      </w:r>
    </w:p>
    <w:p w14:paraId="3E8CA50C" w14:textId="23987994" w:rsidR="00BB0013" w:rsidRPr="002D5364" w:rsidRDefault="002D5364" w:rsidP="00961DF6">
      <w:pPr>
        <w:pStyle w:val="ListParagraph"/>
        <w:numPr>
          <w:ilvl w:val="0"/>
          <w:numId w:val="42"/>
        </w:numPr>
        <w:spacing w:after="0"/>
        <w:rPr>
          <w:rFonts w:ascii="Times New Roman" w:hAnsi="Times New Roman"/>
          <w:color w:val="000000" w:themeColor="text1"/>
          <w:sz w:val="24"/>
          <w:szCs w:val="24"/>
        </w:rPr>
      </w:pPr>
      <w:r w:rsidRPr="002D5364">
        <w:t>Explain the evolution of indirect tax structure in India and the fundamental difference between direct and indirect taxation?</w:t>
      </w:r>
    </w:p>
    <w:p w14:paraId="42E812D6" w14:textId="3F9ABFFE" w:rsidR="004F19A3" w:rsidRPr="004F19A3" w:rsidRDefault="002D5364" w:rsidP="00A410A1">
      <w:pPr>
        <w:pStyle w:val="ListParagraph"/>
        <w:numPr>
          <w:ilvl w:val="0"/>
          <w:numId w:val="42"/>
        </w:numPr>
        <w:spacing w:after="0"/>
        <w:rPr>
          <w:rFonts w:ascii="Times New Roman" w:hAnsi="Times New Roman"/>
          <w:color w:val="000000" w:themeColor="text1"/>
          <w:sz w:val="24"/>
          <w:szCs w:val="24"/>
        </w:rPr>
      </w:pPr>
      <w:r w:rsidRPr="002D5364">
        <w:t>Explain the Constitutional Mandate for regulating Indirect Taxation in India?</w:t>
      </w:r>
    </w:p>
    <w:p w14:paraId="3EEA27A8" w14:textId="7A9748E8" w:rsidR="00256AF9" w:rsidRPr="00256AF9" w:rsidRDefault="00256AF9" w:rsidP="00A410A1">
      <w:pPr>
        <w:pStyle w:val="ListParagraph"/>
        <w:numPr>
          <w:ilvl w:val="0"/>
          <w:numId w:val="42"/>
        </w:numPr>
        <w:spacing w:after="0"/>
        <w:rPr>
          <w:rFonts w:ascii="Times New Roman" w:hAnsi="Times New Roman"/>
          <w:color w:val="000000" w:themeColor="text1"/>
          <w:sz w:val="24"/>
          <w:szCs w:val="24"/>
        </w:rPr>
      </w:pPr>
      <w:r w:rsidRPr="00256AF9">
        <w:t>Explain the difference between countervailing duty and anti-dumping duty.</w:t>
      </w:r>
    </w:p>
    <w:p w14:paraId="5E75BBB6" w14:textId="3C1F770D" w:rsidR="004F19A3" w:rsidRPr="0093450C" w:rsidRDefault="00256AF9" w:rsidP="00A410A1">
      <w:pPr>
        <w:pStyle w:val="ListParagraph"/>
        <w:numPr>
          <w:ilvl w:val="0"/>
          <w:numId w:val="42"/>
        </w:numPr>
        <w:spacing w:after="0"/>
        <w:rPr>
          <w:rFonts w:ascii="Times New Roman" w:hAnsi="Times New Roman"/>
          <w:color w:val="000000" w:themeColor="text1"/>
          <w:sz w:val="24"/>
          <w:szCs w:val="24"/>
        </w:rPr>
      </w:pPr>
      <w:r w:rsidRPr="00256AF9">
        <w:t xml:space="preserve">Discuss the concept of custom waters and </w:t>
      </w:r>
      <w:r w:rsidR="00C6190E" w:rsidRPr="00256AF9">
        <w:t>role of</w:t>
      </w:r>
      <w:r w:rsidRPr="00256AF9">
        <w:t xml:space="preserve"> "Customs Water" play in customs valuation with relevant case laws.</w:t>
      </w:r>
    </w:p>
    <w:p w14:paraId="50D0F365" w14:textId="13E69070" w:rsidR="0093450C" w:rsidRPr="0093450C" w:rsidRDefault="0093450C" w:rsidP="0093450C">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Part </w:t>
      </w:r>
      <w:r w:rsidR="00BB0013" w:rsidRPr="0093450C">
        <w:rPr>
          <w:rFonts w:ascii="Times New Roman" w:hAnsi="Times New Roman"/>
          <w:b/>
          <w:color w:val="000000" w:themeColor="text1"/>
          <w:sz w:val="24"/>
          <w:szCs w:val="24"/>
        </w:rPr>
        <w:t>B</w:t>
      </w:r>
    </w:p>
    <w:p w14:paraId="3BCA3647" w14:textId="4EF6D154" w:rsidR="00BB0013" w:rsidRPr="0093450C" w:rsidRDefault="0093450C" w:rsidP="00BB0013">
      <w:pPr>
        <w:rPr>
          <w:rFonts w:ascii="Times New Roman" w:hAnsi="Times New Roman"/>
          <w:b/>
          <w:color w:val="000000" w:themeColor="text1"/>
          <w:sz w:val="24"/>
          <w:szCs w:val="24"/>
        </w:rPr>
      </w:pPr>
      <w:r w:rsidRPr="0093450C">
        <w:rPr>
          <w:rFonts w:ascii="Times New Roman" w:hAnsi="Times New Roman"/>
          <w:b/>
          <w:color w:val="000000" w:themeColor="text1"/>
          <w:sz w:val="24"/>
          <w:szCs w:val="24"/>
        </w:rPr>
        <w:t xml:space="preserve">Answer any four questions out of six. Each question carries 10 marks.             </w:t>
      </w:r>
      <w:r>
        <w:rPr>
          <w:rFonts w:ascii="Times New Roman" w:hAnsi="Times New Roman"/>
          <w:b/>
          <w:color w:val="000000" w:themeColor="text1"/>
          <w:sz w:val="24"/>
          <w:szCs w:val="24"/>
        </w:rPr>
        <w:t xml:space="preserve"> </w:t>
      </w:r>
      <w:r w:rsidRPr="0093450C">
        <w:rPr>
          <w:rFonts w:ascii="Times New Roman" w:hAnsi="Times New Roman"/>
          <w:b/>
          <w:color w:val="000000" w:themeColor="text1"/>
          <w:sz w:val="24"/>
          <w:szCs w:val="24"/>
        </w:rPr>
        <w:t xml:space="preserve">  (4Q*10M=40M)</w:t>
      </w:r>
    </w:p>
    <w:p w14:paraId="3E6158DE" w14:textId="7E956125" w:rsidR="00BB0013" w:rsidRPr="0093450C" w:rsidRDefault="00C6190E" w:rsidP="00A410A1">
      <w:pPr>
        <w:pStyle w:val="ListParagraph"/>
        <w:numPr>
          <w:ilvl w:val="0"/>
          <w:numId w:val="38"/>
        </w:numPr>
        <w:spacing w:after="0"/>
        <w:rPr>
          <w:rFonts w:ascii="Times New Roman" w:hAnsi="Times New Roman"/>
          <w:color w:val="000000" w:themeColor="text1"/>
          <w:sz w:val="24"/>
          <w:szCs w:val="24"/>
        </w:rPr>
      </w:pPr>
      <w:r w:rsidRPr="00C6190E">
        <w:t>Discuss the consequences and potential risks associated with illegal imports and exports, both from a legal and economic standpoint.</w:t>
      </w:r>
      <w:r w:rsidR="004F19A3">
        <w:t xml:space="preserve"> </w:t>
      </w:r>
    </w:p>
    <w:p w14:paraId="621711BF" w14:textId="77777777" w:rsidR="00C6190E" w:rsidRPr="00C6190E" w:rsidRDefault="00C6190E" w:rsidP="00A410A1">
      <w:pPr>
        <w:pStyle w:val="ListParagraph"/>
        <w:numPr>
          <w:ilvl w:val="0"/>
          <w:numId w:val="38"/>
        </w:numPr>
        <w:spacing w:after="0"/>
        <w:rPr>
          <w:rFonts w:ascii="Times New Roman" w:hAnsi="Times New Roman"/>
          <w:color w:val="000000" w:themeColor="text1"/>
          <w:sz w:val="24"/>
          <w:szCs w:val="24"/>
        </w:rPr>
      </w:pPr>
      <w:r w:rsidRPr="00C6190E">
        <w:t>Explain the different types of customs duties levied under Custom Laws in India.</w:t>
      </w:r>
    </w:p>
    <w:p w14:paraId="49738735" w14:textId="77777777" w:rsidR="00C6190E" w:rsidRPr="00C6190E" w:rsidRDefault="00C6190E" w:rsidP="00A410A1">
      <w:pPr>
        <w:pStyle w:val="ListParagraph"/>
        <w:numPr>
          <w:ilvl w:val="0"/>
          <w:numId w:val="38"/>
        </w:numPr>
        <w:spacing w:after="0"/>
        <w:rPr>
          <w:rFonts w:ascii="Times New Roman" w:hAnsi="Times New Roman"/>
          <w:color w:val="000000" w:themeColor="text1"/>
          <w:sz w:val="24"/>
          <w:szCs w:val="24"/>
        </w:rPr>
      </w:pPr>
      <w:r w:rsidRPr="00C6190E">
        <w:t>Explain the difference between notified goods and specified goods under Custom Act</w:t>
      </w:r>
    </w:p>
    <w:p w14:paraId="5539B6BB" w14:textId="78D56CAD" w:rsidR="00BB0013" w:rsidRDefault="00C6190E" w:rsidP="00A410A1">
      <w:pPr>
        <w:pStyle w:val="ListParagraph"/>
        <w:numPr>
          <w:ilvl w:val="0"/>
          <w:numId w:val="38"/>
        </w:numPr>
        <w:spacing w:after="0"/>
        <w:rPr>
          <w:rFonts w:ascii="Times New Roman" w:hAnsi="Times New Roman"/>
          <w:color w:val="000000" w:themeColor="text1"/>
          <w:sz w:val="24"/>
          <w:szCs w:val="24"/>
        </w:rPr>
      </w:pPr>
      <w:r w:rsidRPr="00C6190E">
        <w:t>Explain Basic Custom Duty and conditions to be fulfilled to claim preferential rates.</w:t>
      </w:r>
    </w:p>
    <w:p w14:paraId="0D1C959C" w14:textId="77777777" w:rsidR="00C6190E" w:rsidRPr="006572D2" w:rsidRDefault="00C6190E" w:rsidP="00C6190E">
      <w:pPr>
        <w:pStyle w:val="ListParagraph"/>
        <w:numPr>
          <w:ilvl w:val="0"/>
          <w:numId w:val="38"/>
        </w:numPr>
        <w:spacing w:after="0"/>
        <w:jc w:val="both"/>
        <w:rPr>
          <w:rFonts w:ascii="Times New Roman" w:hAnsi="Times New Roman"/>
          <w:color w:val="000000" w:themeColor="text1"/>
          <w:sz w:val="24"/>
          <w:szCs w:val="24"/>
        </w:rPr>
      </w:pPr>
      <w:r w:rsidRPr="00C6190E">
        <w:t xml:space="preserve">Customs duty shall be levied at such rates as may be prescribed under Customs Tariff Act, 1975, or any other law in force on goods: In light of the above statement, write significance of Classification of goods and Custom </w:t>
      </w:r>
      <w:proofErr w:type="spellStart"/>
      <w:r w:rsidRPr="00C6190E">
        <w:t>Tarif</w:t>
      </w:r>
      <w:proofErr w:type="spellEnd"/>
      <w:r w:rsidRPr="00C6190E">
        <w:t xml:space="preserve"> Act, 1975.</w:t>
      </w:r>
    </w:p>
    <w:p w14:paraId="6B21747C" w14:textId="1630AD3C" w:rsidR="006572D2" w:rsidRPr="006572D2" w:rsidRDefault="006572D2" w:rsidP="00C6190E">
      <w:pPr>
        <w:pStyle w:val="ListParagraph"/>
        <w:numPr>
          <w:ilvl w:val="0"/>
          <w:numId w:val="38"/>
        </w:numPr>
        <w:spacing w:after="0"/>
        <w:jc w:val="both"/>
        <w:rPr>
          <w:rFonts w:ascii="Times New Roman" w:hAnsi="Times New Roman"/>
          <w:color w:val="000000" w:themeColor="text1"/>
          <w:sz w:val="24"/>
          <w:szCs w:val="24"/>
        </w:rPr>
      </w:pPr>
      <w:r w:rsidRPr="006572D2">
        <w:rPr>
          <w:rFonts w:ascii="Times New Roman" w:hAnsi="Times New Roman"/>
          <w:color w:val="000000" w:themeColor="text1"/>
          <w:sz w:val="24"/>
          <w:szCs w:val="24"/>
        </w:rPr>
        <w:t>Discuss the deficiencies of the indirect taxes that subsumed the Central and State levies which brought GST in India</w:t>
      </w:r>
      <w:r>
        <w:rPr>
          <w:rFonts w:ascii="Times New Roman" w:hAnsi="Times New Roman"/>
          <w:color w:val="000000" w:themeColor="text1"/>
          <w:sz w:val="24"/>
          <w:szCs w:val="24"/>
        </w:rPr>
        <w:t>.</w:t>
      </w:r>
    </w:p>
    <w:p w14:paraId="1BB06FA0" w14:textId="77777777" w:rsidR="00A410A1" w:rsidRDefault="00A410A1" w:rsidP="0093450C">
      <w:pPr>
        <w:ind w:left="360"/>
        <w:jc w:val="center"/>
        <w:rPr>
          <w:rFonts w:ascii="Times New Roman" w:hAnsi="Times New Roman"/>
          <w:b/>
          <w:color w:val="000000" w:themeColor="text1"/>
          <w:sz w:val="24"/>
          <w:szCs w:val="24"/>
        </w:rPr>
      </w:pPr>
    </w:p>
    <w:p w14:paraId="71A2F406" w14:textId="77777777" w:rsidR="004F19A3" w:rsidRDefault="004F19A3" w:rsidP="0093450C">
      <w:pPr>
        <w:ind w:left="360"/>
        <w:jc w:val="center"/>
        <w:rPr>
          <w:rFonts w:ascii="Times New Roman" w:hAnsi="Times New Roman"/>
          <w:b/>
          <w:color w:val="000000" w:themeColor="text1"/>
          <w:sz w:val="24"/>
          <w:szCs w:val="24"/>
        </w:rPr>
      </w:pPr>
    </w:p>
    <w:p w14:paraId="7E7131F2" w14:textId="77777777" w:rsidR="00E542FF" w:rsidRDefault="00E542FF" w:rsidP="0093450C">
      <w:pPr>
        <w:ind w:left="360"/>
        <w:jc w:val="center"/>
        <w:rPr>
          <w:rFonts w:ascii="Times New Roman" w:hAnsi="Times New Roman"/>
          <w:b/>
          <w:color w:val="000000" w:themeColor="text1"/>
          <w:sz w:val="24"/>
          <w:szCs w:val="24"/>
        </w:rPr>
      </w:pPr>
    </w:p>
    <w:p w14:paraId="31162BDA" w14:textId="77777777" w:rsidR="00E542FF" w:rsidRDefault="00E542FF" w:rsidP="0093450C">
      <w:pPr>
        <w:ind w:left="360"/>
        <w:jc w:val="center"/>
        <w:rPr>
          <w:rFonts w:ascii="Times New Roman" w:hAnsi="Times New Roman"/>
          <w:b/>
          <w:color w:val="000000" w:themeColor="text1"/>
          <w:sz w:val="24"/>
          <w:szCs w:val="24"/>
        </w:rPr>
      </w:pPr>
    </w:p>
    <w:p w14:paraId="13787D1F" w14:textId="77777777" w:rsidR="004F19A3" w:rsidRDefault="004F19A3" w:rsidP="0093450C">
      <w:pPr>
        <w:ind w:left="360"/>
        <w:jc w:val="center"/>
        <w:rPr>
          <w:rFonts w:ascii="Times New Roman" w:hAnsi="Times New Roman"/>
          <w:b/>
          <w:color w:val="000000" w:themeColor="text1"/>
          <w:sz w:val="24"/>
          <w:szCs w:val="24"/>
        </w:rPr>
      </w:pPr>
    </w:p>
    <w:p w14:paraId="5A2451C2" w14:textId="0A91EB95" w:rsidR="00BB0013" w:rsidRPr="0093450C" w:rsidRDefault="0093450C" w:rsidP="0093450C">
      <w:pPr>
        <w:ind w:left="36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Part </w:t>
      </w:r>
      <w:r w:rsidR="00BB0013" w:rsidRPr="0093450C">
        <w:rPr>
          <w:rFonts w:ascii="Times New Roman" w:hAnsi="Times New Roman"/>
          <w:b/>
          <w:color w:val="000000" w:themeColor="text1"/>
          <w:sz w:val="24"/>
          <w:szCs w:val="24"/>
        </w:rPr>
        <w:t>C</w:t>
      </w:r>
    </w:p>
    <w:p w14:paraId="09AC3662" w14:textId="2C4C011B" w:rsidR="0093450C" w:rsidRPr="0093450C" w:rsidRDefault="0093450C" w:rsidP="0093450C">
      <w:pPr>
        <w:rPr>
          <w:rFonts w:ascii="Times New Roman" w:hAnsi="Times New Roman"/>
          <w:b/>
          <w:color w:val="000000" w:themeColor="text1"/>
          <w:sz w:val="24"/>
          <w:szCs w:val="24"/>
        </w:rPr>
      </w:pPr>
      <w:r w:rsidRPr="0093450C">
        <w:rPr>
          <w:rFonts w:ascii="Times New Roman" w:hAnsi="Times New Roman"/>
          <w:b/>
          <w:color w:val="000000" w:themeColor="text1"/>
          <w:sz w:val="24"/>
          <w:szCs w:val="24"/>
        </w:rPr>
        <w:t>Answer any two questions out of three. Each question carries 20 marks.                (2Q*20M=40M)</w:t>
      </w:r>
    </w:p>
    <w:p w14:paraId="458CDDD9" w14:textId="77777777" w:rsidR="00664D95" w:rsidRPr="00664D95" w:rsidRDefault="00664D95" w:rsidP="00664D95">
      <w:pPr>
        <w:pStyle w:val="ListParagraph"/>
        <w:numPr>
          <w:ilvl w:val="0"/>
          <w:numId w:val="40"/>
        </w:numPr>
        <w:jc w:val="both"/>
        <w:rPr>
          <w:rFonts w:ascii="Times New Roman" w:hAnsi="Times New Roman"/>
          <w:color w:val="000000" w:themeColor="text1"/>
          <w:sz w:val="24"/>
          <w:szCs w:val="24"/>
        </w:rPr>
      </w:pPr>
      <w:r w:rsidRPr="00664D95">
        <w:t>How does the Customs Act regulate activities at customs ports, and what are the key provisions that govern the import and export of goods? Explain the significance of customs legislation in ensuring compliance, enforcement, and smooth cross-border trade transactions.</w:t>
      </w:r>
    </w:p>
    <w:p w14:paraId="2C962ADD" w14:textId="703737AE" w:rsidR="004F19A3" w:rsidRPr="007547BC" w:rsidRDefault="003F6469" w:rsidP="003F6469">
      <w:pPr>
        <w:pStyle w:val="ListParagraph"/>
        <w:numPr>
          <w:ilvl w:val="0"/>
          <w:numId w:val="40"/>
        </w:numPr>
        <w:jc w:val="both"/>
        <w:rPr>
          <w:rFonts w:ascii="Times New Roman" w:hAnsi="Times New Roman"/>
          <w:color w:val="000000" w:themeColor="text1"/>
          <w:sz w:val="24"/>
          <w:szCs w:val="24"/>
        </w:rPr>
      </w:pPr>
      <w:r w:rsidRPr="003F6469">
        <w:t>State whether the following are supply of goods/services, as per GST law, with brief reasons: (</w:t>
      </w:r>
      <w:proofErr w:type="spellStart"/>
      <w:r w:rsidRPr="003F6469">
        <w:t>i</w:t>
      </w:r>
      <w:proofErr w:type="spellEnd"/>
      <w:r w:rsidRPr="003F6469">
        <w:t xml:space="preserve">) Mr. </w:t>
      </w:r>
      <w:proofErr w:type="gramStart"/>
      <w:r w:rsidRPr="003F6469">
        <w:t>A</w:t>
      </w:r>
      <w:proofErr w:type="gramEnd"/>
      <w:r w:rsidRPr="003F6469">
        <w:t xml:space="preserve"> availed the architectural services of his son living in France (free of cost) for designing his residential building and factory layout. (ii) Lease of land for two-wheeler parking stand. (iii) Permitting use of registered patent for annual fee. (iv) Transfer of tenancy right by executing and registering a document.</w:t>
      </w:r>
      <w:r w:rsidR="007547BC">
        <w:t xml:space="preserve"> </w:t>
      </w:r>
    </w:p>
    <w:p w14:paraId="23F6D3EF" w14:textId="6A3F8043" w:rsidR="007547BC" w:rsidRPr="007547BC" w:rsidRDefault="007547BC" w:rsidP="003F6469">
      <w:pPr>
        <w:pStyle w:val="ListParagraph"/>
        <w:numPr>
          <w:ilvl w:val="0"/>
          <w:numId w:val="40"/>
        </w:numPr>
        <w:jc w:val="both"/>
        <w:rPr>
          <w:rFonts w:ascii="Times New Roman" w:hAnsi="Times New Roman"/>
          <w:color w:val="000000" w:themeColor="text1"/>
          <w:sz w:val="24"/>
          <w:szCs w:val="24"/>
        </w:rPr>
      </w:pPr>
      <w:r w:rsidRPr="007547BC">
        <w:rPr>
          <w:rFonts w:ascii="Times New Roman" w:hAnsi="Times New Roman"/>
          <w:color w:val="000000" w:themeColor="text1"/>
          <w:sz w:val="24"/>
          <w:szCs w:val="24"/>
        </w:rPr>
        <w:t>What distinguishes goods from services in the context of Goods and Services Tax (GST), and how does the inclusive coverage of both categories contribute to the functionality of the GST system?</w:t>
      </w:r>
    </w:p>
    <w:p w14:paraId="008C7D0A" w14:textId="77777777" w:rsidR="00BB0013" w:rsidRPr="00BB0013" w:rsidRDefault="00BB0013" w:rsidP="00BB0013">
      <w:pPr>
        <w:rPr>
          <w:highlight w:val="yellow"/>
        </w:rPr>
      </w:pPr>
    </w:p>
    <w:p w14:paraId="2142C575" w14:textId="1364188E" w:rsidR="00412A81" w:rsidRPr="00CC5368" w:rsidRDefault="00412A81" w:rsidP="00536AE7">
      <w:pPr>
        <w:rPr>
          <w:rFonts w:ascii="Arial" w:hAnsi="Arial" w:cs="Arial"/>
          <w:sz w:val="24"/>
          <w:szCs w:val="24"/>
        </w:rPr>
      </w:pPr>
    </w:p>
    <w:p w14:paraId="332CAD6D" w14:textId="2FCE6049" w:rsidR="00CC5368" w:rsidRPr="00CC5368" w:rsidRDefault="00CC5368" w:rsidP="00CC5368">
      <w:pPr>
        <w:pStyle w:val="NormalWeb"/>
        <w:spacing w:before="0" w:beforeAutospacing="0" w:after="200" w:afterAutospacing="0"/>
      </w:pPr>
    </w:p>
    <w:p w14:paraId="00CA5677" w14:textId="496415BA" w:rsidR="003F4E9F" w:rsidRPr="00954B5A" w:rsidRDefault="003F4E9F" w:rsidP="00536AE7">
      <w:pPr>
        <w:rPr>
          <w:rFonts w:ascii="Arial" w:hAnsi="Arial" w:cs="Arial"/>
          <w:sz w:val="24"/>
          <w:szCs w:val="24"/>
        </w:rPr>
      </w:pPr>
    </w:p>
    <w:p w14:paraId="72581DFC" w14:textId="3B867962" w:rsidR="003F4E9F" w:rsidRDefault="003F4E9F" w:rsidP="00CC5368">
      <w:pPr>
        <w:tabs>
          <w:tab w:val="left" w:pos="960"/>
        </w:tabs>
        <w:rPr>
          <w:rFonts w:ascii="Arial" w:hAnsi="Arial" w:cs="Arial"/>
          <w:sz w:val="24"/>
          <w:szCs w:val="24"/>
        </w:rPr>
      </w:pP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C0133" w14:textId="77777777" w:rsidR="00677D2D" w:rsidRDefault="00677D2D" w:rsidP="00BF4113">
      <w:pPr>
        <w:pStyle w:val="ListParagraph"/>
        <w:spacing w:after="0" w:line="240" w:lineRule="auto"/>
      </w:pPr>
      <w:r>
        <w:separator/>
      </w:r>
    </w:p>
  </w:endnote>
  <w:endnote w:type="continuationSeparator" w:id="0">
    <w:p w14:paraId="0CBB6F95" w14:textId="77777777" w:rsidR="00677D2D" w:rsidRDefault="00677D2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61FE10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32DCA">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32DCA">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BA38" w14:textId="77777777" w:rsidR="00677D2D" w:rsidRDefault="00677D2D" w:rsidP="00BF4113">
      <w:pPr>
        <w:pStyle w:val="ListParagraph"/>
        <w:spacing w:after="0" w:line="240" w:lineRule="auto"/>
      </w:pPr>
      <w:r>
        <w:separator/>
      </w:r>
    </w:p>
  </w:footnote>
  <w:footnote w:type="continuationSeparator" w:id="0">
    <w:p w14:paraId="1E9E17AF" w14:textId="77777777" w:rsidR="00677D2D" w:rsidRDefault="00677D2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94F"/>
    <w:multiLevelType w:val="hybridMultilevel"/>
    <w:tmpl w:val="6AD8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70147"/>
    <w:multiLevelType w:val="hybridMultilevel"/>
    <w:tmpl w:val="603E8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34A89"/>
    <w:multiLevelType w:val="hybridMultilevel"/>
    <w:tmpl w:val="6930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2166A3D"/>
    <w:multiLevelType w:val="hybridMultilevel"/>
    <w:tmpl w:val="09D8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9F1516"/>
    <w:multiLevelType w:val="hybridMultilevel"/>
    <w:tmpl w:val="5506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7"/>
  </w:num>
  <w:num w:numId="5">
    <w:abstractNumId w:val="2"/>
  </w:num>
  <w:num w:numId="6">
    <w:abstractNumId w:val="14"/>
  </w:num>
  <w:num w:numId="7">
    <w:abstractNumId w:val="1"/>
  </w:num>
  <w:num w:numId="8">
    <w:abstractNumId w:val="13"/>
  </w:num>
  <w:num w:numId="9">
    <w:abstractNumId w:val="5"/>
  </w:num>
  <w:num w:numId="10">
    <w:abstractNumId w:val="41"/>
  </w:num>
  <w:num w:numId="11">
    <w:abstractNumId w:val="24"/>
  </w:num>
  <w:num w:numId="12">
    <w:abstractNumId w:val="30"/>
  </w:num>
  <w:num w:numId="13">
    <w:abstractNumId w:val="35"/>
  </w:num>
  <w:num w:numId="14">
    <w:abstractNumId w:val="36"/>
  </w:num>
  <w:num w:numId="15">
    <w:abstractNumId w:val="10"/>
  </w:num>
  <w:num w:numId="16">
    <w:abstractNumId w:val="15"/>
  </w:num>
  <w:num w:numId="17">
    <w:abstractNumId w:val="4"/>
  </w:num>
  <w:num w:numId="18">
    <w:abstractNumId w:val="6"/>
  </w:num>
  <w:num w:numId="19">
    <w:abstractNumId w:val="40"/>
  </w:num>
  <w:num w:numId="20">
    <w:abstractNumId w:val="18"/>
  </w:num>
  <w:num w:numId="21">
    <w:abstractNumId w:val="31"/>
  </w:num>
  <w:num w:numId="22">
    <w:abstractNumId w:val="23"/>
  </w:num>
  <w:num w:numId="23">
    <w:abstractNumId w:val="19"/>
  </w:num>
  <w:num w:numId="24">
    <w:abstractNumId w:val="9"/>
  </w:num>
  <w:num w:numId="25">
    <w:abstractNumId w:val="26"/>
  </w:num>
  <w:num w:numId="26">
    <w:abstractNumId w:val="33"/>
  </w:num>
  <w:num w:numId="27">
    <w:abstractNumId w:val="29"/>
  </w:num>
  <w:num w:numId="28">
    <w:abstractNumId w:val="7"/>
  </w:num>
  <w:num w:numId="29">
    <w:abstractNumId w:val="22"/>
  </w:num>
  <w:num w:numId="30">
    <w:abstractNumId w:val="32"/>
  </w:num>
  <w:num w:numId="31">
    <w:abstractNumId w:val="12"/>
  </w:num>
  <w:num w:numId="32">
    <w:abstractNumId w:val="3"/>
  </w:num>
  <w:num w:numId="33">
    <w:abstractNumId w:val="39"/>
  </w:num>
  <w:num w:numId="34">
    <w:abstractNumId w:val="38"/>
  </w:num>
  <w:num w:numId="35">
    <w:abstractNumId w:val="37"/>
  </w:num>
  <w:num w:numId="36">
    <w:abstractNumId w:val="34"/>
  </w:num>
  <w:num w:numId="37">
    <w:abstractNumId w:val="8"/>
  </w:num>
  <w:num w:numId="38">
    <w:abstractNumId w:val="25"/>
  </w:num>
  <w:num w:numId="39">
    <w:abstractNumId w:val="16"/>
  </w:num>
  <w:num w:numId="40">
    <w:abstractNumId w:val="0"/>
  </w:num>
  <w:num w:numId="41">
    <w:abstractNumId w:val="28"/>
  </w:num>
  <w:num w:numId="4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7E85"/>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2A02"/>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279D4"/>
    <w:rsid w:val="00231ACB"/>
    <w:rsid w:val="00231DBF"/>
    <w:rsid w:val="00232F7C"/>
    <w:rsid w:val="00234A37"/>
    <w:rsid w:val="002412B1"/>
    <w:rsid w:val="00242999"/>
    <w:rsid w:val="002458B2"/>
    <w:rsid w:val="002479D2"/>
    <w:rsid w:val="002548AD"/>
    <w:rsid w:val="0025589C"/>
    <w:rsid w:val="00256AF9"/>
    <w:rsid w:val="00261546"/>
    <w:rsid w:val="00262B9C"/>
    <w:rsid w:val="00264B5B"/>
    <w:rsid w:val="00264F9C"/>
    <w:rsid w:val="002658E0"/>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D5364"/>
    <w:rsid w:val="002F14CF"/>
    <w:rsid w:val="002F4487"/>
    <w:rsid w:val="002F493C"/>
    <w:rsid w:val="002F5304"/>
    <w:rsid w:val="00300447"/>
    <w:rsid w:val="00305939"/>
    <w:rsid w:val="00311558"/>
    <w:rsid w:val="00314177"/>
    <w:rsid w:val="00316E76"/>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6469"/>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32D8"/>
    <w:rsid w:val="00487426"/>
    <w:rsid w:val="00491726"/>
    <w:rsid w:val="00493336"/>
    <w:rsid w:val="004970A7"/>
    <w:rsid w:val="004A0F55"/>
    <w:rsid w:val="004A26BD"/>
    <w:rsid w:val="004B2798"/>
    <w:rsid w:val="004C29B1"/>
    <w:rsid w:val="004C2C65"/>
    <w:rsid w:val="004D032E"/>
    <w:rsid w:val="004D1DE8"/>
    <w:rsid w:val="004D6A49"/>
    <w:rsid w:val="004E04BB"/>
    <w:rsid w:val="004E51A7"/>
    <w:rsid w:val="004F19A3"/>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5F1852"/>
    <w:rsid w:val="00600B6B"/>
    <w:rsid w:val="00602326"/>
    <w:rsid w:val="00607B4C"/>
    <w:rsid w:val="00615B25"/>
    <w:rsid w:val="0061738C"/>
    <w:rsid w:val="00623A07"/>
    <w:rsid w:val="0063203F"/>
    <w:rsid w:val="006404F0"/>
    <w:rsid w:val="006432B5"/>
    <w:rsid w:val="00643D36"/>
    <w:rsid w:val="006443B0"/>
    <w:rsid w:val="00647454"/>
    <w:rsid w:val="006521B4"/>
    <w:rsid w:val="00652723"/>
    <w:rsid w:val="00652977"/>
    <w:rsid w:val="00652E20"/>
    <w:rsid w:val="00654228"/>
    <w:rsid w:val="00655C5A"/>
    <w:rsid w:val="006572D2"/>
    <w:rsid w:val="006627F7"/>
    <w:rsid w:val="00663421"/>
    <w:rsid w:val="00664D95"/>
    <w:rsid w:val="00667837"/>
    <w:rsid w:val="00672DD8"/>
    <w:rsid w:val="00673829"/>
    <w:rsid w:val="00676911"/>
    <w:rsid w:val="00677D2D"/>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B7299"/>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47BC"/>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450C"/>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2DCA"/>
    <w:rsid w:val="00A341C3"/>
    <w:rsid w:val="00A37BE7"/>
    <w:rsid w:val="00A410A1"/>
    <w:rsid w:val="00A44980"/>
    <w:rsid w:val="00A503EA"/>
    <w:rsid w:val="00A51EE2"/>
    <w:rsid w:val="00A534AB"/>
    <w:rsid w:val="00A55773"/>
    <w:rsid w:val="00A571D4"/>
    <w:rsid w:val="00A57CDC"/>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05D1"/>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A5626"/>
    <w:rsid w:val="00BB0013"/>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6190E"/>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5368"/>
    <w:rsid w:val="00CD3799"/>
    <w:rsid w:val="00CD6308"/>
    <w:rsid w:val="00CE2310"/>
    <w:rsid w:val="00CF79D6"/>
    <w:rsid w:val="00D005AD"/>
    <w:rsid w:val="00D04C04"/>
    <w:rsid w:val="00D05E69"/>
    <w:rsid w:val="00D134B4"/>
    <w:rsid w:val="00D17B23"/>
    <w:rsid w:val="00D211CE"/>
    <w:rsid w:val="00D21A7C"/>
    <w:rsid w:val="00D24A46"/>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C7F17"/>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2FF"/>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46F8"/>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512BFD2B-A35E-4887-91A9-59E5763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2327651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83118110">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34654714">
      <w:bodyDiv w:val="1"/>
      <w:marLeft w:val="0"/>
      <w:marRight w:val="0"/>
      <w:marTop w:val="0"/>
      <w:marBottom w:val="0"/>
      <w:divBdr>
        <w:top w:val="none" w:sz="0" w:space="0" w:color="auto"/>
        <w:left w:val="none" w:sz="0" w:space="0" w:color="auto"/>
        <w:bottom w:val="none" w:sz="0" w:space="0" w:color="auto"/>
        <w:right w:val="none" w:sz="0" w:space="0" w:color="auto"/>
      </w:divBdr>
    </w:div>
    <w:div w:id="537546576">
      <w:bodyDiv w:val="1"/>
      <w:marLeft w:val="0"/>
      <w:marRight w:val="0"/>
      <w:marTop w:val="0"/>
      <w:marBottom w:val="0"/>
      <w:divBdr>
        <w:top w:val="none" w:sz="0" w:space="0" w:color="auto"/>
        <w:left w:val="none" w:sz="0" w:space="0" w:color="auto"/>
        <w:bottom w:val="none" w:sz="0" w:space="0" w:color="auto"/>
        <w:right w:val="none" w:sz="0" w:space="0" w:color="auto"/>
      </w:divBdr>
    </w:div>
    <w:div w:id="69712191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35211530">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019257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3081570">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48B73-ECD0-42EE-8291-3BA844FD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2022-04-12T10:02:00Z</cp:lastPrinted>
  <dcterms:created xsi:type="dcterms:W3CDTF">2024-07-30T17:13:00Z</dcterms:created>
  <dcterms:modified xsi:type="dcterms:W3CDTF">2024-08-08T10:15:00Z</dcterms:modified>
</cp:coreProperties>
</file>