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485"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64503F" w14:paraId="5C3EAC9E" w14:textId="77777777">
        <w:trPr>
          <w:trHeight w:val="485"/>
        </w:trPr>
        <w:tc>
          <w:tcPr>
            <w:tcW w:w="1027"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0" w:type="dxa"/>
            <w:vAlign w:val="center"/>
          </w:tcPr>
          <w:p w14:paraId="23D6EA6F" w14:textId="77777777" w:rsidR="0064503F" w:rsidRDefault="0064503F">
            <w:pPr>
              <w:spacing w:after="0"/>
              <w:jc w:val="center"/>
              <w:rPr>
                <w:rFonts w:ascii="Arial" w:hAnsi="Arial" w:cs="Arial"/>
              </w:rPr>
            </w:pPr>
          </w:p>
        </w:tc>
        <w:tc>
          <w:tcPr>
            <w:tcW w:w="360" w:type="dxa"/>
            <w:vAlign w:val="center"/>
          </w:tcPr>
          <w:p w14:paraId="06EC64D7" w14:textId="77777777" w:rsidR="0064503F" w:rsidRDefault="0064503F">
            <w:pPr>
              <w:spacing w:after="0"/>
              <w:jc w:val="center"/>
              <w:rPr>
                <w:rFonts w:ascii="Arial" w:hAnsi="Arial" w:cs="Arial"/>
              </w:rPr>
            </w:pPr>
          </w:p>
        </w:tc>
        <w:tc>
          <w:tcPr>
            <w:tcW w:w="360" w:type="dxa"/>
            <w:vAlign w:val="center"/>
          </w:tcPr>
          <w:p w14:paraId="35E54EA5" w14:textId="77777777" w:rsidR="0064503F" w:rsidRDefault="0064503F">
            <w:pPr>
              <w:spacing w:after="0"/>
              <w:jc w:val="center"/>
              <w:rPr>
                <w:rFonts w:ascii="Arial" w:hAnsi="Arial" w:cs="Arial"/>
              </w:rPr>
            </w:pPr>
          </w:p>
        </w:tc>
        <w:tc>
          <w:tcPr>
            <w:tcW w:w="360" w:type="dxa"/>
            <w:vAlign w:val="center"/>
          </w:tcPr>
          <w:p w14:paraId="3906CECF" w14:textId="77777777" w:rsidR="0064503F" w:rsidRDefault="0064503F">
            <w:pPr>
              <w:spacing w:after="0"/>
              <w:jc w:val="center"/>
              <w:rPr>
                <w:rFonts w:ascii="Arial" w:hAnsi="Arial" w:cs="Arial"/>
              </w:rPr>
            </w:pPr>
          </w:p>
        </w:tc>
        <w:tc>
          <w:tcPr>
            <w:tcW w:w="360" w:type="dxa"/>
            <w:vAlign w:val="center"/>
          </w:tcPr>
          <w:p w14:paraId="55389DE2" w14:textId="77777777" w:rsidR="0064503F" w:rsidRDefault="0064503F">
            <w:pPr>
              <w:spacing w:after="0"/>
              <w:jc w:val="center"/>
              <w:rPr>
                <w:rFonts w:ascii="Arial" w:hAnsi="Arial" w:cs="Arial"/>
              </w:rPr>
            </w:pPr>
          </w:p>
        </w:tc>
        <w:tc>
          <w:tcPr>
            <w:tcW w:w="360" w:type="dxa"/>
            <w:vAlign w:val="center"/>
          </w:tcPr>
          <w:p w14:paraId="780DDA43" w14:textId="77777777" w:rsidR="0064503F" w:rsidRDefault="0064503F">
            <w:pPr>
              <w:spacing w:after="0"/>
              <w:jc w:val="center"/>
              <w:rPr>
                <w:rFonts w:ascii="Arial" w:hAnsi="Arial" w:cs="Arial"/>
              </w:rPr>
            </w:pPr>
          </w:p>
        </w:tc>
        <w:tc>
          <w:tcPr>
            <w:tcW w:w="360" w:type="dxa"/>
            <w:vAlign w:val="center"/>
          </w:tcPr>
          <w:p w14:paraId="467B4383" w14:textId="77777777" w:rsidR="0064503F" w:rsidRDefault="0064503F">
            <w:pPr>
              <w:spacing w:after="0"/>
              <w:jc w:val="center"/>
              <w:rPr>
                <w:rFonts w:ascii="Arial" w:hAnsi="Arial" w:cs="Arial"/>
              </w:rPr>
            </w:pPr>
          </w:p>
        </w:tc>
        <w:tc>
          <w:tcPr>
            <w:tcW w:w="360" w:type="dxa"/>
            <w:vAlign w:val="center"/>
          </w:tcPr>
          <w:p w14:paraId="01D9C625" w14:textId="77777777" w:rsidR="0064503F" w:rsidRDefault="0064503F">
            <w:pPr>
              <w:spacing w:after="0"/>
              <w:jc w:val="center"/>
              <w:rPr>
                <w:rFonts w:ascii="Arial" w:hAnsi="Arial" w:cs="Arial"/>
              </w:rPr>
            </w:pPr>
          </w:p>
        </w:tc>
        <w:tc>
          <w:tcPr>
            <w:tcW w:w="360" w:type="dxa"/>
            <w:vAlign w:val="center"/>
          </w:tcPr>
          <w:p w14:paraId="1A932CD8" w14:textId="77777777" w:rsidR="0064503F" w:rsidRDefault="0064503F">
            <w:pPr>
              <w:spacing w:after="0"/>
              <w:jc w:val="center"/>
              <w:rPr>
                <w:rFonts w:ascii="Arial" w:hAnsi="Arial" w:cs="Arial"/>
              </w:rPr>
            </w:pPr>
          </w:p>
        </w:tc>
        <w:tc>
          <w:tcPr>
            <w:tcW w:w="360" w:type="dxa"/>
            <w:vAlign w:val="center"/>
          </w:tcPr>
          <w:p w14:paraId="1B2C252D" w14:textId="77777777" w:rsidR="0064503F" w:rsidRDefault="0064503F">
            <w:pPr>
              <w:spacing w:after="0"/>
              <w:jc w:val="center"/>
              <w:rPr>
                <w:rFonts w:ascii="Arial" w:hAnsi="Arial" w:cs="Arial"/>
              </w:rPr>
            </w:pPr>
          </w:p>
        </w:tc>
        <w:tc>
          <w:tcPr>
            <w:tcW w:w="360" w:type="dxa"/>
            <w:vAlign w:val="center"/>
          </w:tcPr>
          <w:p w14:paraId="079AFD80" w14:textId="77777777" w:rsidR="0064503F" w:rsidRDefault="0064503F">
            <w:pPr>
              <w:spacing w:after="0"/>
              <w:jc w:val="center"/>
              <w:rPr>
                <w:rFonts w:ascii="Arial" w:hAnsi="Arial" w:cs="Arial"/>
              </w:rPr>
            </w:pPr>
          </w:p>
        </w:tc>
        <w:tc>
          <w:tcPr>
            <w:tcW w:w="360" w:type="dxa"/>
            <w:vAlign w:val="center"/>
          </w:tcPr>
          <w:p w14:paraId="5FFBDC48" w14:textId="77777777" w:rsidR="0064503F" w:rsidRDefault="0064503F">
            <w:pPr>
              <w:spacing w:after="0"/>
              <w:jc w:val="center"/>
              <w:rPr>
                <w:rFonts w:ascii="Arial" w:hAnsi="Arial" w:cs="Arial"/>
              </w:rPr>
            </w:pPr>
          </w:p>
        </w:tc>
      </w:tr>
    </w:tbl>
    <w:p w14:paraId="1CF9E3C7" w14:textId="475B0C4F" w:rsidR="00526BBF" w:rsidRDefault="00526BBF">
      <w:pPr>
        <w:pStyle w:val="ListParagraph"/>
        <w:spacing w:after="0"/>
        <w:ind w:left="0"/>
        <w:jc w:val="center"/>
        <w:rPr>
          <w:rFonts w:ascii="Arial" w:hAnsi="Arial" w:cs="Arial"/>
          <w:b/>
          <w:caps/>
          <w:sz w:val="28"/>
          <w:szCs w:val="24"/>
        </w:rPr>
      </w:pPr>
    </w:p>
    <w:p w14:paraId="653B8B2F" w14:textId="6FC525F2" w:rsidR="00526BBF" w:rsidRDefault="00526BBF">
      <w:pPr>
        <w:pStyle w:val="ListParagraph"/>
        <w:spacing w:after="0"/>
        <w:ind w:left="0"/>
        <w:jc w:val="center"/>
        <w:rPr>
          <w:rFonts w:ascii="Arial" w:hAnsi="Arial" w:cs="Arial"/>
          <w:b/>
          <w:caps/>
          <w:sz w:val="28"/>
          <w:szCs w:val="24"/>
        </w:rPr>
      </w:pPr>
    </w:p>
    <w:p w14:paraId="3CDC8AE1" w14:textId="0AF41E99" w:rsidR="001539B8" w:rsidRDefault="001539B8">
      <w:pPr>
        <w:pStyle w:val="ListParagraph"/>
        <w:spacing w:after="0"/>
        <w:ind w:left="0"/>
        <w:jc w:val="center"/>
        <w:rPr>
          <w:rFonts w:asciiTheme="minorHAnsi" w:hAnsiTheme="minorHAnsi" w:cstheme="minorHAnsi"/>
          <w:b/>
          <w:caps/>
          <w:color w:val="000000" w:themeColor="text1"/>
          <w:sz w:val="28"/>
          <w:szCs w:val="28"/>
          <w:lang w:val="en-IN" w:eastAsia="en-IN"/>
        </w:rPr>
      </w:pPr>
      <w:r>
        <w:rPr>
          <w:noProof/>
          <w:lang w:val="en-IN" w:eastAsia="en-IN"/>
        </w:rPr>
        <w:drawing>
          <wp:anchor distT="0" distB="0" distL="114300" distR="114300" simplePos="0" relativeHeight="251662336" behindDoc="0" locked="0" layoutInCell="1" allowOverlap="1" wp14:anchorId="4CAD4190" wp14:editId="47C15C1C">
            <wp:simplePos x="0" y="0"/>
            <wp:positionH relativeFrom="margin">
              <wp:align>center</wp:align>
            </wp:positionH>
            <wp:positionV relativeFrom="paragraph">
              <wp:posOffset>6985</wp:posOffset>
            </wp:positionV>
            <wp:extent cx="1657350" cy="530970"/>
            <wp:effectExtent l="0" t="0" r="0" b="2540"/>
            <wp:wrapNone/>
            <wp:docPr id="741065540"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065540" name="Picture 4" descr="A close up of a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350" cy="530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C67022" w14:textId="77777777" w:rsidR="001539B8" w:rsidRDefault="001539B8">
      <w:pPr>
        <w:pStyle w:val="ListParagraph"/>
        <w:spacing w:after="0"/>
        <w:ind w:left="0"/>
        <w:jc w:val="center"/>
        <w:rPr>
          <w:rFonts w:asciiTheme="minorHAnsi" w:hAnsiTheme="minorHAnsi" w:cstheme="minorHAnsi"/>
          <w:b/>
          <w:caps/>
          <w:color w:val="000000" w:themeColor="text1"/>
          <w:sz w:val="28"/>
          <w:szCs w:val="28"/>
          <w:lang w:val="en-IN" w:eastAsia="en-IN"/>
        </w:rPr>
      </w:pPr>
    </w:p>
    <w:p w14:paraId="12F1F11E" w14:textId="0C40382F" w:rsidR="0064503F" w:rsidRPr="001A6DF6" w:rsidRDefault="001539B8" w:rsidP="001539B8">
      <w:pPr>
        <w:pStyle w:val="ListParagraph"/>
        <w:spacing w:after="0"/>
        <w:ind w:left="0"/>
        <w:rPr>
          <w:rFonts w:ascii="Cambria" w:hAnsi="Cambria" w:cstheme="minorHAnsi"/>
          <w:b/>
          <w:caps/>
          <w:color w:val="000000" w:themeColor="text1"/>
          <w:sz w:val="28"/>
          <w:szCs w:val="28"/>
          <w:lang w:val="en-IN" w:eastAsia="en-IN"/>
        </w:rPr>
      </w:pPr>
      <w:r>
        <w:rPr>
          <w:rFonts w:asciiTheme="minorHAnsi" w:hAnsiTheme="minorHAnsi"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p w14:paraId="4A36C83B" w14:textId="69063ECA" w:rsidR="0064503F" w:rsidRPr="001A6DF6" w:rsidRDefault="001A6DF6" w:rsidP="006A0524">
      <w:pPr>
        <w:spacing w:after="0"/>
        <w:jc w:val="center"/>
        <w:rPr>
          <w:rFonts w:ascii="Cambria" w:hAnsi="Cambria" w:cstheme="minorHAnsi"/>
          <w:b/>
          <w:sz w:val="28"/>
          <w:szCs w:val="28"/>
          <w:u w:val="single"/>
        </w:rPr>
      </w:pPr>
      <w:r>
        <w:rPr>
          <w:rFonts w:ascii="Cambria" w:hAnsi="Cambria" w:cstheme="minorHAnsi"/>
          <w:b/>
          <w:sz w:val="28"/>
          <w:szCs w:val="28"/>
        </w:rPr>
        <w:t xml:space="preserve">   </w:t>
      </w:r>
      <w:r w:rsidRPr="001A6DF6">
        <w:rPr>
          <w:rFonts w:ascii="Cambria" w:hAnsi="Cambria" w:cstheme="minorHAnsi"/>
          <w:b/>
          <w:sz w:val="28"/>
          <w:szCs w:val="28"/>
          <w:u w:val="single"/>
        </w:rPr>
        <w:t xml:space="preserve"> </w:t>
      </w:r>
      <w:r w:rsidR="00D05253" w:rsidRPr="001A6DF6">
        <w:rPr>
          <w:rFonts w:ascii="Cambria" w:hAnsi="Cambria" w:cstheme="minorHAnsi"/>
          <w:b/>
          <w:sz w:val="28"/>
          <w:szCs w:val="28"/>
          <w:u w:val="single"/>
        </w:rPr>
        <w:t xml:space="preserve">School of </w:t>
      </w:r>
      <w:r w:rsidR="004F56E7">
        <w:rPr>
          <w:rFonts w:ascii="Cambria" w:hAnsi="Cambria" w:cstheme="minorHAnsi"/>
          <w:b/>
          <w:sz w:val="28"/>
          <w:szCs w:val="28"/>
          <w:u w:val="single"/>
        </w:rPr>
        <w:t>Management</w:t>
      </w:r>
    </w:p>
    <w:p w14:paraId="4759A0F8" w14:textId="5F0E69FE" w:rsidR="001539B8" w:rsidRPr="00F57C51" w:rsidRDefault="001A6DF6" w:rsidP="001539B8">
      <w:pPr>
        <w:spacing w:after="0"/>
        <w:jc w:val="center"/>
        <w:rPr>
          <w:rFonts w:ascii="Cambria" w:hAnsi="Cambria" w:cstheme="minorHAnsi"/>
          <w:b/>
          <w:sz w:val="28"/>
          <w:szCs w:val="28"/>
        </w:rPr>
      </w:pPr>
      <w:r>
        <w:rPr>
          <w:rFonts w:ascii="Cambria" w:hAnsi="Cambria" w:cstheme="minorHAnsi"/>
          <w:b/>
          <w:sz w:val="28"/>
          <w:szCs w:val="28"/>
        </w:rPr>
        <w:t xml:space="preserve">    </w:t>
      </w:r>
      <w:r w:rsidR="0065359A" w:rsidRPr="00F57C51">
        <w:rPr>
          <w:rFonts w:ascii="Cambria" w:hAnsi="Cambria" w:cstheme="minorHAnsi"/>
          <w:b/>
          <w:sz w:val="28"/>
          <w:szCs w:val="28"/>
        </w:rPr>
        <w:t xml:space="preserve">Mid - Term Examinations </w:t>
      </w:r>
      <w:r w:rsidR="004F56E7">
        <w:rPr>
          <w:rFonts w:ascii="Cambria" w:hAnsi="Cambria" w:cstheme="minorHAnsi"/>
          <w:b/>
          <w:sz w:val="28"/>
          <w:szCs w:val="28"/>
        </w:rPr>
        <w:t>–</w:t>
      </w:r>
      <w:r w:rsidR="0065359A" w:rsidRPr="00F57C51">
        <w:rPr>
          <w:rFonts w:ascii="Cambria" w:hAnsi="Cambria" w:cstheme="minorHAnsi"/>
          <w:b/>
          <w:sz w:val="28"/>
          <w:szCs w:val="28"/>
        </w:rPr>
        <w:t xml:space="preserve"> </w:t>
      </w:r>
      <w:r w:rsidR="00697759">
        <w:rPr>
          <w:rFonts w:ascii="Cambria" w:hAnsi="Cambria" w:cstheme="minorHAnsi"/>
          <w:b/>
          <w:sz w:val="28"/>
          <w:szCs w:val="28"/>
          <w:lang w:val="en-GB"/>
        </w:rPr>
        <w:t>November</w:t>
      </w:r>
      <w:r w:rsidR="004F56E7">
        <w:rPr>
          <w:rFonts w:ascii="Cambria" w:hAnsi="Cambria" w:cstheme="minorHAnsi"/>
          <w:b/>
          <w:sz w:val="28"/>
          <w:szCs w:val="28"/>
          <w:lang w:val="en-GB"/>
        </w:rPr>
        <w:t xml:space="preserve"> </w:t>
      </w:r>
      <w:r w:rsidR="0065359A" w:rsidRPr="00F57C51">
        <w:rPr>
          <w:rFonts w:ascii="Cambria" w:hAnsi="Cambria" w:cstheme="minorHAnsi"/>
          <w:b/>
          <w:sz w:val="28"/>
          <w:szCs w:val="28"/>
        </w:rPr>
        <w:t>2024</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9"/>
        <w:gridCol w:w="5539"/>
      </w:tblGrid>
      <w:tr w:rsidR="006A0524" w:rsidRPr="00293D36" w14:paraId="2D7A1CDD" w14:textId="77777777" w:rsidTr="00B3686F">
        <w:tc>
          <w:tcPr>
            <w:tcW w:w="5229" w:type="dxa"/>
          </w:tcPr>
          <w:p w14:paraId="64A22943" w14:textId="3700A9E7" w:rsidR="006A0524" w:rsidRPr="00293D36" w:rsidRDefault="006A0524" w:rsidP="006A0524">
            <w:pPr>
              <w:spacing w:after="0" w:line="360" w:lineRule="auto"/>
              <w:rPr>
                <w:rFonts w:ascii="Cambria" w:hAnsi="Cambria" w:cstheme="minorHAnsi"/>
                <w:color w:val="000000" w:themeColor="text1"/>
                <w:sz w:val="24"/>
                <w:szCs w:val="24"/>
              </w:rPr>
            </w:pPr>
            <w:r w:rsidRPr="00293D36">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 xml:space="preserve">: </w:t>
            </w:r>
            <w:r w:rsidR="006D3A91">
              <w:rPr>
                <w:rFonts w:ascii="Cambria" w:hAnsi="Cambria" w:cstheme="minorHAnsi"/>
                <w:color w:val="000000" w:themeColor="text1"/>
                <w:sz w:val="24"/>
                <w:szCs w:val="24"/>
              </w:rPr>
              <w:t>III</w:t>
            </w:r>
          </w:p>
        </w:tc>
        <w:tc>
          <w:tcPr>
            <w:tcW w:w="5539" w:type="dxa"/>
          </w:tcPr>
          <w:p w14:paraId="3C15DADD" w14:textId="55AEA691" w:rsidR="006A0524" w:rsidRPr="00293D36" w:rsidRDefault="006A0524" w:rsidP="006A0524">
            <w:pPr>
              <w:spacing w:after="0" w:line="360" w:lineRule="auto"/>
              <w:rPr>
                <w:rFonts w:ascii="Cambria" w:hAnsi="Cambria" w:cstheme="minorHAnsi"/>
                <w:color w:val="000000" w:themeColor="text1"/>
                <w:sz w:val="24"/>
                <w:szCs w:val="24"/>
              </w:rPr>
            </w:pPr>
            <w:r w:rsidRPr="00293D36">
              <w:rPr>
                <w:rFonts w:ascii="Cambria" w:hAnsi="Cambria" w:cstheme="minorHAnsi"/>
                <w:b/>
                <w:color w:val="000000" w:themeColor="text1"/>
                <w:sz w:val="24"/>
                <w:szCs w:val="24"/>
              </w:rPr>
              <w:t>Date</w:t>
            </w:r>
            <w:r w:rsidRPr="00293D36">
              <w:rPr>
                <w:rFonts w:ascii="Cambria" w:hAnsi="Cambria" w:cstheme="minorHAnsi"/>
                <w:color w:val="000000" w:themeColor="text1"/>
                <w:sz w:val="24"/>
                <w:szCs w:val="24"/>
              </w:rPr>
              <w:t xml:space="preserve">: </w:t>
            </w:r>
            <w:r w:rsidR="00313B76">
              <w:rPr>
                <w:rFonts w:ascii="Cambria" w:hAnsi="Cambria" w:cstheme="minorHAnsi"/>
                <w:color w:val="000000" w:themeColor="text1"/>
                <w:sz w:val="24"/>
                <w:szCs w:val="24"/>
              </w:rPr>
              <w:t>11-11-2024</w:t>
            </w:r>
          </w:p>
        </w:tc>
      </w:tr>
      <w:tr w:rsidR="006A0524" w:rsidRPr="00293D36" w14:paraId="1B159A57" w14:textId="77777777" w:rsidTr="00B3686F">
        <w:tc>
          <w:tcPr>
            <w:tcW w:w="5229" w:type="dxa"/>
          </w:tcPr>
          <w:p w14:paraId="40B21630" w14:textId="7336B7BE" w:rsidR="006A0524" w:rsidRPr="00293D36" w:rsidRDefault="006A0524" w:rsidP="006A0524">
            <w:pPr>
              <w:spacing w:after="0" w:line="360" w:lineRule="auto"/>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Course Code</w:t>
            </w:r>
            <w:r w:rsidRPr="00293D36">
              <w:rPr>
                <w:rFonts w:ascii="Cambria" w:hAnsi="Cambria" w:cstheme="minorHAnsi"/>
                <w:color w:val="000000" w:themeColor="text1"/>
                <w:sz w:val="24"/>
                <w:szCs w:val="24"/>
              </w:rPr>
              <w:t xml:space="preserve">: </w:t>
            </w:r>
            <w:r w:rsidR="002376C5">
              <w:rPr>
                <w:rFonts w:ascii="Cambria" w:hAnsi="Cambria" w:cstheme="minorHAnsi"/>
                <w:color w:val="000000" w:themeColor="text1"/>
                <w:sz w:val="24"/>
                <w:szCs w:val="24"/>
              </w:rPr>
              <w:t>MBA3008</w:t>
            </w:r>
          </w:p>
        </w:tc>
        <w:tc>
          <w:tcPr>
            <w:tcW w:w="5539" w:type="dxa"/>
          </w:tcPr>
          <w:p w14:paraId="0B0A095B" w14:textId="37DA3A7D" w:rsidR="006A0524" w:rsidRPr="00293D36" w:rsidRDefault="006A0524" w:rsidP="006A0524">
            <w:pPr>
              <w:spacing w:after="0" w:line="360" w:lineRule="auto"/>
              <w:rPr>
                <w:rFonts w:ascii="Cambria" w:hAnsi="Cambria" w:cstheme="minorHAnsi"/>
                <w:color w:val="000000" w:themeColor="text1"/>
                <w:sz w:val="24"/>
                <w:szCs w:val="24"/>
              </w:rPr>
            </w:pPr>
            <w:r w:rsidRPr="00293D36">
              <w:rPr>
                <w:rFonts w:ascii="Cambria" w:hAnsi="Cambria" w:cstheme="minorHAnsi"/>
                <w:b/>
                <w:color w:val="000000" w:themeColor="text1"/>
                <w:sz w:val="24"/>
                <w:szCs w:val="24"/>
              </w:rPr>
              <w:t>Time</w:t>
            </w:r>
            <w:r w:rsidR="00313B76">
              <w:rPr>
                <w:rFonts w:ascii="Cambria" w:hAnsi="Cambria" w:cstheme="minorHAnsi"/>
                <w:color w:val="000000" w:themeColor="text1"/>
                <w:sz w:val="24"/>
                <w:szCs w:val="24"/>
              </w:rPr>
              <w:t>: 02:00pm – 03:3</w:t>
            </w:r>
            <w:r w:rsidRPr="00293D36">
              <w:rPr>
                <w:rFonts w:ascii="Cambria" w:hAnsi="Cambria" w:cstheme="minorHAnsi"/>
                <w:color w:val="000000" w:themeColor="text1"/>
                <w:sz w:val="24"/>
                <w:szCs w:val="24"/>
              </w:rPr>
              <w:t>0pm</w:t>
            </w:r>
          </w:p>
        </w:tc>
      </w:tr>
      <w:tr w:rsidR="006A0524" w:rsidRPr="00293D36" w14:paraId="28424A09" w14:textId="77777777" w:rsidTr="00B3686F">
        <w:tc>
          <w:tcPr>
            <w:tcW w:w="5229" w:type="dxa"/>
          </w:tcPr>
          <w:p w14:paraId="26CEAA83" w14:textId="60EFD99A" w:rsidR="006A0524" w:rsidRPr="00293D36" w:rsidRDefault="006A0524" w:rsidP="006A0524">
            <w:pPr>
              <w:spacing w:after="0" w:line="360" w:lineRule="auto"/>
              <w:rPr>
                <w:rFonts w:ascii="Cambria" w:hAnsi="Cambria" w:cstheme="minorHAnsi"/>
                <w:b/>
                <w:color w:val="000000" w:themeColor="text1"/>
                <w:sz w:val="24"/>
                <w:szCs w:val="24"/>
                <w:lang w:val="en-GB"/>
              </w:rPr>
            </w:pPr>
            <w:r w:rsidRPr="00293D36">
              <w:rPr>
                <w:rFonts w:ascii="Cambria" w:hAnsi="Cambria" w:cstheme="minorHAnsi"/>
                <w:b/>
                <w:color w:val="000000" w:themeColor="text1"/>
                <w:sz w:val="24"/>
                <w:szCs w:val="24"/>
              </w:rPr>
              <w:t>Course Name</w:t>
            </w:r>
            <w:r w:rsidRPr="00293D36">
              <w:rPr>
                <w:rFonts w:ascii="Cambria" w:hAnsi="Cambria" w:cstheme="minorHAnsi"/>
                <w:color w:val="000000" w:themeColor="text1"/>
                <w:sz w:val="24"/>
                <w:szCs w:val="24"/>
              </w:rPr>
              <w:t xml:space="preserve">: </w:t>
            </w:r>
            <w:r w:rsidR="002376C5">
              <w:rPr>
                <w:rFonts w:ascii="Cambria" w:hAnsi="Cambria" w:cstheme="minorHAnsi"/>
                <w:color w:val="000000" w:themeColor="text1"/>
                <w:sz w:val="24"/>
                <w:szCs w:val="24"/>
              </w:rPr>
              <w:t xml:space="preserve">Industrial Relations &amp; </w:t>
            </w:r>
            <w:proofErr w:type="spellStart"/>
            <w:r w:rsidR="002376C5">
              <w:rPr>
                <w:rFonts w:ascii="Cambria" w:hAnsi="Cambria" w:cstheme="minorHAnsi"/>
                <w:color w:val="000000" w:themeColor="text1"/>
                <w:sz w:val="24"/>
                <w:szCs w:val="24"/>
              </w:rPr>
              <w:t>Labour</w:t>
            </w:r>
            <w:proofErr w:type="spellEnd"/>
            <w:r w:rsidR="002376C5">
              <w:rPr>
                <w:rFonts w:ascii="Cambria" w:hAnsi="Cambria" w:cstheme="minorHAnsi"/>
                <w:color w:val="000000" w:themeColor="text1"/>
                <w:sz w:val="24"/>
                <w:szCs w:val="24"/>
              </w:rPr>
              <w:t xml:space="preserve"> Laws</w:t>
            </w:r>
          </w:p>
        </w:tc>
        <w:tc>
          <w:tcPr>
            <w:tcW w:w="5539" w:type="dxa"/>
          </w:tcPr>
          <w:p w14:paraId="61703230" w14:textId="47FD25E0" w:rsidR="006A0524" w:rsidRPr="00293D36" w:rsidRDefault="006A0524" w:rsidP="006A0524">
            <w:pPr>
              <w:spacing w:after="0" w:line="360" w:lineRule="auto"/>
              <w:rPr>
                <w:rFonts w:ascii="Cambria" w:hAnsi="Cambria" w:cstheme="minorHAnsi"/>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 50</w:t>
            </w:r>
          </w:p>
        </w:tc>
      </w:tr>
      <w:tr w:rsidR="006A0524" w:rsidRPr="00293D36" w14:paraId="282F8628" w14:textId="77777777" w:rsidTr="00B3686F">
        <w:tc>
          <w:tcPr>
            <w:tcW w:w="5229" w:type="dxa"/>
          </w:tcPr>
          <w:p w14:paraId="121EF2A5" w14:textId="3220FA81" w:rsidR="006A0524" w:rsidRPr="00293D36" w:rsidRDefault="00D05253" w:rsidP="006A0524">
            <w:pPr>
              <w:spacing w:after="0" w:line="360" w:lineRule="auto"/>
              <w:rPr>
                <w:rFonts w:ascii="Cambria" w:hAnsi="Cambria" w:cstheme="minorHAnsi"/>
                <w:b/>
                <w:color w:val="000000" w:themeColor="text1"/>
                <w:sz w:val="24"/>
                <w:szCs w:val="24"/>
                <w:lang w:val="en-GB"/>
              </w:rPr>
            </w:pPr>
            <w:r>
              <w:rPr>
                <w:rFonts w:ascii="Cambria" w:hAnsi="Cambria" w:cstheme="minorHAnsi"/>
                <w:b/>
                <w:color w:val="000000" w:themeColor="text1"/>
                <w:sz w:val="24"/>
                <w:szCs w:val="24"/>
              </w:rPr>
              <w:t>Program</w:t>
            </w:r>
            <w:r w:rsidR="001238BC">
              <w:rPr>
                <w:rFonts w:ascii="Cambria" w:hAnsi="Cambria" w:cstheme="minorHAnsi"/>
                <w:b/>
                <w:color w:val="000000" w:themeColor="text1"/>
                <w:sz w:val="24"/>
                <w:szCs w:val="24"/>
              </w:rPr>
              <w:t>:</w:t>
            </w:r>
            <w:r w:rsidR="00697759">
              <w:rPr>
                <w:rFonts w:ascii="Cambria" w:hAnsi="Cambria" w:cstheme="minorHAnsi"/>
                <w:b/>
                <w:color w:val="000000" w:themeColor="text1"/>
                <w:sz w:val="24"/>
                <w:szCs w:val="24"/>
              </w:rPr>
              <w:t xml:space="preserve"> </w:t>
            </w:r>
            <w:r w:rsidR="00697759" w:rsidRPr="006453CC">
              <w:rPr>
                <w:rFonts w:ascii="Cambria" w:hAnsi="Cambria" w:cstheme="minorHAnsi"/>
                <w:color w:val="000000" w:themeColor="text1"/>
                <w:sz w:val="24"/>
                <w:szCs w:val="24"/>
              </w:rPr>
              <w:t>MBA</w:t>
            </w:r>
          </w:p>
        </w:tc>
        <w:tc>
          <w:tcPr>
            <w:tcW w:w="5539" w:type="dxa"/>
          </w:tcPr>
          <w:p w14:paraId="484F6055" w14:textId="69DA5C97" w:rsidR="006A0524" w:rsidRPr="00293D36" w:rsidRDefault="006A0524" w:rsidP="006A0524">
            <w:pPr>
              <w:spacing w:after="0" w:line="360" w:lineRule="auto"/>
              <w:rPr>
                <w:rFonts w:ascii="Cambria" w:hAnsi="Cambria" w:cstheme="minorHAnsi"/>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 25%</w:t>
            </w:r>
          </w:p>
        </w:tc>
      </w:tr>
    </w:tbl>
    <w:p w14:paraId="747F5D33" w14:textId="5F94E95A" w:rsidR="0064503F" w:rsidRPr="00293D36" w:rsidRDefault="0065359A">
      <w:pPr>
        <w:spacing w:after="0"/>
        <w:rPr>
          <w:rFonts w:ascii="Cambria" w:hAnsi="Cambria" w:cstheme="minorHAnsi"/>
          <w:b/>
          <w:sz w:val="24"/>
          <w:szCs w:val="24"/>
        </w:rPr>
      </w:pPr>
      <w:r w:rsidRPr="00293D36">
        <w:rPr>
          <w:rFonts w:ascii="Cambria" w:hAnsi="Cambria" w:cs="Arial"/>
          <w:b/>
          <w:sz w:val="24"/>
        </w:rPr>
        <w:t xml:space="preserve">          </w:t>
      </w: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26EF65FB" w:rsidR="00526BBF" w:rsidRPr="00293D36" w:rsidRDefault="00526BBF" w:rsidP="00526BBF">
      <w:pPr>
        <w:pBdr>
          <w:top w:val="single" w:sz="4" w:space="0" w:color="auto"/>
        </w:pBdr>
        <w:jc w:val="center"/>
        <w:rPr>
          <w:rFonts w:ascii="Cambria" w:hAnsi="Cambria" w:cstheme="minorHAnsi"/>
          <w:sz w:val="24"/>
          <w:szCs w:val="24"/>
        </w:rPr>
      </w:pPr>
      <w:r w:rsidRPr="00293D36">
        <w:rPr>
          <w:rFonts w:ascii="Cambria" w:hAnsi="Cambria" w:cstheme="minorHAnsi"/>
          <w:b/>
          <w:sz w:val="24"/>
          <w:szCs w:val="24"/>
        </w:rPr>
        <w:t>Part A</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7095"/>
        <w:gridCol w:w="977"/>
        <w:gridCol w:w="1450"/>
        <w:gridCol w:w="694"/>
      </w:tblGrid>
      <w:tr w:rsidR="00D307C6" w:rsidRPr="00971404" w14:paraId="63B20AA6" w14:textId="4119CCD9" w:rsidTr="00B3686F">
        <w:trPr>
          <w:trHeight w:val="522"/>
        </w:trPr>
        <w:tc>
          <w:tcPr>
            <w:tcW w:w="10768" w:type="dxa"/>
            <w:gridSpan w:val="5"/>
          </w:tcPr>
          <w:p w14:paraId="15D475F4" w14:textId="33EC4CF7" w:rsidR="00D307C6" w:rsidRPr="00971404" w:rsidRDefault="00D307C6" w:rsidP="00FD3E6F">
            <w:pPr>
              <w:rPr>
                <w:rFonts w:ascii="Cambria" w:hAnsi="Cambria" w:cstheme="minorHAnsi"/>
                <w:b/>
                <w:bCs/>
                <w:sz w:val="24"/>
                <w:szCs w:val="24"/>
              </w:rPr>
            </w:pPr>
            <w:r w:rsidRPr="00971404">
              <w:rPr>
                <w:rFonts w:ascii="Cambria" w:hAnsi="Cambria" w:cstheme="minorHAnsi"/>
                <w:b/>
                <w:bCs/>
                <w:sz w:val="24"/>
                <w:szCs w:val="24"/>
              </w:rPr>
              <w:t xml:space="preserve">Answer ALL the Questions. Each question carries </w:t>
            </w:r>
            <w:r w:rsidR="004F56E7" w:rsidRPr="00971404">
              <w:rPr>
                <w:rFonts w:ascii="Cambria" w:hAnsi="Cambria" w:cstheme="minorHAnsi"/>
                <w:b/>
                <w:bCs/>
                <w:sz w:val="24"/>
                <w:szCs w:val="24"/>
              </w:rPr>
              <w:t>3</w:t>
            </w:r>
            <w:r w:rsidRPr="00971404">
              <w:rPr>
                <w:rFonts w:ascii="Cambria" w:hAnsi="Cambria" w:cstheme="minorHAnsi"/>
                <w:b/>
                <w:bCs/>
                <w:sz w:val="24"/>
                <w:szCs w:val="24"/>
              </w:rPr>
              <w:t xml:space="preserve">marks.                                                </w:t>
            </w:r>
            <w:r w:rsidR="00FD3E6F" w:rsidRPr="00971404">
              <w:rPr>
                <w:rFonts w:ascii="Cambria" w:hAnsi="Cambria" w:cstheme="minorHAnsi"/>
                <w:b/>
                <w:bCs/>
                <w:sz w:val="24"/>
                <w:szCs w:val="24"/>
              </w:rPr>
              <w:t>5Qx</w:t>
            </w:r>
            <w:r w:rsidR="000259A3" w:rsidRPr="00971404">
              <w:rPr>
                <w:rFonts w:ascii="Cambria" w:hAnsi="Cambria" w:cstheme="minorHAnsi"/>
                <w:b/>
                <w:bCs/>
                <w:sz w:val="24"/>
                <w:szCs w:val="24"/>
              </w:rPr>
              <w:t>3</w:t>
            </w:r>
            <w:r w:rsidR="00A24068" w:rsidRPr="00971404">
              <w:rPr>
                <w:rFonts w:ascii="Cambria" w:hAnsi="Cambria" w:cstheme="minorHAnsi"/>
                <w:b/>
                <w:bCs/>
                <w:sz w:val="24"/>
                <w:szCs w:val="24"/>
              </w:rPr>
              <w:t>M</w:t>
            </w:r>
            <w:r w:rsidRPr="00971404">
              <w:rPr>
                <w:rFonts w:ascii="Cambria" w:hAnsi="Cambria" w:cstheme="minorHAnsi"/>
                <w:b/>
                <w:bCs/>
                <w:sz w:val="24"/>
                <w:szCs w:val="24"/>
              </w:rPr>
              <w:t>=1</w:t>
            </w:r>
            <w:r w:rsidR="000259A3" w:rsidRPr="00971404">
              <w:rPr>
                <w:rFonts w:ascii="Cambria" w:hAnsi="Cambria" w:cstheme="minorHAnsi"/>
                <w:b/>
                <w:bCs/>
                <w:sz w:val="24"/>
                <w:szCs w:val="24"/>
              </w:rPr>
              <w:t>5</w:t>
            </w:r>
            <w:r w:rsidRPr="00971404">
              <w:rPr>
                <w:rFonts w:ascii="Cambria" w:hAnsi="Cambria" w:cstheme="minorHAnsi"/>
                <w:b/>
                <w:bCs/>
                <w:sz w:val="24"/>
                <w:szCs w:val="24"/>
              </w:rPr>
              <w:t>M</w:t>
            </w:r>
          </w:p>
        </w:tc>
      </w:tr>
      <w:tr w:rsidR="00C824A3" w:rsidRPr="00971404" w14:paraId="3026CF88" w14:textId="12BDD24F" w:rsidTr="00B3686F">
        <w:trPr>
          <w:trHeight w:val="507"/>
        </w:trPr>
        <w:tc>
          <w:tcPr>
            <w:tcW w:w="552" w:type="dxa"/>
          </w:tcPr>
          <w:p w14:paraId="1D7C8F50" w14:textId="66E17C7C" w:rsidR="00C824A3" w:rsidRPr="00971404" w:rsidRDefault="00C824A3" w:rsidP="00D307C6">
            <w:pPr>
              <w:jc w:val="center"/>
              <w:rPr>
                <w:rFonts w:ascii="Cambria" w:hAnsi="Cambria" w:cstheme="minorHAnsi"/>
                <w:b/>
                <w:sz w:val="24"/>
                <w:szCs w:val="24"/>
              </w:rPr>
            </w:pPr>
            <w:r w:rsidRPr="00971404">
              <w:rPr>
                <w:rFonts w:ascii="Cambria" w:hAnsi="Cambria" w:cstheme="minorHAnsi"/>
                <w:b/>
                <w:sz w:val="24"/>
                <w:szCs w:val="24"/>
              </w:rPr>
              <w:t>1</w:t>
            </w:r>
          </w:p>
        </w:tc>
        <w:tc>
          <w:tcPr>
            <w:tcW w:w="7095" w:type="dxa"/>
          </w:tcPr>
          <w:p w14:paraId="6D505781" w14:textId="08C7AB5B" w:rsidR="00C824A3" w:rsidRPr="00971404" w:rsidRDefault="002A184C" w:rsidP="002A184C">
            <w:pPr>
              <w:spacing w:after="160" w:line="259" w:lineRule="auto"/>
              <w:rPr>
                <w:rFonts w:ascii="Cambria" w:hAnsi="Cambria"/>
                <w:sz w:val="24"/>
              </w:rPr>
            </w:pPr>
            <w:r w:rsidRPr="00971404">
              <w:rPr>
                <w:rFonts w:ascii="Cambria" w:hAnsi="Cambria"/>
                <w:sz w:val="24"/>
              </w:rPr>
              <w:t>State the six fundamental Rights that the Indian Constitution grants to its citizens.</w:t>
            </w:r>
          </w:p>
        </w:tc>
        <w:tc>
          <w:tcPr>
            <w:tcW w:w="977" w:type="dxa"/>
          </w:tcPr>
          <w:p w14:paraId="3E39EFC4" w14:textId="3CD50146" w:rsidR="00C824A3" w:rsidRPr="00FD3E6F" w:rsidRDefault="000259A3" w:rsidP="00D307C6">
            <w:pPr>
              <w:jc w:val="center"/>
              <w:rPr>
                <w:rFonts w:ascii="Cambria" w:hAnsi="Cambria" w:cstheme="minorHAnsi"/>
                <w:sz w:val="24"/>
                <w:szCs w:val="20"/>
              </w:rPr>
            </w:pPr>
            <w:r w:rsidRPr="00FD3E6F">
              <w:rPr>
                <w:rFonts w:ascii="Cambria" w:hAnsi="Cambria" w:cstheme="minorHAnsi"/>
                <w:sz w:val="24"/>
                <w:szCs w:val="20"/>
              </w:rPr>
              <w:t>3</w:t>
            </w:r>
            <w:r w:rsidR="00C824A3" w:rsidRPr="00FD3E6F">
              <w:rPr>
                <w:rFonts w:ascii="Cambria" w:hAnsi="Cambria" w:cstheme="minorHAnsi"/>
                <w:sz w:val="24"/>
                <w:szCs w:val="20"/>
              </w:rPr>
              <w:t xml:space="preserve"> Marks</w:t>
            </w:r>
          </w:p>
        </w:tc>
        <w:tc>
          <w:tcPr>
            <w:tcW w:w="1450" w:type="dxa"/>
          </w:tcPr>
          <w:p w14:paraId="4FB00E70" w14:textId="3074E10A" w:rsidR="00C824A3" w:rsidRPr="00FD3E6F" w:rsidRDefault="00A23CBE" w:rsidP="00D307C6">
            <w:pPr>
              <w:jc w:val="center"/>
              <w:rPr>
                <w:rFonts w:ascii="Cambria" w:hAnsi="Cambria" w:cstheme="minorHAnsi"/>
                <w:sz w:val="24"/>
                <w:szCs w:val="24"/>
              </w:rPr>
            </w:pPr>
            <w:r w:rsidRPr="00FD3E6F">
              <w:rPr>
                <w:rFonts w:ascii="Cambria" w:hAnsi="Cambria" w:cstheme="minorHAnsi"/>
                <w:sz w:val="24"/>
                <w:szCs w:val="24"/>
              </w:rPr>
              <w:t>Knowledge</w:t>
            </w:r>
          </w:p>
        </w:tc>
        <w:tc>
          <w:tcPr>
            <w:tcW w:w="694" w:type="dxa"/>
          </w:tcPr>
          <w:p w14:paraId="1739CAD0" w14:textId="5ECAD121" w:rsidR="00C824A3" w:rsidRPr="00FD3E6F" w:rsidRDefault="002376C5" w:rsidP="00D307C6">
            <w:pPr>
              <w:jc w:val="center"/>
              <w:rPr>
                <w:rFonts w:ascii="Cambria" w:hAnsi="Cambria" w:cstheme="minorHAnsi"/>
                <w:sz w:val="24"/>
                <w:szCs w:val="24"/>
              </w:rPr>
            </w:pPr>
            <w:r w:rsidRPr="00FD3E6F">
              <w:rPr>
                <w:rFonts w:ascii="Cambria" w:hAnsi="Cambria" w:cstheme="minorHAnsi"/>
                <w:sz w:val="24"/>
                <w:szCs w:val="24"/>
              </w:rPr>
              <w:t>CO1</w:t>
            </w:r>
          </w:p>
        </w:tc>
      </w:tr>
      <w:tr w:rsidR="002376C5" w:rsidRPr="00971404" w14:paraId="1B8E9375" w14:textId="1F264430" w:rsidTr="00B3686F">
        <w:trPr>
          <w:trHeight w:val="522"/>
        </w:trPr>
        <w:tc>
          <w:tcPr>
            <w:tcW w:w="552" w:type="dxa"/>
          </w:tcPr>
          <w:p w14:paraId="1CA1BB6F" w14:textId="6556DC61" w:rsidR="002376C5" w:rsidRPr="00971404" w:rsidRDefault="002376C5" w:rsidP="002376C5">
            <w:pPr>
              <w:jc w:val="center"/>
              <w:rPr>
                <w:rFonts w:ascii="Cambria" w:hAnsi="Cambria" w:cstheme="minorHAnsi"/>
                <w:b/>
                <w:sz w:val="24"/>
                <w:szCs w:val="24"/>
              </w:rPr>
            </w:pPr>
            <w:r w:rsidRPr="00971404">
              <w:rPr>
                <w:rFonts w:ascii="Cambria" w:hAnsi="Cambria" w:cstheme="minorHAnsi"/>
                <w:b/>
                <w:sz w:val="24"/>
                <w:szCs w:val="24"/>
              </w:rPr>
              <w:t>2</w:t>
            </w:r>
          </w:p>
        </w:tc>
        <w:tc>
          <w:tcPr>
            <w:tcW w:w="7095" w:type="dxa"/>
          </w:tcPr>
          <w:p w14:paraId="3B25287A" w14:textId="67BF9251" w:rsidR="002376C5" w:rsidRPr="00971404" w:rsidRDefault="002A184C" w:rsidP="002A184C">
            <w:pPr>
              <w:spacing w:after="160" w:line="259" w:lineRule="auto"/>
              <w:rPr>
                <w:rFonts w:ascii="Cambria" w:hAnsi="Cambria"/>
                <w:sz w:val="24"/>
              </w:rPr>
            </w:pPr>
            <w:r w:rsidRPr="00971404">
              <w:rPr>
                <w:rFonts w:ascii="Cambria" w:hAnsi="Cambria"/>
                <w:sz w:val="24"/>
              </w:rPr>
              <w:t>List a</w:t>
            </w:r>
            <w:r w:rsidR="001E649A" w:rsidRPr="00971404">
              <w:rPr>
                <w:rFonts w:ascii="Cambria" w:hAnsi="Cambria"/>
                <w:sz w:val="24"/>
              </w:rPr>
              <w:t>ll the facilities that ne</w:t>
            </w:r>
            <w:r w:rsidR="00AB7602" w:rsidRPr="00971404">
              <w:rPr>
                <w:rFonts w:ascii="Cambria" w:hAnsi="Cambria"/>
                <w:sz w:val="24"/>
              </w:rPr>
              <w:t>ed</w:t>
            </w:r>
            <w:r w:rsidR="001E649A" w:rsidRPr="00971404">
              <w:rPr>
                <w:rFonts w:ascii="Cambria" w:hAnsi="Cambria"/>
                <w:sz w:val="24"/>
              </w:rPr>
              <w:t xml:space="preserve"> to be provided in a factory employing 550 </w:t>
            </w:r>
            <w:r w:rsidR="00F13389" w:rsidRPr="00971404">
              <w:rPr>
                <w:rFonts w:ascii="Cambria" w:hAnsi="Cambria"/>
                <w:sz w:val="24"/>
              </w:rPr>
              <w:t xml:space="preserve">workers that includes 50 women, </w:t>
            </w:r>
            <w:r w:rsidR="001E649A" w:rsidRPr="00971404">
              <w:rPr>
                <w:rFonts w:ascii="Cambria" w:hAnsi="Cambria"/>
                <w:sz w:val="24"/>
              </w:rPr>
              <w:t>as per the Factories Act, 1948</w:t>
            </w:r>
            <w:r w:rsidRPr="00971404">
              <w:rPr>
                <w:rFonts w:ascii="Cambria" w:hAnsi="Cambria"/>
                <w:sz w:val="24"/>
              </w:rPr>
              <w:t>.</w:t>
            </w:r>
          </w:p>
        </w:tc>
        <w:tc>
          <w:tcPr>
            <w:tcW w:w="977" w:type="dxa"/>
          </w:tcPr>
          <w:p w14:paraId="3F8D684F" w14:textId="2A5A5090" w:rsidR="002376C5" w:rsidRPr="00FD3E6F" w:rsidRDefault="002376C5" w:rsidP="002376C5">
            <w:pPr>
              <w:jc w:val="center"/>
              <w:rPr>
                <w:rFonts w:ascii="Cambria" w:hAnsi="Cambria" w:cstheme="minorHAnsi"/>
                <w:sz w:val="24"/>
                <w:szCs w:val="20"/>
              </w:rPr>
            </w:pPr>
            <w:r w:rsidRPr="00FD3E6F">
              <w:rPr>
                <w:rFonts w:ascii="Cambria" w:hAnsi="Cambria" w:cstheme="minorHAnsi"/>
                <w:sz w:val="24"/>
                <w:szCs w:val="20"/>
              </w:rPr>
              <w:t>3 Marks</w:t>
            </w:r>
          </w:p>
        </w:tc>
        <w:tc>
          <w:tcPr>
            <w:tcW w:w="1450" w:type="dxa"/>
          </w:tcPr>
          <w:p w14:paraId="3D74774F" w14:textId="7BE63931" w:rsidR="002376C5" w:rsidRPr="00FD3E6F" w:rsidRDefault="002376C5" w:rsidP="002376C5">
            <w:pPr>
              <w:jc w:val="center"/>
              <w:rPr>
                <w:rFonts w:ascii="Cambria" w:hAnsi="Cambria" w:cstheme="minorHAnsi"/>
                <w:sz w:val="24"/>
                <w:szCs w:val="24"/>
              </w:rPr>
            </w:pPr>
            <w:r w:rsidRPr="00FD3E6F">
              <w:rPr>
                <w:rFonts w:ascii="Cambria" w:hAnsi="Cambria" w:cstheme="minorHAnsi"/>
                <w:sz w:val="24"/>
                <w:szCs w:val="24"/>
              </w:rPr>
              <w:t>Knowledge</w:t>
            </w:r>
          </w:p>
        </w:tc>
        <w:tc>
          <w:tcPr>
            <w:tcW w:w="694" w:type="dxa"/>
          </w:tcPr>
          <w:p w14:paraId="1A12A8E0" w14:textId="1F4D3933" w:rsidR="002376C5" w:rsidRPr="00FD3E6F" w:rsidRDefault="002376C5" w:rsidP="002376C5">
            <w:pPr>
              <w:jc w:val="center"/>
              <w:rPr>
                <w:rFonts w:ascii="Cambria" w:hAnsi="Cambria" w:cstheme="minorHAnsi"/>
                <w:sz w:val="24"/>
                <w:szCs w:val="24"/>
              </w:rPr>
            </w:pPr>
            <w:r w:rsidRPr="00FD3E6F">
              <w:rPr>
                <w:rFonts w:ascii="Cambria" w:hAnsi="Cambria" w:cstheme="minorHAnsi"/>
                <w:sz w:val="24"/>
                <w:szCs w:val="24"/>
              </w:rPr>
              <w:t>CO</w:t>
            </w:r>
            <w:r w:rsidR="001E649A" w:rsidRPr="00FD3E6F">
              <w:rPr>
                <w:rFonts w:ascii="Cambria" w:hAnsi="Cambria" w:cstheme="minorHAnsi"/>
                <w:sz w:val="24"/>
                <w:szCs w:val="24"/>
              </w:rPr>
              <w:t>2</w:t>
            </w:r>
          </w:p>
        </w:tc>
      </w:tr>
      <w:tr w:rsidR="002376C5" w:rsidRPr="00971404" w14:paraId="5F84D05D" w14:textId="58E55F22" w:rsidTr="00B3686F">
        <w:trPr>
          <w:trHeight w:val="507"/>
        </w:trPr>
        <w:tc>
          <w:tcPr>
            <w:tcW w:w="552" w:type="dxa"/>
          </w:tcPr>
          <w:p w14:paraId="47BBBFC1" w14:textId="505172F8" w:rsidR="002376C5" w:rsidRPr="00971404" w:rsidRDefault="002376C5" w:rsidP="002376C5">
            <w:pPr>
              <w:jc w:val="center"/>
              <w:rPr>
                <w:rFonts w:ascii="Cambria" w:hAnsi="Cambria" w:cstheme="minorHAnsi"/>
                <w:b/>
                <w:sz w:val="24"/>
                <w:szCs w:val="24"/>
              </w:rPr>
            </w:pPr>
            <w:r w:rsidRPr="00971404">
              <w:rPr>
                <w:rFonts w:ascii="Cambria" w:hAnsi="Cambria" w:cstheme="minorHAnsi"/>
                <w:b/>
                <w:sz w:val="24"/>
                <w:szCs w:val="24"/>
              </w:rPr>
              <w:t>3</w:t>
            </w:r>
          </w:p>
        </w:tc>
        <w:tc>
          <w:tcPr>
            <w:tcW w:w="7095" w:type="dxa"/>
          </w:tcPr>
          <w:p w14:paraId="195EA8F7" w14:textId="0D2E513A" w:rsidR="002376C5" w:rsidRPr="00971404" w:rsidRDefault="002D3A32" w:rsidP="002D3A32">
            <w:pPr>
              <w:spacing w:after="160" w:line="259" w:lineRule="auto"/>
              <w:rPr>
                <w:rFonts w:ascii="Cambria" w:hAnsi="Cambria"/>
                <w:sz w:val="24"/>
              </w:rPr>
            </w:pPr>
            <w:r w:rsidRPr="00971404">
              <w:rPr>
                <w:rFonts w:ascii="Cambria" w:hAnsi="Cambria"/>
                <w:sz w:val="24"/>
              </w:rPr>
              <w:t xml:space="preserve">Describe the concept of “Social Justice” which is the bedrock </w:t>
            </w:r>
            <w:r w:rsidR="00AB7602" w:rsidRPr="00971404">
              <w:rPr>
                <w:rFonts w:ascii="Cambria" w:hAnsi="Cambria"/>
                <w:sz w:val="24"/>
              </w:rPr>
              <w:t>of</w:t>
            </w:r>
            <w:r w:rsidRPr="00971404">
              <w:rPr>
                <w:rFonts w:ascii="Cambria" w:hAnsi="Cambria"/>
                <w:sz w:val="24"/>
              </w:rPr>
              <w:t xml:space="preserve"> the Labor Laws.</w:t>
            </w:r>
          </w:p>
        </w:tc>
        <w:tc>
          <w:tcPr>
            <w:tcW w:w="977" w:type="dxa"/>
          </w:tcPr>
          <w:p w14:paraId="00084352" w14:textId="2F68E0C8" w:rsidR="002376C5" w:rsidRPr="00FD3E6F" w:rsidRDefault="002376C5" w:rsidP="002376C5">
            <w:pPr>
              <w:jc w:val="center"/>
              <w:rPr>
                <w:rFonts w:ascii="Cambria" w:hAnsi="Cambria" w:cstheme="minorHAnsi"/>
                <w:sz w:val="24"/>
                <w:szCs w:val="20"/>
              </w:rPr>
            </w:pPr>
            <w:r w:rsidRPr="00FD3E6F">
              <w:rPr>
                <w:rFonts w:ascii="Cambria" w:hAnsi="Cambria" w:cstheme="minorHAnsi"/>
                <w:sz w:val="24"/>
                <w:szCs w:val="20"/>
              </w:rPr>
              <w:t>3 Marks</w:t>
            </w:r>
          </w:p>
        </w:tc>
        <w:tc>
          <w:tcPr>
            <w:tcW w:w="1450" w:type="dxa"/>
          </w:tcPr>
          <w:p w14:paraId="1F94C0B1" w14:textId="1CC03264" w:rsidR="002376C5" w:rsidRPr="00FD3E6F" w:rsidRDefault="002376C5" w:rsidP="002376C5">
            <w:pPr>
              <w:jc w:val="center"/>
              <w:rPr>
                <w:rFonts w:ascii="Cambria" w:hAnsi="Cambria" w:cstheme="minorHAnsi"/>
                <w:sz w:val="24"/>
                <w:szCs w:val="24"/>
              </w:rPr>
            </w:pPr>
            <w:r w:rsidRPr="00FD3E6F">
              <w:rPr>
                <w:rFonts w:ascii="Cambria" w:hAnsi="Cambria" w:cstheme="minorHAnsi"/>
                <w:sz w:val="24"/>
                <w:szCs w:val="24"/>
              </w:rPr>
              <w:t>Knowledge</w:t>
            </w:r>
          </w:p>
        </w:tc>
        <w:tc>
          <w:tcPr>
            <w:tcW w:w="694" w:type="dxa"/>
          </w:tcPr>
          <w:p w14:paraId="727F794F" w14:textId="400F3527" w:rsidR="002376C5" w:rsidRPr="00FD3E6F" w:rsidRDefault="002376C5" w:rsidP="002376C5">
            <w:pPr>
              <w:jc w:val="center"/>
              <w:rPr>
                <w:rFonts w:ascii="Cambria" w:hAnsi="Cambria" w:cstheme="minorHAnsi"/>
                <w:sz w:val="24"/>
                <w:szCs w:val="24"/>
              </w:rPr>
            </w:pPr>
            <w:r w:rsidRPr="00FD3E6F">
              <w:rPr>
                <w:rFonts w:ascii="Cambria" w:hAnsi="Cambria" w:cstheme="minorHAnsi"/>
                <w:sz w:val="24"/>
                <w:szCs w:val="24"/>
              </w:rPr>
              <w:t>CO1</w:t>
            </w:r>
          </w:p>
        </w:tc>
      </w:tr>
      <w:tr w:rsidR="002376C5" w:rsidRPr="00971404" w14:paraId="6BA36377" w14:textId="1F5DC35D" w:rsidTr="00B3686F">
        <w:trPr>
          <w:trHeight w:val="522"/>
        </w:trPr>
        <w:tc>
          <w:tcPr>
            <w:tcW w:w="552" w:type="dxa"/>
          </w:tcPr>
          <w:p w14:paraId="053A6850" w14:textId="5FB465FD" w:rsidR="002376C5" w:rsidRPr="00971404" w:rsidRDefault="002376C5" w:rsidP="002376C5">
            <w:pPr>
              <w:jc w:val="center"/>
              <w:rPr>
                <w:rFonts w:ascii="Cambria" w:hAnsi="Cambria" w:cstheme="minorHAnsi"/>
                <w:b/>
                <w:sz w:val="24"/>
                <w:szCs w:val="24"/>
              </w:rPr>
            </w:pPr>
            <w:r w:rsidRPr="00971404">
              <w:rPr>
                <w:rFonts w:ascii="Cambria" w:hAnsi="Cambria" w:cstheme="minorHAnsi"/>
                <w:b/>
                <w:sz w:val="24"/>
                <w:szCs w:val="24"/>
              </w:rPr>
              <w:t>4</w:t>
            </w:r>
          </w:p>
        </w:tc>
        <w:tc>
          <w:tcPr>
            <w:tcW w:w="7095" w:type="dxa"/>
          </w:tcPr>
          <w:p w14:paraId="664BCFF7" w14:textId="77777777" w:rsidR="00D73243" w:rsidRPr="00971404" w:rsidRDefault="00D73243" w:rsidP="00D73243">
            <w:pPr>
              <w:spacing w:after="160" w:line="259" w:lineRule="auto"/>
              <w:rPr>
                <w:rFonts w:ascii="Cambria" w:hAnsi="Cambria"/>
                <w:sz w:val="24"/>
              </w:rPr>
            </w:pPr>
            <w:r w:rsidRPr="00971404">
              <w:rPr>
                <w:rFonts w:ascii="Cambria" w:hAnsi="Cambria"/>
                <w:sz w:val="24"/>
              </w:rPr>
              <w:t>Match the following Trade Unions with their respective affiliations:</w:t>
            </w:r>
          </w:p>
          <w:tbl>
            <w:tblPr>
              <w:tblStyle w:val="TableGrid"/>
              <w:tblW w:w="0" w:type="auto"/>
              <w:tblLook w:val="04A0" w:firstRow="1" w:lastRow="0" w:firstColumn="1" w:lastColumn="0" w:noHBand="0" w:noVBand="1"/>
            </w:tblPr>
            <w:tblGrid>
              <w:gridCol w:w="3428"/>
              <w:gridCol w:w="3441"/>
            </w:tblGrid>
            <w:tr w:rsidR="00D73243" w:rsidRPr="00971404" w14:paraId="25EC4CAF" w14:textId="77777777" w:rsidTr="00C531C2">
              <w:tc>
                <w:tcPr>
                  <w:tcW w:w="4508" w:type="dxa"/>
                </w:tcPr>
                <w:p w14:paraId="057617FE" w14:textId="77777777" w:rsidR="00D73243" w:rsidRPr="00971404" w:rsidRDefault="00D73243" w:rsidP="00D73243">
                  <w:pPr>
                    <w:jc w:val="center"/>
                    <w:rPr>
                      <w:rFonts w:ascii="Cambria" w:hAnsi="Cambria"/>
                      <w:b/>
                      <w:bCs/>
                      <w:sz w:val="24"/>
                    </w:rPr>
                  </w:pPr>
                  <w:r w:rsidRPr="00971404">
                    <w:rPr>
                      <w:rFonts w:ascii="Cambria" w:hAnsi="Cambria"/>
                      <w:b/>
                      <w:bCs/>
                      <w:sz w:val="24"/>
                    </w:rPr>
                    <w:t>Trade Union</w:t>
                  </w:r>
                </w:p>
              </w:tc>
              <w:tc>
                <w:tcPr>
                  <w:tcW w:w="4508" w:type="dxa"/>
                </w:tcPr>
                <w:p w14:paraId="1E8315E9" w14:textId="77777777" w:rsidR="00D73243" w:rsidRPr="00971404" w:rsidRDefault="00D73243" w:rsidP="00D73243">
                  <w:pPr>
                    <w:jc w:val="center"/>
                    <w:rPr>
                      <w:rFonts w:ascii="Cambria" w:hAnsi="Cambria"/>
                      <w:b/>
                      <w:bCs/>
                      <w:sz w:val="24"/>
                    </w:rPr>
                  </w:pPr>
                  <w:r w:rsidRPr="00971404">
                    <w:rPr>
                      <w:rFonts w:ascii="Cambria" w:hAnsi="Cambria"/>
                      <w:b/>
                      <w:bCs/>
                      <w:sz w:val="24"/>
                    </w:rPr>
                    <w:t>Political Affiliations</w:t>
                  </w:r>
                </w:p>
              </w:tc>
            </w:tr>
            <w:tr w:rsidR="00D73243" w:rsidRPr="00971404" w14:paraId="749C640E" w14:textId="77777777" w:rsidTr="00C531C2">
              <w:tc>
                <w:tcPr>
                  <w:tcW w:w="4508" w:type="dxa"/>
                </w:tcPr>
                <w:p w14:paraId="7546A286" w14:textId="77777777" w:rsidR="00D73243" w:rsidRPr="00971404" w:rsidRDefault="00D73243" w:rsidP="00D73243">
                  <w:pPr>
                    <w:rPr>
                      <w:rFonts w:ascii="Cambria" w:hAnsi="Cambria"/>
                      <w:sz w:val="24"/>
                    </w:rPr>
                  </w:pPr>
                  <w:r w:rsidRPr="00971404">
                    <w:rPr>
                      <w:rFonts w:ascii="Cambria" w:hAnsi="Cambria"/>
                      <w:sz w:val="24"/>
                    </w:rPr>
                    <w:t>All India Trade Union Congress</w:t>
                  </w:r>
                </w:p>
              </w:tc>
              <w:tc>
                <w:tcPr>
                  <w:tcW w:w="4508" w:type="dxa"/>
                </w:tcPr>
                <w:p w14:paraId="31D5DD6D" w14:textId="77777777" w:rsidR="00D73243" w:rsidRPr="00971404" w:rsidRDefault="00D73243" w:rsidP="00D73243">
                  <w:pPr>
                    <w:rPr>
                      <w:rFonts w:ascii="Cambria" w:hAnsi="Cambria"/>
                      <w:sz w:val="24"/>
                    </w:rPr>
                  </w:pPr>
                  <w:r w:rsidRPr="00971404">
                    <w:rPr>
                      <w:rFonts w:ascii="Cambria" w:hAnsi="Cambria"/>
                      <w:sz w:val="24"/>
                    </w:rPr>
                    <w:t>Unaffiliated</w:t>
                  </w:r>
                </w:p>
              </w:tc>
            </w:tr>
            <w:tr w:rsidR="00D73243" w:rsidRPr="00971404" w14:paraId="5E939E60" w14:textId="77777777" w:rsidTr="00C531C2">
              <w:tc>
                <w:tcPr>
                  <w:tcW w:w="4508" w:type="dxa"/>
                </w:tcPr>
                <w:p w14:paraId="2EB7558A" w14:textId="77777777" w:rsidR="00D73243" w:rsidRPr="00971404" w:rsidRDefault="00D73243" w:rsidP="00D73243">
                  <w:pPr>
                    <w:rPr>
                      <w:rFonts w:ascii="Cambria" w:hAnsi="Cambria"/>
                      <w:sz w:val="24"/>
                    </w:rPr>
                  </w:pPr>
                  <w:r w:rsidRPr="00971404">
                    <w:rPr>
                      <w:rFonts w:ascii="Cambria" w:hAnsi="Cambria"/>
                      <w:sz w:val="24"/>
                    </w:rPr>
                    <w:t>Indian National Trade Union Congress</w:t>
                  </w:r>
                </w:p>
              </w:tc>
              <w:tc>
                <w:tcPr>
                  <w:tcW w:w="4508" w:type="dxa"/>
                </w:tcPr>
                <w:p w14:paraId="4A594AB3" w14:textId="77777777" w:rsidR="00D73243" w:rsidRPr="00971404" w:rsidRDefault="00D73243" w:rsidP="00D73243">
                  <w:pPr>
                    <w:rPr>
                      <w:rFonts w:ascii="Cambria" w:hAnsi="Cambria"/>
                      <w:sz w:val="24"/>
                    </w:rPr>
                  </w:pPr>
                  <w:r w:rsidRPr="00971404">
                    <w:rPr>
                      <w:rFonts w:ascii="Cambria" w:hAnsi="Cambria"/>
                      <w:sz w:val="24"/>
                    </w:rPr>
                    <w:t>CPI</w:t>
                  </w:r>
                </w:p>
              </w:tc>
            </w:tr>
            <w:tr w:rsidR="00D73243" w:rsidRPr="00971404" w14:paraId="4A5B4FE9" w14:textId="77777777" w:rsidTr="00C531C2">
              <w:tc>
                <w:tcPr>
                  <w:tcW w:w="4508" w:type="dxa"/>
                </w:tcPr>
                <w:p w14:paraId="602FB18C" w14:textId="77777777" w:rsidR="00D73243" w:rsidRPr="00971404" w:rsidRDefault="00D73243" w:rsidP="00D73243">
                  <w:pPr>
                    <w:rPr>
                      <w:rFonts w:ascii="Cambria" w:hAnsi="Cambria"/>
                      <w:sz w:val="24"/>
                    </w:rPr>
                  </w:pPr>
                  <w:proofErr w:type="spellStart"/>
                  <w:r w:rsidRPr="00971404">
                    <w:rPr>
                      <w:rFonts w:ascii="Cambria" w:hAnsi="Cambria"/>
                      <w:sz w:val="24"/>
                    </w:rPr>
                    <w:t>Bhartiya</w:t>
                  </w:r>
                  <w:proofErr w:type="spellEnd"/>
                  <w:r w:rsidRPr="00971404">
                    <w:rPr>
                      <w:rFonts w:ascii="Cambria" w:hAnsi="Cambria"/>
                      <w:sz w:val="24"/>
                    </w:rPr>
                    <w:t xml:space="preserve"> </w:t>
                  </w:r>
                  <w:proofErr w:type="spellStart"/>
                  <w:r w:rsidRPr="00971404">
                    <w:rPr>
                      <w:rFonts w:ascii="Cambria" w:hAnsi="Cambria"/>
                      <w:sz w:val="24"/>
                    </w:rPr>
                    <w:t>mazdoor</w:t>
                  </w:r>
                  <w:proofErr w:type="spellEnd"/>
                  <w:r w:rsidRPr="00971404">
                    <w:rPr>
                      <w:rFonts w:ascii="Cambria" w:hAnsi="Cambria"/>
                      <w:sz w:val="24"/>
                    </w:rPr>
                    <w:t xml:space="preserve"> </w:t>
                  </w:r>
                  <w:proofErr w:type="spellStart"/>
                  <w:r w:rsidRPr="00971404">
                    <w:rPr>
                      <w:rFonts w:ascii="Cambria" w:hAnsi="Cambria"/>
                      <w:sz w:val="24"/>
                    </w:rPr>
                    <w:t>Sangh</w:t>
                  </w:r>
                  <w:proofErr w:type="spellEnd"/>
                </w:p>
              </w:tc>
              <w:tc>
                <w:tcPr>
                  <w:tcW w:w="4508" w:type="dxa"/>
                </w:tcPr>
                <w:p w14:paraId="20BB3E8C" w14:textId="77777777" w:rsidR="00D73243" w:rsidRPr="00971404" w:rsidRDefault="00D73243" w:rsidP="00D73243">
                  <w:pPr>
                    <w:rPr>
                      <w:rFonts w:ascii="Cambria" w:hAnsi="Cambria"/>
                      <w:sz w:val="24"/>
                    </w:rPr>
                  </w:pPr>
                  <w:r w:rsidRPr="00971404">
                    <w:rPr>
                      <w:rFonts w:ascii="Cambria" w:hAnsi="Cambria"/>
                      <w:sz w:val="24"/>
                    </w:rPr>
                    <w:t>BJP</w:t>
                  </w:r>
                </w:p>
              </w:tc>
            </w:tr>
            <w:tr w:rsidR="00D73243" w:rsidRPr="00971404" w14:paraId="736DBBE5" w14:textId="77777777" w:rsidTr="00C531C2">
              <w:tc>
                <w:tcPr>
                  <w:tcW w:w="4508" w:type="dxa"/>
                </w:tcPr>
                <w:p w14:paraId="2C156953" w14:textId="77777777" w:rsidR="00D73243" w:rsidRPr="00971404" w:rsidRDefault="00D73243" w:rsidP="00D73243">
                  <w:pPr>
                    <w:rPr>
                      <w:rFonts w:ascii="Cambria" w:hAnsi="Cambria"/>
                      <w:sz w:val="24"/>
                    </w:rPr>
                  </w:pPr>
                  <w:r w:rsidRPr="00971404">
                    <w:rPr>
                      <w:rFonts w:ascii="Cambria" w:hAnsi="Cambria"/>
                      <w:sz w:val="24"/>
                    </w:rPr>
                    <w:t>Centre for Indian Trade Unions</w:t>
                  </w:r>
                </w:p>
              </w:tc>
              <w:tc>
                <w:tcPr>
                  <w:tcW w:w="4508" w:type="dxa"/>
                </w:tcPr>
                <w:p w14:paraId="4C765A29" w14:textId="77777777" w:rsidR="00D73243" w:rsidRPr="00971404" w:rsidRDefault="00D73243" w:rsidP="00D73243">
                  <w:pPr>
                    <w:rPr>
                      <w:rFonts w:ascii="Cambria" w:hAnsi="Cambria"/>
                      <w:sz w:val="24"/>
                    </w:rPr>
                  </w:pPr>
                  <w:proofErr w:type="spellStart"/>
                  <w:r w:rsidRPr="00971404">
                    <w:rPr>
                      <w:rFonts w:ascii="Cambria" w:hAnsi="Cambria"/>
                      <w:sz w:val="24"/>
                    </w:rPr>
                    <w:t>Samajwadi</w:t>
                  </w:r>
                  <w:proofErr w:type="spellEnd"/>
                  <w:r w:rsidRPr="00971404">
                    <w:rPr>
                      <w:rFonts w:ascii="Cambria" w:hAnsi="Cambria"/>
                      <w:sz w:val="24"/>
                    </w:rPr>
                    <w:t xml:space="preserve"> Party</w:t>
                  </w:r>
                </w:p>
              </w:tc>
            </w:tr>
            <w:tr w:rsidR="00D73243" w:rsidRPr="00971404" w14:paraId="2FC61D5B" w14:textId="77777777" w:rsidTr="00C531C2">
              <w:tc>
                <w:tcPr>
                  <w:tcW w:w="4508" w:type="dxa"/>
                </w:tcPr>
                <w:p w14:paraId="53CE3AB3" w14:textId="77777777" w:rsidR="00D73243" w:rsidRPr="00971404" w:rsidRDefault="00D73243" w:rsidP="00D73243">
                  <w:pPr>
                    <w:rPr>
                      <w:rFonts w:ascii="Cambria" w:hAnsi="Cambria"/>
                      <w:sz w:val="24"/>
                    </w:rPr>
                  </w:pPr>
                  <w:r w:rsidRPr="00971404">
                    <w:rPr>
                      <w:rFonts w:ascii="Cambria" w:hAnsi="Cambria"/>
                      <w:sz w:val="24"/>
                    </w:rPr>
                    <w:t xml:space="preserve">Hind </w:t>
                  </w:r>
                  <w:proofErr w:type="spellStart"/>
                  <w:r w:rsidRPr="00971404">
                    <w:rPr>
                      <w:rFonts w:ascii="Cambria" w:hAnsi="Cambria"/>
                      <w:sz w:val="24"/>
                    </w:rPr>
                    <w:t>mazdoor</w:t>
                  </w:r>
                  <w:proofErr w:type="spellEnd"/>
                  <w:r w:rsidRPr="00971404">
                    <w:rPr>
                      <w:rFonts w:ascii="Cambria" w:hAnsi="Cambria"/>
                      <w:sz w:val="24"/>
                    </w:rPr>
                    <w:t xml:space="preserve"> Sabha</w:t>
                  </w:r>
                </w:p>
              </w:tc>
              <w:tc>
                <w:tcPr>
                  <w:tcW w:w="4508" w:type="dxa"/>
                </w:tcPr>
                <w:p w14:paraId="29AEBE45" w14:textId="77777777" w:rsidR="00D73243" w:rsidRPr="00971404" w:rsidRDefault="00D73243" w:rsidP="00D73243">
                  <w:pPr>
                    <w:rPr>
                      <w:rFonts w:ascii="Cambria" w:hAnsi="Cambria"/>
                      <w:sz w:val="24"/>
                    </w:rPr>
                  </w:pPr>
                  <w:r w:rsidRPr="00971404">
                    <w:rPr>
                      <w:rFonts w:ascii="Cambria" w:hAnsi="Cambria"/>
                      <w:sz w:val="24"/>
                    </w:rPr>
                    <w:t>CPI(M)</w:t>
                  </w:r>
                </w:p>
              </w:tc>
            </w:tr>
            <w:tr w:rsidR="00D73243" w:rsidRPr="00971404" w14:paraId="5C82B8FD" w14:textId="77777777" w:rsidTr="00C531C2">
              <w:tc>
                <w:tcPr>
                  <w:tcW w:w="4508" w:type="dxa"/>
                </w:tcPr>
                <w:p w14:paraId="5E61000D" w14:textId="77777777" w:rsidR="00D73243" w:rsidRPr="00971404" w:rsidRDefault="00D73243" w:rsidP="00D73243">
                  <w:pPr>
                    <w:rPr>
                      <w:rFonts w:ascii="Cambria" w:hAnsi="Cambria"/>
                      <w:sz w:val="24"/>
                    </w:rPr>
                  </w:pPr>
                  <w:r w:rsidRPr="00971404">
                    <w:rPr>
                      <w:rFonts w:ascii="Cambria" w:hAnsi="Cambria"/>
                      <w:sz w:val="24"/>
                    </w:rPr>
                    <w:t>Self Employed Women’s Association</w:t>
                  </w:r>
                </w:p>
              </w:tc>
              <w:tc>
                <w:tcPr>
                  <w:tcW w:w="4508" w:type="dxa"/>
                </w:tcPr>
                <w:p w14:paraId="4A4BE450" w14:textId="77777777" w:rsidR="00D73243" w:rsidRPr="00971404" w:rsidRDefault="00D73243" w:rsidP="00D73243">
                  <w:pPr>
                    <w:rPr>
                      <w:rFonts w:ascii="Cambria" w:hAnsi="Cambria"/>
                      <w:sz w:val="24"/>
                    </w:rPr>
                  </w:pPr>
                  <w:r w:rsidRPr="00971404">
                    <w:rPr>
                      <w:rFonts w:ascii="Cambria" w:hAnsi="Cambria"/>
                      <w:sz w:val="24"/>
                    </w:rPr>
                    <w:t xml:space="preserve">Congress </w:t>
                  </w:r>
                </w:p>
              </w:tc>
            </w:tr>
          </w:tbl>
          <w:p w14:paraId="1DFF9947" w14:textId="77777777" w:rsidR="00D73243" w:rsidRPr="00971404" w:rsidRDefault="00D73243" w:rsidP="00D73243">
            <w:pPr>
              <w:rPr>
                <w:rFonts w:ascii="Cambria" w:hAnsi="Cambria"/>
                <w:sz w:val="24"/>
              </w:rPr>
            </w:pPr>
          </w:p>
          <w:p w14:paraId="71191E11" w14:textId="3AB43871" w:rsidR="002376C5" w:rsidRPr="00971404" w:rsidRDefault="002376C5" w:rsidP="002D3A32">
            <w:pPr>
              <w:rPr>
                <w:rFonts w:ascii="Cambria" w:hAnsi="Cambria" w:cstheme="minorHAnsi"/>
                <w:b/>
                <w:sz w:val="24"/>
                <w:szCs w:val="24"/>
              </w:rPr>
            </w:pPr>
          </w:p>
        </w:tc>
        <w:tc>
          <w:tcPr>
            <w:tcW w:w="977" w:type="dxa"/>
          </w:tcPr>
          <w:p w14:paraId="43148440" w14:textId="1BEB1FCD" w:rsidR="002376C5" w:rsidRPr="00FD3E6F" w:rsidRDefault="002376C5" w:rsidP="002376C5">
            <w:pPr>
              <w:jc w:val="center"/>
              <w:rPr>
                <w:rFonts w:ascii="Cambria" w:hAnsi="Cambria" w:cstheme="minorHAnsi"/>
                <w:sz w:val="24"/>
                <w:szCs w:val="20"/>
              </w:rPr>
            </w:pPr>
            <w:r w:rsidRPr="00FD3E6F">
              <w:rPr>
                <w:rFonts w:ascii="Cambria" w:hAnsi="Cambria" w:cstheme="minorHAnsi"/>
                <w:sz w:val="24"/>
                <w:szCs w:val="20"/>
              </w:rPr>
              <w:lastRenderedPageBreak/>
              <w:t>3 Marks</w:t>
            </w:r>
          </w:p>
        </w:tc>
        <w:tc>
          <w:tcPr>
            <w:tcW w:w="1450" w:type="dxa"/>
          </w:tcPr>
          <w:p w14:paraId="292E902C" w14:textId="14D61D76" w:rsidR="002376C5" w:rsidRPr="00FD3E6F" w:rsidRDefault="002376C5" w:rsidP="002376C5">
            <w:pPr>
              <w:jc w:val="center"/>
              <w:rPr>
                <w:rFonts w:ascii="Cambria" w:hAnsi="Cambria" w:cstheme="minorHAnsi"/>
                <w:sz w:val="24"/>
                <w:szCs w:val="24"/>
              </w:rPr>
            </w:pPr>
            <w:r w:rsidRPr="00FD3E6F">
              <w:rPr>
                <w:rFonts w:ascii="Cambria" w:hAnsi="Cambria" w:cstheme="minorHAnsi"/>
                <w:sz w:val="24"/>
                <w:szCs w:val="24"/>
              </w:rPr>
              <w:t>Knowledge</w:t>
            </w:r>
          </w:p>
        </w:tc>
        <w:tc>
          <w:tcPr>
            <w:tcW w:w="694" w:type="dxa"/>
          </w:tcPr>
          <w:p w14:paraId="6B1C7D68" w14:textId="6747F500" w:rsidR="002376C5" w:rsidRPr="00FD3E6F" w:rsidRDefault="00421597" w:rsidP="002376C5">
            <w:pPr>
              <w:jc w:val="center"/>
              <w:rPr>
                <w:rFonts w:ascii="Cambria" w:hAnsi="Cambria" w:cstheme="minorHAnsi"/>
                <w:sz w:val="24"/>
                <w:szCs w:val="24"/>
              </w:rPr>
            </w:pPr>
            <w:r w:rsidRPr="00FD3E6F">
              <w:rPr>
                <w:rFonts w:ascii="Cambria" w:hAnsi="Cambria" w:cstheme="minorHAnsi"/>
                <w:sz w:val="24"/>
                <w:szCs w:val="24"/>
              </w:rPr>
              <w:t>CO2</w:t>
            </w:r>
          </w:p>
        </w:tc>
      </w:tr>
      <w:tr w:rsidR="002376C5" w:rsidRPr="00971404" w14:paraId="2B1E1DFD" w14:textId="3F03E895" w:rsidTr="00B3686F">
        <w:trPr>
          <w:trHeight w:val="507"/>
        </w:trPr>
        <w:tc>
          <w:tcPr>
            <w:tcW w:w="552" w:type="dxa"/>
          </w:tcPr>
          <w:p w14:paraId="08FB7F68" w14:textId="3D7147A8" w:rsidR="002376C5" w:rsidRPr="00971404" w:rsidRDefault="002376C5" w:rsidP="002376C5">
            <w:pPr>
              <w:jc w:val="center"/>
              <w:rPr>
                <w:rFonts w:ascii="Cambria" w:hAnsi="Cambria" w:cstheme="minorHAnsi"/>
                <w:b/>
                <w:sz w:val="24"/>
                <w:szCs w:val="24"/>
              </w:rPr>
            </w:pPr>
            <w:r w:rsidRPr="00971404">
              <w:rPr>
                <w:rFonts w:ascii="Cambria" w:hAnsi="Cambria" w:cstheme="minorHAnsi"/>
                <w:b/>
                <w:sz w:val="24"/>
                <w:szCs w:val="24"/>
              </w:rPr>
              <w:lastRenderedPageBreak/>
              <w:t>5</w:t>
            </w:r>
          </w:p>
        </w:tc>
        <w:tc>
          <w:tcPr>
            <w:tcW w:w="7095" w:type="dxa"/>
          </w:tcPr>
          <w:p w14:paraId="0F244609" w14:textId="7D724931" w:rsidR="00D73243" w:rsidRPr="00971404" w:rsidRDefault="00D73243" w:rsidP="00D73243">
            <w:pPr>
              <w:spacing w:after="160" w:line="259" w:lineRule="auto"/>
              <w:rPr>
                <w:rFonts w:ascii="Cambria" w:hAnsi="Cambria"/>
                <w:sz w:val="24"/>
              </w:rPr>
            </w:pPr>
            <w:r w:rsidRPr="00971404">
              <w:rPr>
                <w:rFonts w:ascii="Cambria" w:hAnsi="Cambria"/>
                <w:sz w:val="24"/>
              </w:rPr>
              <w:t xml:space="preserve">As per Sec 5 of the TU Act, </w:t>
            </w:r>
            <w:r w:rsidR="00AB7602" w:rsidRPr="00971404">
              <w:rPr>
                <w:rFonts w:ascii="Cambria" w:hAnsi="Cambria"/>
                <w:sz w:val="24"/>
              </w:rPr>
              <w:t xml:space="preserve">1926, </w:t>
            </w:r>
            <w:r w:rsidRPr="00971404">
              <w:rPr>
                <w:rFonts w:ascii="Cambria" w:hAnsi="Cambria"/>
                <w:sz w:val="24"/>
              </w:rPr>
              <w:t>the application for registration is submitted along with a “copy of rules” and “Statements”</w:t>
            </w:r>
            <w:r w:rsidR="008828D4" w:rsidRPr="00971404">
              <w:rPr>
                <w:rFonts w:ascii="Cambria" w:hAnsi="Cambria"/>
                <w:sz w:val="24"/>
              </w:rPr>
              <w:t xml:space="preserve">. Cite </w:t>
            </w:r>
            <w:r w:rsidRPr="00971404">
              <w:rPr>
                <w:rFonts w:ascii="Cambria" w:hAnsi="Cambria"/>
                <w:sz w:val="24"/>
              </w:rPr>
              <w:t>to whom</w:t>
            </w:r>
            <w:r w:rsidR="00F809D3" w:rsidRPr="00971404">
              <w:rPr>
                <w:rFonts w:ascii="Cambria" w:hAnsi="Cambria"/>
                <w:sz w:val="24"/>
              </w:rPr>
              <w:t xml:space="preserve"> it is submitted</w:t>
            </w:r>
            <w:r w:rsidRPr="00971404">
              <w:rPr>
                <w:rFonts w:ascii="Cambria" w:hAnsi="Cambria"/>
                <w:sz w:val="24"/>
              </w:rPr>
              <w:t xml:space="preserve"> and what should the </w:t>
            </w:r>
            <w:r w:rsidR="008828D4" w:rsidRPr="00971404">
              <w:rPr>
                <w:rFonts w:ascii="Cambria" w:hAnsi="Cambria"/>
                <w:sz w:val="24"/>
              </w:rPr>
              <w:t>s</w:t>
            </w:r>
            <w:r w:rsidRPr="00971404">
              <w:rPr>
                <w:rFonts w:ascii="Cambria" w:hAnsi="Cambria"/>
                <w:sz w:val="24"/>
              </w:rPr>
              <w:t xml:space="preserve">tatements include. </w:t>
            </w:r>
          </w:p>
          <w:p w14:paraId="21789CA5" w14:textId="77777777" w:rsidR="002376C5" w:rsidRPr="00971404" w:rsidRDefault="002376C5" w:rsidP="00D73243">
            <w:pPr>
              <w:rPr>
                <w:rFonts w:ascii="Cambria" w:hAnsi="Cambria" w:cstheme="minorHAnsi"/>
                <w:b/>
                <w:sz w:val="24"/>
                <w:szCs w:val="24"/>
              </w:rPr>
            </w:pPr>
          </w:p>
        </w:tc>
        <w:tc>
          <w:tcPr>
            <w:tcW w:w="977" w:type="dxa"/>
          </w:tcPr>
          <w:p w14:paraId="1475CA8E" w14:textId="1220265F" w:rsidR="002376C5" w:rsidRPr="00FD3E6F" w:rsidRDefault="002376C5" w:rsidP="002376C5">
            <w:pPr>
              <w:jc w:val="center"/>
              <w:rPr>
                <w:rFonts w:ascii="Cambria" w:hAnsi="Cambria" w:cstheme="minorHAnsi"/>
                <w:sz w:val="24"/>
                <w:szCs w:val="20"/>
              </w:rPr>
            </w:pPr>
            <w:r w:rsidRPr="00FD3E6F">
              <w:rPr>
                <w:rFonts w:ascii="Cambria" w:hAnsi="Cambria" w:cstheme="minorHAnsi"/>
                <w:sz w:val="24"/>
                <w:szCs w:val="20"/>
              </w:rPr>
              <w:t>3 Marks</w:t>
            </w:r>
          </w:p>
        </w:tc>
        <w:tc>
          <w:tcPr>
            <w:tcW w:w="1450" w:type="dxa"/>
          </w:tcPr>
          <w:p w14:paraId="780FE246" w14:textId="0BEE64E4" w:rsidR="002376C5" w:rsidRPr="00FD3E6F" w:rsidRDefault="002376C5" w:rsidP="002376C5">
            <w:pPr>
              <w:jc w:val="center"/>
              <w:rPr>
                <w:rFonts w:ascii="Cambria" w:hAnsi="Cambria" w:cstheme="minorHAnsi"/>
                <w:sz w:val="24"/>
                <w:szCs w:val="24"/>
              </w:rPr>
            </w:pPr>
            <w:r w:rsidRPr="00FD3E6F">
              <w:rPr>
                <w:rFonts w:ascii="Cambria" w:hAnsi="Cambria" w:cstheme="minorHAnsi"/>
                <w:sz w:val="24"/>
                <w:szCs w:val="24"/>
              </w:rPr>
              <w:t>Knowledge</w:t>
            </w:r>
          </w:p>
        </w:tc>
        <w:tc>
          <w:tcPr>
            <w:tcW w:w="694" w:type="dxa"/>
          </w:tcPr>
          <w:p w14:paraId="13FE61E4" w14:textId="7CB07846" w:rsidR="002376C5" w:rsidRPr="00FD3E6F" w:rsidRDefault="002376C5" w:rsidP="002376C5">
            <w:pPr>
              <w:jc w:val="center"/>
              <w:rPr>
                <w:rFonts w:ascii="Cambria" w:hAnsi="Cambria" w:cstheme="minorHAnsi"/>
                <w:sz w:val="24"/>
                <w:szCs w:val="24"/>
              </w:rPr>
            </w:pPr>
            <w:r w:rsidRPr="00FD3E6F">
              <w:rPr>
                <w:rFonts w:ascii="Cambria" w:hAnsi="Cambria" w:cstheme="minorHAnsi"/>
                <w:sz w:val="24"/>
                <w:szCs w:val="24"/>
              </w:rPr>
              <w:t>CO</w:t>
            </w:r>
            <w:r w:rsidR="000164F6" w:rsidRPr="00FD3E6F">
              <w:rPr>
                <w:rFonts w:ascii="Cambria" w:hAnsi="Cambria" w:cstheme="minorHAnsi"/>
                <w:sz w:val="24"/>
                <w:szCs w:val="24"/>
              </w:rPr>
              <w:t>2</w:t>
            </w:r>
          </w:p>
        </w:tc>
      </w:tr>
    </w:tbl>
    <w:p w14:paraId="11835AD7" w14:textId="77777777" w:rsidR="001539B8" w:rsidRPr="00293D36" w:rsidRDefault="001539B8">
      <w:pPr>
        <w:pBdr>
          <w:top w:val="single" w:sz="4" w:space="0" w:color="auto"/>
        </w:pBdr>
        <w:jc w:val="center"/>
        <w:rPr>
          <w:rFonts w:ascii="Cambria" w:hAnsi="Cambria" w:cstheme="minorHAnsi"/>
          <w:b/>
          <w:sz w:val="24"/>
          <w:szCs w:val="24"/>
        </w:rPr>
      </w:pPr>
    </w:p>
    <w:p w14:paraId="36846A1D" w14:textId="5A75D497" w:rsidR="001539B8" w:rsidRDefault="00526BBF">
      <w:pPr>
        <w:pBdr>
          <w:top w:val="single" w:sz="4" w:space="0" w:color="auto"/>
        </w:pBdr>
        <w:jc w:val="center"/>
        <w:rPr>
          <w:rFonts w:ascii="Cambria" w:hAnsi="Cambria" w:cstheme="minorHAnsi"/>
          <w:b/>
          <w:sz w:val="24"/>
          <w:szCs w:val="24"/>
        </w:rPr>
      </w:pPr>
      <w:r w:rsidRPr="00293D36">
        <w:rPr>
          <w:rFonts w:ascii="Cambria" w:hAnsi="Cambria" w:cstheme="minorHAnsi"/>
          <w:b/>
          <w:sz w:val="24"/>
          <w:szCs w:val="24"/>
        </w:rPr>
        <w:t>Part B</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7147"/>
        <w:gridCol w:w="975"/>
        <w:gridCol w:w="1397"/>
        <w:gridCol w:w="694"/>
      </w:tblGrid>
      <w:tr w:rsidR="004F56E7" w:rsidRPr="00F42FD8" w14:paraId="191F90A7" w14:textId="77777777" w:rsidTr="00B3686F">
        <w:tc>
          <w:tcPr>
            <w:tcW w:w="10768" w:type="dxa"/>
            <w:gridSpan w:val="5"/>
          </w:tcPr>
          <w:p w14:paraId="34AE2DCB" w14:textId="06BFADCC" w:rsidR="004F56E7" w:rsidRPr="00F42FD8" w:rsidRDefault="004F56E7" w:rsidP="00DE4C78">
            <w:pPr>
              <w:rPr>
                <w:rFonts w:ascii="Cambria" w:hAnsi="Cambria" w:cstheme="minorHAnsi"/>
                <w:b/>
                <w:sz w:val="24"/>
                <w:szCs w:val="24"/>
              </w:rPr>
            </w:pPr>
            <w:r w:rsidRPr="00F42FD8">
              <w:rPr>
                <w:rFonts w:ascii="Cambria" w:hAnsi="Cambria" w:cstheme="minorHAnsi"/>
                <w:b/>
                <w:bCs/>
                <w:sz w:val="24"/>
                <w:szCs w:val="24"/>
              </w:rPr>
              <w:t xml:space="preserve">Answer ALL the Questions. Each question carries 10 marks.                             </w:t>
            </w:r>
            <w:r w:rsidR="00DE4C78">
              <w:rPr>
                <w:rFonts w:ascii="Cambria" w:hAnsi="Cambria" w:cstheme="minorHAnsi"/>
                <w:b/>
                <w:bCs/>
                <w:sz w:val="24"/>
                <w:szCs w:val="24"/>
              </w:rPr>
              <w:t xml:space="preserve">                </w:t>
            </w:r>
            <w:r w:rsidR="00DE4C78" w:rsidRPr="00F42FD8">
              <w:rPr>
                <w:rFonts w:ascii="Cambria" w:hAnsi="Cambria" w:cstheme="minorHAnsi"/>
                <w:b/>
                <w:bCs/>
                <w:sz w:val="24"/>
                <w:szCs w:val="24"/>
              </w:rPr>
              <w:t>2Qx</w:t>
            </w:r>
            <w:r w:rsidRPr="00F42FD8">
              <w:rPr>
                <w:rFonts w:ascii="Cambria" w:hAnsi="Cambria" w:cstheme="minorHAnsi"/>
                <w:b/>
                <w:bCs/>
                <w:sz w:val="24"/>
                <w:szCs w:val="24"/>
              </w:rPr>
              <w:t>10M=20M</w:t>
            </w:r>
          </w:p>
        </w:tc>
      </w:tr>
      <w:tr w:rsidR="004F56E7" w:rsidRPr="00F42FD8" w14:paraId="399C75D0" w14:textId="77777777" w:rsidTr="00B3686F">
        <w:tc>
          <w:tcPr>
            <w:tcW w:w="555" w:type="dxa"/>
          </w:tcPr>
          <w:p w14:paraId="2C590789" w14:textId="39F8BFF7" w:rsidR="004F56E7" w:rsidRPr="00F42FD8" w:rsidRDefault="004F56E7" w:rsidP="004F56E7">
            <w:pPr>
              <w:jc w:val="center"/>
              <w:rPr>
                <w:rFonts w:ascii="Cambria" w:hAnsi="Cambria" w:cstheme="minorHAnsi"/>
                <w:b/>
                <w:sz w:val="24"/>
                <w:szCs w:val="24"/>
              </w:rPr>
            </w:pPr>
            <w:r w:rsidRPr="00F42FD8">
              <w:rPr>
                <w:rFonts w:ascii="Cambria" w:hAnsi="Cambria" w:cstheme="minorHAnsi"/>
                <w:b/>
                <w:sz w:val="24"/>
                <w:szCs w:val="24"/>
              </w:rPr>
              <w:t>6a</w:t>
            </w:r>
          </w:p>
        </w:tc>
        <w:tc>
          <w:tcPr>
            <w:tcW w:w="7156" w:type="dxa"/>
          </w:tcPr>
          <w:p w14:paraId="6E82CDBC" w14:textId="5EC7ECA0" w:rsidR="004F56E7" w:rsidRPr="00F42FD8" w:rsidRDefault="008828D4" w:rsidP="00D73243">
            <w:pPr>
              <w:spacing w:after="160" w:line="259" w:lineRule="auto"/>
              <w:rPr>
                <w:rFonts w:ascii="Cambria" w:hAnsi="Cambria"/>
                <w:sz w:val="24"/>
                <w:szCs w:val="24"/>
              </w:rPr>
            </w:pPr>
            <w:r w:rsidRPr="00F42FD8">
              <w:rPr>
                <w:rFonts w:ascii="Cambria" w:hAnsi="Cambria"/>
                <w:sz w:val="24"/>
                <w:szCs w:val="24"/>
              </w:rPr>
              <w:t xml:space="preserve">As per the Industrial Disputes Act, 1947, </w:t>
            </w:r>
            <w:r w:rsidR="00D73243" w:rsidRPr="00F42FD8">
              <w:rPr>
                <w:rFonts w:ascii="Cambria" w:hAnsi="Cambria"/>
                <w:sz w:val="24"/>
                <w:szCs w:val="24"/>
              </w:rPr>
              <w:t xml:space="preserve">Illustrate the </w:t>
            </w:r>
            <w:r w:rsidRPr="00F42FD8">
              <w:rPr>
                <w:rFonts w:ascii="Cambria" w:hAnsi="Cambria"/>
                <w:sz w:val="24"/>
                <w:szCs w:val="24"/>
              </w:rPr>
              <w:t>difference between the term</w:t>
            </w:r>
            <w:r w:rsidR="007C56A1" w:rsidRPr="00F42FD8">
              <w:rPr>
                <w:rFonts w:ascii="Cambria" w:hAnsi="Cambria"/>
                <w:sz w:val="24"/>
                <w:szCs w:val="24"/>
              </w:rPr>
              <w:t>s</w:t>
            </w:r>
            <w:r w:rsidRPr="00F42FD8">
              <w:rPr>
                <w:rFonts w:ascii="Cambria" w:hAnsi="Cambria"/>
                <w:sz w:val="24"/>
                <w:szCs w:val="24"/>
              </w:rPr>
              <w:t>: Dismissal</w:t>
            </w:r>
            <w:r w:rsidR="00327D21" w:rsidRPr="00F42FD8">
              <w:rPr>
                <w:rFonts w:ascii="Cambria" w:hAnsi="Cambria"/>
                <w:sz w:val="24"/>
                <w:szCs w:val="24"/>
              </w:rPr>
              <w:t xml:space="preserve"> and </w:t>
            </w:r>
            <w:r w:rsidRPr="00F42FD8">
              <w:rPr>
                <w:rFonts w:ascii="Cambria" w:hAnsi="Cambria"/>
                <w:sz w:val="24"/>
                <w:szCs w:val="24"/>
              </w:rPr>
              <w:t>Discharge</w:t>
            </w:r>
            <w:r w:rsidR="00327D21" w:rsidRPr="00F42FD8">
              <w:rPr>
                <w:rFonts w:ascii="Cambria" w:hAnsi="Cambria"/>
                <w:sz w:val="24"/>
                <w:szCs w:val="24"/>
              </w:rPr>
              <w:t xml:space="preserve">, Retrenchment and Termination. Also classify the exclusions under the definition of the term “Retrenchment”. </w:t>
            </w:r>
          </w:p>
        </w:tc>
        <w:tc>
          <w:tcPr>
            <w:tcW w:w="975" w:type="dxa"/>
          </w:tcPr>
          <w:p w14:paraId="2B1BA3A1" w14:textId="505E68EE" w:rsidR="004F56E7" w:rsidRPr="00FE0234" w:rsidRDefault="004F56E7" w:rsidP="004F56E7">
            <w:pPr>
              <w:jc w:val="center"/>
              <w:rPr>
                <w:rFonts w:ascii="Cambria" w:hAnsi="Cambria" w:cstheme="minorHAnsi"/>
                <w:sz w:val="24"/>
                <w:szCs w:val="24"/>
              </w:rPr>
            </w:pPr>
            <w:r w:rsidRPr="00FE0234">
              <w:rPr>
                <w:rFonts w:ascii="Cambria" w:hAnsi="Cambria" w:cstheme="minorHAnsi"/>
                <w:sz w:val="24"/>
                <w:szCs w:val="24"/>
              </w:rPr>
              <w:t>10 Marks</w:t>
            </w:r>
          </w:p>
        </w:tc>
        <w:tc>
          <w:tcPr>
            <w:tcW w:w="1388" w:type="dxa"/>
          </w:tcPr>
          <w:p w14:paraId="5E61148E" w14:textId="6D7D84B1" w:rsidR="004F56E7" w:rsidRPr="00FE0234" w:rsidRDefault="00A23CBE" w:rsidP="004F56E7">
            <w:pPr>
              <w:jc w:val="center"/>
              <w:rPr>
                <w:rFonts w:ascii="Cambria" w:hAnsi="Cambria" w:cstheme="minorHAnsi"/>
                <w:sz w:val="24"/>
                <w:szCs w:val="24"/>
              </w:rPr>
            </w:pPr>
            <w:r w:rsidRPr="00FE0234">
              <w:rPr>
                <w:rFonts w:ascii="Cambria" w:hAnsi="Cambria" w:cstheme="minorHAnsi"/>
                <w:sz w:val="24"/>
                <w:szCs w:val="24"/>
              </w:rPr>
              <w:t>Application</w:t>
            </w:r>
          </w:p>
        </w:tc>
        <w:tc>
          <w:tcPr>
            <w:tcW w:w="694" w:type="dxa"/>
          </w:tcPr>
          <w:p w14:paraId="4D5E66D9" w14:textId="26BDB576" w:rsidR="004F56E7" w:rsidRPr="00FE0234" w:rsidRDefault="004F56E7" w:rsidP="004F56E7">
            <w:pPr>
              <w:jc w:val="center"/>
              <w:rPr>
                <w:rFonts w:ascii="Cambria" w:hAnsi="Cambria" w:cstheme="minorHAnsi"/>
                <w:sz w:val="24"/>
                <w:szCs w:val="24"/>
              </w:rPr>
            </w:pPr>
            <w:r w:rsidRPr="00FE0234">
              <w:rPr>
                <w:rFonts w:ascii="Cambria" w:hAnsi="Cambria" w:cstheme="minorHAnsi"/>
                <w:sz w:val="24"/>
                <w:szCs w:val="24"/>
              </w:rPr>
              <w:t>CO</w:t>
            </w:r>
            <w:r w:rsidR="000164F6" w:rsidRPr="00FE0234">
              <w:rPr>
                <w:rFonts w:ascii="Cambria" w:hAnsi="Cambria" w:cstheme="minorHAnsi"/>
                <w:sz w:val="24"/>
                <w:szCs w:val="24"/>
              </w:rPr>
              <w:t>2</w:t>
            </w:r>
          </w:p>
        </w:tc>
      </w:tr>
      <w:tr w:rsidR="004F56E7" w:rsidRPr="00F42FD8" w14:paraId="39A689B6" w14:textId="77777777" w:rsidTr="00B3686F">
        <w:tc>
          <w:tcPr>
            <w:tcW w:w="10768" w:type="dxa"/>
            <w:gridSpan w:val="5"/>
          </w:tcPr>
          <w:p w14:paraId="06FD2CA6" w14:textId="45E6D105" w:rsidR="004F56E7" w:rsidRPr="00F42FD8" w:rsidRDefault="00A23CBE" w:rsidP="004F56E7">
            <w:pPr>
              <w:jc w:val="center"/>
              <w:rPr>
                <w:rFonts w:ascii="Cambria" w:hAnsi="Cambria" w:cstheme="minorHAnsi"/>
                <w:b/>
                <w:sz w:val="24"/>
                <w:szCs w:val="24"/>
              </w:rPr>
            </w:pPr>
            <w:r w:rsidRPr="00F42FD8">
              <w:rPr>
                <w:rFonts w:ascii="Cambria" w:hAnsi="Cambria" w:cstheme="minorHAnsi"/>
                <w:b/>
                <w:sz w:val="24"/>
                <w:szCs w:val="24"/>
              </w:rPr>
              <w:t>O</w:t>
            </w:r>
            <w:r w:rsidR="004F56E7" w:rsidRPr="00F42FD8">
              <w:rPr>
                <w:rFonts w:ascii="Cambria" w:hAnsi="Cambria" w:cstheme="minorHAnsi"/>
                <w:b/>
                <w:sz w:val="24"/>
                <w:szCs w:val="24"/>
              </w:rPr>
              <w:t>r</w:t>
            </w:r>
          </w:p>
        </w:tc>
      </w:tr>
      <w:tr w:rsidR="00A23CBE" w:rsidRPr="00F42FD8" w14:paraId="43468602" w14:textId="77777777" w:rsidTr="00B3686F">
        <w:tc>
          <w:tcPr>
            <w:tcW w:w="555" w:type="dxa"/>
          </w:tcPr>
          <w:p w14:paraId="44FDE7CE" w14:textId="1F18FF11" w:rsidR="00A23CBE" w:rsidRPr="00F42FD8" w:rsidRDefault="00A23CBE" w:rsidP="00A23CBE">
            <w:pPr>
              <w:jc w:val="center"/>
              <w:rPr>
                <w:rFonts w:ascii="Cambria" w:hAnsi="Cambria" w:cstheme="minorHAnsi"/>
                <w:b/>
                <w:sz w:val="24"/>
                <w:szCs w:val="24"/>
              </w:rPr>
            </w:pPr>
            <w:r w:rsidRPr="00F42FD8">
              <w:rPr>
                <w:rFonts w:ascii="Cambria" w:hAnsi="Cambria" w:cstheme="minorHAnsi"/>
                <w:b/>
                <w:sz w:val="24"/>
                <w:szCs w:val="24"/>
              </w:rPr>
              <w:t>7a</w:t>
            </w:r>
          </w:p>
        </w:tc>
        <w:tc>
          <w:tcPr>
            <w:tcW w:w="7156" w:type="dxa"/>
          </w:tcPr>
          <w:p w14:paraId="5BB297C3" w14:textId="57CCD284" w:rsidR="00A23CBE" w:rsidRPr="00F42FD8" w:rsidRDefault="00D73243" w:rsidP="00BE6FE1">
            <w:pPr>
              <w:spacing w:after="160" w:line="259" w:lineRule="auto"/>
              <w:rPr>
                <w:rFonts w:ascii="Cambria" w:hAnsi="Cambria"/>
                <w:sz w:val="24"/>
                <w:szCs w:val="24"/>
              </w:rPr>
            </w:pPr>
            <w:r w:rsidRPr="00F42FD8">
              <w:rPr>
                <w:rFonts w:ascii="Cambria" w:hAnsi="Cambria"/>
                <w:sz w:val="24"/>
                <w:szCs w:val="24"/>
              </w:rPr>
              <w:t>Examine the Pluralist and the Unitary approaches to IR. Which one seems to be more realistic to you?</w:t>
            </w:r>
          </w:p>
        </w:tc>
        <w:tc>
          <w:tcPr>
            <w:tcW w:w="975" w:type="dxa"/>
          </w:tcPr>
          <w:p w14:paraId="6D74EA14" w14:textId="69A1461B" w:rsidR="00A23CBE" w:rsidRPr="00FE0234" w:rsidRDefault="00A23CBE" w:rsidP="00A23CBE">
            <w:pPr>
              <w:jc w:val="center"/>
              <w:rPr>
                <w:rFonts w:ascii="Cambria" w:hAnsi="Cambria" w:cstheme="minorHAnsi"/>
                <w:sz w:val="24"/>
                <w:szCs w:val="24"/>
              </w:rPr>
            </w:pPr>
            <w:r w:rsidRPr="00FE0234">
              <w:rPr>
                <w:rFonts w:ascii="Cambria" w:hAnsi="Cambria" w:cstheme="minorHAnsi"/>
                <w:sz w:val="24"/>
                <w:szCs w:val="24"/>
              </w:rPr>
              <w:t>10 Marks</w:t>
            </w:r>
          </w:p>
        </w:tc>
        <w:tc>
          <w:tcPr>
            <w:tcW w:w="1388" w:type="dxa"/>
          </w:tcPr>
          <w:p w14:paraId="39450417" w14:textId="7110E11E" w:rsidR="00A23CBE" w:rsidRPr="00FE0234" w:rsidRDefault="00A23CBE" w:rsidP="00A23CBE">
            <w:pPr>
              <w:jc w:val="center"/>
              <w:rPr>
                <w:rFonts w:ascii="Cambria" w:hAnsi="Cambria" w:cstheme="minorHAnsi"/>
                <w:sz w:val="24"/>
                <w:szCs w:val="24"/>
              </w:rPr>
            </w:pPr>
            <w:r w:rsidRPr="00FE0234">
              <w:rPr>
                <w:rFonts w:ascii="Cambria" w:hAnsi="Cambria" w:cstheme="minorHAnsi"/>
                <w:sz w:val="24"/>
                <w:szCs w:val="24"/>
              </w:rPr>
              <w:t>Application</w:t>
            </w:r>
          </w:p>
        </w:tc>
        <w:tc>
          <w:tcPr>
            <w:tcW w:w="694" w:type="dxa"/>
          </w:tcPr>
          <w:p w14:paraId="27BAC5E4" w14:textId="0079A826" w:rsidR="00A23CBE" w:rsidRPr="00FE0234" w:rsidRDefault="00A23CBE" w:rsidP="00A23CBE">
            <w:pPr>
              <w:jc w:val="center"/>
              <w:rPr>
                <w:rFonts w:ascii="Cambria" w:hAnsi="Cambria" w:cstheme="minorHAnsi"/>
                <w:sz w:val="24"/>
                <w:szCs w:val="24"/>
              </w:rPr>
            </w:pPr>
            <w:r w:rsidRPr="00FE0234">
              <w:rPr>
                <w:rFonts w:ascii="Cambria" w:hAnsi="Cambria" w:cstheme="minorHAnsi"/>
                <w:sz w:val="24"/>
                <w:szCs w:val="24"/>
              </w:rPr>
              <w:t>CO</w:t>
            </w:r>
            <w:r w:rsidR="000164F6" w:rsidRPr="00FE0234">
              <w:rPr>
                <w:rFonts w:ascii="Cambria" w:hAnsi="Cambria" w:cstheme="minorHAnsi"/>
                <w:sz w:val="24"/>
                <w:szCs w:val="24"/>
              </w:rPr>
              <w:t>1</w:t>
            </w:r>
          </w:p>
        </w:tc>
      </w:tr>
    </w:tbl>
    <w:p w14:paraId="0BBF44FD" w14:textId="77777777" w:rsidR="000259A3" w:rsidRPr="004F56E7" w:rsidRDefault="000259A3">
      <w:pPr>
        <w:pBdr>
          <w:top w:val="single" w:sz="4" w:space="0" w:color="auto"/>
        </w:pBdr>
        <w:jc w:val="center"/>
        <w:rPr>
          <w:rFonts w:ascii="Cambria" w:hAnsi="Cambria" w:cstheme="minorHAnsi"/>
          <w:b/>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7147"/>
        <w:gridCol w:w="975"/>
        <w:gridCol w:w="1397"/>
        <w:gridCol w:w="694"/>
      </w:tblGrid>
      <w:tr w:rsidR="00A23CBE" w:rsidRPr="002A5B32" w14:paraId="4C314980" w14:textId="77777777" w:rsidTr="00B3686F">
        <w:tc>
          <w:tcPr>
            <w:tcW w:w="555" w:type="dxa"/>
          </w:tcPr>
          <w:p w14:paraId="3EA48FB7" w14:textId="285B6997" w:rsidR="00A23CBE" w:rsidRPr="002A5B32" w:rsidRDefault="00A23CBE" w:rsidP="00A23CBE">
            <w:pPr>
              <w:jc w:val="center"/>
              <w:rPr>
                <w:rFonts w:ascii="Cambria" w:hAnsi="Cambria" w:cstheme="minorHAnsi"/>
                <w:b/>
                <w:sz w:val="24"/>
                <w:szCs w:val="24"/>
              </w:rPr>
            </w:pPr>
            <w:r w:rsidRPr="002A5B32">
              <w:rPr>
                <w:rFonts w:ascii="Cambria" w:hAnsi="Cambria" w:cstheme="minorHAnsi"/>
                <w:b/>
                <w:sz w:val="24"/>
                <w:szCs w:val="24"/>
              </w:rPr>
              <w:t>8a</w:t>
            </w:r>
          </w:p>
        </w:tc>
        <w:tc>
          <w:tcPr>
            <w:tcW w:w="7156" w:type="dxa"/>
          </w:tcPr>
          <w:p w14:paraId="4A2A3B1E" w14:textId="4B06F150" w:rsidR="00A23CBE" w:rsidRPr="002A5B32" w:rsidRDefault="00BE6FE1" w:rsidP="00BE6FE1">
            <w:pPr>
              <w:rPr>
                <w:rFonts w:ascii="Cambria" w:hAnsi="Cambria" w:cstheme="minorHAnsi"/>
                <w:bCs/>
                <w:sz w:val="24"/>
                <w:szCs w:val="24"/>
              </w:rPr>
            </w:pPr>
            <w:r w:rsidRPr="002A5B32">
              <w:rPr>
                <w:rFonts w:ascii="Cambria" w:hAnsi="Cambria" w:cstheme="minorHAnsi"/>
                <w:bCs/>
                <w:sz w:val="24"/>
                <w:szCs w:val="24"/>
              </w:rPr>
              <w:t xml:space="preserve">Trade Unions were primarily formed for protecting the interests of the workers.  </w:t>
            </w:r>
            <w:r w:rsidR="001B6A9C" w:rsidRPr="002A5B32">
              <w:rPr>
                <w:rFonts w:ascii="Cambria" w:hAnsi="Cambria" w:cstheme="minorHAnsi"/>
                <w:bCs/>
                <w:sz w:val="24"/>
                <w:szCs w:val="24"/>
              </w:rPr>
              <w:t>The aims and objectives of major trade unions</w:t>
            </w:r>
            <w:r w:rsidR="00AB7602" w:rsidRPr="002A5B32">
              <w:rPr>
                <w:rFonts w:ascii="Cambria" w:hAnsi="Cambria" w:cstheme="minorHAnsi"/>
                <w:bCs/>
                <w:sz w:val="24"/>
                <w:szCs w:val="24"/>
              </w:rPr>
              <w:t xml:space="preserve"> however,</w:t>
            </w:r>
            <w:r w:rsidR="001B6A9C" w:rsidRPr="002A5B32">
              <w:rPr>
                <w:rFonts w:ascii="Cambria" w:hAnsi="Cambria" w:cstheme="minorHAnsi"/>
                <w:bCs/>
                <w:sz w:val="24"/>
                <w:szCs w:val="24"/>
              </w:rPr>
              <w:t xml:space="preserve"> are seen to vary according to their political ideologies. </w:t>
            </w:r>
            <w:r w:rsidR="00AB7602" w:rsidRPr="002A5B32">
              <w:rPr>
                <w:rFonts w:ascii="Cambria" w:hAnsi="Cambria" w:cstheme="minorHAnsi"/>
                <w:bCs/>
                <w:sz w:val="24"/>
                <w:szCs w:val="24"/>
              </w:rPr>
              <w:t>I</w:t>
            </w:r>
            <w:r w:rsidR="001B6A9C" w:rsidRPr="002A5B32">
              <w:rPr>
                <w:rFonts w:ascii="Cambria" w:hAnsi="Cambria" w:cstheme="minorHAnsi"/>
                <w:bCs/>
                <w:sz w:val="24"/>
                <w:szCs w:val="24"/>
              </w:rPr>
              <w:t>llustrate the broad objectives of the trade unions.</w:t>
            </w:r>
          </w:p>
        </w:tc>
        <w:tc>
          <w:tcPr>
            <w:tcW w:w="975" w:type="dxa"/>
          </w:tcPr>
          <w:p w14:paraId="512ACD5B" w14:textId="220D2020" w:rsidR="00A23CBE" w:rsidRPr="002A5B32" w:rsidRDefault="00A23CBE" w:rsidP="00A23CBE">
            <w:pPr>
              <w:jc w:val="center"/>
              <w:rPr>
                <w:rFonts w:ascii="Cambria" w:hAnsi="Cambria" w:cstheme="minorHAnsi"/>
                <w:sz w:val="24"/>
                <w:szCs w:val="24"/>
              </w:rPr>
            </w:pPr>
            <w:r w:rsidRPr="002A5B32">
              <w:rPr>
                <w:rFonts w:ascii="Cambria" w:hAnsi="Cambria" w:cstheme="minorHAnsi"/>
                <w:sz w:val="24"/>
                <w:szCs w:val="24"/>
              </w:rPr>
              <w:t>10 Marks</w:t>
            </w:r>
          </w:p>
        </w:tc>
        <w:tc>
          <w:tcPr>
            <w:tcW w:w="1388" w:type="dxa"/>
          </w:tcPr>
          <w:p w14:paraId="721505A1" w14:textId="4D6B59B5" w:rsidR="00A23CBE" w:rsidRPr="002A5B32" w:rsidRDefault="00A23CBE" w:rsidP="00A23CBE">
            <w:pPr>
              <w:jc w:val="center"/>
              <w:rPr>
                <w:rFonts w:ascii="Cambria" w:hAnsi="Cambria" w:cstheme="minorHAnsi"/>
                <w:sz w:val="24"/>
                <w:szCs w:val="24"/>
              </w:rPr>
            </w:pPr>
            <w:r w:rsidRPr="002A5B32">
              <w:rPr>
                <w:rFonts w:ascii="Cambria" w:hAnsi="Cambria" w:cstheme="minorHAnsi"/>
                <w:sz w:val="24"/>
                <w:szCs w:val="24"/>
              </w:rPr>
              <w:t>Application</w:t>
            </w:r>
          </w:p>
        </w:tc>
        <w:tc>
          <w:tcPr>
            <w:tcW w:w="694" w:type="dxa"/>
          </w:tcPr>
          <w:p w14:paraId="2B85EF12" w14:textId="329F285C" w:rsidR="00A23CBE" w:rsidRPr="002A5B32" w:rsidRDefault="00A23CBE" w:rsidP="00A23CBE">
            <w:pPr>
              <w:jc w:val="center"/>
              <w:rPr>
                <w:rFonts w:ascii="Cambria" w:hAnsi="Cambria" w:cstheme="minorHAnsi"/>
                <w:sz w:val="24"/>
                <w:szCs w:val="24"/>
              </w:rPr>
            </w:pPr>
            <w:r w:rsidRPr="002A5B32">
              <w:rPr>
                <w:rFonts w:ascii="Cambria" w:hAnsi="Cambria" w:cstheme="minorHAnsi"/>
                <w:sz w:val="24"/>
                <w:szCs w:val="24"/>
              </w:rPr>
              <w:t>CO</w:t>
            </w:r>
            <w:r w:rsidR="000164F6" w:rsidRPr="002A5B32">
              <w:rPr>
                <w:rFonts w:ascii="Cambria" w:hAnsi="Cambria" w:cstheme="minorHAnsi"/>
                <w:sz w:val="24"/>
                <w:szCs w:val="24"/>
              </w:rPr>
              <w:t>2</w:t>
            </w:r>
          </w:p>
        </w:tc>
      </w:tr>
      <w:tr w:rsidR="00A23CBE" w:rsidRPr="002A5B32" w14:paraId="664C577E" w14:textId="77777777" w:rsidTr="00B3686F">
        <w:tc>
          <w:tcPr>
            <w:tcW w:w="10768" w:type="dxa"/>
            <w:gridSpan w:val="5"/>
          </w:tcPr>
          <w:p w14:paraId="1E560D63" w14:textId="0FF5147D" w:rsidR="00A23CBE" w:rsidRPr="002A5B32" w:rsidRDefault="00A23CBE" w:rsidP="00A23CBE">
            <w:pPr>
              <w:jc w:val="center"/>
              <w:rPr>
                <w:rFonts w:ascii="Cambria" w:hAnsi="Cambria" w:cstheme="minorHAnsi"/>
                <w:b/>
                <w:sz w:val="24"/>
                <w:szCs w:val="24"/>
              </w:rPr>
            </w:pPr>
            <w:r w:rsidRPr="002A5B32">
              <w:rPr>
                <w:rFonts w:ascii="Cambria" w:hAnsi="Cambria" w:cstheme="minorHAnsi"/>
                <w:b/>
                <w:sz w:val="24"/>
                <w:szCs w:val="24"/>
              </w:rPr>
              <w:t>or</w:t>
            </w:r>
          </w:p>
        </w:tc>
      </w:tr>
      <w:tr w:rsidR="00A23CBE" w:rsidRPr="002A5B32" w14:paraId="49BD40AF" w14:textId="77777777" w:rsidTr="00B3686F">
        <w:tc>
          <w:tcPr>
            <w:tcW w:w="555" w:type="dxa"/>
          </w:tcPr>
          <w:p w14:paraId="19C57662" w14:textId="663446ED" w:rsidR="00A23CBE" w:rsidRPr="002A5B32" w:rsidRDefault="00A23CBE" w:rsidP="00A23CBE">
            <w:pPr>
              <w:jc w:val="center"/>
              <w:rPr>
                <w:rFonts w:ascii="Cambria" w:hAnsi="Cambria" w:cstheme="minorHAnsi"/>
                <w:b/>
                <w:sz w:val="24"/>
                <w:szCs w:val="24"/>
              </w:rPr>
            </w:pPr>
            <w:r w:rsidRPr="002A5B32">
              <w:rPr>
                <w:rFonts w:ascii="Cambria" w:hAnsi="Cambria" w:cstheme="minorHAnsi"/>
                <w:b/>
                <w:sz w:val="24"/>
                <w:szCs w:val="24"/>
              </w:rPr>
              <w:t>9a</w:t>
            </w:r>
          </w:p>
        </w:tc>
        <w:tc>
          <w:tcPr>
            <w:tcW w:w="7156" w:type="dxa"/>
          </w:tcPr>
          <w:p w14:paraId="475B5FDF" w14:textId="3FFD459D" w:rsidR="00A23CBE" w:rsidRPr="002A5B32" w:rsidRDefault="001B6A9C" w:rsidP="001B6A9C">
            <w:pPr>
              <w:rPr>
                <w:rFonts w:ascii="Cambria" w:hAnsi="Cambria" w:cstheme="minorHAnsi"/>
                <w:bCs/>
                <w:sz w:val="24"/>
                <w:szCs w:val="24"/>
              </w:rPr>
            </w:pPr>
            <w:r w:rsidRPr="002A5B32">
              <w:rPr>
                <w:rFonts w:ascii="Cambria" w:hAnsi="Cambria" w:cstheme="minorHAnsi"/>
                <w:bCs/>
                <w:sz w:val="24"/>
                <w:szCs w:val="24"/>
              </w:rPr>
              <w:t>Illustrate the process of cancellation of registration of trade union.</w:t>
            </w:r>
          </w:p>
        </w:tc>
        <w:tc>
          <w:tcPr>
            <w:tcW w:w="975" w:type="dxa"/>
          </w:tcPr>
          <w:p w14:paraId="1779D8CA" w14:textId="1281C9AE" w:rsidR="00A23CBE" w:rsidRPr="002A5B32" w:rsidRDefault="00A23CBE" w:rsidP="00A23CBE">
            <w:pPr>
              <w:jc w:val="center"/>
              <w:rPr>
                <w:rFonts w:ascii="Cambria" w:hAnsi="Cambria" w:cstheme="minorHAnsi"/>
                <w:sz w:val="24"/>
                <w:szCs w:val="24"/>
              </w:rPr>
            </w:pPr>
            <w:r w:rsidRPr="002A5B32">
              <w:rPr>
                <w:rFonts w:ascii="Cambria" w:hAnsi="Cambria" w:cstheme="minorHAnsi"/>
                <w:sz w:val="24"/>
                <w:szCs w:val="24"/>
              </w:rPr>
              <w:t>10 Marks</w:t>
            </w:r>
          </w:p>
        </w:tc>
        <w:tc>
          <w:tcPr>
            <w:tcW w:w="1388" w:type="dxa"/>
          </w:tcPr>
          <w:p w14:paraId="387E6AA4" w14:textId="17ED08F6" w:rsidR="00A23CBE" w:rsidRPr="002A5B32" w:rsidRDefault="00A23CBE" w:rsidP="00A23CBE">
            <w:pPr>
              <w:jc w:val="center"/>
              <w:rPr>
                <w:rFonts w:ascii="Cambria" w:hAnsi="Cambria" w:cstheme="minorHAnsi"/>
                <w:sz w:val="24"/>
                <w:szCs w:val="24"/>
              </w:rPr>
            </w:pPr>
            <w:r w:rsidRPr="002A5B32">
              <w:rPr>
                <w:rFonts w:ascii="Cambria" w:hAnsi="Cambria" w:cstheme="minorHAnsi"/>
                <w:sz w:val="24"/>
                <w:szCs w:val="24"/>
              </w:rPr>
              <w:t>Application</w:t>
            </w:r>
          </w:p>
        </w:tc>
        <w:tc>
          <w:tcPr>
            <w:tcW w:w="694" w:type="dxa"/>
          </w:tcPr>
          <w:p w14:paraId="64CDE453" w14:textId="7CA01B99" w:rsidR="00A23CBE" w:rsidRPr="002A5B32" w:rsidRDefault="00A23CBE" w:rsidP="00A23CBE">
            <w:pPr>
              <w:jc w:val="center"/>
              <w:rPr>
                <w:rFonts w:ascii="Cambria" w:hAnsi="Cambria" w:cstheme="minorHAnsi"/>
                <w:sz w:val="24"/>
                <w:szCs w:val="24"/>
              </w:rPr>
            </w:pPr>
            <w:r w:rsidRPr="002A5B32">
              <w:rPr>
                <w:rFonts w:ascii="Cambria" w:hAnsi="Cambria" w:cstheme="minorHAnsi"/>
                <w:sz w:val="24"/>
                <w:szCs w:val="24"/>
              </w:rPr>
              <w:t>CO</w:t>
            </w:r>
            <w:r w:rsidR="000164F6" w:rsidRPr="002A5B32">
              <w:rPr>
                <w:rFonts w:ascii="Cambria" w:hAnsi="Cambria" w:cstheme="minorHAnsi"/>
                <w:sz w:val="24"/>
                <w:szCs w:val="24"/>
              </w:rPr>
              <w:t>2</w:t>
            </w:r>
          </w:p>
        </w:tc>
      </w:tr>
    </w:tbl>
    <w:p w14:paraId="6D6244C8" w14:textId="60FB4650" w:rsidR="000259A3" w:rsidRDefault="000259A3" w:rsidP="00421597">
      <w:pPr>
        <w:pBdr>
          <w:top w:val="single" w:sz="4" w:space="0" w:color="auto"/>
        </w:pBdr>
        <w:rPr>
          <w:rFonts w:ascii="Cambria" w:hAnsi="Cambria" w:cstheme="minorHAnsi"/>
          <w:b/>
          <w:sz w:val="24"/>
          <w:szCs w:val="24"/>
        </w:rPr>
      </w:pPr>
    </w:p>
    <w:p w14:paraId="0099F7DA" w14:textId="77777777" w:rsidR="000259A3" w:rsidRDefault="000259A3">
      <w:pPr>
        <w:pBdr>
          <w:top w:val="single" w:sz="4" w:space="0" w:color="auto"/>
        </w:pBdr>
        <w:jc w:val="center"/>
        <w:rPr>
          <w:rFonts w:ascii="Cambria" w:hAnsi="Cambria" w:cstheme="minorHAnsi"/>
          <w:b/>
          <w:sz w:val="24"/>
          <w:szCs w:val="24"/>
        </w:rPr>
      </w:pPr>
    </w:p>
    <w:p w14:paraId="29CD4231" w14:textId="4C543DE5" w:rsidR="000259A3" w:rsidRDefault="000259A3">
      <w:pPr>
        <w:pBdr>
          <w:top w:val="single" w:sz="4" w:space="0" w:color="auto"/>
        </w:pBdr>
        <w:jc w:val="center"/>
        <w:rPr>
          <w:rFonts w:ascii="Cambria" w:hAnsi="Cambria" w:cstheme="minorHAnsi"/>
          <w:b/>
          <w:sz w:val="24"/>
          <w:szCs w:val="24"/>
        </w:rPr>
      </w:pPr>
      <w:r>
        <w:rPr>
          <w:rFonts w:ascii="Cambria" w:hAnsi="Cambria" w:cstheme="minorHAnsi"/>
          <w:b/>
          <w:sz w:val="24"/>
          <w:szCs w:val="24"/>
        </w:rPr>
        <w:t>Part C</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7441"/>
        <w:gridCol w:w="986"/>
        <w:gridCol w:w="1076"/>
        <w:gridCol w:w="705"/>
      </w:tblGrid>
      <w:tr w:rsidR="004F56E7" w14:paraId="54FACC6B" w14:textId="77777777" w:rsidTr="00B3686F">
        <w:tc>
          <w:tcPr>
            <w:tcW w:w="10768" w:type="dxa"/>
            <w:gridSpan w:val="5"/>
          </w:tcPr>
          <w:p w14:paraId="3852A117" w14:textId="65E247DC" w:rsidR="004F56E7" w:rsidRDefault="004F56E7" w:rsidP="0002279E">
            <w:pPr>
              <w:rPr>
                <w:rFonts w:ascii="Cambria" w:hAnsi="Cambria" w:cstheme="minorHAnsi"/>
                <w:b/>
                <w:sz w:val="24"/>
                <w:szCs w:val="24"/>
              </w:rPr>
            </w:pPr>
            <w:r w:rsidRPr="00293D36">
              <w:rPr>
                <w:rFonts w:ascii="Cambria" w:hAnsi="Cambria" w:cstheme="minorHAnsi"/>
                <w:b/>
                <w:bCs/>
                <w:sz w:val="24"/>
                <w:szCs w:val="24"/>
              </w:rPr>
              <w:t xml:space="preserve">Answer the Question. </w:t>
            </w:r>
            <w:r>
              <w:rPr>
                <w:rFonts w:ascii="Cambria" w:hAnsi="Cambria" w:cstheme="minorHAnsi"/>
                <w:b/>
                <w:bCs/>
                <w:sz w:val="24"/>
                <w:szCs w:val="24"/>
              </w:rPr>
              <w:t>Q</w:t>
            </w:r>
            <w:r w:rsidRPr="00293D36">
              <w:rPr>
                <w:rFonts w:ascii="Cambria" w:hAnsi="Cambria" w:cstheme="minorHAnsi"/>
                <w:b/>
                <w:bCs/>
                <w:sz w:val="24"/>
                <w:szCs w:val="24"/>
              </w:rPr>
              <w:t xml:space="preserve">uestion carries </w:t>
            </w:r>
            <w:r>
              <w:rPr>
                <w:rFonts w:ascii="Cambria" w:hAnsi="Cambria" w:cstheme="minorHAnsi"/>
                <w:b/>
                <w:bCs/>
                <w:sz w:val="24"/>
                <w:szCs w:val="24"/>
              </w:rPr>
              <w:t xml:space="preserve">15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02279E">
              <w:rPr>
                <w:rFonts w:ascii="Cambria" w:hAnsi="Cambria" w:cstheme="minorHAnsi"/>
                <w:b/>
                <w:bCs/>
                <w:sz w:val="24"/>
                <w:szCs w:val="24"/>
              </w:rPr>
              <w:t>1Q</w:t>
            </w:r>
            <w:r w:rsidR="0002279E" w:rsidRPr="00293D36">
              <w:rPr>
                <w:rFonts w:ascii="Cambria" w:hAnsi="Cambria" w:cstheme="minorHAnsi"/>
                <w:b/>
                <w:bCs/>
                <w:sz w:val="24"/>
                <w:szCs w:val="24"/>
              </w:rPr>
              <w:t>x</w:t>
            </w:r>
            <w:bookmarkStart w:id="0" w:name="_GoBack"/>
            <w:bookmarkEnd w:id="0"/>
            <w:r>
              <w:rPr>
                <w:rFonts w:ascii="Cambria" w:hAnsi="Cambria" w:cstheme="minorHAnsi"/>
                <w:b/>
                <w:bCs/>
                <w:sz w:val="24"/>
                <w:szCs w:val="24"/>
              </w:rPr>
              <w:t>15M</w:t>
            </w:r>
            <w:r w:rsidRPr="00293D36">
              <w:rPr>
                <w:rFonts w:ascii="Cambria" w:hAnsi="Cambria" w:cstheme="minorHAnsi"/>
                <w:b/>
                <w:bCs/>
                <w:sz w:val="24"/>
                <w:szCs w:val="24"/>
              </w:rPr>
              <w:t>=</w:t>
            </w:r>
            <w:r w:rsidR="00F86340">
              <w:rPr>
                <w:rFonts w:ascii="Cambria" w:hAnsi="Cambria" w:cstheme="minorHAnsi"/>
                <w:b/>
                <w:bCs/>
                <w:sz w:val="24"/>
                <w:szCs w:val="24"/>
              </w:rPr>
              <w:t>15</w:t>
            </w:r>
            <w:r w:rsidRPr="00293D36">
              <w:rPr>
                <w:rFonts w:ascii="Cambria" w:hAnsi="Cambria" w:cstheme="minorHAnsi"/>
                <w:b/>
                <w:bCs/>
                <w:sz w:val="24"/>
                <w:szCs w:val="24"/>
              </w:rPr>
              <w:t>M</w:t>
            </w:r>
          </w:p>
        </w:tc>
      </w:tr>
      <w:tr w:rsidR="000259A3" w14:paraId="0C5D919C" w14:textId="77777777" w:rsidTr="00B3686F">
        <w:trPr>
          <w:trHeight w:val="858"/>
        </w:trPr>
        <w:tc>
          <w:tcPr>
            <w:tcW w:w="562" w:type="dxa"/>
          </w:tcPr>
          <w:p w14:paraId="3480FABD" w14:textId="748060DF" w:rsidR="000259A3" w:rsidRDefault="00F86340">
            <w:pPr>
              <w:jc w:val="center"/>
              <w:rPr>
                <w:rFonts w:ascii="Cambria" w:hAnsi="Cambria" w:cstheme="minorHAnsi"/>
                <w:b/>
                <w:sz w:val="24"/>
                <w:szCs w:val="24"/>
              </w:rPr>
            </w:pPr>
            <w:r>
              <w:rPr>
                <w:rFonts w:ascii="Cambria" w:hAnsi="Cambria" w:cstheme="minorHAnsi"/>
                <w:b/>
                <w:sz w:val="24"/>
                <w:szCs w:val="24"/>
              </w:rPr>
              <w:t>10</w:t>
            </w:r>
          </w:p>
        </w:tc>
        <w:tc>
          <w:tcPr>
            <w:tcW w:w="7655" w:type="dxa"/>
          </w:tcPr>
          <w:p w14:paraId="5F699D45" w14:textId="3C29E12E" w:rsidR="000259A3" w:rsidRPr="00C4330F" w:rsidRDefault="00936814" w:rsidP="00C4330F">
            <w:pPr>
              <w:jc w:val="both"/>
              <w:rPr>
                <w:rFonts w:ascii="Cambria" w:hAnsi="Cambria" w:cstheme="minorHAnsi"/>
                <w:bCs/>
                <w:sz w:val="24"/>
                <w:szCs w:val="24"/>
              </w:rPr>
            </w:pPr>
            <w:r w:rsidRPr="00C4330F">
              <w:rPr>
                <w:rFonts w:ascii="Cambria" w:hAnsi="Cambria" w:cstheme="minorHAnsi"/>
                <w:bCs/>
                <w:sz w:val="24"/>
                <w:szCs w:val="24"/>
              </w:rPr>
              <w:t xml:space="preserve">Trade unions at NTPC not only act as machinery to voice employee grievances and problems before the management, but they also have a fair involvement in welfare measures for workers. They actively participate in discussions with the management at different levels regarding safety, work conditions and various other work -related issues. Meetings are held from time to time, in which management and union representatives discuss and try to resolve several issues, the primary among which are issues pertaining to </w:t>
            </w:r>
            <w:proofErr w:type="spellStart"/>
            <w:r w:rsidRPr="00C4330F">
              <w:rPr>
                <w:rFonts w:ascii="Cambria" w:hAnsi="Cambria" w:cstheme="minorHAnsi"/>
                <w:bCs/>
                <w:sz w:val="24"/>
                <w:szCs w:val="24"/>
              </w:rPr>
              <w:t>labour</w:t>
            </w:r>
            <w:proofErr w:type="spellEnd"/>
            <w:r w:rsidRPr="00C4330F">
              <w:rPr>
                <w:rFonts w:ascii="Cambria" w:hAnsi="Cambria" w:cstheme="minorHAnsi"/>
                <w:bCs/>
                <w:sz w:val="24"/>
                <w:szCs w:val="24"/>
              </w:rPr>
              <w:t xml:space="preserve"> welfare. Welfare </w:t>
            </w:r>
            <w:r w:rsidRPr="00C4330F">
              <w:rPr>
                <w:rFonts w:ascii="Cambria" w:hAnsi="Cambria" w:cstheme="minorHAnsi"/>
                <w:bCs/>
                <w:sz w:val="24"/>
                <w:szCs w:val="24"/>
              </w:rPr>
              <w:lastRenderedPageBreak/>
              <w:t xml:space="preserve">activities of the workers at </w:t>
            </w:r>
            <w:proofErr w:type="spellStart"/>
            <w:r w:rsidRPr="00C4330F">
              <w:rPr>
                <w:rFonts w:ascii="Cambria" w:hAnsi="Cambria" w:cstheme="minorHAnsi"/>
                <w:bCs/>
                <w:sz w:val="24"/>
                <w:szCs w:val="24"/>
              </w:rPr>
              <w:t>Unchahar</w:t>
            </w:r>
            <w:proofErr w:type="spellEnd"/>
            <w:r w:rsidRPr="00C4330F">
              <w:rPr>
                <w:rFonts w:ascii="Cambria" w:hAnsi="Cambria" w:cstheme="minorHAnsi"/>
                <w:bCs/>
                <w:sz w:val="24"/>
                <w:szCs w:val="24"/>
              </w:rPr>
              <w:t xml:space="preserve"> Power station are divided into two broad </w:t>
            </w:r>
            <w:r w:rsidR="008251F7" w:rsidRPr="00C4330F">
              <w:rPr>
                <w:rFonts w:ascii="Cambria" w:hAnsi="Cambria" w:cstheme="minorHAnsi"/>
                <w:bCs/>
                <w:sz w:val="24"/>
                <w:szCs w:val="24"/>
              </w:rPr>
              <w:t>categories:</w:t>
            </w:r>
          </w:p>
          <w:p w14:paraId="34C9D095" w14:textId="67C3F5C0" w:rsidR="00936814" w:rsidRDefault="00936814" w:rsidP="00C4330F">
            <w:pPr>
              <w:jc w:val="both"/>
              <w:rPr>
                <w:rFonts w:ascii="Cambria" w:hAnsi="Cambria" w:cstheme="minorHAnsi"/>
                <w:bCs/>
                <w:sz w:val="24"/>
                <w:szCs w:val="24"/>
              </w:rPr>
            </w:pPr>
            <w:r w:rsidRPr="00C4330F">
              <w:rPr>
                <w:rFonts w:ascii="Cambria" w:hAnsi="Cambria" w:cstheme="minorHAnsi"/>
                <w:bCs/>
                <w:sz w:val="24"/>
                <w:szCs w:val="24"/>
              </w:rPr>
              <w:t xml:space="preserve">Plant </w:t>
            </w:r>
            <w:r w:rsidR="008251F7" w:rsidRPr="00C4330F">
              <w:rPr>
                <w:rFonts w:ascii="Cambria" w:hAnsi="Cambria" w:cstheme="minorHAnsi"/>
                <w:bCs/>
                <w:sz w:val="24"/>
                <w:szCs w:val="24"/>
              </w:rPr>
              <w:t>Welfare:</w:t>
            </w:r>
            <w:r w:rsidRPr="00C4330F">
              <w:rPr>
                <w:rFonts w:ascii="Cambria" w:hAnsi="Cambria" w:cstheme="minorHAnsi"/>
                <w:bCs/>
                <w:sz w:val="24"/>
                <w:szCs w:val="24"/>
              </w:rPr>
              <w:t xml:space="preserve"> Under this category, there is a provision for facilities of canteen, drinking water and rest rooms for employees.</w:t>
            </w:r>
          </w:p>
          <w:p w14:paraId="41646CD9" w14:textId="1020710F" w:rsidR="00C4330F" w:rsidRDefault="00C4330F" w:rsidP="00C4330F">
            <w:pPr>
              <w:jc w:val="both"/>
              <w:rPr>
                <w:rFonts w:ascii="Cambria" w:hAnsi="Cambria" w:cstheme="minorHAnsi"/>
                <w:bCs/>
                <w:sz w:val="24"/>
                <w:szCs w:val="24"/>
              </w:rPr>
            </w:pPr>
            <w:r>
              <w:rPr>
                <w:rFonts w:ascii="Cambria" w:hAnsi="Cambria" w:cstheme="minorHAnsi"/>
                <w:bCs/>
                <w:sz w:val="24"/>
                <w:szCs w:val="24"/>
              </w:rPr>
              <w:t xml:space="preserve">Township </w:t>
            </w:r>
            <w:r w:rsidR="008251F7">
              <w:rPr>
                <w:rFonts w:ascii="Cambria" w:hAnsi="Cambria" w:cstheme="minorHAnsi"/>
                <w:bCs/>
                <w:sz w:val="24"/>
                <w:szCs w:val="24"/>
              </w:rPr>
              <w:t>Welfare:</w:t>
            </w:r>
            <w:r>
              <w:rPr>
                <w:rFonts w:ascii="Cambria" w:hAnsi="Cambria" w:cstheme="minorHAnsi"/>
                <w:bCs/>
                <w:sz w:val="24"/>
                <w:szCs w:val="24"/>
              </w:rPr>
              <w:t xml:space="preserve"> The plant has welfare bodies like Union Committees, Employee Welfare Association and Township Advisory Development Committee, which look into the affairs of township welfare. Aspects related to entertainment like cable TV facilities, reading rooms, music halls, sports and theaters are being taken care of by the representative trade unions.</w:t>
            </w:r>
            <w:r w:rsidR="008251F7">
              <w:rPr>
                <w:rFonts w:ascii="Cambria" w:hAnsi="Cambria" w:cstheme="minorHAnsi"/>
                <w:bCs/>
                <w:sz w:val="24"/>
                <w:szCs w:val="24"/>
              </w:rPr>
              <w:t xml:space="preserve"> Besides, there are facilities like activity </w:t>
            </w:r>
            <w:proofErr w:type="spellStart"/>
            <w:r w:rsidR="008251F7">
              <w:rPr>
                <w:rFonts w:ascii="Cambria" w:hAnsi="Cambria" w:cstheme="minorHAnsi"/>
                <w:bCs/>
                <w:sz w:val="24"/>
                <w:szCs w:val="24"/>
              </w:rPr>
              <w:t>centre</w:t>
            </w:r>
            <w:proofErr w:type="spellEnd"/>
            <w:r w:rsidR="008251F7">
              <w:rPr>
                <w:rFonts w:ascii="Cambria" w:hAnsi="Cambria" w:cstheme="minorHAnsi"/>
                <w:bCs/>
                <w:sz w:val="24"/>
                <w:szCs w:val="24"/>
              </w:rPr>
              <w:t xml:space="preserve"> for children, and sports council that organizes various sports for the employees. There are three schools in the township, the infrastructure of which is provided by NTPC. All other expenses are met by their tuition fees. There are different clubs and associations that organize various events and celebrations. Different type of </w:t>
            </w:r>
            <w:proofErr w:type="spellStart"/>
            <w:r w:rsidR="008251F7">
              <w:rPr>
                <w:rFonts w:ascii="Cambria" w:hAnsi="Cambria" w:cstheme="minorHAnsi"/>
                <w:bCs/>
                <w:sz w:val="24"/>
                <w:szCs w:val="24"/>
              </w:rPr>
              <w:t>programmes</w:t>
            </w:r>
            <w:proofErr w:type="spellEnd"/>
            <w:r w:rsidR="008251F7">
              <w:rPr>
                <w:rFonts w:ascii="Cambria" w:hAnsi="Cambria" w:cstheme="minorHAnsi"/>
                <w:bCs/>
                <w:sz w:val="24"/>
                <w:szCs w:val="24"/>
              </w:rPr>
              <w:t xml:space="preserve"> on aspect</w:t>
            </w:r>
            <w:r w:rsidR="002B3896">
              <w:rPr>
                <w:rFonts w:ascii="Cambria" w:hAnsi="Cambria" w:cstheme="minorHAnsi"/>
                <w:bCs/>
                <w:sz w:val="24"/>
                <w:szCs w:val="24"/>
              </w:rPr>
              <w:t>s</w:t>
            </w:r>
            <w:r w:rsidR="008251F7">
              <w:rPr>
                <w:rFonts w:ascii="Cambria" w:hAnsi="Cambria" w:cstheme="minorHAnsi"/>
                <w:bCs/>
                <w:sz w:val="24"/>
                <w:szCs w:val="24"/>
              </w:rPr>
              <w:t xml:space="preserve"> like technical skills, safety and information management systems are organized by the Employee Development Centre for the employees (including the workers).</w:t>
            </w:r>
          </w:p>
          <w:p w14:paraId="65754DEB" w14:textId="581B0414" w:rsidR="008251F7" w:rsidRDefault="008251F7" w:rsidP="00C4330F">
            <w:pPr>
              <w:jc w:val="both"/>
              <w:rPr>
                <w:rFonts w:ascii="Cambria" w:hAnsi="Cambria" w:cstheme="minorHAnsi"/>
                <w:bCs/>
                <w:sz w:val="24"/>
                <w:szCs w:val="24"/>
              </w:rPr>
            </w:pPr>
            <w:r w:rsidRPr="008251F7">
              <w:rPr>
                <w:rFonts w:ascii="Cambria" w:hAnsi="Cambria" w:cstheme="minorHAnsi"/>
                <w:bCs/>
                <w:sz w:val="24"/>
                <w:szCs w:val="24"/>
              </w:rPr>
              <w:t>Thus, there is involvement of management and union representatives towards the welfare of workers and their families. They are trying to promote workers’ interests and thus bring out their overall development.</w:t>
            </w:r>
            <w:r w:rsidR="00E43331">
              <w:rPr>
                <w:rFonts w:ascii="Cambria" w:hAnsi="Cambria" w:cstheme="minorHAnsi"/>
                <w:bCs/>
                <w:sz w:val="24"/>
                <w:szCs w:val="24"/>
              </w:rPr>
              <w:t xml:space="preserve"> Analyze the following:</w:t>
            </w:r>
          </w:p>
          <w:p w14:paraId="61FBD3BA" w14:textId="76089EBD" w:rsidR="008251F7" w:rsidRDefault="00E43331" w:rsidP="008251F7">
            <w:pPr>
              <w:pStyle w:val="ListParagraph"/>
              <w:numPr>
                <w:ilvl w:val="0"/>
                <w:numId w:val="9"/>
              </w:numPr>
              <w:jc w:val="both"/>
              <w:rPr>
                <w:rFonts w:ascii="Cambria" w:hAnsi="Cambria" w:cstheme="minorHAnsi"/>
                <w:bCs/>
                <w:sz w:val="24"/>
                <w:szCs w:val="24"/>
              </w:rPr>
            </w:pPr>
            <w:r>
              <w:rPr>
                <w:rFonts w:ascii="Cambria" w:hAnsi="Cambria" w:cstheme="minorHAnsi"/>
                <w:bCs/>
                <w:sz w:val="24"/>
                <w:szCs w:val="24"/>
              </w:rPr>
              <w:t>O</w:t>
            </w:r>
            <w:r w:rsidR="008251F7">
              <w:rPr>
                <w:rFonts w:ascii="Cambria" w:hAnsi="Cambria" w:cstheme="minorHAnsi"/>
                <w:bCs/>
                <w:sz w:val="24"/>
                <w:szCs w:val="24"/>
              </w:rPr>
              <w:t xml:space="preserve">ther developmental functions </w:t>
            </w:r>
            <w:r>
              <w:rPr>
                <w:rFonts w:ascii="Cambria" w:hAnsi="Cambria" w:cstheme="minorHAnsi"/>
                <w:bCs/>
                <w:sz w:val="24"/>
                <w:szCs w:val="24"/>
              </w:rPr>
              <w:t>that can be performed by modern unions.</w:t>
            </w:r>
          </w:p>
          <w:p w14:paraId="532004A4" w14:textId="4875CE6B" w:rsidR="00E43331" w:rsidRPr="008251F7" w:rsidRDefault="00E43331" w:rsidP="008251F7">
            <w:pPr>
              <w:pStyle w:val="ListParagraph"/>
              <w:numPr>
                <w:ilvl w:val="0"/>
                <w:numId w:val="9"/>
              </w:numPr>
              <w:jc w:val="both"/>
              <w:rPr>
                <w:rFonts w:ascii="Cambria" w:hAnsi="Cambria" w:cstheme="minorHAnsi"/>
                <w:bCs/>
                <w:sz w:val="24"/>
                <w:szCs w:val="24"/>
              </w:rPr>
            </w:pPr>
            <w:r>
              <w:rPr>
                <w:rFonts w:ascii="Cambria" w:hAnsi="Cambria" w:cstheme="minorHAnsi"/>
                <w:bCs/>
                <w:sz w:val="24"/>
                <w:szCs w:val="24"/>
              </w:rPr>
              <w:t xml:space="preserve">The role of trade unions at NTPC, </w:t>
            </w:r>
            <w:proofErr w:type="spellStart"/>
            <w:r>
              <w:rPr>
                <w:rFonts w:ascii="Cambria" w:hAnsi="Cambria" w:cstheme="minorHAnsi"/>
                <w:bCs/>
                <w:sz w:val="24"/>
                <w:szCs w:val="24"/>
              </w:rPr>
              <w:t>Unchahhar</w:t>
            </w:r>
            <w:proofErr w:type="spellEnd"/>
            <w:r>
              <w:rPr>
                <w:rFonts w:ascii="Cambria" w:hAnsi="Cambria" w:cstheme="minorHAnsi"/>
                <w:bCs/>
                <w:sz w:val="24"/>
                <w:szCs w:val="24"/>
              </w:rPr>
              <w:t xml:space="preserve"> and how is it different from the traditional roles of unions learnt in the module. Relate suitable examples to substantiate your stand.</w:t>
            </w:r>
          </w:p>
        </w:tc>
        <w:tc>
          <w:tcPr>
            <w:tcW w:w="992" w:type="dxa"/>
          </w:tcPr>
          <w:p w14:paraId="0E5EFB92" w14:textId="77234D95" w:rsidR="000259A3" w:rsidRPr="00910E69" w:rsidRDefault="00F86340">
            <w:pPr>
              <w:jc w:val="center"/>
              <w:rPr>
                <w:rFonts w:ascii="Cambria" w:hAnsi="Cambria" w:cstheme="minorHAnsi"/>
                <w:sz w:val="24"/>
                <w:szCs w:val="24"/>
              </w:rPr>
            </w:pPr>
            <w:r w:rsidRPr="00910E69">
              <w:rPr>
                <w:rFonts w:ascii="Cambria" w:hAnsi="Cambria" w:cstheme="minorHAnsi"/>
                <w:sz w:val="24"/>
                <w:szCs w:val="24"/>
              </w:rPr>
              <w:lastRenderedPageBreak/>
              <w:t>15 Marks</w:t>
            </w:r>
          </w:p>
        </w:tc>
        <w:tc>
          <w:tcPr>
            <w:tcW w:w="851" w:type="dxa"/>
          </w:tcPr>
          <w:p w14:paraId="6CE5CA68" w14:textId="18ED987F" w:rsidR="000259A3" w:rsidRPr="00910E69" w:rsidRDefault="00A23CBE">
            <w:pPr>
              <w:jc w:val="center"/>
              <w:rPr>
                <w:rFonts w:ascii="Cambria" w:hAnsi="Cambria" w:cstheme="minorHAnsi"/>
                <w:sz w:val="24"/>
                <w:szCs w:val="24"/>
              </w:rPr>
            </w:pPr>
            <w:r w:rsidRPr="00910E69">
              <w:rPr>
                <w:rFonts w:ascii="Cambria" w:hAnsi="Cambria" w:cstheme="minorHAnsi"/>
                <w:sz w:val="24"/>
                <w:szCs w:val="24"/>
              </w:rPr>
              <w:t>Analysis</w:t>
            </w:r>
          </w:p>
        </w:tc>
        <w:tc>
          <w:tcPr>
            <w:tcW w:w="708" w:type="dxa"/>
          </w:tcPr>
          <w:p w14:paraId="4692E4BA" w14:textId="7F6078E2" w:rsidR="000259A3" w:rsidRPr="00910E69" w:rsidRDefault="00F86340">
            <w:pPr>
              <w:jc w:val="center"/>
              <w:rPr>
                <w:rFonts w:ascii="Cambria" w:hAnsi="Cambria" w:cstheme="minorHAnsi"/>
                <w:sz w:val="24"/>
                <w:szCs w:val="24"/>
              </w:rPr>
            </w:pPr>
            <w:r w:rsidRPr="00910E69">
              <w:rPr>
                <w:rFonts w:ascii="Cambria" w:hAnsi="Cambria" w:cstheme="minorHAnsi"/>
                <w:sz w:val="24"/>
                <w:szCs w:val="24"/>
              </w:rPr>
              <w:t>CO</w:t>
            </w:r>
            <w:r w:rsidR="000164F6" w:rsidRPr="00910E69">
              <w:rPr>
                <w:rFonts w:ascii="Cambria" w:hAnsi="Cambria" w:cstheme="minorHAnsi"/>
                <w:sz w:val="24"/>
                <w:szCs w:val="24"/>
              </w:rPr>
              <w:t>2</w:t>
            </w:r>
          </w:p>
        </w:tc>
      </w:tr>
    </w:tbl>
    <w:p w14:paraId="6504BC55" w14:textId="77777777" w:rsidR="00293D36" w:rsidRPr="00293D36" w:rsidRDefault="00293D36" w:rsidP="00161CD1">
      <w:pPr>
        <w:rPr>
          <w:rFonts w:ascii="Cambria" w:hAnsi="Cambria" w:cstheme="minorHAnsi"/>
          <w:sz w:val="24"/>
          <w:szCs w:val="24"/>
        </w:rPr>
      </w:pPr>
    </w:p>
    <w:sectPr w:rsidR="00293D36" w:rsidRPr="00293D36" w:rsidSect="00F57C51">
      <w:footerReference w:type="default" r:id="rId10"/>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E33B0" w14:textId="77777777" w:rsidR="000A0DD3" w:rsidRDefault="000A0DD3">
      <w:pPr>
        <w:spacing w:line="240" w:lineRule="auto"/>
      </w:pPr>
      <w:r>
        <w:separator/>
      </w:r>
    </w:p>
  </w:endnote>
  <w:endnote w:type="continuationSeparator" w:id="0">
    <w:p w14:paraId="6D55CDA9" w14:textId="77777777" w:rsidR="000A0DD3" w:rsidRDefault="000A0D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98CE2" w14:textId="144868C6"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5E18D7">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5E18D7">
      <w:rPr>
        <w:rFonts w:ascii="Times New Roman" w:hAnsi="Times New Roman"/>
        <w:b/>
        <w:noProof/>
      </w:rPr>
      <w:t>3</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6864E" w14:textId="77777777" w:rsidR="000A0DD3" w:rsidRDefault="000A0DD3">
      <w:pPr>
        <w:spacing w:after="0"/>
      </w:pPr>
      <w:r>
        <w:separator/>
      </w:r>
    </w:p>
  </w:footnote>
  <w:footnote w:type="continuationSeparator" w:id="0">
    <w:p w14:paraId="1EF593FE" w14:textId="77777777" w:rsidR="000A0DD3" w:rsidRDefault="000A0DD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95703"/>
    <w:multiLevelType w:val="hybridMultilevel"/>
    <w:tmpl w:val="AD4CC9E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E357C8"/>
    <w:multiLevelType w:val="hybridMultilevel"/>
    <w:tmpl w:val="0226B5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061130D"/>
    <w:multiLevelType w:val="hybridMultilevel"/>
    <w:tmpl w:val="526202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4" w15:restartNumberingAfterBreak="0">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5" w15:restartNumberingAfterBreak="0">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6" w15:restartNumberingAfterBreak="0">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D381969"/>
    <w:multiLevelType w:val="hybridMultilevel"/>
    <w:tmpl w:val="FAF65C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lvlOverride w:ilvl="0">
      <w:startOverride w:val="1"/>
    </w:lvlOverride>
  </w:num>
  <w:num w:numId="2">
    <w:abstractNumId w:val="4"/>
  </w:num>
  <w:num w:numId="3">
    <w:abstractNumId w:val="7"/>
  </w:num>
  <w:num w:numId="4">
    <w:abstractNumId w:val="6"/>
  </w:num>
  <w:num w:numId="5">
    <w:abstractNumId w:val="3"/>
  </w:num>
  <w:num w:numId="6">
    <w:abstractNumId w:val="8"/>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164F6"/>
    <w:rsid w:val="000208B7"/>
    <w:rsid w:val="0002279E"/>
    <w:rsid w:val="000259A3"/>
    <w:rsid w:val="0002657D"/>
    <w:rsid w:val="00030CDD"/>
    <w:rsid w:val="00033373"/>
    <w:rsid w:val="00034BCB"/>
    <w:rsid w:val="000358D4"/>
    <w:rsid w:val="00040B79"/>
    <w:rsid w:val="000503AF"/>
    <w:rsid w:val="00050D08"/>
    <w:rsid w:val="000524BC"/>
    <w:rsid w:val="0005250D"/>
    <w:rsid w:val="00056855"/>
    <w:rsid w:val="000648F2"/>
    <w:rsid w:val="00065201"/>
    <w:rsid w:val="000717EF"/>
    <w:rsid w:val="00071F46"/>
    <w:rsid w:val="0007368D"/>
    <w:rsid w:val="00073A5E"/>
    <w:rsid w:val="00081A14"/>
    <w:rsid w:val="00085811"/>
    <w:rsid w:val="000861BB"/>
    <w:rsid w:val="00090F20"/>
    <w:rsid w:val="00093548"/>
    <w:rsid w:val="000949E6"/>
    <w:rsid w:val="00096919"/>
    <w:rsid w:val="00096B29"/>
    <w:rsid w:val="000977FF"/>
    <w:rsid w:val="00097845"/>
    <w:rsid w:val="000A0DD3"/>
    <w:rsid w:val="000A13DC"/>
    <w:rsid w:val="000A4DC8"/>
    <w:rsid w:val="000A7404"/>
    <w:rsid w:val="000B0262"/>
    <w:rsid w:val="000B0958"/>
    <w:rsid w:val="000B5180"/>
    <w:rsid w:val="000B59F3"/>
    <w:rsid w:val="000D0AAB"/>
    <w:rsid w:val="000D425C"/>
    <w:rsid w:val="000D6ACB"/>
    <w:rsid w:val="000E38A4"/>
    <w:rsid w:val="000E5994"/>
    <w:rsid w:val="0010425F"/>
    <w:rsid w:val="001238BC"/>
    <w:rsid w:val="001336A7"/>
    <w:rsid w:val="00140B7D"/>
    <w:rsid w:val="00142AC7"/>
    <w:rsid w:val="00143FDC"/>
    <w:rsid w:val="00146929"/>
    <w:rsid w:val="001479CA"/>
    <w:rsid w:val="00153139"/>
    <w:rsid w:val="001539B8"/>
    <w:rsid w:val="00154007"/>
    <w:rsid w:val="001551F7"/>
    <w:rsid w:val="00155797"/>
    <w:rsid w:val="00157369"/>
    <w:rsid w:val="00161A5E"/>
    <w:rsid w:val="00161CD1"/>
    <w:rsid w:val="00162063"/>
    <w:rsid w:val="00174926"/>
    <w:rsid w:val="00182CC4"/>
    <w:rsid w:val="00184C04"/>
    <w:rsid w:val="001877EF"/>
    <w:rsid w:val="001905BF"/>
    <w:rsid w:val="00191B3A"/>
    <w:rsid w:val="0019389E"/>
    <w:rsid w:val="00194CBC"/>
    <w:rsid w:val="001A6DF6"/>
    <w:rsid w:val="001B25E4"/>
    <w:rsid w:val="001B4EA0"/>
    <w:rsid w:val="001B6669"/>
    <w:rsid w:val="001B6A9C"/>
    <w:rsid w:val="001C516B"/>
    <w:rsid w:val="001C7720"/>
    <w:rsid w:val="001D6A7D"/>
    <w:rsid w:val="001E649A"/>
    <w:rsid w:val="001F4F78"/>
    <w:rsid w:val="00201872"/>
    <w:rsid w:val="002035DC"/>
    <w:rsid w:val="00203D7B"/>
    <w:rsid w:val="00205B01"/>
    <w:rsid w:val="00207C2A"/>
    <w:rsid w:val="00213E56"/>
    <w:rsid w:val="002247E5"/>
    <w:rsid w:val="00224CD7"/>
    <w:rsid w:val="002269FD"/>
    <w:rsid w:val="00231206"/>
    <w:rsid w:val="00231ACB"/>
    <w:rsid w:val="00234A37"/>
    <w:rsid w:val="002376C5"/>
    <w:rsid w:val="002412B1"/>
    <w:rsid w:val="00242999"/>
    <w:rsid w:val="002458B2"/>
    <w:rsid w:val="0025552A"/>
    <w:rsid w:val="0025589C"/>
    <w:rsid w:val="00262B9C"/>
    <w:rsid w:val="00262F27"/>
    <w:rsid w:val="00264B5B"/>
    <w:rsid w:val="00272210"/>
    <w:rsid w:val="002739DF"/>
    <w:rsid w:val="002756D6"/>
    <w:rsid w:val="00281CDC"/>
    <w:rsid w:val="00283030"/>
    <w:rsid w:val="00293D36"/>
    <w:rsid w:val="002A184C"/>
    <w:rsid w:val="002A5B32"/>
    <w:rsid w:val="002A5C66"/>
    <w:rsid w:val="002B2826"/>
    <w:rsid w:val="002B2D30"/>
    <w:rsid w:val="002B32D9"/>
    <w:rsid w:val="002B3896"/>
    <w:rsid w:val="002B5BA3"/>
    <w:rsid w:val="002C6301"/>
    <w:rsid w:val="002D20A9"/>
    <w:rsid w:val="002D3A32"/>
    <w:rsid w:val="002D4376"/>
    <w:rsid w:val="002D544F"/>
    <w:rsid w:val="002E6882"/>
    <w:rsid w:val="002F14CF"/>
    <w:rsid w:val="002F4487"/>
    <w:rsid w:val="002F493C"/>
    <w:rsid w:val="002F5304"/>
    <w:rsid w:val="00300447"/>
    <w:rsid w:val="00305939"/>
    <w:rsid w:val="00311558"/>
    <w:rsid w:val="00313B76"/>
    <w:rsid w:val="00314177"/>
    <w:rsid w:val="0032044F"/>
    <w:rsid w:val="00321FC5"/>
    <w:rsid w:val="00327D21"/>
    <w:rsid w:val="00331CEF"/>
    <w:rsid w:val="003358F9"/>
    <w:rsid w:val="0033626C"/>
    <w:rsid w:val="0034268F"/>
    <w:rsid w:val="00344137"/>
    <w:rsid w:val="00347B35"/>
    <w:rsid w:val="0035383F"/>
    <w:rsid w:val="00356725"/>
    <w:rsid w:val="00366AF1"/>
    <w:rsid w:val="00370765"/>
    <w:rsid w:val="0037238A"/>
    <w:rsid w:val="00375C6E"/>
    <w:rsid w:val="003806D6"/>
    <w:rsid w:val="00382606"/>
    <w:rsid w:val="003868DC"/>
    <w:rsid w:val="003925EA"/>
    <w:rsid w:val="0039569A"/>
    <w:rsid w:val="003A3B73"/>
    <w:rsid w:val="003A4B95"/>
    <w:rsid w:val="003A527D"/>
    <w:rsid w:val="003A644B"/>
    <w:rsid w:val="003B069D"/>
    <w:rsid w:val="003B3A86"/>
    <w:rsid w:val="003B5B05"/>
    <w:rsid w:val="003B7C0C"/>
    <w:rsid w:val="003D0E8F"/>
    <w:rsid w:val="003D1175"/>
    <w:rsid w:val="003F0598"/>
    <w:rsid w:val="003F4CAC"/>
    <w:rsid w:val="003F770D"/>
    <w:rsid w:val="00402190"/>
    <w:rsid w:val="004039C7"/>
    <w:rsid w:val="004127EC"/>
    <w:rsid w:val="00413238"/>
    <w:rsid w:val="00414BA7"/>
    <w:rsid w:val="00416196"/>
    <w:rsid w:val="004176C7"/>
    <w:rsid w:val="00421597"/>
    <w:rsid w:val="004247E2"/>
    <w:rsid w:val="004254EB"/>
    <w:rsid w:val="00426434"/>
    <w:rsid w:val="00431EE1"/>
    <w:rsid w:val="00442088"/>
    <w:rsid w:val="00453B62"/>
    <w:rsid w:val="004579D9"/>
    <w:rsid w:val="00461CCB"/>
    <w:rsid w:val="00461CF7"/>
    <w:rsid w:val="00461E48"/>
    <w:rsid w:val="00467C30"/>
    <w:rsid w:val="00471BF7"/>
    <w:rsid w:val="00473B63"/>
    <w:rsid w:val="004777EE"/>
    <w:rsid w:val="00487426"/>
    <w:rsid w:val="00492908"/>
    <w:rsid w:val="00493336"/>
    <w:rsid w:val="004970A7"/>
    <w:rsid w:val="004A0F55"/>
    <w:rsid w:val="004A26BD"/>
    <w:rsid w:val="004B5798"/>
    <w:rsid w:val="004C29B1"/>
    <w:rsid w:val="004C2C65"/>
    <w:rsid w:val="004D032E"/>
    <w:rsid w:val="004D1DE8"/>
    <w:rsid w:val="004D3A77"/>
    <w:rsid w:val="004D6A49"/>
    <w:rsid w:val="004E04BB"/>
    <w:rsid w:val="004E51A7"/>
    <w:rsid w:val="004F4DA9"/>
    <w:rsid w:val="004F56E7"/>
    <w:rsid w:val="00506377"/>
    <w:rsid w:val="0051099D"/>
    <w:rsid w:val="00512CB6"/>
    <w:rsid w:val="00513CAD"/>
    <w:rsid w:val="00517AA1"/>
    <w:rsid w:val="00526BBF"/>
    <w:rsid w:val="00532028"/>
    <w:rsid w:val="00532BF4"/>
    <w:rsid w:val="00541BF7"/>
    <w:rsid w:val="0054335A"/>
    <w:rsid w:val="00545D12"/>
    <w:rsid w:val="005466BA"/>
    <w:rsid w:val="00550586"/>
    <w:rsid w:val="00552480"/>
    <w:rsid w:val="00554315"/>
    <w:rsid w:val="00560B3A"/>
    <w:rsid w:val="00564397"/>
    <w:rsid w:val="00565156"/>
    <w:rsid w:val="0056566F"/>
    <w:rsid w:val="00572FA7"/>
    <w:rsid w:val="00574E0E"/>
    <w:rsid w:val="00575833"/>
    <w:rsid w:val="00575F65"/>
    <w:rsid w:val="00575F88"/>
    <w:rsid w:val="00576E85"/>
    <w:rsid w:val="005864E1"/>
    <w:rsid w:val="00594AAC"/>
    <w:rsid w:val="005A1FE9"/>
    <w:rsid w:val="005A64A2"/>
    <w:rsid w:val="005B0F36"/>
    <w:rsid w:val="005B4510"/>
    <w:rsid w:val="005B5111"/>
    <w:rsid w:val="005B6500"/>
    <w:rsid w:val="005C6DAE"/>
    <w:rsid w:val="005D5817"/>
    <w:rsid w:val="005D5B46"/>
    <w:rsid w:val="005E0F29"/>
    <w:rsid w:val="005E18D7"/>
    <w:rsid w:val="005E75A0"/>
    <w:rsid w:val="005F0030"/>
    <w:rsid w:val="005F5ADD"/>
    <w:rsid w:val="005F6440"/>
    <w:rsid w:val="005F683A"/>
    <w:rsid w:val="00600B6B"/>
    <w:rsid w:val="00602326"/>
    <w:rsid w:val="00607B4C"/>
    <w:rsid w:val="00615EAB"/>
    <w:rsid w:val="0061738C"/>
    <w:rsid w:val="00623A07"/>
    <w:rsid w:val="0063203F"/>
    <w:rsid w:val="006404F0"/>
    <w:rsid w:val="00643D36"/>
    <w:rsid w:val="006443B0"/>
    <w:rsid w:val="0064503F"/>
    <w:rsid w:val="006453CC"/>
    <w:rsid w:val="006473D5"/>
    <w:rsid w:val="00647454"/>
    <w:rsid w:val="00652E20"/>
    <w:rsid w:val="0065359A"/>
    <w:rsid w:val="00654228"/>
    <w:rsid w:val="0066663D"/>
    <w:rsid w:val="00672DD8"/>
    <w:rsid w:val="00676911"/>
    <w:rsid w:val="00680EB8"/>
    <w:rsid w:val="006828FF"/>
    <w:rsid w:val="00682CEB"/>
    <w:rsid w:val="0068462D"/>
    <w:rsid w:val="0068527D"/>
    <w:rsid w:val="00694421"/>
    <w:rsid w:val="006963A1"/>
    <w:rsid w:val="00697759"/>
    <w:rsid w:val="006A0524"/>
    <w:rsid w:val="006A7570"/>
    <w:rsid w:val="006B2444"/>
    <w:rsid w:val="006B4F56"/>
    <w:rsid w:val="006C1798"/>
    <w:rsid w:val="006C5A74"/>
    <w:rsid w:val="006D3A91"/>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40D28"/>
    <w:rsid w:val="0075459F"/>
    <w:rsid w:val="00756430"/>
    <w:rsid w:val="00757D9B"/>
    <w:rsid w:val="00763C67"/>
    <w:rsid w:val="007656C4"/>
    <w:rsid w:val="007700ED"/>
    <w:rsid w:val="00771429"/>
    <w:rsid w:val="0077143D"/>
    <w:rsid w:val="00776398"/>
    <w:rsid w:val="0078040E"/>
    <w:rsid w:val="00784C41"/>
    <w:rsid w:val="0078544C"/>
    <w:rsid w:val="00791216"/>
    <w:rsid w:val="00793125"/>
    <w:rsid w:val="0079640F"/>
    <w:rsid w:val="007A2C7D"/>
    <w:rsid w:val="007A617C"/>
    <w:rsid w:val="007A7F7D"/>
    <w:rsid w:val="007B72AE"/>
    <w:rsid w:val="007C511D"/>
    <w:rsid w:val="007C56A1"/>
    <w:rsid w:val="007C76E3"/>
    <w:rsid w:val="007D3B8B"/>
    <w:rsid w:val="007E179D"/>
    <w:rsid w:val="007E19C9"/>
    <w:rsid w:val="007E3D9B"/>
    <w:rsid w:val="007E6774"/>
    <w:rsid w:val="007F040B"/>
    <w:rsid w:val="007F774C"/>
    <w:rsid w:val="00802858"/>
    <w:rsid w:val="00805D96"/>
    <w:rsid w:val="00806949"/>
    <w:rsid w:val="0081006C"/>
    <w:rsid w:val="00811B47"/>
    <w:rsid w:val="008142C1"/>
    <w:rsid w:val="008251F7"/>
    <w:rsid w:val="00830EDA"/>
    <w:rsid w:val="00835C0F"/>
    <w:rsid w:val="0084051A"/>
    <w:rsid w:val="008462FA"/>
    <w:rsid w:val="00846BF8"/>
    <w:rsid w:val="00860B9A"/>
    <w:rsid w:val="0086151B"/>
    <w:rsid w:val="0086152C"/>
    <w:rsid w:val="00865DC7"/>
    <w:rsid w:val="008720C6"/>
    <w:rsid w:val="0087655F"/>
    <w:rsid w:val="00877268"/>
    <w:rsid w:val="008828D4"/>
    <w:rsid w:val="00890652"/>
    <w:rsid w:val="0089272F"/>
    <w:rsid w:val="00892E4D"/>
    <w:rsid w:val="008A653E"/>
    <w:rsid w:val="008A6CD9"/>
    <w:rsid w:val="008B2E48"/>
    <w:rsid w:val="008B3D70"/>
    <w:rsid w:val="008B67FB"/>
    <w:rsid w:val="008C1E6C"/>
    <w:rsid w:val="008D0184"/>
    <w:rsid w:val="008D1EA8"/>
    <w:rsid w:val="008D23F1"/>
    <w:rsid w:val="008D2D9F"/>
    <w:rsid w:val="008D48BF"/>
    <w:rsid w:val="008D5D7C"/>
    <w:rsid w:val="008D73E6"/>
    <w:rsid w:val="008E4B9D"/>
    <w:rsid w:val="008E74FF"/>
    <w:rsid w:val="00902EC8"/>
    <w:rsid w:val="00903116"/>
    <w:rsid w:val="00910E69"/>
    <w:rsid w:val="00913DEC"/>
    <w:rsid w:val="00915246"/>
    <w:rsid w:val="00924E9C"/>
    <w:rsid w:val="0092538F"/>
    <w:rsid w:val="00930F43"/>
    <w:rsid w:val="00931589"/>
    <w:rsid w:val="00932A9C"/>
    <w:rsid w:val="009335EB"/>
    <w:rsid w:val="00935AE4"/>
    <w:rsid w:val="00936814"/>
    <w:rsid w:val="00940207"/>
    <w:rsid w:val="009422DB"/>
    <w:rsid w:val="0094381A"/>
    <w:rsid w:val="0095189B"/>
    <w:rsid w:val="009544B4"/>
    <w:rsid w:val="009552E2"/>
    <w:rsid w:val="00960CF0"/>
    <w:rsid w:val="00962E16"/>
    <w:rsid w:val="00970676"/>
    <w:rsid w:val="00971404"/>
    <w:rsid w:val="00973546"/>
    <w:rsid w:val="00974588"/>
    <w:rsid w:val="00977F04"/>
    <w:rsid w:val="009845BA"/>
    <w:rsid w:val="00990C88"/>
    <w:rsid w:val="009911B3"/>
    <w:rsid w:val="009948D5"/>
    <w:rsid w:val="009970A3"/>
    <w:rsid w:val="009A0604"/>
    <w:rsid w:val="009A0D8D"/>
    <w:rsid w:val="009A1B83"/>
    <w:rsid w:val="009A2D73"/>
    <w:rsid w:val="009A471F"/>
    <w:rsid w:val="009A7891"/>
    <w:rsid w:val="009B2A1F"/>
    <w:rsid w:val="009B565B"/>
    <w:rsid w:val="009C47DE"/>
    <w:rsid w:val="009C6B25"/>
    <w:rsid w:val="009C7E45"/>
    <w:rsid w:val="009D294D"/>
    <w:rsid w:val="009D57A2"/>
    <w:rsid w:val="009E5CFD"/>
    <w:rsid w:val="009E79FE"/>
    <w:rsid w:val="009F0A77"/>
    <w:rsid w:val="009F1CC3"/>
    <w:rsid w:val="009F22C9"/>
    <w:rsid w:val="009F3A1A"/>
    <w:rsid w:val="009F4F22"/>
    <w:rsid w:val="00A026B9"/>
    <w:rsid w:val="00A05D20"/>
    <w:rsid w:val="00A12171"/>
    <w:rsid w:val="00A14A59"/>
    <w:rsid w:val="00A15891"/>
    <w:rsid w:val="00A165AB"/>
    <w:rsid w:val="00A20742"/>
    <w:rsid w:val="00A22BCB"/>
    <w:rsid w:val="00A23CBE"/>
    <w:rsid w:val="00A24068"/>
    <w:rsid w:val="00A31081"/>
    <w:rsid w:val="00A32078"/>
    <w:rsid w:val="00A341C3"/>
    <w:rsid w:val="00A37BE7"/>
    <w:rsid w:val="00A51EE2"/>
    <w:rsid w:val="00A55773"/>
    <w:rsid w:val="00A571D4"/>
    <w:rsid w:val="00A6661A"/>
    <w:rsid w:val="00A7543B"/>
    <w:rsid w:val="00A823B5"/>
    <w:rsid w:val="00A82703"/>
    <w:rsid w:val="00A82ADE"/>
    <w:rsid w:val="00A84109"/>
    <w:rsid w:val="00A9015A"/>
    <w:rsid w:val="00A966EB"/>
    <w:rsid w:val="00AA0DAE"/>
    <w:rsid w:val="00AA2132"/>
    <w:rsid w:val="00AA55FF"/>
    <w:rsid w:val="00AB0E70"/>
    <w:rsid w:val="00AB1B77"/>
    <w:rsid w:val="00AB2460"/>
    <w:rsid w:val="00AB59AC"/>
    <w:rsid w:val="00AB7602"/>
    <w:rsid w:val="00AC02E9"/>
    <w:rsid w:val="00AC1F3C"/>
    <w:rsid w:val="00AC5B45"/>
    <w:rsid w:val="00AD10FB"/>
    <w:rsid w:val="00AD3940"/>
    <w:rsid w:val="00AD791A"/>
    <w:rsid w:val="00AD7B4C"/>
    <w:rsid w:val="00AE0535"/>
    <w:rsid w:val="00AE131C"/>
    <w:rsid w:val="00AE56CD"/>
    <w:rsid w:val="00AF64B6"/>
    <w:rsid w:val="00B03CD3"/>
    <w:rsid w:val="00B0469B"/>
    <w:rsid w:val="00B21EFB"/>
    <w:rsid w:val="00B225E2"/>
    <w:rsid w:val="00B2405C"/>
    <w:rsid w:val="00B2572C"/>
    <w:rsid w:val="00B3686F"/>
    <w:rsid w:val="00B41E27"/>
    <w:rsid w:val="00B4209E"/>
    <w:rsid w:val="00B430BC"/>
    <w:rsid w:val="00B44707"/>
    <w:rsid w:val="00B5049A"/>
    <w:rsid w:val="00B5479D"/>
    <w:rsid w:val="00B54AE4"/>
    <w:rsid w:val="00B622F0"/>
    <w:rsid w:val="00B73158"/>
    <w:rsid w:val="00B77F41"/>
    <w:rsid w:val="00B942AE"/>
    <w:rsid w:val="00B94BD7"/>
    <w:rsid w:val="00B95C27"/>
    <w:rsid w:val="00B95DB6"/>
    <w:rsid w:val="00BA3FAC"/>
    <w:rsid w:val="00BA6BAC"/>
    <w:rsid w:val="00BB107E"/>
    <w:rsid w:val="00BB58DD"/>
    <w:rsid w:val="00BB5A7C"/>
    <w:rsid w:val="00BB7A48"/>
    <w:rsid w:val="00BC2C54"/>
    <w:rsid w:val="00BC480B"/>
    <w:rsid w:val="00BC6A16"/>
    <w:rsid w:val="00BC7011"/>
    <w:rsid w:val="00BD4E15"/>
    <w:rsid w:val="00BD5B1D"/>
    <w:rsid w:val="00BE6FE1"/>
    <w:rsid w:val="00BF00FE"/>
    <w:rsid w:val="00BF4113"/>
    <w:rsid w:val="00BF6AB8"/>
    <w:rsid w:val="00BF7CCD"/>
    <w:rsid w:val="00C041D3"/>
    <w:rsid w:val="00C07A85"/>
    <w:rsid w:val="00C10E14"/>
    <w:rsid w:val="00C2391A"/>
    <w:rsid w:val="00C24DDD"/>
    <w:rsid w:val="00C373B1"/>
    <w:rsid w:val="00C4330F"/>
    <w:rsid w:val="00C459F2"/>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D16DB"/>
    <w:rsid w:val="00CD3799"/>
    <w:rsid w:val="00CD37D5"/>
    <w:rsid w:val="00CD6308"/>
    <w:rsid w:val="00CF79D6"/>
    <w:rsid w:val="00CF7B94"/>
    <w:rsid w:val="00D04C04"/>
    <w:rsid w:val="00D05253"/>
    <w:rsid w:val="00D05E69"/>
    <w:rsid w:val="00D17B23"/>
    <w:rsid w:val="00D20AFC"/>
    <w:rsid w:val="00D211CE"/>
    <w:rsid w:val="00D21A7C"/>
    <w:rsid w:val="00D307C6"/>
    <w:rsid w:val="00D328AC"/>
    <w:rsid w:val="00D34B6D"/>
    <w:rsid w:val="00D35452"/>
    <w:rsid w:val="00D37A46"/>
    <w:rsid w:val="00D405F7"/>
    <w:rsid w:val="00D458AC"/>
    <w:rsid w:val="00D516C6"/>
    <w:rsid w:val="00D53933"/>
    <w:rsid w:val="00D544A6"/>
    <w:rsid w:val="00D55B73"/>
    <w:rsid w:val="00D60C29"/>
    <w:rsid w:val="00D617D1"/>
    <w:rsid w:val="00D65B36"/>
    <w:rsid w:val="00D65BC6"/>
    <w:rsid w:val="00D664D3"/>
    <w:rsid w:val="00D73243"/>
    <w:rsid w:val="00D87ECF"/>
    <w:rsid w:val="00D94DF8"/>
    <w:rsid w:val="00DA03F2"/>
    <w:rsid w:val="00DA1A21"/>
    <w:rsid w:val="00DB0FD6"/>
    <w:rsid w:val="00DC5D24"/>
    <w:rsid w:val="00DC644E"/>
    <w:rsid w:val="00DC76C7"/>
    <w:rsid w:val="00DC7E48"/>
    <w:rsid w:val="00DD12E0"/>
    <w:rsid w:val="00DD617E"/>
    <w:rsid w:val="00DD6677"/>
    <w:rsid w:val="00DD740D"/>
    <w:rsid w:val="00DD7F28"/>
    <w:rsid w:val="00DE1483"/>
    <w:rsid w:val="00DE1834"/>
    <w:rsid w:val="00DE3E99"/>
    <w:rsid w:val="00DE4C78"/>
    <w:rsid w:val="00DE7844"/>
    <w:rsid w:val="00DE78B1"/>
    <w:rsid w:val="00DF00F1"/>
    <w:rsid w:val="00DF4C6B"/>
    <w:rsid w:val="00DF68DB"/>
    <w:rsid w:val="00E02F7D"/>
    <w:rsid w:val="00E05375"/>
    <w:rsid w:val="00E10632"/>
    <w:rsid w:val="00E126AE"/>
    <w:rsid w:val="00E12FF1"/>
    <w:rsid w:val="00E134BA"/>
    <w:rsid w:val="00E13D99"/>
    <w:rsid w:val="00E1435E"/>
    <w:rsid w:val="00E17262"/>
    <w:rsid w:val="00E26DA8"/>
    <w:rsid w:val="00E27FEF"/>
    <w:rsid w:val="00E37359"/>
    <w:rsid w:val="00E41554"/>
    <w:rsid w:val="00E43331"/>
    <w:rsid w:val="00E4488A"/>
    <w:rsid w:val="00E458A8"/>
    <w:rsid w:val="00E470AA"/>
    <w:rsid w:val="00E5217D"/>
    <w:rsid w:val="00E550F6"/>
    <w:rsid w:val="00E55ABF"/>
    <w:rsid w:val="00E6268B"/>
    <w:rsid w:val="00E626E0"/>
    <w:rsid w:val="00E65D4B"/>
    <w:rsid w:val="00E66BD0"/>
    <w:rsid w:val="00E66DF6"/>
    <w:rsid w:val="00E67CAE"/>
    <w:rsid w:val="00E73880"/>
    <w:rsid w:val="00E81A45"/>
    <w:rsid w:val="00E8508C"/>
    <w:rsid w:val="00E92AB6"/>
    <w:rsid w:val="00E92D77"/>
    <w:rsid w:val="00E94008"/>
    <w:rsid w:val="00E94378"/>
    <w:rsid w:val="00E946BA"/>
    <w:rsid w:val="00EA11B7"/>
    <w:rsid w:val="00EA4012"/>
    <w:rsid w:val="00EB75DE"/>
    <w:rsid w:val="00EC4FB2"/>
    <w:rsid w:val="00ED38D0"/>
    <w:rsid w:val="00ED3D23"/>
    <w:rsid w:val="00ED4F04"/>
    <w:rsid w:val="00EE3BEE"/>
    <w:rsid w:val="00EE596E"/>
    <w:rsid w:val="00EE5FE1"/>
    <w:rsid w:val="00EF26CC"/>
    <w:rsid w:val="00EF3B47"/>
    <w:rsid w:val="00EF3C32"/>
    <w:rsid w:val="00EF5D94"/>
    <w:rsid w:val="00F005B1"/>
    <w:rsid w:val="00F11763"/>
    <w:rsid w:val="00F12053"/>
    <w:rsid w:val="00F13389"/>
    <w:rsid w:val="00F2111F"/>
    <w:rsid w:val="00F24EE4"/>
    <w:rsid w:val="00F33E3E"/>
    <w:rsid w:val="00F40192"/>
    <w:rsid w:val="00F413F0"/>
    <w:rsid w:val="00F423C8"/>
    <w:rsid w:val="00F42FD8"/>
    <w:rsid w:val="00F4305B"/>
    <w:rsid w:val="00F45872"/>
    <w:rsid w:val="00F5273B"/>
    <w:rsid w:val="00F55C35"/>
    <w:rsid w:val="00F56E60"/>
    <w:rsid w:val="00F57C51"/>
    <w:rsid w:val="00F67B91"/>
    <w:rsid w:val="00F70492"/>
    <w:rsid w:val="00F70E94"/>
    <w:rsid w:val="00F70F60"/>
    <w:rsid w:val="00F71B3D"/>
    <w:rsid w:val="00F734F8"/>
    <w:rsid w:val="00F809D3"/>
    <w:rsid w:val="00F838D8"/>
    <w:rsid w:val="00F85919"/>
    <w:rsid w:val="00F86340"/>
    <w:rsid w:val="00F87A54"/>
    <w:rsid w:val="00F92BC9"/>
    <w:rsid w:val="00F976D1"/>
    <w:rsid w:val="00FA0643"/>
    <w:rsid w:val="00FA0EE8"/>
    <w:rsid w:val="00FA4A3E"/>
    <w:rsid w:val="00FB1D1A"/>
    <w:rsid w:val="00FB257D"/>
    <w:rsid w:val="00FC1271"/>
    <w:rsid w:val="00FD02E3"/>
    <w:rsid w:val="00FD12CB"/>
    <w:rsid w:val="00FD3E6F"/>
    <w:rsid w:val="00FD5575"/>
    <w:rsid w:val="00FD7273"/>
    <w:rsid w:val="00FE0234"/>
    <w:rsid w:val="00FE56E0"/>
    <w:rsid w:val="00FE6ADC"/>
    <w:rsid w:val="00FF122B"/>
    <w:rsid w:val="00FF4B69"/>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F9C7A0-AA18-4C02-8277-90532E577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32</cp:revision>
  <cp:lastPrinted>2021-12-11T09:26:00Z</cp:lastPrinted>
  <dcterms:created xsi:type="dcterms:W3CDTF">2024-10-15T09:06:00Z</dcterms:created>
  <dcterms:modified xsi:type="dcterms:W3CDTF">2024-11-08T04:49:00Z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