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RPr="000B43C2" w14:paraId="5C3EAC9E" w14:textId="77777777" w:rsidTr="00F66EE9">
        <w:trPr>
          <w:trHeight w:val="396"/>
        </w:trPr>
        <w:tc>
          <w:tcPr>
            <w:tcW w:w="1029" w:type="dxa"/>
            <w:vAlign w:val="center"/>
          </w:tcPr>
          <w:p w14:paraId="42C893B2" w14:textId="77777777" w:rsidR="0064503F" w:rsidRPr="000B43C2" w:rsidRDefault="0065359A" w:rsidP="00893C88">
            <w:pPr>
              <w:spacing w:after="0"/>
              <w:rPr>
                <w:rFonts w:ascii="Cambria" w:hAnsi="Cambria" w:cs="Arial"/>
              </w:rPr>
            </w:pPr>
            <w:r w:rsidRPr="000B43C2">
              <w:rPr>
                <w:rFonts w:ascii="Cambria" w:hAnsi="Cambria" w:cs="Arial"/>
              </w:rPr>
              <w:t>Roll No.</w:t>
            </w:r>
          </w:p>
        </w:tc>
        <w:tc>
          <w:tcPr>
            <w:tcW w:w="361" w:type="dxa"/>
            <w:vAlign w:val="center"/>
          </w:tcPr>
          <w:p w14:paraId="23D6EA6F" w14:textId="77777777" w:rsidR="0064503F" w:rsidRPr="000B43C2" w:rsidRDefault="0064503F" w:rsidP="00893C88">
            <w:pPr>
              <w:spacing w:after="0"/>
              <w:rPr>
                <w:rFonts w:ascii="Cambria" w:hAnsi="Cambria" w:cs="Arial"/>
              </w:rPr>
            </w:pPr>
          </w:p>
        </w:tc>
        <w:tc>
          <w:tcPr>
            <w:tcW w:w="361" w:type="dxa"/>
            <w:vAlign w:val="center"/>
          </w:tcPr>
          <w:p w14:paraId="06EC64D7" w14:textId="77777777" w:rsidR="0064503F" w:rsidRPr="000B43C2" w:rsidRDefault="0064503F" w:rsidP="00893C88">
            <w:pPr>
              <w:spacing w:after="0"/>
              <w:rPr>
                <w:rFonts w:ascii="Cambria" w:hAnsi="Cambria" w:cs="Arial"/>
              </w:rPr>
            </w:pPr>
          </w:p>
        </w:tc>
        <w:tc>
          <w:tcPr>
            <w:tcW w:w="361" w:type="dxa"/>
            <w:vAlign w:val="center"/>
          </w:tcPr>
          <w:p w14:paraId="35E54EA5" w14:textId="77777777" w:rsidR="0064503F" w:rsidRPr="000B43C2" w:rsidRDefault="0064503F" w:rsidP="00893C88">
            <w:pPr>
              <w:spacing w:after="0"/>
              <w:rPr>
                <w:rFonts w:ascii="Cambria" w:hAnsi="Cambria" w:cs="Arial"/>
              </w:rPr>
            </w:pPr>
          </w:p>
        </w:tc>
        <w:tc>
          <w:tcPr>
            <w:tcW w:w="361" w:type="dxa"/>
            <w:vAlign w:val="center"/>
          </w:tcPr>
          <w:p w14:paraId="3906CECF" w14:textId="77777777" w:rsidR="0064503F" w:rsidRPr="000B43C2" w:rsidRDefault="0064503F" w:rsidP="00893C88">
            <w:pPr>
              <w:spacing w:after="0"/>
              <w:rPr>
                <w:rFonts w:ascii="Cambria" w:hAnsi="Cambria" w:cs="Arial"/>
              </w:rPr>
            </w:pPr>
          </w:p>
        </w:tc>
        <w:tc>
          <w:tcPr>
            <w:tcW w:w="361" w:type="dxa"/>
            <w:vAlign w:val="center"/>
          </w:tcPr>
          <w:p w14:paraId="55389DE2" w14:textId="77777777" w:rsidR="0064503F" w:rsidRPr="000B43C2" w:rsidRDefault="0064503F" w:rsidP="00893C88">
            <w:pPr>
              <w:spacing w:after="0"/>
              <w:rPr>
                <w:rFonts w:ascii="Cambria" w:hAnsi="Cambria" w:cs="Arial"/>
              </w:rPr>
            </w:pPr>
          </w:p>
        </w:tc>
        <w:tc>
          <w:tcPr>
            <w:tcW w:w="361" w:type="dxa"/>
            <w:vAlign w:val="center"/>
          </w:tcPr>
          <w:p w14:paraId="780DDA43" w14:textId="77777777" w:rsidR="0064503F" w:rsidRPr="000B43C2" w:rsidRDefault="0064503F" w:rsidP="00893C88">
            <w:pPr>
              <w:spacing w:after="0"/>
              <w:rPr>
                <w:rFonts w:ascii="Cambria" w:hAnsi="Cambria" w:cs="Arial"/>
              </w:rPr>
            </w:pPr>
          </w:p>
        </w:tc>
        <w:tc>
          <w:tcPr>
            <w:tcW w:w="361" w:type="dxa"/>
            <w:vAlign w:val="center"/>
          </w:tcPr>
          <w:p w14:paraId="467B4383" w14:textId="77777777" w:rsidR="0064503F" w:rsidRPr="000B43C2" w:rsidRDefault="0064503F" w:rsidP="00893C88">
            <w:pPr>
              <w:spacing w:after="0"/>
              <w:rPr>
                <w:rFonts w:ascii="Cambria" w:hAnsi="Cambria" w:cs="Arial"/>
              </w:rPr>
            </w:pPr>
          </w:p>
        </w:tc>
        <w:tc>
          <w:tcPr>
            <w:tcW w:w="276" w:type="dxa"/>
            <w:vAlign w:val="center"/>
          </w:tcPr>
          <w:p w14:paraId="01D9C625" w14:textId="77777777" w:rsidR="0064503F" w:rsidRPr="000B43C2" w:rsidRDefault="0064503F" w:rsidP="00893C88">
            <w:pPr>
              <w:spacing w:after="0"/>
              <w:rPr>
                <w:rFonts w:ascii="Cambria" w:hAnsi="Cambria" w:cs="Arial"/>
              </w:rPr>
            </w:pPr>
          </w:p>
        </w:tc>
        <w:tc>
          <w:tcPr>
            <w:tcW w:w="445" w:type="dxa"/>
            <w:vAlign w:val="center"/>
          </w:tcPr>
          <w:p w14:paraId="1A932CD8" w14:textId="77777777" w:rsidR="0064503F" w:rsidRPr="000B43C2" w:rsidRDefault="0064503F" w:rsidP="00893C88">
            <w:pPr>
              <w:spacing w:after="0"/>
              <w:rPr>
                <w:rFonts w:ascii="Cambria" w:hAnsi="Cambria" w:cs="Arial"/>
              </w:rPr>
            </w:pPr>
          </w:p>
        </w:tc>
        <w:tc>
          <w:tcPr>
            <w:tcW w:w="361" w:type="dxa"/>
            <w:vAlign w:val="center"/>
          </w:tcPr>
          <w:p w14:paraId="1B2C252D" w14:textId="77777777" w:rsidR="0064503F" w:rsidRPr="000B43C2" w:rsidRDefault="0064503F" w:rsidP="00893C88">
            <w:pPr>
              <w:spacing w:after="0"/>
              <w:rPr>
                <w:rFonts w:ascii="Cambria" w:hAnsi="Cambria" w:cs="Arial"/>
              </w:rPr>
            </w:pPr>
          </w:p>
        </w:tc>
        <w:tc>
          <w:tcPr>
            <w:tcW w:w="361" w:type="dxa"/>
            <w:vAlign w:val="center"/>
          </w:tcPr>
          <w:p w14:paraId="079AFD80" w14:textId="77777777" w:rsidR="0064503F" w:rsidRPr="000B43C2" w:rsidRDefault="0064503F" w:rsidP="00893C88">
            <w:pPr>
              <w:spacing w:after="0"/>
              <w:rPr>
                <w:rFonts w:ascii="Cambria" w:hAnsi="Cambria" w:cs="Arial"/>
              </w:rPr>
            </w:pPr>
          </w:p>
        </w:tc>
        <w:tc>
          <w:tcPr>
            <w:tcW w:w="361" w:type="dxa"/>
            <w:vAlign w:val="center"/>
          </w:tcPr>
          <w:p w14:paraId="5FFBDC48" w14:textId="77777777" w:rsidR="0064503F" w:rsidRPr="000B43C2" w:rsidRDefault="0064503F" w:rsidP="00893C88">
            <w:pPr>
              <w:spacing w:after="0"/>
              <w:rPr>
                <w:rFonts w:ascii="Cambria" w:hAnsi="Cambria" w:cs="Arial"/>
              </w:rPr>
            </w:pPr>
          </w:p>
        </w:tc>
      </w:tr>
    </w:tbl>
    <w:p w14:paraId="653B8B2F" w14:textId="77527036" w:rsidR="00526BBF" w:rsidRPr="000B43C2" w:rsidRDefault="00526BBF" w:rsidP="00893C88">
      <w:pPr>
        <w:pStyle w:val="ListParagraph"/>
        <w:spacing w:after="0"/>
        <w:ind w:left="0"/>
        <w:rPr>
          <w:rFonts w:ascii="Cambria" w:hAnsi="Cambria" w:cs="Arial"/>
          <w:b/>
          <w:caps/>
          <w:sz w:val="28"/>
          <w:szCs w:val="24"/>
        </w:rPr>
      </w:pPr>
    </w:p>
    <w:p w14:paraId="3C60D554" w14:textId="4CE91373" w:rsidR="00611F35" w:rsidRPr="000B43C2" w:rsidRDefault="001B701E" w:rsidP="00893C88">
      <w:pPr>
        <w:pStyle w:val="ListParagraph"/>
        <w:spacing w:after="0"/>
        <w:ind w:left="0"/>
        <w:rPr>
          <w:rFonts w:ascii="Cambria" w:hAnsi="Cambria" w:cs="Arial"/>
          <w:b/>
          <w:caps/>
          <w:sz w:val="28"/>
          <w:szCs w:val="24"/>
        </w:rPr>
      </w:pPr>
      <w:r w:rsidRPr="000B43C2">
        <w:rPr>
          <w:rFonts w:ascii="Cambria" w:hAnsi="Cambria"/>
          <w:noProof/>
          <w:sz w:val="24"/>
          <w:szCs w:val="24"/>
          <w:lang w:val="en-IN" w:eastAsia="en-IN"/>
        </w:rPr>
        <w:drawing>
          <wp:anchor distT="0" distB="0" distL="114300" distR="114300" simplePos="0" relativeHeight="251658240" behindDoc="0" locked="0" layoutInCell="1" allowOverlap="1" wp14:anchorId="5D68F430" wp14:editId="43C3C3D9">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sidRPr="000B43C2">
        <w:rPr>
          <w:rFonts w:ascii="Cambria" w:hAnsi="Cambria" w:cs="Arial"/>
          <w:b/>
          <w:caps/>
          <w:sz w:val="28"/>
          <w:szCs w:val="24"/>
        </w:rPr>
        <w:t xml:space="preserve">  </w:t>
      </w:r>
    </w:p>
    <w:p w14:paraId="49786431" w14:textId="7BE96BF7" w:rsidR="001B701E" w:rsidRPr="000B43C2" w:rsidRDefault="00611F35" w:rsidP="00893C88">
      <w:pPr>
        <w:pStyle w:val="ListParagraph"/>
        <w:spacing w:after="0"/>
        <w:ind w:left="0"/>
        <w:rPr>
          <w:rFonts w:ascii="Cambria" w:hAnsi="Cambria" w:cstheme="minorHAnsi"/>
          <w:b/>
          <w:caps/>
          <w:color w:val="000000" w:themeColor="text1"/>
          <w:sz w:val="36"/>
          <w:szCs w:val="36"/>
          <w:lang w:val="en-IN" w:eastAsia="en-IN"/>
        </w:rPr>
      </w:pPr>
      <w:r w:rsidRPr="000B43C2">
        <w:rPr>
          <w:rFonts w:ascii="Cambria" w:hAnsi="Cambria" w:cs="Arial"/>
          <w:b/>
          <w:caps/>
          <w:sz w:val="28"/>
          <w:szCs w:val="24"/>
        </w:rPr>
        <w:t xml:space="preserve">        </w:t>
      </w:r>
      <w:r w:rsidR="001B701E" w:rsidRPr="000B43C2">
        <w:rPr>
          <w:rFonts w:ascii="Cambria" w:hAnsi="Cambria" w:cs="Arial"/>
          <w:b/>
          <w:caps/>
          <w:sz w:val="28"/>
          <w:szCs w:val="24"/>
        </w:rPr>
        <w:t xml:space="preserve">                             </w:t>
      </w:r>
      <w:r w:rsidRPr="000B43C2">
        <w:rPr>
          <w:rFonts w:ascii="Cambria" w:hAnsi="Cambria" w:cstheme="minorHAnsi"/>
          <w:b/>
          <w:caps/>
          <w:color w:val="000000" w:themeColor="text1"/>
          <w:sz w:val="44"/>
          <w:szCs w:val="44"/>
          <w:lang w:val="en-IN" w:eastAsia="en-IN"/>
        </w:rPr>
        <w:t>PRESIDENCY UNIVERSITY</w:t>
      </w:r>
    </w:p>
    <w:p w14:paraId="1B04B724" w14:textId="203D60C8" w:rsidR="00EC7222" w:rsidRPr="000B43C2" w:rsidRDefault="00611F35" w:rsidP="00893C88">
      <w:pPr>
        <w:spacing w:before="100" w:beforeAutospacing="1" w:after="100" w:afterAutospacing="1" w:line="240" w:lineRule="auto"/>
        <w:rPr>
          <w:rFonts w:ascii="Cambria" w:hAnsi="Cambria" w:cstheme="minorHAnsi"/>
          <w:b/>
          <w:caps/>
          <w:color w:val="000000" w:themeColor="text1"/>
          <w:sz w:val="28"/>
          <w:szCs w:val="28"/>
          <w:lang w:val="en-IN" w:eastAsia="en-IN"/>
        </w:rPr>
      </w:pPr>
      <w:r w:rsidRPr="000B43C2">
        <w:rPr>
          <w:rFonts w:ascii="Cambria" w:hAnsi="Cambria"/>
          <w:noProof/>
          <w:sz w:val="24"/>
          <w:szCs w:val="24"/>
          <w:lang w:val="en-IN" w:eastAsia="en-IN"/>
        </w:rPr>
        <w:t xml:space="preserve">                                          </w:t>
      </w:r>
      <w:r w:rsidRPr="000B43C2">
        <w:rPr>
          <w:rFonts w:ascii="Cambria" w:hAnsi="Cambria" w:cstheme="minorHAnsi"/>
          <w:b/>
          <w:caps/>
          <w:color w:val="000000" w:themeColor="text1"/>
          <w:sz w:val="28"/>
          <w:szCs w:val="28"/>
          <w:lang w:val="en-IN" w:eastAsia="en-IN"/>
        </w:rPr>
        <w:t xml:space="preserve">                  </w:t>
      </w:r>
      <w:r w:rsidR="001B701E" w:rsidRPr="000B43C2">
        <w:rPr>
          <w:rFonts w:ascii="Cambria" w:hAnsi="Cambria" w:cstheme="minorHAnsi"/>
          <w:b/>
          <w:caps/>
          <w:color w:val="000000" w:themeColor="text1"/>
          <w:sz w:val="28"/>
          <w:szCs w:val="28"/>
          <w:lang w:val="en-IN" w:eastAsia="en-IN"/>
        </w:rPr>
        <w:t xml:space="preserve">            </w:t>
      </w:r>
      <w:r w:rsidR="0065359A" w:rsidRPr="000B43C2">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0B43C2" w14:paraId="0279573E" w14:textId="77777777" w:rsidTr="00053EB1">
        <w:trPr>
          <w:trHeight w:val="627"/>
        </w:trPr>
        <w:tc>
          <w:tcPr>
            <w:tcW w:w="10806" w:type="dxa"/>
            <w:vAlign w:val="center"/>
          </w:tcPr>
          <w:p w14:paraId="08C67B16" w14:textId="3AC673F1" w:rsidR="007B21B6" w:rsidRPr="000B43C2" w:rsidRDefault="007B21B6" w:rsidP="00CB61CF">
            <w:pPr>
              <w:spacing w:after="0" w:line="360" w:lineRule="auto"/>
              <w:ind w:firstLine="30"/>
              <w:jc w:val="center"/>
              <w:rPr>
                <w:rFonts w:ascii="Cambria" w:hAnsi="Cambria" w:cstheme="minorHAnsi"/>
                <w:b/>
                <w:color w:val="000000" w:themeColor="text1"/>
                <w:sz w:val="24"/>
                <w:szCs w:val="24"/>
                <w:lang w:val="en-GB"/>
              </w:rPr>
            </w:pPr>
            <w:r w:rsidRPr="000B43C2">
              <w:rPr>
                <w:rFonts w:ascii="Cambria" w:hAnsi="Cambria" w:cstheme="minorHAnsi"/>
                <w:b/>
                <w:sz w:val="28"/>
                <w:szCs w:val="28"/>
              </w:rPr>
              <w:t xml:space="preserve">End - Term Examinations – </w:t>
            </w:r>
            <w:r w:rsidR="00CB61CF" w:rsidRPr="000B43C2">
              <w:rPr>
                <w:rFonts w:ascii="Cambria" w:hAnsi="Cambria" w:cstheme="minorHAnsi"/>
                <w:b/>
                <w:sz w:val="28"/>
                <w:szCs w:val="28"/>
                <w:lang w:val="en-GB"/>
              </w:rPr>
              <w:t>JANUARY</w:t>
            </w:r>
            <w:r w:rsidRPr="000B43C2">
              <w:rPr>
                <w:rFonts w:ascii="Cambria" w:hAnsi="Cambria" w:cstheme="minorHAnsi"/>
                <w:b/>
                <w:sz w:val="28"/>
                <w:szCs w:val="28"/>
                <w:lang w:val="en-GB"/>
              </w:rPr>
              <w:t xml:space="preserve"> </w:t>
            </w:r>
            <w:r w:rsidRPr="000B43C2">
              <w:rPr>
                <w:rFonts w:ascii="Cambria" w:hAnsi="Cambria" w:cstheme="minorHAnsi"/>
                <w:b/>
                <w:sz w:val="28"/>
                <w:szCs w:val="28"/>
              </w:rPr>
              <w:t>202</w:t>
            </w:r>
            <w:r w:rsidR="000773F4" w:rsidRPr="000B43C2">
              <w:rPr>
                <w:rFonts w:ascii="Cambria" w:hAnsi="Cambria" w:cstheme="minorHAnsi"/>
                <w:b/>
                <w:sz w:val="28"/>
                <w:szCs w:val="28"/>
              </w:rPr>
              <w:t>5</w:t>
            </w:r>
          </w:p>
        </w:tc>
      </w:tr>
      <w:tr w:rsidR="007B21B6" w:rsidRPr="000B43C2" w14:paraId="7B1D8795" w14:textId="77777777" w:rsidTr="00053EB1">
        <w:trPr>
          <w:trHeight w:val="609"/>
        </w:trPr>
        <w:tc>
          <w:tcPr>
            <w:tcW w:w="10806" w:type="dxa"/>
            <w:vAlign w:val="center"/>
          </w:tcPr>
          <w:p w14:paraId="34EEB6F8" w14:textId="559DDCEA" w:rsidR="007B21B6" w:rsidRPr="000B43C2" w:rsidRDefault="007B21B6" w:rsidP="00893C88">
            <w:pPr>
              <w:spacing w:after="0" w:line="360" w:lineRule="auto"/>
              <w:ind w:firstLine="30"/>
              <w:rPr>
                <w:rFonts w:ascii="Cambria" w:hAnsi="Cambria" w:cstheme="minorHAnsi"/>
                <w:b/>
                <w:color w:val="000000" w:themeColor="text1"/>
                <w:sz w:val="24"/>
                <w:szCs w:val="24"/>
              </w:rPr>
            </w:pPr>
            <w:r w:rsidRPr="000B43C2">
              <w:rPr>
                <w:rFonts w:ascii="Cambria" w:hAnsi="Cambria" w:cstheme="minorHAnsi"/>
                <w:b/>
                <w:color w:val="000000" w:themeColor="text1"/>
                <w:sz w:val="24"/>
                <w:szCs w:val="24"/>
              </w:rPr>
              <w:t>Date:</w:t>
            </w:r>
            <w:r w:rsidRPr="000B43C2">
              <w:rPr>
                <w:rFonts w:ascii="Cambria" w:hAnsi="Cambria" w:cstheme="minorHAnsi"/>
                <w:color w:val="000000" w:themeColor="text1"/>
                <w:sz w:val="24"/>
                <w:szCs w:val="24"/>
              </w:rPr>
              <w:t xml:space="preserve"> </w:t>
            </w:r>
            <w:r w:rsidR="00482ED6" w:rsidRPr="000B43C2">
              <w:rPr>
                <w:rFonts w:ascii="Cambria" w:hAnsi="Cambria" w:cstheme="minorHAnsi"/>
                <w:color w:val="000000" w:themeColor="text1"/>
                <w:sz w:val="24"/>
                <w:szCs w:val="24"/>
              </w:rPr>
              <w:t>16</w:t>
            </w:r>
            <w:r w:rsidR="006708A0">
              <w:rPr>
                <w:rFonts w:ascii="Cambria" w:hAnsi="Cambria" w:cstheme="minorHAnsi"/>
                <w:color w:val="000000" w:themeColor="text1"/>
                <w:sz w:val="24"/>
                <w:szCs w:val="24"/>
              </w:rPr>
              <w:t xml:space="preserve"> –</w:t>
            </w:r>
            <w:r w:rsidRPr="000B43C2">
              <w:rPr>
                <w:rFonts w:ascii="Cambria" w:hAnsi="Cambria" w:cstheme="minorHAnsi"/>
                <w:color w:val="000000" w:themeColor="text1"/>
                <w:sz w:val="24"/>
                <w:szCs w:val="24"/>
              </w:rPr>
              <w:t xml:space="preserve"> </w:t>
            </w:r>
            <w:r w:rsidR="006708A0">
              <w:rPr>
                <w:rFonts w:ascii="Cambria" w:hAnsi="Cambria" w:cstheme="minorHAnsi"/>
                <w:color w:val="000000" w:themeColor="text1"/>
                <w:sz w:val="24"/>
                <w:szCs w:val="24"/>
              </w:rPr>
              <w:t>0</w:t>
            </w:r>
            <w:r w:rsidR="00482ED6" w:rsidRPr="000B43C2">
              <w:rPr>
                <w:rFonts w:ascii="Cambria" w:hAnsi="Cambria" w:cstheme="minorHAnsi"/>
                <w:color w:val="000000" w:themeColor="text1"/>
                <w:sz w:val="24"/>
                <w:szCs w:val="24"/>
              </w:rPr>
              <w:t>1</w:t>
            </w:r>
            <w:r w:rsidR="006708A0">
              <w:rPr>
                <w:rFonts w:ascii="Cambria" w:hAnsi="Cambria" w:cstheme="minorHAnsi"/>
                <w:color w:val="000000" w:themeColor="text1"/>
                <w:sz w:val="24"/>
                <w:szCs w:val="24"/>
              </w:rPr>
              <w:t>-</w:t>
            </w:r>
            <w:r w:rsidRPr="000B43C2">
              <w:rPr>
                <w:rFonts w:ascii="Cambria" w:hAnsi="Cambria" w:cstheme="minorHAnsi"/>
                <w:color w:val="000000" w:themeColor="text1"/>
                <w:sz w:val="24"/>
                <w:szCs w:val="24"/>
              </w:rPr>
              <w:t xml:space="preserve"> </w:t>
            </w:r>
            <w:r w:rsidR="00482ED6" w:rsidRPr="000B43C2">
              <w:rPr>
                <w:rFonts w:ascii="Cambria" w:hAnsi="Cambria" w:cstheme="minorHAnsi"/>
                <w:color w:val="000000" w:themeColor="text1"/>
                <w:sz w:val="24"/>
                <w:szCs w:val="24"/>
              </w:rPr>
              <w:t>202</w:t>
            </w:r>
            <w:r w:rsidR="00D840F4" w:rsidRPr="000B43C2">
              <w:rPr>
                <w:rFonts w:ascii="Cambria" w:hAnsi="Cambria" w:cstheme="minorHAnsi"/>
                <w:color w:val="000000" w:themeColor="text1"/>
                <w:sz w:val="24"/>
                <w:szCs w:val="24"/>
              </w:rPr>
              <w:t>5</w:t>
            </w:r>
            <w:r w:rsidRPr="000B43C2">
              <w:rPr>
                <w:rFonts w:ascii="Cambria" w:hAnsi="Cambria" w:cstheme="minorHAnsi"/>
                <w:color w:val="000000" w:themeColor="text1"/>
                <w:sz w:val="24"/>
                <w:szCs w:val="24"/>
              </w:rPr>
              <w:t xml:space="preserve">                                                                                                   </w:t>
            </w:r>
            <w:r w:rsidRPr="000B43C2">
              <w:rPr>
                <w:rFonts w:ascii="Cambria" w:hAnsi="Cambria" w:cstheme="minorHAnsi"/>
                <w:b/>
                <w:color w:val="000000" w:themeColor="text1"/>
                <w:sz w:val="24"/>
                <w:szCs w:val="24"/>
              </w:rPr>
              <w:t>Time:</w:t>
            </w:r>
            <w:r w:rsidRPr="000B43C2">
              <w:rPr>
                <w:rFonts w:ascii="Cambria" w:hAnsi="Cambria" w:cstheme="minorHAnsi"/>
                <w:color w:val="000000" w:themeColor="text1"/>
                <w:sz w:val="24"/>
                <w:szCs w:val="24"/>
              </w:rPr>
              <w:t xml:space="preserve"> 0</w:t>
            </w:r>
            <w:r w:rsidR="00482ED6" w:rsidRPr="000B43C2">
              <w:rPr>
                <w:rFonts w:ascii="Cambria" w:hAnsi="Cambria" w:cstheme="minorHAnsi"/>
                <w:color w:val="000000" w:themeColor="text1"/>
                <w:sz w:val="24"/>
                <w:szCs w:val="24"/>
              </w:rPr>
              <w:t>9</w:t>
            </w:r>
            <w:r w:rsidRPr="000B43C2">
              <w:rPr>
                <w:rFonts w:ascii="Cambria" w:hAnsi="Cambria" w:cstheme="minorHAnsi"/>
                <w:color w:val="000000" w:themeColor="text1"/>
                <w:sz w:val="24"/>
                <w:szCs w:val="24"/>
              </w:rPr>
              <w:t>:</w:t>
            </w:r>
            <w:r w:rsidR="00482ED6" w:rsidRPr="000B43C2">
              <w:rPr>
                <w:rFonts w:ascii="Cambria" w:hAnsi="Cambria" w:cstheme="minorHAnsi"/>
                <w:color w:val="000000" w:themeColor="text1"/>
                <w:sz w:val="24"/>
                <w:szCs w:val="24"/>
              </w:rPr>
              <w:t>3</w:t>
            </w:r>
            <w:r w:rsidRPr="000B43C2">
              <w:rPr>
                <w:rFonts w:ascii="Cambria" w:hAnsi="Cambria" w:cstheme="minorHAnsi"/>
                <w:color w:val="000000" w:themeColor="text1"/>
                <w:sz w:val="24"/>
                <w:szCs w:val="24"/>
              </w:rPr>
              <w:t>0</w:t>
            </w:r>
            <w:r w:rsidR="00CB61CF">
              <w:rPr>
                <w:rFonts w:ascii="Cambria" w:hAnsi="Cambria" w:cstheme="minorHAnsi"/>
                <w:color w:val="000000" w:themeColor="text1"/>
                <w:sz w:val="24"/>
                <w:szCs w:val="24"/>
              </w:rPr>
              <w:t xml:space="preserve"> </w:t>
            </w:r>
            <w:r w:rsidRPr="000B43C2">
              <w:rPr>
                <w:rFonts w:ascii="Cambria" w:hAnsi="Cambria" w:cstheme="minorHAnsi"/>
                <w:color w:val="000000" w:themeColor="text1"/>
                <w:sz w:val="24"/>
                <w:szCs w:val="24"/>
              </w:rPr>
              <w:t xml:space="preserve">am – </w:t>
            </w:r>
            <w:r w:rsidR="00482ED6" w:rsidRPr="000B43C2">
              <w:rPr>
                <w:rFonts w:ascii="Cambria" w:hAnsi="Cambria" w:cstheme="minorHAnsi"/>
                <w:color w:val="000000" w:themeColor="text1"/>
                <w:sz w:val="24"/>
                <w:szCs w:val="24"/>
              </w:rPr>
              <w:t>12</w:t>
            </w:r>
            <w:r w:rsidRPr="000B43C2">
              <w:rPr>
                <w:rFonts w:ascii="Cambria" w:hAnsi="Cambria" w:cstheme="minorHAnsi"/>
                <w:color w:val="000000" w:themeColor="text1"/>
                <w:sz w:val="24"/>
                <w:szCs w:val="24"/>
              </w:rPr>
              <w:t>:</w:t>
            </w:r>
            <w:r w:rsidR="00482ED6" w:rsidRPr="000B43C2">
              <w:rPr>
                <w:rFonts w:ascii="Cambria" w:hAnsi="Cambria" w:cstheme="minorHAnsi"/>
                <w:color w:val="000000" w:themeColor="text1"/>
                <w:sz w:val="24"/>
                <w:szCs w:val="24"/>
              </w:rPr>
              <w:t>3</w:t>
            </w:r>
            <w:r w:rsidRPr="000B43C2">
              <w:rPr>
                <w:rFonts w:ascii="Cambria" w:hAnsi="Cambria" w:cstheme="minorHAnsi"/>
                <w:color w:val="000000" w:themeColor="text1"/>
                <w:sz w:val="24"/>
                <w:szCs w:val="24"/>
              </w:rPr>
              <w:t>0</w:t>
            </w:r>
            <w:r w:rsidR="00714B64">
              <w:rPr>
                <w:rFonts w:ascii="Cambria" w:hAnsi="Cambria" w:cstheme="minorHAnsi"/>
                <w:color w:val="000000" w:themeColor="text1"/>
                <w:sz w:val="24"/>
                <w:szCs w:val="24"/>
              </w:rPr>
              <w:t xml:space="preserve"> </w:t>
            </w:r>
            <w:r w:rsidRPr="000B43C2">
              <w:rPr>
                <w:rFonts w:ascii="Cambria" w:hAnsi="Cambria" w:cstheme="minorHAnsi"/>
                <w:color w:val="000000" w:themeColor="text1"/>
                <w:sz w:val="24"/>
                <w:szCs w:val="24"/>
              </w:rPr>
              <w:t>pm</w:t>
            </w:r>
          </w:p>
        </w:tc>
      </w:tr>
    </w:tbl>
    <w:p w14:paraId="34FE101A" w14:textId="359C1FE8" w:rsidR="00737F04" w:rsidRPr="000B43C2" w:rsidRDefault="00737F04" w:rsidP="00893C88">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RPr="000B43C2" w14:paraId="44C0C3FF" w14:textId="77777777" w:rsidTr="00053EB1">
        <w:trPr>
          <w:trHeight w:val="440"/>
        </w:trPr>
        <w:tc>
          <w:tcPr>
            <w:tcW w:w="4395" w:type="dxa"/>
            <w:vAlign w:val="center"/>
          </w:tcPr>
          <w:p w14:paraId="2862B889" w14:textId="60DAABD6" w:rsidR="00053EB1" w:rsidRPr="000B43C2" w:rsidRDefault="00053EB1" w:rsidP="00CB61CF">
            <w:pPr>
              <w:spacing w:after="0"/>
              <w:rPr>
                <w:rFonts w:ascii="Cambria" w:hAnsi="Cambria" w:cstheme="minorHAnsi"/>
                <w:b/>
                <w:sz w:val="28"/>
                <w:szCs w:val="28"/>
              </w:rPr>
            </w:pPr>
            <w:r w:rsidRPr="000B43C2">
              <w:rPr>
                <w:rFonts w:ascii="Cambria" w:hAnsi="Cambria" w:cstheme="minorHAnsi"/>
                <w:b/>
                <w:color w:val="000000" w:themeColor="text1"/>
                <w:sz w:val="24"/>
                <w:szCs w:val="24"/>
                <w:lang w:val="en-GB"/>
              </w:rPr>
              <w:t>School:</w:t>
            </w:r>
            <w:r w:rsidR="00A656C3" w:rsidRPr="000B43C2">
              <w:rPr>
                <w:rFonts w:ascii="Cambria" w:hAnsi="Cambria" w:cstheme="minorHAnsi"/>
                <w:b/>
                <w:color w:val="000000" w:themeColor="text1"/>
                <w:sz w:val="24"/>
                <w:szCs w:val="24"/>
                <w:lang w:val="en-GB"/>
              </w:rPr>
              <w:t xml:space="preserve"> </w:t>
            </w:r>
            <w:r w:rsidR="00D77256" w:rsidRPr="000B43C2">
              <w:rPr>
                <w:rFonts w:ascii="Cambria" w:hAnsi="Cambria" w:cstheme="minorHAnsi"/>
                <w:b/>
                <w:color w:val="000000" w:themeColor="text1"/>
                <w:sz w:val="24"/>
                <w:szCs w:val="24"/>
                <w:lang w:val="en-GB"/>
              </w:rPr>
              <w:t xml:space="preserve"> </w:t>
            </w:r>
            <w:r w:rsidR="00CB61CF" w:rsidRPr="00CB61CF">
              <w:rPr>
                <w:rFonts w:ascii="Cambria" w:hAnsi="Cambria" w:cstheme="minorHAnsi"/>
                <w:color w:val="000000" w:themeColor="text1"/>
                <w:sz w:val="24"/>
                <w:szCs w:val="24"/>
                <w:lang w:val="en-GB"/>
              </w:rPr>
              <w:t>SOM-UG</w:t>
            </w:r>
          </w:p>
        </w:tc>
        <w:tc>
          <w:tcPr>
            <w:tcW w:w="6388" w:type="dxa"/>
            <w:gridSpan w:val="2"/>
            <w:vAlign w:val="center"/>
          </w:tcPr>
          <w:p w14:paraId="6E4E1677" w14:textId="331AFDBF" w:rsidR="00053EB1" w:rsidRPr="000B43C2" w:rsidRDefault="00053EB1" w:rsidP="00893C88">
            <w:pPr>
              <w:spacing w:after="0"/>
              <w:rPr>
                <w:rFonts w:ascii="Cambria" w:hAnsi="Cambria" w:cstheme="minorHAnsi"/>
                <w:b/>
                <w:sz w:val="28"/>
                <w:szCs w:val="28"/>
              </w:rPr>
            </w:pPr>
            <w:r w:rsidRPr="000B43C2">
              <w:rPr>
                <w:rFonts w:ascii="Cambria" w:hAnsi="Cambria" w:cstheme="minorHAnsi"/>
                <w:b/>
                <w:color w:val="000000" w:themeColor="text1"/>
                <w:sz w:val="24"/>
                <w:szCs w:val="24"/>
              </w:rPr>
              <w:t>Program:</w:t>
            </w:r>
            <w:r w:rsidR="00D77256" w:rsidRPr="000B43C2">
              <w:rPr>
                <w:rFonts w:ascii="Cambria" w:hAnsi="Cambria" w:cstheme="minorHAnsi"/>
                <w:b/>
                <w:color w:val="000000" w:themeColor="text1"/>
                <w:sz w:val="24"/>
                <w:szCs w:val="24"/>
              </w:rPr>
              <w:t xml:space="preserve">  </w:t>
            </w:r>
            <w:r w:rsidR="00CB61CF" w:rsidRPr="00CB61CF">
              <w:rPr>
                <w:rFonts w:ascii="Cambria" w:hAnsi="Cambria" w:cstheme="minorHAnsi"/>
                <w:color w:val="000000" w:themeColor="text1"/>
                <w:sz w:val="24"/>
                <w:szCs w:val="24"/>
              </w:rPr>
              <w:t>BBA (Marketing)</w:t>
            </w:r>
          </w:p>
        </w:tc>
      </w:tr>
      <w:tr w:rsidR="00053EB1" w:rsidRPr="000B43C2" w14:paraId="127AF4E4" w14:textId="77777777" w:rsidTr="00053EB1">
        <w:trPr>
          <w:trHeight w:val="633"/>
        </w:trPr>
        <w:tc>
          <w:tcPr>
            <w:tcW w:w="4395" w:type="dxa"/>
            <w:vAlign w:val="center"/>
          </w:tcPr>
          <w:p w14:paraId="322BF5B7" w14:textId="48FCAA45" w:rsidR="00053EB1" w:rsidRPr="000B43C2" w:rsidRDefault="00053EB1" w:rsidP="00893C88">
            <w:pPr>
              <w:spacing w:after="0"/>
              <w:rPr>
                <w:rFonts w:ascii="Cambria" w:hAnsi="Cambria" w:cstheme="minorHAnsi"/>
                <w:b/>
                <w:sz w:val="28"/>
                <w:szCs w:val="28"/>
              </w:rPr>
            </w:pPr>
            <w:r w:rsidRPr="000B43C2">
              <w:rPr>
                <w:rFonts w:ascii="Cambria" w:hAnsi="Cambria" w:cstheme="minorHAnsi"/>
                <w:b/>
                <w:color w:val="000000" w:themeColor="text1"/>
                <w:sz w:val="24"/>
                <w:szCs w:val="24"/>
              </w:rPr>
              <w:t xml:space="preserve">Course </w:t>
            </w:r>
            <w:r w:rsidR="00E52C42" w:rsidRPr="000B43C2">
              <w:rPr>
                <w:rFonts w:ascii="Cambria" w:hAnsi="Cambria" w:cstheme="minorHAnsi"/>
                <w:b/>
                <w:color w:val="000000" w:themeColor="text1"/>
                <w:sz w:val="24"/>
                <w:szCs w:val="24"/>
              </w:rPr>
              <w:t>Code:</w:t>
            </w:r>
            <w:r w:rsidR="00D77256" w:rsidRPr="000B43C2">
              <w:rPr>
                <w:rFonts w:ascii="Cambria" w:hAnsi="Cambria" w:cstheme="minorHAnsi"/>
                <w:b/>
                <w:color w:val="000000" w:themeColor="text1"/>
                <w:sz w:val="24"/>
                <w:szCs w:val="24"/>
              </w:rPr>
              <w:t xml:space="preserve"> </w:t>
            </w:r>
            <w:r w:rsidR="00D77256" w:rsidRPr="00CB61CF">
              <w:rPr>
                <w:rFonts w:ascii="Cambria" w:hAnsi="Cambria" w:cstheme="minorHAnsi"/>
                <w:color w:val="000000" w:themeColor="text1"/>
                <w:sz w:val="24"/>
                <w:szCs w:val="24"/>
              </w:rPr>
              <w:t>BBA3028</w:t>
            </w:r>
          </w:p>
        </w:tc>
        <w:tc>
          <w:tcPr>
            <w:tcW w:w="6388" w:type="dxa"/>
            <w:gridSpan w:val="2"/>
            <w:vAlign w:val="center"/>
          </w:tcPr>
          <w:p w14:paraId="5B7E2C6B" w14:textId="49310D03" w:rsidR="00053EB1" w:rsidRPr="000B43C2" w:rsidRDefault="00053EB1" w:rsidP="00893C88">
            <w:pPr>
              <w:spacing w:after="0"/>
              <w:rPr>
                <w:rFonts w:ascii="Cambria" w:hAnsi="Cambria" w:cstheme="minorHAnsi"/>
                <w:b/>
                <w:sz w:val="28"/>
                <w:szCs w:val="28"/>
              </w:rPr>
            </w:pPr>
            <w:r w:rsidRPr="000B43C2">
              <w:rPr>
                <w:rFonts w:ascii="Cambria" w:hAnsi="Cambria" w:cstheme="minorHAnsi"/>
                <w:b/>
                <w:color w:val="000000" w:themeColor="text1"/>
                <w:sz w:val="24"/>
                <w:szCs w:val="24"/>
              </w:rPr>
              <w:t xml:space="preserve">Course </w:t>
            </w:r>
            <w:r w:rsidR="00730898" w:rsidRPr="000B43C2">
              <w:rPr>
                <w:rFonts w:ascii="Cambria" w:hAnsi="Cambria" w:cstheme="minorHAnsi"/>
                <w:b/>
                <w:color w:val="000000" w:themeColor="text1"/>
                <w:sz w:val="24"/>
                <w:szCs w:val="24"/>
              </w:rPr>
              <w:t>Name:</w:t>
            </w:r>
            <w:r w:rsidR="00D77256" w:rsidRPr="000B43C2">
              <w:rPr>
                <w:rFonts w:ascii="Cambria" w:hAnsi="Cambria" w:cstheme="minorHAnsi"/>
                <w:b/>
                <w:color w:val="000000" w:themeColor="text1"/>
                <w:sz w:val="24"/>
                <w:szCs w:val="24"/>
              </w:rPr>
              <w:t xml:space="preserve"> </w:t>
            </w:r>
            <w:r w:rsidR="00D77256" w:rsidRPr="00CB61CF">
              <w:rPr>
                <w:rFonts w:ascii="Cambria" w:hAnsi="Cambria" w:cstheme="minorHAnsi"/>
                <w:color w:val="000000" w:themeColor="text1"/>
                <w:sz w:val="24"/>
                <w:szCs w:val="24"/>
              </w:rPr>
              <w:t>Brand Management</w:t>
            </w:r>
          </w:p>
        </w:tc>
      </w:tr>
      <w:tr w:rsidR="00053EB1" w:rsidRPr="000B43C2" w14:paraId="30977130" w14:textId="77777777" w:rsidTr="00053EB1">
        <w:trPr>
          <w:trHeight w:val="633"/>
        </w:trPr>
        <w:tc>
          <w:tcPr>
            <w:tcW w:w="4395" w:type="dxa"/>
            <w:vAlign w:val="center"/>
          </w:tcPr>
          <w:p w14:paraId="7A4717D0" w14:textId="29FAFE6D" w:rsidR="00053EB1" w:rsidRPr="000B43C2" w:rsidRDefault="00053EB1" w:rsidP="00893C88">
            <w:pPr>
              <w:spacing w:after="0"/>
              <w:rPr>
                <w:rFonts w:ascii="Cambria" w:hAnsi="Cambria" w:cstheme="minorHAnsi"/>
                <w:b/>
                <w:color w:val="000000" w:themeColor="text1"/>
                <w:sz w:val="24"/>
                <w:szCs w:val="24"/>
              </w:rPr>
            </w:pPr>
            <w:r w:rsidRPr="000B43C2">
              <w:rPr>
                <w:rFonts w:ascii="Cambria" w:hAnsi="Cambria" w:cstheme="minorHAnsi"/>
                <w:b/>
                <w:color w:val="000000" w:themeColor="text1"/>
                <w:sz w:val="24"/>
                <w:szCs w:val="24"/>
              </w:rPr>
              <w:t>Semester</w:t>
            </w:r>
            <w:r w:rsidRPr="000B43C2">
              <w:rPr>
                <w:rFonts w:ascii="Cambria" w:hAnsi="Cambria" w:cstheme="minorHAnsi"/>
                <w:color w:val="000000" w:themeColor="text1"/>
                <w:sz w:val="24"/>
                <w:szCs w:val="24"/>
              </w:rPr>
              <w:t>:</w:t>
            </w:r>
            <w:r w:rsidR="00D77256" w:rsidRPr="000B43C2">
              <w:rPr>
                <w:rFonts w:ascii="Cambria" w:hAnsi="Cambria" w:cstheme="minorHAnsi"/>
                <w:color w:val="000000" w:themeColor="text1"/>
                <w:sz w:val="24"/>
                <w:szCs w:val="24"/>
              </w:rPr>
              <w:t xml:space="preserve"> V</w:t>
            </w:r>
          </w:p>
        </w:tc>
        <w:tc>
          <w:tcPr>
            <w:tcW w:w="3402" w:type="dxa"/>
            <w:vAlign w:val="center"/>
          </w:tcPr>
          <w:p w14:paraId="3AB6E887" w14:textId="0D652059" w:rsidR="00053EB1" w:rsidRPr="000B43C2" w:rsidRDefault="00053EB1" w:rsidP="00893C88">
            <w:pPr>
              <w:spacing w:after="0"/>
              <w:rPr>
                <w:rFonts w:ascii="Cambria" w:hAnsi="Cambria" w:cstheme="minorHAnsi"/>
                <w:b/>
                <w:color w:val="000000" w:themeColor="text1"/>
                <w:sz w:val="24"/>
                <w:szCs w:val="24"/>
              </w:rPr>
            </w:pPr>
            <w:r w:rsidRPr="000B43C2">
              <w:rPr>
                <w:rFonts w:ascii="Cambria" w:hAnsi="Cambria" w:cstheme="minorHAnsi"/>
                <w:b/>
                <w:color w:val="000000" w:themeColor="text1"/>
                <w:sz w:val="24"/>
                <w:szCs w:val="24"/>
              </w:rPr>
              <w:t>Max Marks</w:t>
            </w:r>
            <w:r w:rsidRPr="000B43C2">
              <w:rPr>
                <w:rFonts w:ascii="Cambria" w:hAnsi="Cambria" w:cstheme="minorHAnsi"/>
                <w:color w:val="000000" w:themeColor="text1"/>
                <w:sz w:val="24"/>
                <w:szCs w:val="24"/>
              </w:rPr>
              <w:t>:</w:t>
            </w:r>
            <w:r w:rsidR="00D77256" w:rsidRPr="000B43C2">
              <w:rPr>
                <w:rFonts w:ascii="Cambria" w:hAnsi="Cambria" w:cstheme="minorHAnsi"/>
                <w:color w:val="000000" w:themeColor="text1"/>
                <w:sz w:val="24"/>
                <w:szCs w:val="24"/>
              </w:rPr>
              <w:t xml:space="preserve"> 100</w:t>
            </w:r>
          </w:p>
        </w:tc>
        <w:tc>
          <w:tcPr>
            <w:tcW w:w="2986" w:type="dxa"/>
            <w:vAlign w:val="center"/>
          </w:tcPr>
          <w:p w14:paraId="14698EC9" w14:textId="19E13F1B" w:rsidR="00053EB1" w:rsidRPr="000B43C2" w:rsidRDefault="00053EB1" w:rsidP="00893C88">
            <w:pPr>
              <w:spacing w:after="0"/>
              <w:rPr>
                <w:rFonts w:ascii="Cambria" w:hAnsi="Cambria" w:cstheme="minorHAnsi"/>
                <w:b/>
                <w:color w:val="000000" w:themeColor="text1"/>
                <w:sz w:val="24"/>
                <w:szCs w:val="24"/>
              </w:rPr>
            </w:pPr>
            <w:r w:rsidRPr="000B43C2">
              <w:rPr>
                <w:rFonts w:ascii="Cambria" w:hAnsi="Cambria" w:cstheme="minorHAnsi"/>
                <w:b/>
                <w:color w:val="000000" w:themeColor="text1"/>
                <w:sz w:val="24"/>
                <w:szCs w:val="24"/>
              </w:rPr>
              <w:t>Weightage</w:t>
            </w:r>
            <w:r w:rsidRPr="000B43C2">
              <w:rPr>
                <w:rFonts w:ascii="Cambria" w:hAnsi="Cambria" w:cstheme="minorHAnsi"/>
                <w:color w:val="000000" w:themeColor="text1"/>
                <w:sz w:val="24"/>
                <w:szCs w:val="24"/>
              </w:rPr>
              <w:t>:</w:t>
            </w:r>
            <w:r w:rsidR="00D77256" w:rsidRPr="000B43C2">
              <w:rPr>
                <w:rFonts w:ascii="Cambria" w:hAnsi="Cambria" w:cstheme="minorHAnsi"/>
                <w:color w:val="000000" w:themeColor="text1"/>
                <w:sz w:val="24"/>
                <w:szCs w:val="24"/>
              </w:rPr>
              <w:t xml:space="preserve"> </w:t>
            </w:r>
            <w:r w:rsidR="00446914" w:rsidRPr="000B43C2">
              <w:rPr>
                <w:rFonts w:ascii="Cambria" w:hAnsi="Cambria" w:cstheme="minorHAnsi"/>
                <w:color w:val="000000" w:themeColor="text1"/>
                <w:sz w:val="24"/>
                <w:szCs w:val="24"/>
              </w:rPr>
              <w:t>50%</w:t>
            </w:r>
          </w:p>
        </w:tc>
      </w:tr>
    </w:tbl>
    <w:p w14:paraId="34D7BF09" w14:textId="18EE3BD8" w:rsidR="00BC621A" w:rsidRPr="000B43C2" w:rsidRDefault="00BC621A" w:rsidP="00893C88">
      <w:pPr>
        <w:spacing w:after="0"/>
        <w:rPr>
          <w:rFonts w:ascii="Cambria" w:hAnsi="Cambria" w:cstheme="minorHAnsi"/>
          <w:b/>
          <w:sz w:val="24"/>
          <w:szCs w:val="24"/>
        </w:rPr>
      </w:pPr>
    </w:p>
    <w:tbl>
      <w:tblPr>
        <w:tblStyle w:val="TableGrid"/>
        <w:tblW w:w="88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tblGrid>
      <w:tr w:rsidR="000B43C2" w:rsidRPr="000B43C2" w14:paraId="7B8EC1C9" w14:textId="77777777" w:rsidTr="000B43C2">
        <w:trPr>
          <w:trHeight w:val="550"/>
          <w:jc w:val="center"/>
        </w:trPr>
        <w:tc>
          <w:tcPr>
            <w:tcW w:w="1882" w:type="dxa"/>
            <w:vAlign w:val="center"/>
          </w:tcPr>
          <w:p w14:paraId="726B4181" w14:textId="1AA4384B" w:rsidR="000B43C2" w:rsidRPr="000B43C2" w:rsidRDefault="000B43C2" w:rsidP="00893C88">
            <w:pPr>
              <w:spacing w:after="0"/>
              <w:rPr>
                <w:rFonts w:ascii="Cambria" w:hAnsi="Cambria" w:cstheme="minorHAnsi"/>
                <w:b/>
                <w:sz w:val="24"/>
                <w:szCs w:val="24"/>
              </w:rPr>
            </w:pPr>
            <w:r w:rsidRPr="000B43C2">
              <w:rPr>
                <w:rFonts w:ascii="Cambria" w:hAnsi="Cambria" w:cstheme="minorHAnsi"/>
                <w:b/>
                <w:sz w:val="24"/>
                <w:szCs w:val="24"/>
              </w:rPr>
              <w:t>CO - Levels</w:t>
            </w:r>
          </w:p>
        </w:tc>
        <w:tc>
          <w:tcPr>
            <w:tcW w:w="1735" w:type="dxa"/>
            <w:vAlign w:val="center"/>
          </w:tcPr>
          <w:p w14:paraId="17BCF870" w14:textId="109FA460" w:rsidR="000B43C2" w:rsidRPr="000B43C2" w:rsidRDefault="000B43C2" w:rsidP="00B70B1F">
            <w:pPr>
              <w:spacing w:after="0"/>
              <w:jc w:val="center"/>
              <w:rPr>
                <w:rFonts w:ascii="Cambria" w:hAnsi="Cambria" w:cstheme="minorHAnsi"/>
                <w:b/>
                <w:sz w:val="24"/>
                <w:szCs w:val="24"/>
              </w:rPr>
            </w:pPr>
            <w:r w:rsidRPr="000B43C2">
              <w:rPr>
                <w:rFonts w:ascii="Cambria" w:hAnsi="Cambria" w:cstheme="minorHAnsi"/>
                <w:b/>
                <w:sz w:val="24"/>
                <w:szCs w:val="24"/>
              </w:rPr>
              <w:t>CO1</w:t>
            </w:r>
          </w:p>
        </w:tc>
        <w:tc>
          <w:tcPr>
            <w:tcW w:w="1735" w:type="dxa"/>
            <w:vAlign w:val="center"/>
          </w:tcPr>
          <w:p w14:paraId="47939CDB" w14:textId="0D72F84E" w:rsidR="000B43C2" w:rsidRPr="000B43C2" w:rsidRDefault="000B43C2" w:rsidP="00B70B1F">
            <w:pPr>
              <w:spacing w:after="0"/>
              <w:jc w:val="center"/>
              <w:rPr>
                <w:rFonts w:ascii="Cambria" w:hAnsi="Cambria" w:cstheme="minorHAnsi"/>
                <w:b/>
                <w:sz w:val="24"/>
                <w:szCs w:val="24"/>
              </w:rPr>
            </w:pPr>
            <w:r w:rsidRPr="000B43C2">
              <w:rPr>
                <w:rFonts w:ascii="Cambria" w:hAnsi="Cambria" w:cstheme="minorHAnsi"/>
                <w:b/>
                <w:sz w:val="24"/>
                <w:szCs w:val="24"/>
              </w:rPr>
              <w:t>CO2</w:t>
            </w:r>
          </w:p>
        </w:tc>
        <w:tc>
          <w:tcPr>
            <w:tcW w:w="1735" w:type="dxa"/>
            <w:vAlign w:val="center"/>
          </w:tcPr>
          <w:p w14:paraId="04F551EF" w14:textId="33057F20" w:rsidR="000B43C2" w:rsidRPr="000B43C2" w:rsidRDefault="000B43C2" w:rsidP="00B70B1F">
            <w:pPr>
              <w:spacing w:after="0"/>
              <w:jc w:val="center"/>
              <w:rPr>
                <w:rFonts w:ascii="Cambria" w:hAnsi="Cambria" w:cstheme="minorHAnsi"/>
                <w:b/>
                <w:sz w:val="24"/>
                <w:szCs w:val="24"/>
              </w:rPr>
            </w:pPr>
            <w:r w:rsidRPr="000B43C2">
              <w:rPr>
                <w:rFonts w:ascii="Cambria" w:hAnsi="Cambria" w:cstheme="minorHAnsi"/>
                <w:b/>
                <w:sz w:val="24"/>
                <w:szCs w:val="24"/>
              </w:rPr>
              <w:t>CO3</w:t>
            </w:r>
          </w:p>
        </w:tc>
        <w:tc>
          <w:tcPr>
            <w:tcW w:w="1735" w:type="dxa"/>
            <w:vAlign w:val="center"/>
          </w:tcPr>
          <w:p w14:paraId="5254DF2B" w14:textId="0A592AFA" w:rsidR="000B43C2" w:rsidRPr="000B43C2" w:rsidRDefault="000B43C2" w:rsidP="00B70B1F">
            <w:pPr>
              <w:spacing w:after="0"/>
              <w:jc w:val="center"/>
              <w:rPr>
                <w:rFonts w:ascii="Cambria" w:hAnsi="Cambria" w:cstheme="minorHAnsi"/>
                <w:b/>
                <w:sz w:val="24"/>
                <w:szCs w:val="24"/>
              </w:rPr>
            </w:pPr>
            <w:r w:rsidRPr="000B43C2">
              <w:rPr>
                <w:rFonts w:ascii="Cambria" w:hAnsi="Cambria" w:cstheme="minorHAnsi"/>
                <w:b/>
                <w:sz w:val="24"/>
                <w:szCs w:val="24"/>
              </w:rPr>
              <w:t>CO4</w:t>
            </w:r>
          </w:p>
        </w:tc>
      </w:tr>
      <w:tr w:rsidR="000B43C2" w:rsidRPr="000B43C2" w14:paraId="78F21A09" w14:textId="77777777" w:rsidTr="000B43C2">
        <w:trPr>
          <w:trHeight w:val="550"/>
          <w:jc w:val="center"/>
        </w:trPr>
        <w:tc>
          <w:tcPr>
            <w:tcW w:w="1882" w:type="dxa"/>
            <w:vAlign w:val="center"/>
          </w:tcPr>
          <w:p w14:paraId="2EAD4909" w14:textId="7E9B13C9" w:rsidR="000B43C2" w:rsidRPr="000B43C2" w:rsidRDefault="000B43C2" w:rsidP="00893C88">
            <w:pPr>
              <w:spacing w:after="0"/>
              <w:rPr>
                <w:rFonts w:ascii="Cambria" w:hAnsi="Cambria" w:cstheme="minorHAnsi"/>
                <w:b/>
                <w:sz w:val="24"/>
                <w:szCs w:val="24"/>
              </w:rPr>
            </w:pPr>
            <w:r w:rsidRPr="000B43C2">
              <w:rPr>
                <w:rFonts w:ascii="Cambria" w:hAnsi="Cambria" w:cstheme="minorHAnsi"/>
                <w:b/>
                <w:sz w:val="24"/>
                <w:szCs w:val="24"/>
              </w:rPr>
              <w:t>Marks</w:t>
            </w:r>
          </w:p>
        </w:tc>
        <w:tc>
          <w:tcPr>
            <w:tcW w:w="1735" w:type="dxa"/>
          </w:tcPr>
          <w:p w14:paraId="48D7B26A" w14:textId="35B49AA6" w:rsidR="000B43C2" w:rsidRPr="000B43C2" w:rsidRDefault="000B43C2" w:rsidP="00B70B1F">
            <w:pPr>
              <w:spacing w:after="0"/>
              <w:jc w:val="center"/>
              <w:rPr>
                <w:rFonts w:ascii="Cambria" w:hAnsi="Cambria" w:cstheme="minorHAnsi"/>
                <w:b/>
                <w:sz w:val="24"/>
                <w:szCs w:val="24"/>
              </w:rPr>
            </w:pPr>
            <w:r w:rsidRPr="000B43C2">
              <w:rPr>
                <w:rFonts w:ascii="Cambria" w:hAnsi="Cambria" w:cstheme="minorHAnsi"/>
                <w:b/>
                <w:sz w:val="24"/>
                <w:szCs w:val="24"/>
              </w:rPr>
              <w:t>6</w:t>
            </w:r>
          </w:p>
        </w:tc>
        <w:tc>
          <w:tcPr>
            <w:tcW w:w="1735" w:type="dxa"/>
          </w:tcPr>
          <w:p w14:paraId="15E465AD" w14:textId="084B853B" w:rsidR="000B43C2" w:rsidRPr="000B43C2" w:rsidRDefault="000B43C2" w:rsidP="00B70B1F">
            <w:pPr>
              <w:spacing w:after="0"/>
              <w:jc w:val="center"/>
              <w:rPr>
                <w:rFonts w:ascii="Cambria" w:hAnsi="Cambria" w:cstheme="minorHAnsi"/>
                <w:b/>
                <w:sz w:val="24"/>
                <w:szCs w:val="24"/>
              </w:rPr>
            </w:pPr>
            <w:r w:rsidRPr="000B43C2">
              <w:rPr>
                <w:rFonts w:ascii="Cambria" w:hAnsi="Cambria" w:cstheme="minorHAnsi"/>
                <w:b/>
                <w:sz w:val="24"/>
                <w:szCs w:val="24"/>
              </w:rPr>
              <w:t>22</w:t>
            </w:r>
          </w:p>
        </w:tc>
        <w:tc>
          <w:tcPr>
            <w:tcW w:w="1735" w:type="dxa"/>
          </w:tcPr>
          <w:p w14:paraId="761D572A" w14:textId="49C9E7D3" w:rsidR="000B43C2" w:rsidRPr="000B43C2" w:rsidRDefault="000B43C2" w:rsidP="00B70B1F">
            <w:pPr>
              <w:spacing w:after="0"/>
              <w:jc w:val="center"/>
              <w:rPr>
                <w:rFonts w:ascii="Cambria" w:hAnsi="Cambria" w:cstheme="minorHAnsi"/>
                <w:b/>
                <w:sz w:val="24"/>
                <w:szCs w:val="24"/>
              </w:rPr>
            </w:pPr>
            <w:r w:rsidRPr="000B43C2">
              <w:rPr>
                <w:rFonts w:ascii="Cambria" w:hAnsi="Cambria" w:cstheme="minorHAnsi"/>
                <w:b/>
                <w:sz w:val="24"/>
                <w:szCs w:val="24"/>
              </w:rPr>
              <w:t>31</w:t>
            </w:r>
          </w:p>
        </w:tc>
        <w:tc>
          <w:tcPr>
            <w:tcW w:w="1735" w:type="dxa"/>
          </w:tcPr>
          <w:p w14:paraId="5EA5E4BC" w14:textId="24A7C38F" w:rsidR="000B43C2" w:rsidRPr="000B43C2" w:rsidRDefault="000B43C2" w:rsidP="00B70B1F">
            <w:pPr>
              <w:spacing w:after="0"/>
              <w:jc w:val="center"/>
              <w:rPr>
                <w:rFonts w:ascii="Cambria" w:hAnsi="Cambria" w:cstheme="minorHAnsi"/>
                <w:b/>
                <w:sz w:val="24"/>
                <w:szCs w:val="24"/>
              </w:rPr>
            </w:pPr>
            <w:r w:rsidRPr="000B43C2">
              <w:rPr>
                <w:rFonts w:ascii="Cambria" w:hAnsi="Cambria" w:cstheme="minorHAnsi"/>
                <w:b/>
                <w:sz w:val="24"/>
                <w:szCs w:val="24"/>
              </w:rPr>
              <w:t>41</w:t>
            </w:r>
          </w:p>
        </w:tc>
      </w:tr>
    </w:tbl>
    <w:p w14:paraId="747F5D33" w14:textId="0DA9BCFC" w:rsidR="0064503F" w:rsidRPr="000B43C2" w:rsidRDefault="0065359A" w:rsidP="00893C88">
      <w:pPr>
        <w:spacing w:after="0"/>
        <w:rPr>
          <w:rFonts w:ascii="Cambria" w:hAnsi="Cambria" w:cstheme="minorHAnsi"/>
          <w:b/>
          <w:sz w:val="28"/>
          <w:szCs w:val="28"/>
        </w:rPr>
      </w:pPr>
      <w:r w:rsidRPr="000B43C2">
        <w:rPr>
          <w:rFonts w:ascii="Cambria" w:hAnsi="Cambria" w:cstheme="minorHAnsi"/>
          <w:b/>
          <w:sz w:val="24"/>
          <w:szCs w:val="24"/>
        </w:rPr>
        <w:t>Instructions</w:t>
      </w:r>
      <w:r w:rsidRPr="000B43C2">
        <w:rPr>
          <w:rFonts w:ascii="Cambria" w:hAnsi="Cambria" w:cstheme="minorHAnsi"/>
          <w:b/>
          <w:sz w:val="28"/>
          <w:szCs w:val="28"/>
        </w:rPr>
        <w:t>:</w:t>
      </w:r>
      <w:r w:rsidR="008B37E8" w:rsidRPr="000B43C2">
        <w:rPr>
          <w:rFonts w:ascii="Cambria" w:hAnsi="Cambria" w:cstheme="minorHAnsi"/>
          <w:b/>
          <w:sz w:val="28"/>
          <w:szCs w:val="28"/>
        </w:rPr>
        <w:t xml:space="preserve">                                                             </w:t>
      </w:r>
    </w:p>
    <w:p w14:paraId="552753E1" w14:textId="655A2662" w:rsidR="0064503F" w:rsidRPr="000B43C2" w:rsidRDefault="0065359A" w:rsidP="00893C88">
      <w:pPr>
        <w:pStyle w:val="ListParagraph"/>
        <w:numPr>
          <w:ilvl w:val="0"/>
          <w:numId w:val="2"/>
        </w:numPr>
        <w:spacing w:after="0"/>
        <w:ind w:left="1080" w:hanging="371"/>
        <w:rPr>
          <w:rFonts w:ascii="Cambria" w:hAnsi="Cambria" w:cstheme="minorHAnsi"/>
          <w:i/>
          <w:sz w:val="24"/>
          <w:szCs w:val="24"/>
        </w:rPr>
      </w:pPr>
      <w:r w:rsidRPr="000B43C2">
        <w:rPr>
          <w:rFonts w:ascii="Cambria" w:hAnsi="Cambria" w:cstheme="minorHAnsi"/>
          <w:i/>
          <w:sz w:val="24"/>
          <w:szCs w:val="24"/>
        </w:rPr>
        <w:t xml:space="preserve">Read </w:t>
      </w:r>
      <w:r w:rsidR="001539B8" w:rsidRPr="000B43C2">
        <w:rPr>
          <w:rFonts w:ascii="Cambria" w:hAnsi="Cambria" w:cstheme="minorHAnsi"/>
          <w:i/>
          <w:sz w:val="24"/>
          <w:szCs w:val="24"/>
        </w:rPr>
        <w:t>all</w:t>
      </w:r>
      <w:r w:rsidRPr="000B43C2">
        <w:rPr>
          <w:rFonts w:ascii="Cambria" w:hAnsi="Cambria" w:cstheme="minorHAnsi"/>
          <w:i/>
          <w:sz w:val="24"/>
          <w:szCs w:val="24"/>
        </w:rPr>
        <w:t xml:space="preserve"> questions carefully and answer accordingly. </w:t>
      </w:r>
    </w:p>
    <w:p w14:paraId="60C9BD5F" w14:textId="072A91A4" w:rsidR="0064503F" w:rsidRPr="000B43C2" w:rsidRDefault="0065359A" w:rsidP="00893C88">
      <w:pPr>
        <w:pStyle w:val="ListParagraph"/>
        <w:numPr>
          <w:ilvl w:val="0"/>
          <w:numId w:val="2"/>
        </w:numPr>
        <w:spacing w:after="0"/>
        <w:ind w:left="1080" w:hanging="371"/>
        <w:rPr>
          <w:rFonts w:ascii="Cambria" w:hAnsi="Cambria" w:cstheme="minorHAnsi"/>
          <w:i/>
          <w:sz w:val="24"/>
          <w:szCs w:val="24"/>
        </w:rPr>
      </w:pPr>
      <w:r w:rsidRPr="000B43C2">
        <w:rPr>
          <w:rFonts w:ascii="Cambria" w:hAnsi="Cambria" w:cstheme="minorHAnsi"/>
          <w:i/>
          <w:sz w:val="24"/>
          <w:szCs w:val="24"/>
        </w:rPr>
        <w:t xml:space="preserve">Do not write </w:t>
      </w:r>
      <w:r w:rsidR="001539B8" w:rsidRPr="000B43C2">
        <w:rPr>
          <w:rFonts w:ascii="Cambria" w:hAnsi="Cambria" w:cstheme="minorHAnsi"/>
          <w:i/>
          <w:sz w:val="24"/>
          <w:szCs w:val="24"/>
        </w:rPr>
        <w:t>anything</w:t>
      </w:r>
      <w:r w:rsidRPr="000B43C2">
        <w:rPr>
          <w:rFonts w:ascii="Cambria" w:hAnsi="Cambria" w:cstheme="minorHAnsi"/>
          <w:i/>
          <w:sz w:val="24"/>
          <w:szCs w:val="24"/>
        </w:rPr>
        <w:t xml:space="preserve"> on the question paper other than roll number.</w:t>
      </w:r>
    </w:p>
    <w:p w14:paraId="1B09AC4E" w14:textId="405BD7EE" w:rsidR="001B1AA4" w:rsidRPr="000B43C2" w:rsidRDefault="00526BBF" w:rsidP="00D44E07">
      <w:pPr>
        <w:spacing w:after="0"/>
        <w:jc w:val="center"/>
        <w:rPr>
          <w:rFonts w:ascii="Cambria" w:hAnsi="Cambria" w:cstheme="minorHAnsi"/>
          <w:b/>
          <w:sz w:val="28"/>
          <w:szCs w:val="28"/>
        </w:rPr>
      </w:pPr>
      <w:r w:rsidRPr="000B43C2">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0B43C2"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t>Answer ALL the Questions. Each question carries 2 marks.                                     (10Q x 2M = 20M)</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668"/>
        <w:gridCol w:w="1106"/>
        <w:gridCol w:w="1521"/>
        <w:gridCol w:w="663"/>
      </w:tblGrid>
      <w:tr w:rsidR="001B1AA4" w:rsidRPr="000B43C2" w14:paraId="24BEDCA9" w14:textId="77777777" w:rsidTr="007958F0">
        <w:trPr>
          <w:trHeight w:val="507"/>
        </w:trPr>
        <w:tc>
          <w:tcPr>
            <w:tcW w:w="240" w:type="pct"/>
            <w:vAlign w:val="center"/>
          </w:tcPr>
          <w:p w14:paraId="0E5ED096"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1</w:t>
            </w:r>
          </w:p>
        </w:tc>
        <w:tc>
          <w:tcPr>
            <w:tcW w:w="3188" w:type="pct"/>
            <w:vAlign w:val="center"/>
          </w:tcPr>
          <w:p w14:paraId="6674B965" w14:textId="61CD29F6" w:rsidR="001B1AA4" w:rsidRPr="000B43C2" w:rsidRDefault="0033559B" w:rsidP="00893C88">
            <w:pPr>
              <w:spacing w:after="0"/>
              <w:rPr>
                <w:rFonts w:ascii="Cambria" w:hAnsi="Cambria" w:cstheme="minorHAnsi"/>
                <w:bCs/>
                <w:sz w:val="24"/>
                <w:szCs w:val="24"/>
              </w:rPr>
            </w:pPr>
            <w:r w:rsidRPr="000B43C2">
              <w:rPr>
                <w:rFonts w:ascii="Cambria" w:hAnsi="Cambria" w:cstheme="minorHAnsi"/>
                <w:bCs/>
                <w:sz w:val="24"/>
                <w:szCs w:val="24"/>
              </w:rPr>
              <w:t>What Does Brand Mean in Marketing?</w:t>
            </w:r>
          </w:p>
        </w:tc>
        <w:tc>
          <w:tcPr>
            <w:tcW w:w="529" w:type="pct"/>
            <w:vAlign w:val="center"/>
          </w:tcPr>
          <w:p w14:paraId="26F94CA8"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2 Marks</w:t>
            </w:r>
          </w:p>
        </w:tc>
        <w:tc>
          <w:tcPr>
            <w:tcW w:w="727" w:type="pct"/>
            <w:vAlign w:val="center"/>
          </w:tcPr>
          <w:p w14:paraId="44FE9143"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Remember</w:t>
            </w:r>
          </w:p>
        </w:tc>
        <w:tc>
          <w:tcPr>
            <w:tcW w:w="317" w:type="pct"/>
            <w:vAlign w:val="center"/>
          </w:tcPr>
          <w:p w14:paraId="75179512"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CO1</w:t>
            </w:r>
          </w:p>
        </w:tc>
      </w:tr>
      <w:tr w:rsidR="001B1AA4" w:rsidRPr="000B43C2" w14:paraId="7FA7EDFD" w14:textId="77777777" w:rsidTr="007958F0">
        <w:trPr>
          <w:trHeight w:val="522"/>
        </w:trPr>
        <w:tc>
          <w:tcPr>
            <w:tcW w:w="240" w:type="pct"/>
            <w:vAlign w:val="center"/>
          </w:tcPr>
          <w:p w14:paraId="49240275"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2</w:t>
            </w:r>
          </w:p>
        </w:tc>
        <w:tc>
          <w:tcPr>
            <w:tcW w:w="3188" w:type="pct"/>
            <w:vAlign w:val="center"/>
          </w:tcPr>
          <w:p w14:paraId="057F0BCA" w14:textId="73F4111A" w:rsidR="001B1AA4" w:rsidRPr="000B43C2" w:rsidRDefault="007958F0" w:rsidP="00893C88">
            <w:pPr>
              <w:rPr>
                <w:rFonts w:ascii="Cambria" w:hAnsi="Cambria"/>
                <w:bCs/>
                <w:sz w:val="24"/>
                <w:szCs w:val="24"/>
              </w:rPr>
            </w:pPr>
            <w:r w:rsidRPr="000B43C2">
              <w:rPr>
                <w:rFonts w:ascii="Cambria" w:hAnsi="Cambria"/>
                <w:bCs/>
                <w:sz w:val="24"/>
                <w:szCs w:val="24"/>
              </w:rPr>
              <w:t>How product branding and company branding is different? Define with example.</w:t>
            </w:r>
          </w:p>
        </w:tc>
        <w:tc>
          <w:tcPr>
            <w:tcW w:w="529" w:type="pct"/>
            <w:vAlign w:val="center"/>
          </w:tcPr>
          <w:p w14:paraId="75F3EA38"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2 Marks</w:t>
            </w:r>
          </w:p>
        </w:tc>
        <w:tc>
          <w:tcPr>
            <w:tcW w:w="727" w:type="pct"/>
            <w:vAlign w:val="center"/>
          </w:tcPr>
          <w:p w14:paraId="296D5C22"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Remember</w:t>
            </w:r>
          </w:p>
        </w:tc>
        <w:tc>
          <w:tcPr>
            <w:tcW w:w="317" w:type="pct"/>
            <w:vAlign w:val="center"/>
          </w:tcPr>
          <w:p w14:paraId="63744C81" w14:textId="2744EDD0"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CO</w:t>
            </w:r>
            <w:r w:rsidR="007958F0" w:rsidRPr="000B43C2">
              <w:rPr>
                <w:rFonts w:ascii="Cambria" w:hAnsi="Cambria" w:cstheme="minorHAnsi"/>
                <w:b/>
                <w:sz w:val="24"/>
                <w:szCs w:val="24"/>
              </w:rPr>
              <w:t>2</w:t>
            </w:r>
          </w:p>
        </w:tc>
      </w:tr>
      <w:tr w:rsidR="001B1AA4" w:rsidRPr="000B43C2" w14:paraId="313D53D0" w14:textId="77777777" w:rsidTr="007958F0">
        <w:trPr>
          <w:trHeight w:val="507"/>
        </w:trPr>
        <w:tc>
          <w:tcPr>
            <w:tcW w:w="240" w:type="pct"/>
            <w:vAlign w:val="center"/>
          </w:tcPr>
          <w:p w14:paraId="68621026"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3</w:t>
            </w:r>
          </w:p>
        </w:tc>
        <w:tc>
          <w:tcPr>
            <w:tcW w:w="3188" w:type="pct"/>
            <w:vAlign w:val="center"/>
          </w:tcPr>
          <w:p w14:paraId="15126AC8" w14:textId="35E2DCE1" w:rsidR="001B1AA4" w:rsidRPr="000B43C2" w:rsidRDefault="007958F0" w:rsidP="00893C88">
            <w:pPr>
              <w:spacing w:after="0"/>
              <w:rPr>
                <w:rFonts w:ascii="Cambria" w:hAnsi="Cambria" w:cstheme="minorHAnsi"/>
                <w:bCs/>
                <w:sz w:val="24"/>
                <w:szCs w:val="24"/>
              </w:rPr>
            </w:pPr>
            <w:r w:rsidRPr="000B43C2">
              <w:rPr>
                <w:rFonts w:ascii="Cambria" w:hAnsi="Cambria" w:cstheme="minorHAnsi"/>
                <w:bCs/>
                <w:sz w:val="24"/>
                <w:szCs w:val="24"/>
              </w:rPr>
              <w:t>Identify any excellent example of systematic brand extension. Give one example.</w:t>
            </w:r>
          </w:p>
        </w:tc>
        <w:tc>
          <w:tcPr>
            <w:tcW w:w="529" w:type="pct"/>
            <w:vAlign w:val="center"/>
          </w:tcPr>
          <w:p w14:paraId="7E97407C"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2 Marks</w:t>
            </w:r>
          </w:p>
        </w:tc>
        <w:tc>
          <w:tcPr>
            <w:tcW w:w="727" w:type="pct"/>
            <w:vAlign w:val="center"/>
          </w:tcPr>
          <w:p w14:paraId="0B91E058"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Remember</w:t>
            </w:r>
          </w:p>
        </w:tc>
        <w:tc>
          <w:tcPr>
            <w:tcW w:w="317" w:type="pct"/>
            <w:vAlign w:val="center"/>
          </w:tcPr>
          <w:p w14:paraId="765836DB" w14:textId="47987A2B"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CO</w:t>
            </w:r>
            <w:r w:rsidR="007958F0" w:rsidRPr="000B43C2">
              <w:rPr>
                <w:rFonts w:ascii="Cambria" w:hAnsi="Cambria" w:cstheme="minorHAnsi"/>
                <w:b/>
                <w:sz w:val="24"/>
                <w:szCs w:val="24"/>
              </w:rPr>
              <w:t>2</w:t>
            </w:r>
          </w:p>
        </w:tc>
      </w:tr>
      <w:tr w:rsidR="001B1AA4" w:rsidRPr="000B43C2" w14:paraId="1580EE7E" w14:textId="77777777" w:rsidTr="007958F0">
        <w:trPr>
          <w:trHeight w:val="522"/>
        </w:trPr>
        <w:tc>
          <w:tcPr>
            <w:tcW w:w="240" w:type="pct"/>
            <w:vAlign w:val="center"/>
          </w:tcPr>
          <w:p w14:paraId="18C52DE7"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4</w:t>
            </w:r>
          </w:p>
        </w:tc>
        <w:tc>
          <w:tcPr>
            <w:tcW w:w="3188" w:type="pct"/>
            <w:vAlign w:val="center"/>
          </w:tcPr>
          <w:p w14:paraId="5F7EBA80" w14:textId="6EB98A57" w:rsidR="001B1AA4" w:rsidRPr="000B43C2" w:rsidRDefault="0033559B" w:rsidP="00893C88">
            <w:pPr>
              <w:spacing w:after="0"/>
              <w:rPr>
                <w:rFonts w:ascii="Cambria" w:hAnsi="Cambria" w:cstheme="minorHAnsi"/>
                <w:bCs/>
                <w:sz w:val="24"/>
                <w:szCs w:val="24"/>
              </w:rPr>
            </w:pPr>
            <w:r w:rsidRPr="000B43C2">
              <w:rPr>
                <w:rFonts w:ascii="Cambria" w:hAnsi="Cambria"/>
                <w:bCs/>
                <w:sz w:val="24"/>
                <w:szCs w:val="24"/>
              </w:rPr>
              <w:t xml:space="preserve">Describe the </w:t>
            </w:r>
            <w:r w:rsidRPr="000B43C2">
              <w:rPr>
                <w:rFonts w:ascii="Cambria" w:eastAsia="Calibri" w:hAnsi="Cambria"/>
                <w:bCs/>
                <w:sz w:val="24"/>
                <w:szCs w:val="24"/>
              </w:rPr>
              <w:t>brand identity elements that are used to visually communicate your brand definition.</w:t>
            </w:r>
          </w:p>
        </w:tc>
        <w:tc>
          <w:tcPr>
            <w:tcW w:w="529" w:type="pct"/>
            <w:vAlign w:val="center"/>
          </w:tcPr>
          <w:p w14:paraId="1BC5BA90"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2 Marks</w:t>
            </w:r>
          </w:p>
        </w:tc>
        <w:tc>
          <w:tcPr>
            <w:tcW w:w="727" w:type="pct"/>
            <w:vAlign w:val="center"/>
          </w:tcPr>
          <w:p w14:paraId="0B92D5AC"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Remember</w:t>
            </w:r>
          </w:p>
        </w:tc>
        <w:tc>
          <w:tcPr>
            <w:tcW w:w="317" w:type="pct"/>
            <w:vAlign w:val="center"/>
          </w:tcPr>
          <w:p w14:paraId="1B1BD32C" w14:textId="67CAB5A6"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CO</w:t>
            </w:r>
            <w:r w:rsidR="00A036DE" w:rsidRPr="000B43C2">
              <w:rPr>
                <w:rFonts w:ascii="Cambria" w:hAnsi="Cambria" w:cstheme="minorHAnsi"/>
                <w:b/>
                <w:sz w:val="24"/>
                <w:szCs w:val="24"/>
              </w:rPr>
              <w:t>1</w:t>
            </w:r>
          </w:p>
        </w:tc>
      </w:tr>
      <w:tr w:rsidR="001B1AA4" w:rsidRPr="000B43C2" w14:paraId="0E6CCD96" w14:textId="77777777" w:rsidTr="007958F0">
        <w:trPr>
          <w:trHeight w:val="507"/>
        </w:trPr>
        <w:tc>
          <w:tcPr>
            <w:tcW w:w="240" w:type="pct"/>
            <w:vAlign w:val="center"/>
          </w:tcPr>
          <w:p w14:paraId="0E4A1166"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5</w:t>
            </w:r>
          </w:p>
        </w:tc>
        <w:tc>
          <w:tcPr>
            <w:tcW w:w="3188" w:type="pct"/>
            <w:vAlign w:val="center"/>
          </w:tcPr>
          <w:p w14:paraId="4A8A1D51" w14:textId="4D3F6BCE" w:rsidR="001B1AA4" w:rsidRPr="000B43C2" w:rsidRDefault="0033559B" w:rsidP="00893C88">
            <w:pPr>
              <w:spacing w:after="0"/>
              <w:rPr>
                <w:rFonts w:ascii="Cambria" w:hAnsi="Cambria" w:cstheme="minorHAnsi"/>
                <w:bCs/>
                <w:sz w:val="24"/>
                <w:szCs w:val="24"/>
              </w:rPr>
            </w:pPr>
            <w:r w:rsidRPr="000B43C2">
              <w:rPr>
                <w:rFonts w:ascii="Cambria" w:hAnsi="Cambria"/>
                <w:bCs/>
                <w:sz w:val="24"/>
                <w:szCs w:val="24"/>
              </w:rPr>
              <w:t>Define Brand promise with a suitable example</w:t>
            </w:r>
          </w:p>
        </w:tc>
        <w:tc>
          <w:tcPr>
            <w:tcW w:w="529" w:type="pct"/>
            <w:vAlign w:val="center"/>
          </w:tcPr>
          <w:p w14:paraId="2F938D29"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2 Marks</w:t>
            </w:r>
          </w:p>
        </w:tc>
        <w:tc>
          <w:tcPr>
            <w:tcW w:w="727" w:type="pct"/>
            <w:vAlign w:val="center"/>
          </w:tcPr>
          <w:p w14:paraId="4A9B247A" w14:textId="3FD307FB" w:rsidR="001B1AA4" w:rsidRPr="000B43C2" w:rsidRDefault="00CB6BF8" w:rsidP="00893C88">
            <w:pPr>
              <w:spacing w:after="0"/>
              <w:rPr>
                <w:rFonts w:ascii="Cambria" w:hAnsi="Cambria" w:cstheme="minorHAnsi"/>
                <w:b/>
                <w:sz w:val="24"/>
                <w:szCs w:val="24"/>
              </w:rPr>
            </w:pPr>
            <w:r w:rsidRPr="000B43C2">
              <w:rPr>
                <w:rFonts w:ascii="Cambria" w:hAnsi="Cambria" w:cstheme="minorHAnsi"/>
                <w:b/>
                <w:sz w:val="24"/>
                <w:szCs w:val="24"/>
              </w:rPr>
              <w:t>Understand</w:t>
            </w:r>
          </w:p>
        </w:tc>
        <w:tc>
          <w:tcPr>
            <w:tcW w:w="317" w:type="pct"/>
            <w:vAlign w:val="center"/>
          </w:tcPr>
          <w:p w14:paraId="3CD33A35" w14:textId="19A6ABD9"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CO</w:t>
            </w:r>
            <w:r w:rsidR="00CB6BF8" w:rsidRPr="000B43C2">
              <w:rPr>
                <w:rFonts w:ascii="Cambria" w:hAnsi="Cambria" w:cstheme="minorHAnsi"/>
                <w:b/>
                <w:sz w:val="24"/>
                <w:szCs w:val="24"/>
              </w:rPr>
              <w:t>2</w:t>
            </w:r>
          </w:p>
        </w:tc>
      </w:tr>
      <w:tr w:rsidR="001B1AA4" w:rsidRPr="000B43C2" w14:paraId="06616007" w14:textId="77777777" w:rsidTr="007958F0">
        <w:trPr>
          <w:trHeight w:val="507"/>
        </w:trPr>
        <w:tc>
          <w:tcPr>
            <w:tcW w:w="240" w:type="pct"/>
            <w:vAlign w:val="center"/>
          </w:tcPr>
          <w:p w14:paraId="7F17AE28"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6</w:t>
            </w:r>
          </w:p>
        </w:tc>
        <w:tc>
          <w:tcPr>
            <w:tcW w:w="3188" w:type="pct"/>
            <w:vAlign w:val="center"/>
          </w:tcPr>
          <w:p w14:paraId="4A813D5A" w14:textId="0A08FA58" w:rsidR="001B1AA4" w:rsidRPr="000B43C2" w:rsidRDefault="007958F0" w:rsidP="00893C88">
            <w:pPr>
              <w:spacing w:after="0"/>
              <w:rPr>
                <w:rFonts w:ascii="Cambria" w:hAnsi="Cambria" w:cstheme="minorHAnsi"/>
                <w:bCs/>
                <w:sz w:val="24"/>
                <w:szCs w:val="24"/>
              </w:rPr>
            </w:pPr>
            <w:r w:rsidRPr="000B43C2">
              <w:rPr>
                <w:rFonts w:ascii="Cambria" w:hAnsi="Cambria"/>
                <w:bCs/>
                <w:sz w:val="24"/>
                <w:szCs w:val="24"/>
              </w:rPr>
              <w:t xml:space="preserve">Describe the </w:t>
            </w:r>
            <w:r w:rsidRPr="000B43C2">
              <w:rPr>
                <w:rFonts w:ascii="Cambria" w:eastAsia="Calibri" w:hAnsi="Cambria"/>
                <w:bCs/>
                <w:sz w:val="24"/>
                <w:szCs w:val="24"/>
              </w:rPr>
              <w:t>brand identity elements that are used to visually communicate your brand definition.</w:t>
            </w:r>
          </w:p>
        </w:tc>
        <w:tc>
          <w:tcPr>
            <w:tcW w:w="529" w:type="pct"/>
            <w:vAlign w:val="center"/>
          </w:tcPr>
          <w:p w14:paraId="5B1B733F"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2 Marks</w:t>
            </w:r>
          </w:p>
        </w:tc>
        <w:tc>
          <w:tcPr>
            <w:tcW w:w="727" w:type="pct"/>
            <w:vAlign w:val="center"/>
          </w:tcPr>
          <w:p w14:paraId="472111A7" w14:textId="0E29AAE5" w:rsidR="001B1AA4" w:rsidRPr="000B43C2" w:rsidRDefault="00005607" w:rsidP="00893C88">
            <w:pPr>
              <w:spacing w:after="0"/>
              <w:rPr>
                <w:rFonts w:ascii="Cambria" w:hAnsi="Cambria" w:cstheme="minorHAnsi"/>
                <w:b/>
                <w:sz w:val="24"/>
                <w:szCs w:val="24"/>
              </w:rPr>
            </w:pPr>
            <w:r w:rsidRPr="000B43C2">
              <w:rPr>
                <w:rFonts w:ascii="Cambria" w:hAnsi="Cambria" w:cstheme="minorHAnsi"/>
                <w:b/>
                <w:sz w:val="24"/>
                <w:szCs w:val="24"/>
              </w:rPr>
              <w:t>Understand</w:t>
            </w:r>
          </w:p>
        </w:tc>
        <w:tc>
          <w:tcPr>
            <w:tcW w:w="317" w:type="pct"/>
            <w:vAlign w:val="center"/>
          </w:tcPr>
          <w:p w14:paraId="5AAEFE5F" w14:textId="2B1A162B"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CO</w:t>
            </w:r>
            <w:r w:rsidR="00005607" w:rsidRPr="000B43C2">
              <w:rPr>
                <w:rFonts w:ascii="Cambria" w:hAnsi="Cambria" w:cstheme="minorHAnsi"/>
                <w:b/>
                <w:sz w:val="24"/>
                <w:szCs w:val="24"/>
              </w:rPr>
              <w:t>2</w:t>
            </w:r>
          </w:p>
        </w:tc>
      </w:tr>
      <w:tr w:rsidR="001B1AA4" w:rsidRPr="000B43C2" w14:paraId="16623E71" w14:textId="77777777" w:rsidTr="007958F0">
        <w:trPr>
          <w:trHeight w:val="507"/>
        </w:trPr>
        <w:tc>
          <w:tcPr>
            <w:tcW w:w="240" w:type="pct"/>
            <w:vAlign w:val="center"/>
          </w:tcPr>
          <w:p w14:paraId="60AD9407"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7</w:t>
            </w:r>
          </w:p>
        </w:tc>
        <w:tc>
          <w:tcPr>
            <w:tcW w:w="3188" w:type="pct"/>
            <w:vAlign w:val="center"/>
          </w:tcPr>
          <w:p w14:paraId="1813273E" w14:textId="77777777" w:rsidR="007958F0" w:rsidRPr="000B43C2" w:rsidRDefault="007958F0" w:rsidP="007958F0">
            <w:pPr>
              <w:spacing w:after="0"/>
              <w:rPr>
                <w:rFonts w:ascii="Cambria" w:hAnsi="Cambria" w:cstheme="minorHAnsi"/>
                <w:bCs/>
                <w:sz w:val="24"/>
                <w:szCs w:val="24"/>
                <w:lang w:val="en-IN"/>
              </w:rPr>
            </w:pPr>
            <w:r w:rsidRPr="000B43C2">
              <w:rPr>
                <w:rFonts w:ascii="Cambria" w:hAnsi="Cambria" w:cstheme="minorHAnsi"/>
                <w:bCs/>
                <w:sz w:val="24"/>
                <w:szCs w:val="24"/>
              </w:rPr>
              <w:t xml:space="preserve">Trademarkable devices such as brand names, characters, jingles, logos, sounds, signage, slogans, symbols, packaging, and URLs. </w:t>
            </w:r>
          </w:p>
          <w:p w14:paraId="7E14C62D" w14:textId="77777777" w:rsidR="001B1AA4" w:rsidRPr="000B43C2" w:rsidRDefault="001B1AA4" w:rsidP="00893C88">
            <w:pPr>
              <w:spacing w:after="0"/>
              <w:rPr>
                <w:rFonts w:ascii="Cambria" w:hAnsi="Cambria" w:cstheme="minorHAnsi"/>
                <w:bCs/>
                <w:sz w:val="24"/>
                <w:szCs w:val="24"/>
              </w:rPr>
            </w:pPr>
          </w:p>
        </w:tc>
        <w:tc>
          <w:tcPr>
            <w:tcW w:w="529" w:type="pct"/>
            <w:vAlign w:val="center"/>
          </w:tcPr>
          <w:p w14:paraId="7E03B34A"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2 Marks</w:t>
            </w:r>
          </w:p>
        </w:tc>
        <w:tc>
          <w:tcPr>
            <w:tcW w:w="727" w:type="pct"/>
            <w:vAlign w:val="center"/>
          </w:tcPr>
          <w:p w14:paraId="6F022354" w14:textId="49222D85" w:rsidR="001B1AA4" w:rsidRPr="000B43C2" w:rsidRDefault="006F4BF1" w:rsidP="00893C88">
            <w:pPr>
              <w:spacing w:after="0"/>
              <w:rPr>
                <w:rFonts w:ascii="Cambria" w:hAnsi="Cambria" w:cstheme="minorHAnsi"/>
                <w:b/>
                <w:sz w:val="24"/>
                <w:szCs w:val="24"/>
              </w:rPr>
            </w:pPr>
            <w:r w:rsidRPr="000B43C2">
              <w:rPr>
                <w:rFonts w:ascii="Cambria" w:hAnsi="Cambria" w:cstheme="minorHAnsi"/>
                <w:b/>
                <w:sz w:val="24"/>
                <w:szCs w:val="24"/>
              </w:rPr>
              <w:t>Understand</w:t>
            </w:r>
          </w:p>
        </w:tc>
        <w:tc>
          <w:tcPr>
            <w:tcW w:w="317" w:type="pct"/>
            <w:vAlign w:val="center"/>
          </w:tcPr>
          <w:p w14:paraId="40123AB0" w14:textId="0C32DECB"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CO</w:t>
            </w:r>
            <w:r w:rsidR="006F4BF1" w:rsidRPr="000B43C2">
              <w:rPr>
                <w:rFonts w:ascii="Cambria" w:hAnsi="Cambria" w:cstheme="minorHAnsi"/>
                <w:b/>
                <w:sz w:val="24"/>
                <w:szCs w:val="24"/>
              </w:rPr>
              <w:t>3</w:t>
            </w:r>
          </w:p>
        </w:tc>
      </w:tr>
      <w:tr w:rsidR="001B1AA4" w:rsidRPr="000B43C2" w14:paraId="16F38330" w14:textId="77777777" w:rsidTr="007958F0">
        <w:trPr>
          <w:trHeight w:val="507"/>
        </w:trPr>
        <w:tc>
          <w:tcPr>
            <w:tcW w:w="240" w:type="pct"/>
            <w:vAlign w:val="center"/>
          </w:tcPr>
          <w:p w14:paraId="520239FC"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8</w:t>
            </w:r>
          </w:p>
        </w:tc>
        <w:tc>
          <w:tcPr>
            <w:tcW w:w="3188" w:type="pct"/>
            <w:vAlign w:val="center"/>
          </w:tcPr>
          <w:p w14:paraId="3A775695" w14:textId="727A1EDD" w:rsidR="001B1AA4" w:rsidRPr="000B43C2" w:rsidRDefault="00CD3AE4" w:rsidP="00893C88">
            <w:pPr>
              <w:spacing w:after="0"/>
              <w:rPr>
                <w:rFonts w:ascii="Cambria" w:hAnsi="Cambria" w:cstheme="minorHAnsi"/>
                <w:bCs/>
                <w:sz w:val="24"/>
                <w:szCs w:val="24"/>
              </w:rPr>
            </w:pPr>
            <w:r w:rsidRPr="000B43C2">
              <w:rPr>
                <w:rFonts w:ascii="Cambria" w:hAnsi="Cambria" w:cstheme="minorHAnsi"/>
                <w:bCs/>
                <w:sz w:val="24"/>
                <w:szCs w:val="24"/>
              </w:rPr>
              <w:t>List three ways company and revitalize their brands.</w:t>
            </w:r>
          </w:p>
        </w:tc>
        <w:tc>
          <w:tcPr>
            <w:tcW w:w="529" w:type="pct"/>
            <w:vAlign w:val="center"/>
          </w:tcPr>
          <w:p w14:paraId="0F416A66"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2 Marks</w:t>
            </w:r>
          </w:p>
        </w:tc>
        <w:tc>
          <w:tcPr>
            <w:tcW w:w="727" w:type="pct"/>
            <w:vAlign w:val="center"/>
          </w:tcPr>
          <w:p w14:paraId="5B9B7D7B"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Remember</w:t>
            </w:r>
          </w:p>
        </w:tc>
        <w:tc>
          <w:tcPr>
            <w:tcW w:w="317" w:type="pct"/>
            <w:vAlign w:val="center"/>
          </w:tcPr>
          <w:p w14:paraId="7729BAE3"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CO4</w:t>
            </w:r>
          </w:p>
        </w:tc>
      </w:tr>
      <w:tr w:rsidR="007958F0" w:rsidRPr="000B43C2" w14:paraId="14783396" w14:textId="77777777" w:rsidTr="007958F0">
        <w:trPr>
          <w:trHeight w:val="507"/>
        </w:trPr>
        <w:tc>
          <w:tcPr>
            <w:tcW w:w="240" w:type="pct"/>
            <w:vAlign w:val="center"/>
          </w:tcPr>
          <w:p w14:paraId="16FC917F" w14:textId="77777777" w:rsidR="007958F0" w:rsidRPr="000B43C2" w:rsidRDefault="007958F0" w:rsidP="007958F0">
            <w:pPr>
              <w:spacing w:after="0"/>
              <w:rPr>
                <w:rFonts w:ascii="Cambria" w:hAnsi="Cambria" w:cstheme="minorHAnsi"/>
                <w:b/>
                <w:sz w:val="24"/>
                <w:szCs w:val="24"/>
              </w:rPr>
            </w:pPr>
            <w:r w:rsidRPr="000B43C2">
              <w:rPr>
                <w:rFonts w:ascii="Cambria" w:hAnsi="Cambria" w:cstheme="minorHAnsi"/>
                <w:b/>
                <w:sz w:val="24"/>
                <w:szCs w:val="24"/>
              </w:rPr>
              <w:lastRenderedPageBreak/>
              <w:t>9</w:t>
            </w:r>
          </w:p>
        </w:tc>
        <w:tc>
          <w:tcPr>
            <w:tcW w:w="3188" w:type="pct"/>
            <w:vAlign w:val="center"/>
          </w:tcPr>
          <w:p w14:paraId="72666C6E" w14:textId="72E2E8EA" w:rsidR="007958F0" w:rsidRPr="000B43C2" w:rsidRDefault="007958F0" w:rsidP="007958F0">
            <w:pPr>
              <w:spacing w:after="0"/>
              <w:rPr>
                <w:rFonts w:ascii="Cambria" w:hAnsi="Cambria" w:cstheme="minorHAnsi"/>
                <w:bCs/>
                <w:sz w:val="24"/>
                <w:szCs w:val="24"/>
              </w:rPr>
            </w:pPr>
            <w:r w:rsidRPr="000B43C2">
              <w:rPr>
                <w:rFonts w:ascii="Cambria" w:hAnsi="Cambria"/>
                <w:bCs/>
                <w:sz w:val="24"/>
                <w:szCs w:val="24"/>
              </w:rPr>
              <w:t xml:space="preserve">List the key concepts involved in </w:t>
            </w:r>
            <w:r w:rsidRPr="000B43C2">
              <w:rPr>
                <w:rFonts w:ascii="Cambria" w:eastAsia="Cambria" w:hAnsi="Cambria"/>
                <w:bCs/>
                <w:sz w:val="24"/>
                <w:szCs w:val="24"/>
              </w:rPr>
              <w:t>Measuring and Interpreting Brand Performance</w:t>
            </w:r>
            <w:r w:rsidRPr="000B43C2">
              <w:rPr>
                <w:rFonts w:ascii="Cambria" w:hAnsi="Cambria"/>
                <w:bCs/>
                <w:sz w:val="24"/>
                <w:szCs w:val="24"/>
              </w:rPr>
              <w:t xml:space="preserve"> while doing the strategic brand management process.</w:t>
            </w:r>
          </w:p>
        </w:tc>
        <w:tc>
          <w:tcPr>
            <w:tcW w:w="529" w:type="pct"/>
            <w:vAlign w:val="center"/>
          </w:tcPr>
          <w:p w14:paraId="5E5ABA1C" w14:textId="77777777" w:rsidR="007958F0" w:rsidRPr="000B43C2" w:rsidRDefault="007958F0" w:rsidP="007958F0">
            <w:pPr>
              <w:spacing w:after="0"/>
              <w:rPr>
                <w:rFonts w:ascii="Cambria" w:hAnsi="Cambria" w:cstheme="minorHAnsi"/>
                <w:b/>
                <w:sz w:val="24"/>
                <w:szCs w:val="24"/>
              </w:rPr>
            </w:pPr>
            <w:r w:rsidRPr="000B43C2">
              <w:rPr>
                <w:rFonts w:ascii="Cambria" w:hAnsi="Cambria" w:cstheme="minorHAnsi"/>
                <w:b/>
                <w:sz w:val="24"/>
                <w:szCs w:val="24"/>
              </w:rPr>
              <w:t>2 Marks</w:t>
            </w:r>
          </w:p>
        </w:tc>
        <w:tc>
          <w:tcPr>
            <w:tcW w:w="727" w:type="pct"/>
            <w:vAlign w:val="center"/>
          </w:tcPr>
          <w:p w14:paraId="59A2B1A4" w14:textId="77777777" w:rsidR="007958F0" w:rsidRPr="000B43C2" w:rsidRDefault="007958F0" w:rsidP="007958F0">
            <w:pPr>
              <w:spacing w:after="0"/>
              <w:rPr>
                <w:rFonts w:ascii="Cambria" w:hAnsi="Cambria" w:cstheme="minorHAnsi"/>
                <w:b/>
                <w:sz w:val="24"/>
                <w:szCs w:val="24"/>
              </w:rPr>
            </w:pPr>
            <w:r w:rsidRPr="000B43C2">
              <w:rPr>
                <w:rFonts w:ascii="Cambria" w:hAnsi="Cambria" w:cstheme="minorHAnsi"/>
                <w:b/>
                <w:sz w:val="24"/>
                <w:szCs w:val="24"/>
              </w:rPr>
              <w:t>Remember</w:t>
            </w:r>
          </w:p>
        </w:tc>
        <w:tc>
          <w:tcPr>
            <w:tcW w:w="317" w:type="pct"/>
            <w:vAlign w:val="center"/>
          </w:tcPr>
          <w:p w14:paraId="5185C8E1" w14:textId="0978E091" w:rsidR="007958F0" w:rsidRPr="000B43C2" w:rsidRDefault="007958F0" w:rsidP="007958F0">
            <w:pPr>
              <w:spacing w:after="0"/>
              <w:rPr>
                <w:rFonts w:ascii="Cambria" w:hAnsi="Cambria" w:cstheme="minorHAnsi"/>
                <w:b/>
                <w:sz w:val="24"/>
                <w:szCs w:val="24"/>
              </w:rPr>
            </w:pPr>
            <w:r w:rsidRPr="000B43C2">
              <w:rPr>
                <w:rFonts w:ascii="Cambria" w:hAnsi="Cambria" w:cstheme="minorHAnsi"/>
                <w:b/>
                <w:sz w:val="24"/>
                <w:szCs w:val="24"/>
              </w:rPr>
              <w:t>CO2</w:t>
            </w:r>
          </w:p>
        </w:tc>
      </w:tr>
      <w:tr w:rsidR="007958F0" w:rsidRPr="000B43C2" w14:paraId="3DC0DB7E" w14:textId="77777777" w:rsidTr="007958F0">
        <w:trPr>
          <w:trHeight w:val="507"/>
        </w:trPr>
        <w:tc>
          <w:tcPr>
            <w:tcW w:w="240" w:type="pct"/>
            <w:vAlign w:val="center"/>
          </w:tcPr>
          <w:p w14:paraId="625FBEC8" w14:textId="77777777" w:rsidR="007958F0" w:rsidRPr="000B43C2" w:rsidRDefault="007958F0" w:rsidP="007958F0">
            <w:pPr>
              <w:spacing w:after="0"/>
              <w:rPr>
                <w:rFonts w:ascii="Cambria" w:hAnsi="Cambria" w:cstheme="minorHAnsi"/>
                <w:b/>
                <w:sz w:val="24"/>
                <w:szCs w:val="24"/>
              </w:rPr>
            </w:pPr>
            <w:r w:rsidRPr="000B43C2">
              <w:rPr>
                <w:rFonts w:ascii="Cambria" w:hAnsi="Cambria" w:cstheme="minorHAnsi"/>
                <w:b/>
                <w:sz w:val="24"/>
                <w:szCs w:val="24"/>
              </w:rPr>
              <w:t>10</w:t>
            </w:r>
          </w:p>
        </w:tc>
        <w:tc>
          <w:tcPr>
            <w:tcW w:w="3188" w:type="pct"/>
            <w:vAlign w:val="center"/>
          </w:tcPr>
          <w:p w14:paraId="0E26EED4" w14:textId="5A6D1DBB" w:rsidR="007958F0" w:rsidRPr="000B43C2" w:rsidRDefault="007958F0" w:rsidP="007958F0">
            <w:pPr>
              <w:spacing w:after="0"/>
              <w:rPr>
                <w:rFonts w:ascii="Cambria" w:hAnsi="Cambria" w:cstheme="minorHAnsi"/>
                <w:bCs/>
                <w:sz w:val="24"/>
                <w:szCs w:val="24"/>
              </w:rPr>
            </w:pPr>
            <w:r w:rsidRPr="000B43C2">
              <w:rPr>
                <w:rFonts w:ascii="Cambria" w:hAnsi="Cambria"/>
                <w:bCs/>
                <w:sz w:val="24"/>
                <w:szCs w:val="24"/>
              </w:rPr>
              <w:t>Mention few sources of brand equity.</w:t>
            </w:r>
          </w:p>
        </w:tc>
        <w:tc>
          <w:tcPr>
            <w:tcW w:w="529" w:type="pct"/>
            <w:vAlign w:val="center"/>
          </w:tcPr>
          <w:p w14:paraId="06A4EB46" w14:textId="77777777" w:rsidR="007958F0" w:rsidRPr="000B43C2" w:rsidRDefault="007958F0" w:rsidP="007958F0">
            <w:pPr>
              <w:spacing w:after="0"/>
              <w:rPr>
                <w:rFonts w:ascii="Cambria" w:hAnsi="Cambria" w:cstheme="minorHAnsi"/>
                <w:b/>
                <w:sz w:val="24"/>
                <w:szCs w:val="24"/>
              </w:rPr>
            </w:pPr>
            <w:r w:rsidRPr="000B43C2">
              <w:rPr>
                <w:rFonts w:ascii="Cambria" w:hAnsi="Cambria" w:cstheme="minorHAnsi"/>
                <w:b/>
                <w:sz w:val="24"/>
                <w:szCs w:val="24"/>
              </w:rPr>
              <w:t>2 Marks</w:t>
            </w:r>
          </w:p>
        </w:tc>
        <w:tc>
          <w:tcPr>
            <w:tcW w:w="727" w:type="pct"/>
            <w:vAlign w:val="center"/>
          </w:tcPr>
          <w:p w14:paraId="7FE28F01" w14:textId="77777777" w:rsidR="007958F0" w:rsidRPr="000B43C2" w:rsidRDefault="007958F0" w:rsidP="007958F0">
            <w:pPr>
              <w:spacing w:after="0"/>
              <w:rPr>
                <w:rFonts w:ascii="Cambria" w:hAnsi="Cambria" w:cstheme="minorHAnsi"/>
                <w:b/>
                <w:sz w:val="24"/>
                <w:szCs w:val="24"/>
              </w:rPr>
            </w:pPr>
            <w:r w:rsidRPr="000B43C2">
              <w:rPr>
                <w:rFonts w:ascii="Cambria" w:hAnsi="Cambria" w:cstheme="minorHAnsi"/>
                <w:b/>
                <w:sz w:val="24"/>
                <w:szCs w:val="24"/>
              </w:rPr>
              <w:t>Remember</w:t>
            </w:r>
          </w:p>
        </w:tc>
        <w:tc>
          <w:tcPr>
            <w:tcW w:w="317" w:type="pct"/>
            <w:vAlign w:val="center"/>
          </w:tcPr>
          <w:p w14:paraId="31950A82" w14:textId="7469F39D" w:rsidR="007958F0" w:rsidRPr="000B43C2" w:rsidRDefault="007958F0" w:rsidP="007958F0">
            <w:pPr>
              <w:spacing w:after="0"/>
              <w:rPr>
                <w:rFonts w:ascii="Cambria" w:hAnsi="Cambria" w:cstheme="minorHAnsi"/>
                <w:b/>
                <w:sz w:val="24"/>
                <w:szCs w:val="24"/>
              </w:rPr>
            </w:pPr>
            <w:r w:rsidRPr="000B43C2">
              <w:rPr>
                <w:rFonts w:ascii="Cambria" w:hAnsi="Cambria" w:cstheme="minorHAnsi"/>
                <w:b/>
                <w:sz w:val="24"/>
                <w:szCs w:val="24"/>
              </w:rPr>
              <w:t>CO1</w:t>
            </w:r>
          </w:p>
        </w:tc>
      </w:tr>
    </w:tbl>
    <w:p w14:paraId="2AB14871" w14:textId="77777777" w:rsidR="001B1AA4" w:rsidRPr="000B43C2" w:rsidRDefault="001B1AA4" w:rsidP="00893C88">
      <w:pPr>
        <w:pBdr>
          <w:top w:val="single" w:sz="4" w:space="0" w:color="auto"/>
        </w:pBdr>
        <w:spacing w:after="0"/>
        <w:rPr>
          <w:rFonts w:ascii="Cambria" w:hAnsi="Cambria" w:cstheme="minorHAnsi"/>
          <w:b/>
          <w:sz w:val="24"/>
          <w:szCs w:val="24"/>
        </w:rPr>
      </w:pPr>
    </w:p>
    <w:p w14:paraId="3F580F09" w14:textId="77777777" w:rsidR="00BC5EB2" w:rsidRPr="000B43C2" w:rsidRDefault="00BC5EB2" w:rsidP="00D44E07">
      <w:pPr>
        <w:pBdr>
          <w:top w:val="single" w:sz="4" w:space="0" w:color="auto"/>
        </w:pBdr>
        <w:spacing w:after="0"/>
        <w:jc w:val="center"/>
        <w:rPr>
          <w:rFonts w:ascii="Cambria" w:hAnsi="Cambria" w:cstheme="minorHAnsi"/>
          <w:b/>
          <w:sz w:val="24"/>
          <w:szCs w:val="24"/>
        </w:rPr>
      </w:pPr>
    </w:p>
    <w:p w14:paraId="7D470C50" w14:textId="36DEC6CB" w:rsidR="001B1AA4" w:rsidRPr="000B43C2" w:rsidRDefault="00BC5EB2" w:rsidP="00D44E07">
      <w:pPr>
        <w:pBdr>
          <w:top w:val="single" w:sz="4" w:space="0" w:color="auto"/>
        </w:pBdr>
        <w:spacing w:after="0"/>
        <w:jc w:val="center"/>
        <w:rPr>
          <w:rFonts w:ascii="Cambria" w:hAnsi="Cambria" w:cstheme="minorHAnsi"/>
          <w:b/>
          <w:sz w:val="24"/>
          <w:szCs w:val="24"/>
        </w:rPr>
      </w:pPr>
      <w:r w:rsidRPr="000B43C2">
        <w:rPr>
          <w:rFonts w:ascii="Cambria" w:hAnsi="Cambria" w:cstheme="minorHAnsi"/>
          <w:b/>
          <w:sz w:val="28"/>
          <w:szCs w:val="28"/>
        </w:rPr>
        <w:t>Part B</w:t>
      </w:r>
    </w:p>
    <w:tbl>
      <w:tblPr>
        <w:tblW w:w="10464" w:type="dxa"/>
        <w:tblInd w:w="-10" w:type="dxa"/>
        <w:tblLook w:val="04A0" w:firstRow="1" w:lastRow="0" w:firstColumn="1" w:lastColumn="0" w:noHBand="0" w:noVBand="1"/>
      </w:tblPr>
      <w:tblGrid>
        <w:gridCol w:w="709"/>
        <w:gridCol w:w="1197"/>
        <w:gridCol w:w="4797"/>
        <w:gridCol w:w="1578"/>
        <w:gridCol w:w="1520"/>
        <w:gridCol w:w="663"/>
      </w:tblGrid>
      <w:tr w:rsidR="001B1AA4" w:rsidRPr="000B43C2" w14:paraId="404086FD" w14:textId="77777777" w:rsidTr="007D5E0C">
        <w:trPr>
          <w:trHeight w:val="630"/>
        </w:trPr>
        <w:tc>
          <w:tcPr>
            <w:tcW w:w="9539" w:type="dxa"/>
            <w:gridSpan w:val="4"/>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t xml:space="preserve">Answer ALL the Questions. Each question carries </w:t>
            </w:r>
            <w:r w:rsidR="00C22CAB" w:rsidRPr="000B43C2">
              <w:rPr>
                <w:rFonts w:ascii="Cambria" w:hAnsi="Cambria" w:cs="Calibri"/>
                <w:b/>
                <w:bCs/>
                <w:color w:val="000000"/>
                <w:sz w:val="24"/>
                <w:szCs w:val="24"/>
                <w:lang w:eastAsia="en-IN"/>
              </w:rPr>
              <w:t>7</w:t>
            </w:r>
            <w:r w:rsidRPr="000B43C2">
              <w:rPr>
                <w:rFonts w:ascii="Cambria" w:hAnsi="Cambria" w:cs="Calibri"/>
                <w:b/>
                <w:bCs/>
                <w:color w:val="000000"/>
                <w:sz w:val="24"/>
                <w:szCs w:val="24"/>
                <w:lang w:eastAsia="en-IN"/>
              </w:rPr>
              <w:t xml:space="preserve"> marks.                                     (5Q x 7M = 35M)</w:t>
            </w:r>
          </w:p>
        </w:tc>
        <w:tc>
          <w:tcPr>
            <w:tcW w:w="5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val="en-IN" w:eastAsia="en-IN"/>
              </w:rPr>
              <w:t xml:space="preserve">Bloom's Level </w:t>
            </w:r>
          </w:p>
        </w:tc>
        <w:tc>
          <w:tcPr>
            <w:tcW w:w="342"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val="en-IN" w:eastAsia="en-IN"/>
              </w:rPr>
              <w:t>CO</w:t>
            </w:r>
          </w:p>
        </w:tc>
      </w:tr>
      <w:tr w:rsidR="001B1AA4" w:rsidRPr="000B43C2" w14:paraId="25D7B284" w14:textId="77777777" w:rsidTr="007D5E0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35800BBE" w:rsidR="001B1AA4" w:rsidRPr="000B43C2" w:rsidRDefault="007C2BF8" w:rsidP="007D5E0C">
            <w:pPr>
              <w:spacing w:after="0" w:line="240" w:lineRule="auto"/>
              <w:jc w:val="center"/>
              <w:rPr>
                <w:rFonts w:ascii="Cambria" w:hAnsi="Cambria" w:cs="Calibri"/>
                <w:b/>
                <w:bCs/>
                <w:color w:val="000000"/>
                <w:sz w:val="24"/>
                <w:szCs w:val="24"/>
                <w:lang w:val="en-IN" w:eastAsia="en-IN"/>
              </w:rPr>
            </w:pPr>
            <w:r w:rsidRPr="000B43C2">
              <w:rPr>
                <w:rFonts w:ascii="Cambria" w:hAnsi="Cambria" w:cs="Calibri"/>
                <w:b/>
                <w:bCs/>
                <w:color w:val="000000"/>
                <w:sz w:val="24"/>
                <w:szCs w:val="24"/>
                <w:lang w:val="en-IN" w:eastAsia="en-IN"/>
              </w:rPr>
              <w:t>11</w:t>
            </w:r>
          </w:p>
        </w:tc>
        <w:tc>
          <w:tcPr>
            <w:tcW w:w="1465" w:type="dxa"/>
            <w:tcBorders>
              <w:top w:val="nil"/>
              <w:left w:val="nil"/>
              <w:bottom w:val="single" w:sz="4" w:space="0" w:color="auto"/>
              <w:right w:val="single" w:sz="4" w:space="0" w:color="auto"/>
            </w:tcBorders>
            <w:shd w:val="clear" w:color="auto" w:fill="auto"/>
            <w:vAlign w:val="center"/>
            <w:hideMark/>
          </w:tcPr>
          <w:p w14:paraId="1631D845" w14:textId="6B842D04" w:rsidR="001B1AA4" w:rsidRPr="000B43C2" w:rsidRDefault="001B1AA4" w:rsidP="00893C88">
            <w:pPr>
              <w:spacing w:after="0" w:line="240" w:lineRule="auto"/>
              <w:rPr>
                <w:rFonts w:ascii="Cambria" w:hAnsi="Cambria" w:cs="Calibri"/>
                <w:b/>
                <w:bCs/>
                <w:color w:val="000000"/>
                <w:sz w:val="24"/>
                <w:szCs w:val="24"/>
                <w:lang w:val="en-IN" w:eastAsia="en-IN"/>
              </w:rPr>
            </w:pPr>
          </w:p>
        </w:tc>
        <w:tc>
          <w:tcPr>
            <w:tcW w:w="5603" w:type="dxa"/>
            <w:tcBorders>
              <w:top w:val="nil"/>
              <w:left w:val="nil"/>
              <w:bottom w:val="single" w:sz="4" w:space="0" w:color="auto"/>
              <w:right w:val="single" w:sz="4" w:space="0" w:color="auto"/>
            </w:tcBorders>
            <w:shd w:val="clear" w:color="auto" w:fill="auto"/>
            <w:vAlign w:val="center"/>
          </w:tcPr>
          <w:p w14:paraId="11427E59" w14:textId="1F52DAB6" w:rsidR="001B1AA4" w:rsidRPr="000B43C2" w:rsidRDefault="005D5E62" w:rsidP="00893C88">
            <w:pPr>
              <w:spacing w:after="0" w:line="240" w:lineRule="auto"/>
              <w:rPr>
                <w:rFonts w:ascii="Cambria" w:hAnsi="Cambria" w:cs="Calibri"/>
                <w:color w:val="000000"/>
                <w:sz w:val="24"/>
                <w:szCs w:val="24"/>
                <w:lang w:val="en-IN" w:eastAsia="en-IN"/>
              </w:rPr>
            </w:pPr>
            <w:r w:rsidRPr="000B43C2">
              <w:rPr>
                <w:rFonts w:ascii="Cambria" w:hAnsi="Cambria" w:cstheme="minorHAnsi"/>
                <w:color w:val="000000"/>
                <w:sz w:val="24"/>
                <w:szCs w:val="24"/>
                <w:lang w:val="en-IN" w:eastAsia="en-IN"/>
              </w:rPr>
              <w:t xml:space="preserve">Global connectedness is made possible by digital communication. With a few clicks, anyone can connect with people, organizations, and communities around the globe. This worldwide reach promotes unprecedented levels of cooperation, information exchange, and cross-cultural interaction. </w:t>
            </w:r>
            <w:r w:rsidRPr="000B43C2">
              <w:rPr>
                <w:rFonts w:ascii="Cambria" w:hAnsi="Cambria" w:cstheme="minorHAnsi"/>
                <w:color w:val="000000"/>
                <w:sz w:val="24"/>
                <w:szCs w:val="24"/>
                <w:lang w:eastAsia="en-IN"/>
              </w:rPr>
              <w:t>Generalize the - role of e-mail &amp; website and briefly mention the digital example of external communication methods.</w:t>
            </w:r>
          </w:p>
        </w:tc>
        <w:tc>
          <w:tcPr>
            <w:tcW w:w="1762" w:type="dxa"/>
            <w:tcBorders>
              <w:top w:val="nil"/>
              <w:left w:val="nil"/>
              <w:bottom w:val="single" w:sz="4" w:space="0" w:color="auto"/>
              <w:right w:val="single" w:sz="4" w:space="0" w:color="auto"/>
            </w:tcBorders>
            <w:shd w:val="clear" w:color="auto" w:fill="auto"/>
            <w:vAlign w:val="center"/>
            <w:hideMark/>
          </w:tcPr>
          <w:p w14:paraId="3EF5E769"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t>7 Marks</w:t>
            </w:r>
          </w:p>
        </w:tc>
        <w:tc>
          <w:tcPr>
            <w:tcW w:w="583" w:type="dxa"/>
            <w:tcBorders>
              <w:top w:val="nil"/>
              <w:left w:val="nil"/>
              <w:bottom w:val="single" w:sz="4" w:space="0" w:color="auto"/>
              <w:right w:val="single" w:sz="4" w:space="0" w:color="auto"/>
            </w:tcBorders>
            <w:shd w:val="clear" w:color="auto" w:fill="auto"/>
            <w:vAlign w:val="center"/>
            <w:hideMark/>
          </w:tcPr>
          <w:p w14:paraId="7ABB8121"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Understand</w:t>
            </w:r>
          </w:p>
        </w:tc>
        <w:tc>
          <w:tcPr>
            <w:tcW w:w="342" w:type="dxa"/>
            <w:tcBorders>
              <w:top w:val="nil"/>
              <w:left w:val="nil"/>
              <w:bottom w:val="single" w:sz="4" w:space="0" w:color="auto"/>
              <w:right w:val="single" w:sz="4" w:space="0" w:color="auto"/>
            </w:tcBorders>
            <w:shd w:val="clear" w:color="auto" w:fill="auto"/>
            <w:vAlign w:val="center"/>
            <w:hideMark/>
          </w:tcPr>
          <w:p w14:paraId="0655D4F7"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CO2</w:t>
            </w:r>
          </w:p>
        </w:tc>
      </w:tr>
      <w:tr w:rsidR="001B1AA4" w:rsidRPr="000B43C2" w14:paraId="67BFF41D" w14:textId="77777777" w:rsidTr="007D5E0C">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0B43C2" w:rsidRDefault="001B1AA4" w:rsidP="007D5E0C">
            <w:pPr>
              <w:spacing w:after="0" w:line="240" w:lineRule="auto"/>
              <w:jc w:val="center"/>
              <w:rPr>
                <w:rFonts w:ascii="Cambria" w:hAnsi="Cambria" w:cs="Calibri"/>
                <w:b/>
                <w:bCs/>
                <w:color w:val="000000"/>
                <w:sz w:val="24"/>
                <w:szCs w:val="24"/>
                <w:lang w:val="en-IN" w:eastAsia="en-IN"/>
              </w:rPr>
            </w:pPr>
          </w:p>
        </w:tc>
        <w:tc>
          <w:tcPr>
            <w:tcW w:w="9755" w:type="dxa"/>
            <w:gridSpan w:val="5"/>
            <w:tcBorders>
              <w:top w:val="single" w:sz="4" w:space="0" w:color="auto"/>
              <w:left w:val="nil"/>
              <w:bottom w:val="single" w:sz="4" w:space="0" w:color="auto"/>
              <w:right w:val="single" w:sz="4" w:space="0" w:color="auto"/>
            </w:tcBorders>
            <w:shd w:val="clear" w:color="auto" w:fill="auto"/>
            <w:vAlign w:val="center"/>
          </w:tcPr>
          <w:p w14:paraId="0F0FAF2C" w14:textId="667DA790" w:rsidR="001B1AA4" w:rsidRPr="000B43C2" w:rsidRDefault="00D44E07" w:rsidP="00D44E07">
            <w:pPr>
              <w:spacing w:after="0" w:line="240" w:lineRule="auto"/>
              <w:jc w:val="center"/>
              <w:rPr>
                <w:rFonts w:ascii="Cambria" w:hAnsi="Cambria" w:cs="Calibri"/>
                <w:color w:val="000000"/>
                <w:sz w:val="24"/>
                <w:szCs w:val="24"/>
                <w:lang w:val="en-IN" w:eastAsia="en-IN"/>
              </w:rPr>
            </w:pPr>
            <w:r w:rsidRPr="000B43C2">
              <w:rPr>
                <w:rFonts w:ascii="Cambria" w:hAnsi="Cambria" w:cstheme="minorHAnsi"/>
                <w:b/>
                <w:bCs/>
                <w:color w:val="000000"/>
                <w:sz w:val="24"/>
                <w:szCs w:val="24"/>
                <w:lang w:eastAsia="en-IN"/>
              </w:rPr>
              <w:t>Or</w:t>
            </w:r>
          </w:p>
        </w:tc>
      </w:tr>
      <w:tr w:rsidR="001B1AA4" w:rsidRPr="000B43C2" w14:paraId="70060DDC" w14:textId="77777777" w:rsidTr="007D5E0C">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04E12A" w14:textId="68FDCBE6" w:rsidR="001B1AA4" w:rsidRPr="000B43C2" w:rsidRDefault="00D44E07" w:rsidP="007D5E0C">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1465" w:type="dxa"/>
            <w:tcBorders>
              <w:top w:val="nil"/>
              <w:left w:val="nil"/>
              <w:bottom w:val="single" w:sz="4" w:space="0" w:color="auto"/>
              <w:right w:val="single" w:sz="4" w:space="0" w:color="auto"/>
            </w:tcBorders>
            <w:shd w:val="clear" w:color="auto" w:fill="auto"/>
            <w:vAlign w:val="center"/>
            <w:hideMark/>
          </w:tcPr>
          <w:p w14:paraId="383EDFED" w14:textId="48BFD2F6" w:rsidR="001B1AA4" w:rsidRPr="000B43C2" w:rsidRDefault="001B1AA4" w:rsidP="00893C88">
            <w:pPr>
              <w:spacing w:after="0" w:line="240" w:lineRule="auto"/>
              <w:rPr>
                <w:rFonts w:ascii="Cambria" w:hAnsi="Cambria" w:cs="Calibri"/>
                <w:b/>
                <w:bCs/>
                <w:color w:val="000000"/>
                <w:sz w:val="24"/>
                <w:szCs w:val="24"/>
                <w:lang w:val="en-IN" w:eastAsia="en-IN"/>
              </w:rPr>
            </w:pPr>
          </w:p>
        </w:tc>
        <w:tc>
          <w:tcPr>
            <w:tcW w:w="5603" w:type="dxa"/>
            <w:tcBorders>
              <w:top w:val="nil"/>
              <w:left w:val="nil"/>
              <w:bottom w:val="single" w:sz="4" w:space="0" w:color="auto"/>
              <w:right w:val="single" w:sz="4" w:space="0" w:color="auto"/>
            </w:tcBorders>
            <w:shd w:val="clear" w:color="auto" w:fill="auto"/>
            <w:vAlign w:val="center"/>
          </w:tcPr>
          <w:p w14:paraId="5F214E81" w14:textId="649EF7A8" w:rsidR="001B1AA4" w:rsidRPr="000B43C2" w:rsidRDefault="005D5E62" w:rsidP="00893C88">
            <w:pPr>
              <w:spacing w:after="0" w:line="240" w:lineRule="auto"/>
              <w:rPr>
                <w:rFonts w:ascii="Cambria" w:hAnsi="Cambria" w:cs="Calibri"/>
                <w:color w:val="000000"/>
                <w:sz w:val="24"/>
                <w:szCs w:val="24"/>
                <w:lang w:val="en-IN" w:eastAsia="en-IN"/>
              </w:rPr>
            </w:pPr>
            <w:bookmarkStart w:id="0" w:name="_Hlk185395720"/>
            <w:r w:rsidRPr="000B43C2">
              <w:rPr>
                <w:rFonts w:ascii="Cambria" w:hAnsi="Cambria" w:cstheme="minorHAnsi"/>
                <w:color w:val="000000"/>
                <w:sz w:val="24"/>
                <w:szCs w:val="24"/>
                <w:lang w:eastAsia="en-IN"/>
              </w:rPr>
              <w:t>Differentiate between Brand Management and Product Management.</w:t>
            </w:r>
            <w:bookmarkEnd w:id="0"/>
          </w:p>
        </w:tc>
        <w:tc>
          <w:tcPr>
            <w:tcW w:w="1762" w:type="dxa"/>
            <w:tcBorders>
              <w:top w:val="nil"/>
              <w:left w:val="nil"/>
              <w:bottom w:val="single" w:sz="4" w:space="0" w:color="auto"/>
              <w:right w:val="single" w:sz="4" w:space="0" w:color="auto"/>
            </w:tcBorders>
            <w:shd w:val="clear" w:color="auto" w:fill="auto"/>
            <w:vAlign w:val="center"/>
            <w:hideMark/>
          </w:tcPr>
          <w:p w14:paraId="1BCD88AD"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t>7 Marks</w:t>
            </w:r>
          </w:p>
        </w:tc>
        <w:tc>
          <w:tcPr>
            <w:tcW w:w="583" w:type="dxa"/>
            <w:tcBorders>
              <w:top w:val="nil"/>
              <w:left w:val="nil"/>
              <w:bottom w:val="single" w:sz="4" w:space="0" w:color="auto"/>
              <w:right w:val="single" w:sz="4" w:space="0" w:color="auto"/>
            </w:tcBorders>
            <w:shd w:val="clear" w:color="auto" w:fill="auto"/>
            <w:vAlign w:val="center"/>
            <w:hideMark/>
          </w:tcPr>
          <w:p w14:paraId="37011836"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Understand</w:t>
            </w:r>
          </w:p>
        </w:tc>
        <w:tc>
          <w:tcPr>
            <w:tcW w:w="342" w:type="dxa"/>
            <w:tcBorders>
              <w:top w:val="nil"/>
              <w:left w:val="nil"/>
              <w:bottom w:val="single" w:sz="4" w:space="0" w:color="auto"/>
              <w:right w:val="single" w:sz="4" w:space="0" w:color="auto"/>
            </w:tcBorders>
            <w:shd w:val="clear" w:color="auto" w:fill="auto"/>
            <w:vAlign w:val="center"/>
            <w:hideMark/>
          </w:tcPr>
          <w:p w14:paraId="400A8E68"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CO2</w:t>
            </w:r>
          </w:p>
        </w:tc>
      </w:tr>
    </w:tbl>
    <w:p w14:paraId="334EA835" w14:textId="77777777" w:rsidR="001B1AA4" w:rsidRPr="000B43C2" w:rsidRDefault="001B1AA4" w:rsidP="00893C88">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0B43C2" w14:paraId="3105E1EC" w14:textId="77777777" w:rsidTr="005D5E62">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24DFB31E" w:rsidR="001B1AA4" w:rsidRPr="000B43C2" w:rsidRDefault="00D44E07" w:rsidP="007D5E0C">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3B870603" w14:textId="0C29B5C1" w:rsidR="001B1AA4" w:rsidRPr="000B43C2" w:rsidRDefault="001B1AA4" w:rsidP="00893C88">
            <w:pPr>
              <w:spacing w:after="0" w:line="240" w:lineRule="auto"/>
              <w:rPr>
                <w:rFonts w:ascii="Cambria" w:hAnsi="Cambria" w:cs="Calibri"/>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vAlign w:val="center"/>
          </w:tcPr>
          <w:p w14:paraId="45FE693F" w14:textId="6902A60E" w:rsidR="001B1AA4" w:rsidRPr="000B43C2" w:rsidRDefault="005D5E62" w:rsidP="00893C88">
            <w:pPr>
              <w:spacing w:after="0" w:line="240" w:lineRule="auto"/>
              <w:rPr>
                <w:rFonts w:ascii="Cambria" w:hAnsi="Cambria" w:cstheme="minorHAnsi"/>
                <w:color w:val="000000"/>
                <w:sz w:val="24"/>
                <w:szCs w:val="24"/>
                <w:lang w:val="en-IN" w:eastAsia="en-IN"/>
              </w:rPr>
            </w:pPr>
            <w:bookmarkStart w:id="1" w:name="_Hlk185077734"/>
            <w:r w:rsidRPr="000B43C2">
              <w:rPr>
                <w:rFonts w:ascii="Cambria" w:hAnsi="Cambria" w:cstheme="minorHAnsi"/>
                <w:color w:val="000000"/>
                <w:sz w:val="24"/>
                <w:szCs w:val="24"/>
                <w:lang w:eastAsia="en-IN"/>
              </w:rPr>
              <w:t>Describe briefly the brand element criteria marketers can use to evaluate it. </w:t>
            </w:r>
            <w:bookmarkEnd w:id="1"/>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CO3</w:t>
            </w:r>
          </w:p>
        </w:tc>
      </w:tr>
      <w:tr w:rsidR="001B1AA4" w:rsidRPr="000B43C2" w14:paraId="7092B4F7" w14:textId="77777777" w:rsidTr="00D44E07">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0B43C2" w:rsidRDefault="001B1AA4" w:rsidP="007D5E0C">
            <w:pPr>
              <w:spacing w:after="0" w:line="240" w:lineRule="auto"/>
              <w:jc w:val="center"/>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0B43C2" w:rsidRDefault="001B1AA4" w:rsidP="00D44E07">
            <w:pPr>
              <w:spacing w:after="0" w:line="240" w:lineRule="auto"/>
              <w:jc w:val="center"/>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Or</w:t>
            </w:r>
          </w:p>
        </w:tc>
      </w:tr>
      <w:tr w:rsidR="001B1AA4" w:rsidRPr="000B43C2" w14:paraId="05C4061B" w14:textId="77777777" w:rsidTr="00D44E07">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25ECE569" w:rsidR="001B1AA4" w:rsidRPr="000B43C2" w:rsidRDefault="00D44E07" w:rsidP="007D5E0C">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55" w:type="pct"/>
            <w:tcBorders>
              <w:top w:val="nil"/>
              <w:left w:val="nil"/>
              <w:bottom w:val="single" w:sz="4" w:space="0" w:color="auto"/>
              <w:right w:val="single" w:sz="4" w:space="0" w:color="auto"/>
            </w:tcBorders>
            <w:shd w:val="clear" w:color="auto" w:fill="auto"/>
            <w:vAlign w:val="center"/>
            <w:hideMark/>
          </w:tcPr>
          <w:p w14:paraId="6518020F" w14:textId="372E60F7" w:rsidR="001B1AA4" w:rsidRPr="000B43C2" w:rsidRDefault="001B1AA4" w:rsidP="00893C88">
            <w:pPr>
              <w:spacing w:after="0" w:line="240" w:lineRule="auto"/>
              <w:rPr>
                <w:rFonts w:ascii="Cambria" w:hAnsi="Cambria" w:cs="Calibri"/>
                <w:b/>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hideMark/>
          </w:tcPr>
          <w:p w14:paraId="6513D5E9" w14:textId="709A5E60" w:rsidR="001B1AA4" w:rsidRPr="000B43C2" w:rsidRDefault="005D5E62" w:rsidP="00893C88">
            <w:pPr>
              <w:spacing w:after="0" w:line="240" w:lineRule="auto"/>
              <w:rPr>
                <w:rFonts w:ascii="Cambria" w:hAnsi="Cambria" w:cs="Calibri"/>
                <w:b/>
                <w:bCs/>
                <w:color w:val="000000"/>
                <w:sz w:val="24"/>
                <w:szCs w:val="24"/>
                <w:lang w:val="en-IN" w:eastAsia="en-IN"/>
              </w:rPr>
            </w:pPr>
            <w:r w:rsidRPr="000B43C2">
              <w:rPr>
                <w:rFonts w:ascii="Cambria" w:hAnsi="Cambria" w:cs="Calibri"/>
                <w:color w:val="000000"/>
                <w:sz w:val="24"/>
                <w:szCs w:val="24"/>
                <w:lang w:eastAsia="en-IN"/>
              </w:rPr>
              <w:t xml:space="preserve">Differentiate </w:t>
            </w:r>
            <w:r w:rsidRPr="000B43C2">
              <w:rPr>
                <w:rFonts w:ascii="Cambria" w:eastAsia="Cambria" w:hAnsi="Cambria" w:cs="Calibri"/>
                <w:color w:val="000000"/>
                <w:sz w:val="24"/>
                <w:szCs w:val="24"/>
                <w:lang w:eastAsia="en-IN"/>
              </w:rPr>
              <w:t>between Rational branding and Emotional branding</w:t>
            </w:r>
            <w:r w:rsidRPr="000B43C2">
              <w:rPr>
                <w:rFonts w:ascii="Cambria" w:hAnsi="Cambria" w:cs="Calibri"/>
                <w:color w:val="000000"/>
                <w:sz w:val="24"/>
                <w:szCs w:val="24"/>
                <w:lang w:eastAsia="en-IN"/>
              </w:rPr>
              <w:t xml:space="preserve"> with one example.</w:t>
            </w:r>
            <w:r w:rsidRPr="000B43C2">
              <w:rPr>
                <w:rFonts w:ascii="Cambria" w:hAnsi="Cambria" w:cstheme="minorHAnsi"/>
                <w:b/>
                <w:bCs/>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CO3</w:t>
            </w:r>
          </w:p>
        </w:tc>
      </w:tr>
    </w:tbl>
    <w:p w14:paraId="4C2AEE1C" w14:textId="77777777" w:rsidR="001B1AA4" w:rsidRPr="000B43C2" w:rsidRDefault="001B1AA4" w:rsidP="00893C88">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0B43C2" w14:paraId="44686D54" w14:textId="77777777" w:rsidTr="002620A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27AFE7D7" w:rsidR="001B1AA4" w:rsidRPr="000B43C2" w:rsidRDefault="00D44E07" w:rsidP="007D5E0C">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08354CFE" w14:textId="5C31FCAC" w:rsidR="001B1AA4" w:rsidRPr="000B43C2" w:rsidRDefault="001B1AA4" w:rsidP="00893C88">
            <w:pPr>
              <w:spacing w:after="0" w:line="240" w:lineRule="auto"/>
              <w:rPr>
                <w:rFonts w:ascii="Cambria" w:hAnsi="Cambria" w:cs="Calibri"/>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7FD75841" w14:textId="38A520EC" w:rsidR="001B1AA4" w:rsidRPr="000B43C2" w:rsidRDefault="001B1AA4" w:rsidP="00893C88">
            <w:pPr>
              <w:spacing w:after="0" w:line="240" w:lineRule="auto"/>
              <w:rPr>
                <w:rFonts w:ascii="Cambria" w:hAnsi="Cambria" w:cs="Calibri"/>
                <w:bCs/>
                <w:color w:val="000000"/>
                <w:sz w:val="24"/>
                <w:szCs w:val="24"/>
                <w:lang w:val="en-IN" w:eastAsia="en-IN"/>
              </w:rPr>
            </w:pPr>
            <w:r w:rsidRPr="000B43C2">
              <w:rPr>
                <w:rFonts w:ascii="Cambria" w:hAnsi="Cambria" w:cstheme="minorHAnsi"/>
                <w:b/>
                <w:bCs/>
                <w:color w:val="000000"/>
                <w:sz w:val="24"/>
                <w:szCs w:val="24"/>
                <w:lang w:eastAsia="en-IN"/>
              </w:rPr>
              <w:t> </w:t>
            </w:r>
            <w:r w:rsidR="005D5E62" w:rsidRPr="000B43C2">
              <w:rPr>
                <w:rFonts w:ascii="Cambria" w:eastAsia="Calibri" w:hAnsi="Cambria" w:cstheme="minorHAnsi"/>
                <w:bCs/>
                <w:sz w:val="24"/>
                <w:szCs w:val="24"/>
                <w:lang w:val="en-IN"/>
              </w:rPr>
              <w:t>Apple evolved from a computer company to a leading consumer electronics, music, and software business. It also changed its logo, name, and design to reflect its innovation and simplicity.</w:t>
            </w:r>
            <w:r w:rsidR="005D5E62" w:rsidRPr="000B43C2">
              <w:rPr>
                <w:rFonts w:ascii="Cambria" w:hAnsi="Cambria" w:cstheme="minorHAnsi"/>
                <w:bCs/>
                <w:sz w:val="24"/>
                <w:szCs w:val="24"/>
              </w:rPr>
              <w:t xml:space="preserve"> What </w:t>
            </w:r>
            <w:r w:rsidR="005D5E62" w:rsidRPr="000B43C2">
              <w:rPr>
                <w:rFonts w:ascii="Cambria" w:eastAsia="Cambria" w:hAnsi="Cambria" w:cstheme="minorHAnsi"/>
                <w:bCs/>
                <w:sz w:val="24"/>
                <w:szCs w:val="24"/>
              </w:rPr>
              <w:t>are different reasons a brand may need to evolve</w:t>
            </w:r>
            <w:r w:rsidR="005D5E62" w:rsidRPr="000B43C2">
              <w:rPr>
                <w:rFonts w:ascii="Cambria" w:hAnsi="Cambria" w:cstheme="minorHAnsi"/>
                <w:bCs/>
                <w:sz w:val="24"/>
                <w:szCs w:val="24"/>
              </w:rPr>
              <w:t xml:space="preserve">?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CO4</w:t>
            </w:r>
          </w:p>
        </w:tc>
      </w:tr>
      <w:tr w:rsidR="001B1AA4" w:rsidRPr="000B43C2" w14:paraId="2BD441BC" w14:textId="77777777" w:rsidTr="00D44E07">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0B43C2" w:rsidRDefault="001B1AA4" w:rsidP="007D5E0C">
            <w:pPr>
              <w:spacing w:after="0" w:line="240" w:lineRule="auto"/>
              <w:jc w:val="center"/>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0B43C2" w:rsidRDefault="001B1AA4" w:rsidP="00D44E07">
            <w:pPr>
              <w:spacing w:after="0" w:line="240" w:lineRule="auto"/>
              <w:jc w:val="center"/>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Or</w:t>
            </w:r>
          </w:p>
        </w:tc>
      </w:tr>
      <w:tr w:rsidR="001B1AA4" w:rsidRPr="000B43C2" w14:paraId="0A0A90E4" w14:textId="77777777" w:rsidTr="00D44E07">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094AD246" w:rsidR="001B1AA4" w:rsidRPr="000B43C2" w:rsidRDefault="00D44E07" w:rsidP="007D5E0C">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55" w:type="pct"/>
            <w:tcBorders>
              <w:top w:val="nil"/>
              <w:left w:val="nil"/>
              <w:bottom w:val="single" w:sz="4" w:space="0" w:color="auto"/>
              <w:right w:val="single" w:sz="4" w:space="0" w:color="auto"/>
            </w:tcBorders>
            <w:shd w:val="clear" w:color="auto" w:fill="auto"/>
            <w:vAlign w:val="center"/>
            <w:hideMark/>
          </w:tcPr>
          <w:p w14:paraId="2AEBF9A0" w14:textId="04B74BB9" w:rsidR="001B1AA4" w:rsidRPr="000B43C2" w:rsidRDefault="001B1AA4" w:rsidP="00893C88">
            <w:pPr>
              <w:spacing w:after="0" w:line="240" w:lineRule="auto"/>
              <w:rPr>
                <w:rFonts w:ascii="Cambria" w:hAnsi="Cambria" w:cs="Calibri"/>
                <w:b/>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hideMark/>
          </w:tcPr>
          <w:p w14:paraId="47B1ECCC" w14:textId="77777777" w:rsidR="005D5E62" w:rsidRPr="000B43C2" w:rsidRDefault="005D5E62" w:rsidP="005D5E62">
            <w:pPr>
              <w:rPr>
                <w:rFonts w:ascii="Cambria" w:hAnsi="Cambria" w:cstheme="minorHAnsi"/>
                <w:bCs/>
                <w:sz w:val="24"/>
                <w:szCs w:val="24"/>
              </w:rPr>
            </w:pPr>
            <w:r w:rsidRPr="000B43C2">
              <w:rPr>
                <w:rFonts w:ascii="Cambria" w:hAnsi="Cambria" w:cstheme="minorHAnsi"/>
                <w:bCs/>
                <w:sz w:val="24"/>
                <w:szCs w:val="24"/>
              </w:rPr>
              <w:t>A</w:t>
            </w:r>
            <w:r w:rsidRPr="000B43C2">
              <w:rPr>
                <w:rFonts w:ascii="Cambria" w:eastAsiaTheme="minorHAnsi" w:hAnsi="Cambria" w:cstheme="minorHAnsi"/>
                <w:bCs/>
                <w:kern w:val="2"/>
                <w:sz w:val="24"/>
                <w:szCs w:val="24"/>
                <w14:ligatures w14:val="standardContextual"/>
              </w:rPr>
              <w:t>ccording to a PwC survey that Forbes Councils Member Thomas Helfrich highlighted, a remarkable 75% of company executives said they were certain artificial intelligence (AI) would improve their decision-making processes.</w:t>
            </w:r>
            <w:r w:rsidRPr="000B43C2">
              <w:rPr>
                <w:rFonts w:ascii="Cambria" w:hAnsi="Cambria" w:cstheme="minorHAnsi"/>
                <w:bCs/>
                <w:sz w:val="24"/>
                <w:szCs w:val="24"/>
              </w:rPr>
              <w:t xml:space="preserve"> As a brand manager how will you leverage your AI Brand Strategy classify the steps with brief explanation.</w:t>
            </w:r>
          </w:p>
          <w:p w14:paraId="39D427C6" w14:textId="6D98B3C3" w:rsidR="001B1AA4" w:rsidRPr="000B43C2" w:rsidRDefault="001B1AA4" w:rsidP="00893C88">
            <w:pPr>
              <w:spacing w:after="0" w:line="240" w:lineRule="auto"/>
              <w:rPr>
                <w:rFonts w:ascii="Cambria" w:hAnsi="Cambria" w:cs="Calibri"/>
                <w:b/>
                <w:bCs/>
                <w:color w:val="000000"/>
                <w:sz w:val="24"/>
                <w:szCs w:val="24"/>
                <w:lang w:val="en-IN" w:eastAsia="en-IN"/>
              </w:rPr>
            </w:pP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CO4</w:t>
            </w:r>
          </w:p>
        </w:tc>
      </w:tr>
    </w:tbl>
    <w:p w14:paraId="52651E1E" w14:textId="77777777" w:rsidR="001B1AA4" w:rsidRPr="000B43C2" w:rsidRDefault="001B1AA4" w:rsidP="00893C88">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0B43C2" w14:paraId="254D246A" w14:textId="77777777" w:rsidTr="002620A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7008A7AA" w:rsidR="001B1AA4" w:rsidRPr="000B43C2" w:rsidRDefault="00D44E07" w:rsidP="007D5E0C">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13E25BC" w14:textId="06E0A7A4" w:rsidR="001B1AA4" w:rsidRPr="000B43C2" w:rsidRDefault="001B1AA4" w:rsidP="00893C88">
            <w:pPr>
              <w:spacing w:after="0" w:line="240" w:lineRule="auto"/>
              <w:rPr>
                <w:rFonts w:ascii="Cambria" w:hAnsi="Cambria" w:cs="Calibri"/>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30551815" w14:textId="77777777" w:rsidR="00DE62F7" w:rsidRPr="000B43C2" w:rsidRDefault="001B1AA4" w:rsidP="00DE62F7">
            <w:pPr>
              <w:spacing w:after="0" w:line="240" w:lineRule="auto"/>
              <w:rPr>
                <w:rFonts w:ascii="Cambria" w:hAnsi="Cambria" w:cstheme="minorHAnsi"/>
                <w:color w:val="000000"/>
                <w:sz w:val="24"/>
                <w:szCs w:val="24"/>
                <w:lang w:val="en-IN" w:eastAsia="en-IN"/>
              </w:rPr>
            </w:pPr>
            <w:r w:rsidRPr="000B43C2">
              <w:rPr>
                <w:rFonts w:ascii="Cambria" w:hAnsi="Cambria" w:cstheme="minorHAnsi"/>
                <w:b/>
                <w:bCs/>
                <w:color w:val="000000"/>
                <w:sz w:val="24"/>
                <w:szCs w:val="24"/>
                <w:lang w:eastAsia="en-IN"/>
              </w:rPr>
              <w:t> </w:t>
            </w:r>
            <w:r w:rsidR="00DE62F7" w:rsidRPr="000B43C2">
              <w:rPr>
                <w:rFonts w:ascii="Cambria" w:hAnsi="Cambria" w:cstheme="minorHAnsi"/>
                <w:color w:val="000000"/>
                <w:sz w:val="24"/>
                <w:szCs w:val="24"/>
                <w:lang w:val="en-IN" w:eastAsia="en-IN"/>
              </w:rPr>
              <w:t xml:space="preserve">According to a Forbes Advisor survey, a significant 64% of companies believe artificial intelligence would improve their overall efficiency. This result </w:t>
            </w:r>
            <w:r w:rsidR="00DE62F7" w:rsidRPr="000B43C2">
              <w:rPr>
                <w:rFonts w:ascii="Cambria" w:hAnsi="Cambria" w:cstheme="minorHAnsi"/>
                <w:color w:val="000000"/>
                <w:sz w:val="24"/>
                <w:szCs w:val="24"/>
                <w:lang w:val="en-IN" w:eastAsia="en-IN"/>
              </w:rPr>
              <w:lastRenderedPageBreak/>
              <w:t>emphasizes the growing confidence in AI's ability to completely transform a number of business processes.</w:t>
            </w:r>
          </w:p>
          <w:p w14:paraId="083A6754" w14:textId="4B89A7CF" w:rsidR="001B1AA4" w:rsidRPr="000B43C2" w:rsidRDefault="00DE62F7" w:rsidP="00DE62F7">
            <w:pPr>
              <w:spacing w:after="0" w:line="240" w:lineRule="auto"/>
              <w:rPr>
                <w:rFonts w:ascii="Cambria" w:hAnsi="Cambria" w:cs="Calibri"/>
                <w:color w:val="000000"/>
                <w:sz w:val="24"/>
                <w:szCs w:val="24"/>
                <w:lang w:val="en-IN" w:eastAsia="en-IN"/>
              </w:rPr>
            </w:pPr>
            <w:r w:rsidRPr="000B43C2">
              <w:rPr>
                <w:rFonts w:ascii="Cambria" w:hAnsi="Cambria" w:cstheme="minorHAnsi"/>
                <w:color w:val="000000"/>
                <w:sz w:val="24"/>
                <w:szCs w:val="24"/>
                <w:lang w:val="en-IN" w:eastAsia="en-IN"/>
              </w:rPr>
              <w:t xml:space="preserve">A recent survey from Accenture states that a significant 84% of C-suite executives believe that utilizing artificial intelligence (AI) is essential to achieving business growth objectives. Describe about </w:t>
            </w:r>
            <w:r w:rsidRPr="000B43C2">
              <w:rPr>
                <w:rFonts w:ascii="Cambria" w:hAnsi="Cambria" w:cstheme="minorHAnsi"/>
                <w:color w:val="000000"/>
                <w:sz w:val="24"/>
                <w:szCs w:val="24"/>
                <w:lang w:eastAsia="en-IN"/>
              </w:rPr>
              <w:t>Leveraging AI for Enhanced Content Creation and Brand Messaging in the Digital Age.</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lastRenderedPageBreak/>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0BF5C2E3" w:rsidR="001B1AA4" w:rsidRPr="000B43C2" w:rsidRDefault="004450BE"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Apply</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7F9C1886"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CO</w:t>
            </w:r>
            <w:r w:rsidR="004450BE" w:rsidRPr="000B43C2">
              <w:rPr>
                <w:rFonts w:ascii="Cambria" w:hAnsi="Cambria" w:cstheme="minorHAnsi"/>
                <w:b/>
                <w:bCs/>
                <w:color w:val="000000"/>
                <w:sz w:val="24"/>
                <w:szCs w:val="24"/>
                <w:lang w:eastAsia="en-IN"/>
              </w:rPr>
              <w:t>4</w:t>
            </w:r>
          </w:p>
        </w:tc>
      </w:tr>
      <w:tr w:rsidR="001B1AA4" w:rsidRPr="000B43C2" w14:paraId="60143980" w14:textId="77777777" w:rsidTr="00D44E07">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0B43C2" w:rsidRDefault="001B1AA4" w:rsidP="00893C8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0B43C2" w:rsidRDefault="001B1AA4" w:rsidP="00D44E07">
            <w:pPr>
              <w:spacing w:after="0" w:line="240" w:lineRule="auto"/>
              <w:jc w:val="center"/>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Or</w:t>
            </w:r>
          </w:p>
        </w:tc>
      </w:tr>
      <w:tr w:rsidR="00DE62F7" w:rsidRPr="000B43C2" w14:paraId="43254EC7" w14:textId="77777777" w:rsidTr="00D44E07">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20CA8808" w:rsidR="00DE62F7" w:rsidRPr="000B43C2" w:rsidRDefault="00D44E07" w:rsidP="007D5E0C">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55" w:type="pct"/>
            <w:tcBorders>
              <w:top w:val="nil"/>
              <w:left w:val="nil"/>
              <w:bottom w:val="single" w:sz="4" w:space="0" w:color="auto"/>
              <w:right w:val="single" w:sz="4" w:space="0" w:color="auto"/>
            </w:tcBorders>
            <w:shd w:val="clear" w:color="auto" w:fill="auto"/>
            <w:vAlign w:val="center"/>
            <w:hideMark/>
          </w:tcPr>
          <w:p w14:paraId="1EFEC075" w14:textId="14D1580D" w:rsidR="00DE62F7" w:rsidRPr="000B43C2" w:rsidRDefault="00DE62F7" w:rsidP="00DE62F7">
            <w:pPr>
              <w:spacing w:after="0" w:line="240" w:lineRule="auto"/>
              <w:rPr>
                <w:rFonts w:ascii="Cambria" w:hAnsi="Cambria" w:cs="Calibri"/>
                <w:b/>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hideMark/>
          </w:tcPr>
          <w:p w14:paraId="2E2A04E6" w14:textId="250B4959" w:rsidR="00DE62F7" w:rsidRPr="000B43C2" w:rsidRDefault="00DE62F7" w:rsidP="00DE62F7">
            <w:pPr>
              <w:spacing w:after="0" w:line="240" w:lineRule="auto"/>
              <w:rPr>
                <w:rFonts w:ascii="Cambria" w:hAnsi="Cambria" w:cs="Calibri"/>
                <w:bCs/>
                <w:color w:val="000000"/>
                <w:sz w:val="24"/>
                <w:szCs w:val="24"/>
                <w:lang w:val="en-IN" w:eastAsia="en-IN"/>
              </w:rPr>
            </w:pPr>
            <w:r w:rsidRPr="000B43C2">
              <w:rPr>
                <w:rFonts w:ascii="Cambria" w:hAnsi="Cambria" w:cstheme="minorHAnsi"/>
                <w:b/>
                <w:bCs/>
                <w:color w:val="000000"/>
                <w:sz w:val="24"/>
                <w:szCs w:val="24"/>
                <w:lang w:eastAsia="en-IN"/>
              </w:rPr>
              <w:t> </w:t>
            </w:r>
            <w:r w:rsidRPr="000B43C2">
              <w:rPr>
                <w:rFonts w:ascii="Cambria" w:hAnsi="Cambria" w:cstheme="minorHAnsi"/>
                <w:bCs/>
                <w:sz w:val="24"/>
                <w:szCs w:val="24"/>
              </w:rPr>
              <w:t xml:space="preserve">How and when a company reinforce their brands? One example to substantiate your answer.  </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DE62F7" w:rsidRPr="000B43C2" w:rsidRDefault="00DE62F7" w:rsidP="00DE62F7">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DE62F7" w:rsidRPr="000B43C2" w:rsidRDefault="00DE62F7" w:rsidP="00DE62F7">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1CBC14EC" w:rsidR="00DE62F7" w:rsidRPr="000B43C2" w:rsidRDefault="00DE62F7" w:rsidP="00DE62F7">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CO3</w:t>
            </w:r>
          </w:p>
        </w:tc>
      </w:tr>
    </w:tbl>
    <w:p w14:paraId="094BF087" w14:textId="77777777" w:rsidR="001B1AA4" w:rsidRPr="000B43C2" w:rsidRDefault="001B1AA4" w:rsidP="00893C88">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0B43C2" w14:paraId="2D711B44" w14:textId="77777777" w:rsidTr="002620A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2BA2CDB7" w:rsidR="001B1AA4" w:rsidRPr="000B43C2" w:rsidRDefault="001B1AA4" w:rsidP="007D5E0C">
            <w:pPr>
              <w:spacing w:after="0" w:line="240" w:lineRule="auto"/>
              <w:jc w:val="center"/>
              <w:rPr>
                <w:rFonts w:ascii="Cambria" w:hAnsi="Cambria" w:cs="Calibri"/>
                <w:b/>
                <w:bCs/>
                <w:color w:val="000000"/>
                <w:sz w:val="24"/>
                <w:szCs w:val="24"/>
                <w:lang w:val="en-IN" w:eastAsia="en-IN"/>
              </w:rPr>
            </w:pPr>
            <w:r w:rsidRPr="000B43C2">
              <w:rPr>
                <w:rFonts w:ascii="Cambria" w:hAnsi="Cambria" w:cs="Calibri"/>
                <w:b/>
                <w:bCs/>
                <w:color w:val="000000"/>
                <w:sz w:val="24"/>
                <w:szCs w:val="24"/>
                <w:lang w:val="en-IN" w:eastAsia="en-IN"/>
              </w:rPr>
              <w:t>1</w:t>
            </w:r>
            <w:r w:rsidR="00D44E07">
              <w:rPr>
                <w:rFonts w:ascii="Cambria" w:hAnsi="Cambria" w:cs="Calibri"/>
                <w:b/>
                <w:bCs/>
                <w:color w:val="000000"/>
                <w:sz w:val="24"/>
                <w:szCs w:val="24"/>
                <w:lang w:val="en-IN" w:eastAsia="en-IN"/>
              </w:rPr>
              <w:t>9</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6D01F43" w14:textId="7CD534A9" w:rsidR="001B1AA4" w:rsidRPr="000B43C2" w:rsidRDefault="001B1AA4" w:rsidP="00893C88">
            <w:pPr>
              <w:spacing w:after="0" w:line="240" w:lineRule="auto"/>
              <w:rPr>
                <w:rFonts w:ascii="Cambria" w:hAnsi="Cambria" w:cs="Calibri"/>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394C369D" w14:textId="45B67C01" w:rsidR="001B1AA4" w:rsidRPr="000B43C2" w:rsidRDefault="001B1AA4" w:rsidP="00893C88">
            <w:pPr>
              <w:spacing w:after="0" w:line="240" w:lineRule="auto"/>
              <w:rPr>
                <w:rFonts w:ascii="Cambria" w:hAnsi="Cambria" w:cs="Calibri"/>
                <w:color w:val="000000"/>
                <w:sz w:val="24"/>
                <w:szCs w:val="24"/>
                <w:lang w:val="en-IN" w:eastAsia="en-IN"/>
              </w:rPr>
            </w:pPr>
            <w:r w:rsidRPr="000B43C2">
              <w:rPr>
                <w:rFonts w:ascii="Cambria" w:hAnsi="Cambria" w:cstheme="minorHAnsi"/>
                <w:b/>
                <w:bCs/>
                <w:color w:val="000000"/>
                <w:sz w:val="24"/>
                <w:szCs w:val="24"/>
                <w:lang w:eastAsia="en-IN"/>
              </w:rPr>
              <w:t> </w:t>
            </w:r>
            <w:bookmarkStart w:id="2" w:name="_Hlk185396041"/>
            <w:r w:rsidR="00140919" w:rsidRPr="000B43C2">
              <w:rPr>
                <w:rFonts w:ascii="Cambria" w:hAnsi="Cambria" w:cstheme="minorHAnsi"/>
                <w:color w:val="000000"/>
                <w:sz w:val="24"/>
                <w:szCs w:val="24"/>
                <w:lang w:eastAsia="en-IN"/>
              </w:rPr>
              <w:t>While the idea of a brand portfolio strategy may seem overwhelming at first, understanding the different types or models can make it easier to grasp. There are few main types of brand portfolio strategies, classify them and briefly explain with example three of them</w:t>
            </w:r>
            <w:bookmarkEnd w:id="2"/>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421EE8E"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CO</w:t>
            </w:r>
            <w:r w:rsidR="001F61CD" w:rsidRPr="000B43C2">
              <w:rPr>
                <w:rFonts w:ascii="Cambria" w:hAnsi="Cambria" w:cstheme="minorHAnsi"/>
                <w:b/>
                <w:bCs/>
                <w:color w:val="000000"/>
                <w:sz w:val="24"/>
                <w:szCs w:val="24"/>
                <w:lang w:eastAsia="en-IN"/>
              </w:rPr>
              <w:t>2</w:t>
            </w:r>
          </w:p>
        </w:tc>
      </w:tr>
      <w:tr w:rsidR="001B1AA4" w:rsidRPr="000B43C2" w14:paraId="68E3BC56" w14:textId="77777777" w:rsidTr="00D44E07">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0B43C2" w:rsidRDefault="001B1AA4" w:rsidP="007D5E0C">
            <w:pPr>
              <w:spacing w:after="0" w:line="240" w:lineRule="auto"/>
              <w:jc w:val="center"/>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0B43C2" w:rsidRDefault="001B1AA4" w:rsidP="00D44E07">
            <w:pPr>
              <w:spacing w:after="0" w:line="240" w:lineRule="auto"/>
              <w:jc w:val="center"/>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Or</w:t>
            </w:r>
          </w:p>
        </w:tc>
      </w:tr>
      <w:tr w:rsidR="001B1AA4" w:rsidRPr="000B43C2" w14:paraId="024E8FFF" w14:textId="77777777" w:rsidTr="00D44E07">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5A0B414E" w:rsidR="001B1AA4" w:rsidRPr="000B43C2" w:rsidRDefault="00D44E07" w:rsidP="007D5E0C">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55" w:type="pct"/>
            <w:tcBorders>
              <w:top w:val="nil"/>
              <w:left w:val="nil"/>
              <w:bottom w:val="single" w:sz="4" w:space="0" w:color="auto"/>
              <w:right w:val="single" w:sz="4" w:space="0" w:color="auto"/>
            </w:tcBorders>
            <w:shd w:val="clear" w:color="auto" w:fill="auto"/>
            <w:vAlign w:val="center"/>
            <w:hideMark/>
          </w:tcPr>
          <w:p w14:paraId="09E95013" w14:textId="1A5223BE" w:rsidR="001B1AA4" w:rsidRPr="000B43C2" w:rsidRDefault="001B1AA4" w:rsidP="00893C88">
            <w:pPr>
              <w:spacing w:after="0" w:line="240" w:lineRule="auto"/>
              <w:rPr>
                <w:rFonts w:ascii="Cambria" w:hAnsi="Cambria" w:cs="Calibri"/>
                <w:b/>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hideMark/>
          </w:tcPr>
          <w:p w14:paraId="56B1A5F8" w14:textId="57F29856" w:rsidR="001B1AA4" w:rsidRPr="000B43C2" w:rsidRDefault="005C6E9E" w:rsidP="005D5E62">
            <w:pPr>
              <w:rPr>
                <w:rFonts w:ascii="Cambria" w:hAnsi="Cambria" w:cs="Calibri"/>
                <w:color w:val="000000"/>
                <w:sz w:val="24"/>
                <w:szCs w:val="24"/>
                <w:lang w:val="en-IN" w:eastAsia="en-IN"/>
              </w:rPr>
            </w:pPr>
            <w:r w:rsidRPr="000B43C2">
              <w:rPr>
                <w:rFonts w:ascii="Cambria" w:hAnsi="Cambria" w:cstheme="minorHAnsi"/>
                <w:b/>
                <w:sz w:val="24"/>
                <w:szCs w:val="24"/>
              </w:rPr>
              <w:t xml:space="preserve"> </w:t>
            </w:r>
            <w:r w:rsidR="00140919" w:rsidRPr="000B43C2">
              <w:rPr>
                <w:rFonts w:ascii="Cambria" w:hAnsi="Cambria" w:cstheme="minorHAnsi"/>
                <w:color w:val="000000"/>
                <w:sz w:val="24"/>
                <w:szCs w:val="24"/>
                <w:lang w:eastAsia="en-IN"/>
              </w:rPr>
              <w:t>How can be Developing Authentic Brand Identities? Substantiate your answer with one example</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0F78BC97" w:rsidR="001B1AA4" w:rsidRPr="000B43C2" w:rsidRDefault="00247DAF"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Apply</w:t>
            </w:r>
          </w:p>
        </w:tc>
        <w:tc>
          <w:tcPr>
            <w:tcW w:w="353" w:type="pct"/>
            <w:tcBorders>
              <w:top w:val="nil"/>
              <w:left w:val="nil"/>
              <w:bottom w:val="single" w:sz="4" w:space="0" w:color="auto"/>
              <w:right w:val="single" w:sz="4" w:space="0" w:color="auto"/>
            </w:tcBorders>
            <w:shd w:val="clear" w:color="auto" w:fill="auto"/>
            <w:vAlign w:val="center"/>
            <w:hideMark/>
          </w:tcPr>
          <w:p w14:paraId="5FEC2B86" w14:textId="57D69EE8"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theme="minorHAnsi"/>
                <w:b/>
                <w:bCs/>
                <w:color w:val="000000"/>
                <w:sz w:val="24"/>
                <w:szCs w:val="24"/>
                <w:lang w:eastAsia="en-IN"/>
              </w:rPr>
              <w:t>CO</w:t>
            </w:r>
            <w:r w:rsidR="001F61CD" w:rsidRPr="000B43C2">
              <w:rPr>
                <w:rFonts w:ascii="Cambria" w:hAnsi="Cambria" w:cstheme="minorHAnsi"/>
                <w:b/>
                <w:bCs/>
                <w:color w:val="000000"/>
                <w:sz w:val="24"/>
                <w:szCs w:val="24"/>
                <w:lang w:eastAsia="en-IN"/>
              </w:rPr>
              <w:t>4</w:t>
            </w:r>
          </w:p>
        </w:tc>
      </w:tr>
    </w:tbl>
    <w:p w14:paraId="1AF6D4B9" w14:textId="77777777" w:rsidR="001B1AA4" w:rsidRPr="000B43C2" w:rsidRDefault="001B1AA4" w:rsidP="00893C88">
      <w:pPr>
        <w:pBdr>
          <w:top w:val="single" w:sz="4" w:space="0" w:color="auto"/>
        </w:pBdr>
        <w:spacing w:after="0"/>
        <w:rPr>
          <w:rFonts w:ascii="Cambria" w:hAnsi="Cambria" w:cstheme="minorHAnsi"/>
          <w:b/>
          <w:sz w:val="24"/>
          <w:szCs w:val="24"/>
        </w:rPr>
      </w:pPr>
    </w:p>
    <w:p w14:paraId="0A4B81B3" w14:textId="0C562A4F" w:rsidR="001B1AA4" w:rsidRPr="000B43C2" w:rsidRDefault="00BC5EB2" w:rsidP="00206CEE">
      <w:pPr>
        <w:pBdr>
          <w:top w:val="single" w:sz="4" w:space="0" w:color="auto"/>
        </w:pBdr>
        <w:spacing w:after="0"/>
        <w:jc w:val="center"/>
        <w:rPr>
          <w:rFonts w:ascii="Cambria" w:hAnsi="Cambria" w:cstheme="minorHAnsi"/>
          <w:b/>
          <w:sz w:val="24"/>
          <w:szCs w:val="24"/>
        </w:rPr>
      </w:pPr>
      <w:r w:rsidRPr="000B43C2">
        <w:rPr>
          <w:rFonts w:ascii="Cambria" w:hAnsi="Cambria" w:cstheme="minorHAnsi"/>
          <w:b/>
          <w:sz w:val="28"/>
          <w:szCs w:val="28"/>
        </w:rPr>
        <w:t>Part C</w:t>
      </w:r>
    </w:p>
    <w:tbl>
      <w:tblPr>
        <w:tblW w:w="10773" w:type="dxa"/>
        <w:tblInd w:w="-10" w:type="dxa"/>
        <w:tblLook w:val="04A0" w:firstRow="1" w:lastRow="0" w:firstColumn="1" w:lastColumn="0" w:noHBand="0" w:noVBand="1"/>
      </w:tblPr>
      <w:tblGrid>
        <w:gridCol w:w="8685"/>
        <w:gridCol w:w="1238"/>
        <w:gridCol w:w="850"/>
      </w:tblGrid>
      <w:tr w:rsidR="001B1AA4" w:rsidRPr="000B43C2" w14:paraId="0CC4DD95" w14:textId="77777777" w:rsidTr="000B7F1A">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eastAsia="en-IN"/>
              </w:rPr>
              <w:t>Answer Any THREE Questions. Each question carries 15 marks.                                     (3Q x 15M = 45M)</w:t>
            </w:r>
          </w:p>
        </w:tc>
        <w:tc>
          <w:tcPr>
            <w:tcW w:w="1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val="en-IN" w:eastAsia="en-IN"/>
              </w:rPr>
              <w:t xml:space="preserve">Bloom's Level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0B43C2" w:rsidRDefault="001B1AA4" w:rsidP="00893C88">
            <w:pPr>
              <w:spacing w:after="0" w:line="240" w:lineRule="auto"/>
              <w:rPr>
                <w:rFonts w:ascii="Cambria" w:hAnsi="Cambria" w:cs="Calibri"/>
                <w:b/>
                <w:bCs/>
                <w:color w:val="000000"/>
                <w:sz w:val="24"/>
                <w:szCs w:val="24"/>
                <w:lang w:val="en-IN" w:eastAsia="en-IN"/>
              </w:rPr>
            </w:pPr>
            <w:r w:rsidRPr="000B43C2">
              <w:rPr>
                <w:rFonts w:ascii="Cambria" w:hAnsi="Cambria" w:cs="Calibri"/>
                <w:b/>
                <w:bCs/>
                <w:color w:val="000000"/>
                <w:sz w:val="24"/>
                <w:szCs w:val="24"/>
                <w:lang w:val="en-IN" w:eastAsia="en-IN"/>
              </w:rPr>
              <w:t>CO</w:t>
            </w:r>
          </w:p>
        </w:tc>
      </w:tr>
    </w:tbl>
    <w:tbl>
      <w:tblPr>
        <w:tblStyle w:val="TableGrid"/>
        <w:tblW w:w="5148" w:type="pct"/>
        <w:tblLayout w:type="fixed"/>
        <w:tblLook w:val="04A0" w:firstRow="1" w:lastRow="0" w:firstColumn="1" w:lastColumn="0" w:noHBand="0" w:noVBand="1"/>
      </w:tblPr>
      <w:tblGrid>
        <w:gridCol w:w="504"/>
        <w:gridCol w:w="6722"/>
        <w:gridCol w:w="1273"/>
        <w:gridCol w:w="1564"/>
        <w:gridCol w:w="706"/>
      </w:tblGrid>
      <w:tr w:rsidR="00CC3200" w:rsidRPr="000B43C2" w14:paraId="6723878D" w14:textId="77777777" w:rsidTr="00FC1329">
        <w:trPr>
          <w:trHeight w:val="858"/>
        </w:trPr>
        <w:tc>
          <w:tcPr>
            <w:tcW w:w="234" w:type="pct"/>
            <w:vAlign w:val="center"/>
          </w:tcPr>
          <w:p w14:paraId="7775650F" w14:textId="412FD2BE" w:rsidR="00CC3200" w:rsidRPr="000B43C2" w:rsidRDefault="007D5E0C" w:rsidP="00CC3200">
            <w:pPr>
              <w:spacing w:after="0"/>
              <w:rPr>
                <w:rFonts w:ascii="Cambria" w:hAnsi="Cambria" w:cstheme="minorHAnsi"/>
                <w:b/>
                <w:sz w:val="24"/>
                <w:szCs w:val="24"/>
              </w:rPr>
            </w:pPr>
            <w:r>
              <w:rPr>
                <w:rFonts w:ascii="Cambria" w:hAnsi="Cambria" w:cstheme="minorHAnsi"/>
                <w:b/>
                <w:sz w:val="24"/>
                <w:szCs w:val="24"/>
              </w:rPr>
              <w:t>21</w:t>
            </w:r>
          </w:p>
        </w:tc>
        <w:tc>
          <w:tcPr>
            <w:tcW w:w="3121" w:type="pct"/>
            <w:vAlign w:val="center"/>
          </w:tcPr>
          <w:p w14:paraId="4E4CFFFD" w14:textId="453080F2" w:rsidR="00CC3200" w:rsidRPr="000B43C2" w:rsidRDefault="00CC3200" w:rsidP="00CC3200">
            <w:pPr>
              <w:spacing w:after="0"/>
              <w:rPr>
                <w:rFonts w:ascii="Cambria" w:eastAsiaTheme="minorHAnsi" w:hAnsi="Cambria" w:cs="Calibri"/>
                <w:color w:val="000000"/>
                <w:kern w:val="2"/>
                <w:sz w:val="24"/>
                <w:szCs w:val="24"/>
                <w:lang w:val="en-IN"/>
                <w14:ligatures w14:val="standardContextual"/>
              </w:rPr>
            </w:pPr>
            <w:r w:rsidRPr="000B43C2">
              <w:rPr>
                <w:rFonts w:ascii="Cambria" w:eastAsiaTheme="minorHAnsi" w:hAnsi="Cambria" w:cs="Calibri"/>
                <w:color w:val="000000"/>
                <w:kern w:val="2"/>
                <w:sz w:val="24"/>
                <w:szCs w:val="24"/>
                <w:lang w:val="en-IN"/>
                <w14:ligatures w14:val="standardContextual"/>
              </w:rPr>
              <w:t>These days, branding encompasses much more than simply naming a company. Since a brand serves as the company's public face, branding is now an integral part of any organization's marketing strategy. According to branding pioneer Walter Landor, "brands are created in the mind, but products are made in the factory." Branding is a very creative process. In actuality, product differentiation and marketing segmentation are the strategies that create brands. Every brand attempt to fully identify with the product category before attempting to exert influence over it. Depending on our preferences, likes, and customs, brands today come in a range of shapes, sizes, textures, and other distinguishing characteristics.</w:t>
            </w:r>
            <w:r w:rsidRPr="000B43C2">
              <w:rPr>
                <w:rFonts w:ascii="Cambria" w:hAnsi="Cambria"/>
                <w:sz w:val="24"/>
                <w:szCs w:val="24"/>
              </w:rPr>
              <w:t xml:space="preserve"> illustrate brand revitalization and reinforcement with two suitable examples for each term mentioning the strategies adopted by companies.</w:t>
            </w:r>
          </w:p>
          <w:p w14:paraId="6DB2D8AC" w14:textId="452F9AA8" w:rsidR="00CC3200" w:rsidRPr="000B43C2" w:rsidRDefault="00CC3200" w:rsidP="00CC3200">
            <w:pPr>
              <w:spacing w:after="0"/>
              <w:rPr>
                <w:rFonts w:ascii="Cambria" w:hAnsi="Cambria" w:cstheme="minorHAnsi"/>
                <w:b/>
                <w:sz w:val="24"/>
                <w:szCs w:val="24"/>
              </w:rPr>
            </w:pPr>
          </w:p>
        </w:tc>
        <w:tc>
          <w:tcPr>
            <w:tcW w:w="591" w:type="pct"/>
            <w:vAlign w:val="center"/>
          </w:tcPr>
          <w:p w14:paraId="012F31CE" w14:textId="77777777" w:rsidR="00CC3200" w:rsidRPr="000B43C2" w:rsidRDefault="00CC3200" w:rsidP="00CC3200">
            <w:pPr>
              <w:spacing w:after="0"/>
              <w:rPr>
                <w:rFonts w:ascii="Cambria" w:hAnsi="Cambria" w:cstheme="minorHAnsi"/>
                <w:b/>
                <w:sz w:val="24"/>
                <w:szCs w:val="24"/>
              </w:rPr>
            </w:pPr>
            <w:r w:rsidRPr="000B43C2">
              <w:rPr>
                <w:rFonts w:ascii="Cambria" w:hAnsi="Cambria" w:cstheme="minorHAnsi"/>
                <w:b/>
                <w:sz w:val="24"/>
                <w:szCs w:val="24"/>
              </w:rPr>
              <w:t>15 Marks</w:t>
            </w:r>
          </w:p>
        </w:tc>
        <w:tc>
          <w:tcPr>
            <w:tcW w:w="726" w:type="pct"/>
            <w:vAlign w:val="center"/>
          </w:tcPr>
          <w:p w14:paraId="0A964DEF" w14:textId="6A4A3FD2" w:rsidR="00CC3200" w:rsidRPr="000B43C2" w:rsidRDefault="00CC3200" w:rsidP="00CC3200">
            <w:pPr>
              <w:spacing w:after="0"/>
              <w:rPr>
                <w:rFonts w:ascii="Cambria" w:hAnsi="Cambria" w:cstheme="minorHAnsi"/>
                <w:b/>
                <w:sz w:val="24"/>
                <w:szCs w:val="24"/>
              </w:rPr>
            </w:pPr>
            <w:r w:rsidRPr="000B43C2">
              <w:rPr>
                <w:rFonts w:ascii="Cambria" w:hAnsi="Cambria" w:cstheme="minorHAnsi"/>
                <w:b/>
                <w:sz w:val="24"/>
                <w:szCs w:val="24"/>
              </w:rPr>
              <w:t>Apply</w:t>
            </w:r>
          </w:p>
        </w:tc>
        <w:tc>
          <w:tcPr>
            <w:tcW w:w="328" w:type="pct"/>
            <w:vAlign w:val="center"/>
          </w:tcPr>
          <w:p w14:paraId="43386FBD" w14:textId="580E57A7" w:rsidR="00CC3200" w:rsidRPr="000B43C2" w:rsidRDefault="00CC3200" w:rsidP="00CC3200">
            <w:pPr>
              <w:spacing w:after="0"/>
              <w:rPr>
                <w:rFonts w:ascii="Cambria" w:hAnsi="Cambria" w:cstheme="minorHAnsi"/>
                <w:b/>
                <w:sz w:val="24"/>
                <w:szCs w:val="24"/>
              </w:rPr>
            </w:pPr>
            <w:r w:rsidRPr="000B43C2">
              <w:rPr>
                <w:rFonts w:ascii="Cambria" w:hAnsi="Cambria" w:cstheme="minorHAnsi"/>
                <w:b/>
                <w:sz w:val="24"/>
                <w:szCs w:val="24"/>
              </w:rPr>
              <w:t>CO4</w:t>
            </w:r>
          </w:p>
        </w:tc>
      </w:tr>
      <w:tr w:rsidR="00FC1329" w:rsidRPr="000B43C2" w14:paraId="03592197" w14:textId="77777777" w:rsidTr="00FC1329">
        <w:trPr>
          <w:trHeight w:val="858"/>
        </w:trPr>
        <w:tc>
          <w:tcPr>
            <w:tcW w:w="234" w:type="pct"/>
            <w:vAlign w:val="center"/>
          </w:tcPr>
          <w:p w14:paraId="5914254E" w14:textId="4C2B67CE" w:rsidR="001B1AA4" w:rsidRPr="000B43C2" w:rsidRDefault="007D5E0C" w:rsidP="00893C88">
            <w:pPr>
              <w:spacing w:after="0"/>
              <w:rPr>
                <w:rFonts w:ascii="Cambria" w:hAnsi="Cambria" w:cstheme="minorHAnsi"/>
                <w:b/>
                <w:sz w:val="24"/>
                <w:szCs w:val="24"/>
              </w:rPr>
            </w:pPr>
            <w:r>
              <w:rPr>
                <w:rFonts w:ascii="Cambria" w:hAnsi="Cambria" w:cstheme="minorHAnsi"/>
                <w:b/>
                <w:sz w:val="24"/>
                <w:szCs w:val="24"/>
              </w:rPr>
              <w:t>22</w:t>
            </w:r>
          </w:p>
        </w:tc>
        <w:tc>
          <w:tcPr>
            <w:tcW w:w="3121" w:type="pct"/>
            <w:vAlign w:val="center"/>
          </w:tcPr>
          <w:p w14:paraId="79E59D36" w14:textId="4992ABF2" w:rsidR="00CC3200" w:rsidRPr="000B43C2" w:rsidRDefault="00CC3200" w:rsidP="00CC3200">
            <w:pPr>
              <w:spacing w:after="0"/>
              <w:rPr>
                <w:rFonts w:ascii="Cambria" w:hAnsi="Cambria" w:cstheme="minorHAnsi"/>
                <w:bCs/>
                <w:sz w:val="24"/>
                <w:szCs w:val="24"/>
                <w:lang w:val="en-IN"/>
              </w:rPr>
            </w:pPr>
            <w:r w:rsidRPr="000B43C2">
              <w:rPr>
                <w:rFonts w:ascii="Cambria" w:hAnsi="Cambria" w:cstheme="minorHAnsi"/>
                <w:bCs/>
                <w:sz w:val="24"/>
                <w:szCs w:val="24"/>
                <w:lang w:val="en-IN"/>
              </w:rPr>
              <w:t xml:space="preserve">The thing in all industries is branding. Millions of dollars are being spent by organizations to develop and carry out brand activities. In an effort to construct distinct methods to brand management, fresh research is occasionally published and different frameworks are created. There is a vast range of opinions on how a brand should be handled as a result of the </w:t>
            </w:r>
            <w:r w:rsidRPr="000B43C2">
              <w:rPr>
                <w:rFonts w:ascii="Cambria" w:hAnsi="Cambria" w:cstheme="minorHAnsi"/>
                <w:bCs/>
                <w:sz w:val="24"/>
                <w:szCs w:val="24"/>
                <w:lang w:val="en-IN"/>
              </w:rPr>
              <w:lastRenderedPageBreak/>
              <w:t>numerous branding methodologies, concepts, theoretical frameworks, and ideas that have emerged in the field. Seven strategies are listed below after a thorough review of countless brand management publications. This comprised more than three hundred articles from the European Journal of Marketing, Harvard Business Review, Journal of Marketing, Journal of Marketing Research, and Journal of Consumer Research. Provide examples and concepts that demonstrate the various brand methods, and explain any</w:t>
            </w:r>
            <w:r w:rsidR="009643A4" w:rsidRPr="000B43C2">
              <w:rPr>
                <w:rFonts w:ascii="Cambria" w:hAnsi="Cambria" w:cstheme="minorHAnsi"/>
                <w:bCs/>
                <w:sz w:val="24"/>
                <w:szCs w:val="24"/>
                <w:lang w:val="en-IN"/>
              </w:rPr>
              <w:t xml:space="preserve"> two of them.</w:t>
            </w:r>
          </w:p>
          <w:p w14:paraId="74E80F8D" w14:textId="12AA6756" w:rsidR="001B1AA4" w:rsidRPr="000B43C2" w:rsidRDefault="001B1AA4" w:rsidP="00893C88">
            <w:pPr>
              <w:spacing w:after="0"/>
              <w:rPr>
                <w:rFonts w:ascii="Cambria" w:hAnsi="Cambria" w:cstheme="minorHAnsi"/>
                <w:bCs/>
                <w:sz w:val="24"/>
                <w:szCs w:val="24"/>
              </w:rPr>
            </w:pPr>
          </w:p>
        </w:tc>
        <w:tc>
          <w:tcPr>
            <w:tcW w:w="591" w:type="pct"/>
            <w:vAlign w:val="center"/>
          </w:tcPr>
          <w:p w14:paraId="05A99BD9" w14:textId="195EB7D3"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lastRenderedPageBreak/>
              <w:t xml:space="preserve">15 </w:t>
            </w:r>
            <w:bookmarkStart w:id="3" w:name="_GoBack"/>
            <w:bookmarkEnd w:id="3"/>
            <w:r w:rsidRPr="000B43C2">
              <w:rPr>
                <w:rFonts w:ascii="Cambria" w:hAnsi="Cambria" w:cstheme="minorHAnsi"/>
                <w:b/>
                <w:sz w:val="24"/>
                <w:szCs w:val="24"/>
              </w:rPr>
              <w:t>Marks</w:t>
            </w:r>
          </w:p>
        </w:tc>
        <w:tc>
          <w:tcPr>
            <w:tcW w:w="726" w:type="pct"/>
            <w:vAlign w:val="center"/>
          </w:tcPr>
          <w:p w14:paraId="56CC7E9D" w14:textId="050B3CC9" w:rsidR="001B1AA4" w:rsidRPr="000B43C2" w:rsidRDefault="00757A18" w:rsidP="00893C88">
            <w:pPr>
              <w:spacing w:after="0"/>
              <w:rPr>
                <w:rFonts w:ascii="Cambria" w:hAnsi="Cambria" w:cstheme="minorHAnsi"/>
                <w:b/>
                <w:sz w:val="24"/>
                <w:szCs w:val="24"/>
              </w:rPr>
            </w:pPr>
            <w:r w:rsidRPr="000B43C2">
              <w:rPr>
                <w:rFonts w:ascii="Cambria" w:hAnsi="Cambria" w:cstheme="minorHAnsi"/>
                <w:b/>
                <w:sz w:val="24"/>
                <w:szCs w:val="24"/>
              </w:rPr>
              <w:t>Unders</w:t>
            </w:r>
            <w:r w:rsidR="00E12A3F" w:rsidRPr="000B43C2">
              <w:rPr>
                <w:rFonts w:ascii="Cambria" w:hAnsi="Cambria" w:cstheme="minorHAnsi"/>
                <w:b/>
                <w:sz w:val="24"/>
                <w:szCs w:val="24"/>
              </w:rPr>
              <w:t>tand</w:t>
            </w:r>
          </w:p>
        </w:tc>
        <w:tc>
          <w:tcPr>
            <w:tcW w:w="328" w:type="pct"/>
            <w:vAlign w:val="center"/>
          </w:tcPr>
          <w:p w14:paraId="7E22425F"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CO3</w:t>
            </w:r>
          </w:p>
        </w:tc>
      </w:tr>
      <w:tr w:rsidR="001B1AA4" w:rsidRPr="000B43C2" w14:paraId="709BA777" w14:textId="77777777" w:rsidTr="00FC1329">
        <w:trPr>
          <w:trHeight w:val="858"/>
        </w:trPr>
        <w:tc>
          <w:tcPr>
            <w:tcW w:w="234" w:type="pct"/>
            <w:vAlign w:val="center"/>
          </w:tcPr>
          <w:p w14:paraId="0D6A40B3" w14:textId="687FCDEC" w:rsidR="001B1AA4" w:rsidRPr="000B43C2" w:rsidRDefault="007D5E0C" w:rsidP="00893C88">
            <w:pPr>
              <w:spacing w:after="0"/>
              <w:rPr>
                <w:rFonts w:ascii="Cambria" w:hAnsi="Cambria" w:cstheme="minorHAnsi"/>
                <w:b/>
                <w:sz w:val="24"/>
                <w:szCs w:val="24"/>
              </w:rPr>
            </w:pPr>
            <w:r>
              <w:rPr>
                <w:rFonts w:ascii="Cambria" w:hAnsi="Cambria" w:cstheme="minorHAnsi"/>
                <w:b/>
                <w:sz w:val="24"/>
                <w:szCs w:val="24"/>
              </w:rPr>
              <w:lastRenderedPageBreak/>
              <w:t>23</w:t>
            </w:r>
          </w:p>
        </w:tc>
        <w:tc>
          <w:tcPr>
            <w:tcW w:w="3121" w:type="pct"/>
            <w:vAlign w:val="center"/>
          </w:tcPr>
          <w:p w14:paraId="4040D843" w14:textId="722494B4" w:rsidR="001B1AA4" w:rsidRPr="000B43C2" w:rsidRDefault="00890A2C" w:rsidP="00893C88">
            <w:pPr>
              <w:spacing w:after="0"/>
              <w:rPr>
                <w:rFonts w:ascii="Cambria" w:hAnsi="Cambria" w:cstheme="minorHAnsi"/>
                <w:b/>
                <w:sz w:val="24"/>
                <w:szCs w:val="24"/>
              </w:rPr>
            </w:pPr>
            <w:r w:rsidRPr="000B43C2">
              <w:rPr>
                <w:rFonts w:ascii="Cambria" w:eastAsia="Calibri" w:hAnsi="Cambria"/>
                <w:sz w:val="24"/>
                <w:szCs w:val="24"/>
                <w:lang w:val="en-IN"/>
              </w:rPr>
              <w:t>Digital Revolution continues to surge and expand throughout the world, and now we are connected by mobile phones, tablets, and computers. Based on </w:t>
            </w:r>
            <w:r w:rsidRPr="000B43C2">
              <w:rPr>
                <w:rFonts w:ascii="Cambria" w:eastAsia="Calibri" w:hAnsi="Cambria"/>
                <w:b/>
                <w:bCs/>
                <w:sz w:val="24"/>
                <w:szCs w:val="24"/>
                <w:lang w:val="en-IN"/>
              </w:rPr>
              <w:t>Statista.com</w:t>
            </w:r>
            <w:r w:rsidRPr="000B43C2">
              <w:rPr>
                <w:rFonts w:ascii="Cambria" w:eastAsia="Calibri" w:hAnsi="Cambria"/>
                <w:sz w:val="24"/>
                <w:szCs w:val="24"/>
                <w:lang w:val="en-IN"/>
              </w:rPr>
              <w:t>, over 4.33 billion people were active internet users as of July 2019, 3.92 billion were mobile internet users, and 3.53 billion were active social media users.</w:t>
            </w:r>
            <w:r w:rsidRPr="000B43C2">
              <w:rPr>
                <w:rFonts w:ascii="Cambria" w:hAnsi="Cambria"/>
                <w:sz w:val="24"/>
                <w:szCs w:val="24"/>
              </w:rPr>
              <w:t xml:space="preserve"> </w:t>
            </w:r>
            <w:r w:rsidRPr="000B43C2">
              <w:rPr>
                <w:rFonts w:ascii="Cambria" w:eastAsia="Cambria" w:hAnsi="Cambria"/>
                <w:sz w:val="24"/>
                <w:szCs w:val="24"/>
              </w:rPr>
              <w:t>Internet has upended how consumers engage with the brand</w:t>
            </w:r>
            <w:r w:rsidRPr="000B43C2">
              <w:rPr>
                <w:rFonts w:ascii="Cambria" w:hAnsi="Cambria"/>
                <w:sz w:val="24"/>
                <w:szCs w:val="24"/>
              </w:rPr>
              <w:t>. illustrate the traditional way and transformational way of buying products and services emphasizing on the consumer decision journey.</w:t>
            </w:r>
          </w:p>
        </w:tc>
        <w:tc>
          <w:tcPr>
            <w:tcW w:w="591" w:type="pct"/>
            <w:vAlign w:val="center"/>
          </w:tcPr>
          <w:p w14:paraId="12B555E3"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15 Marks</w:t>
            </w:r>
          </w:p>
        </w:tc>
        <w:tc>
          <w:tcPr>
            <w:tcW w:w="726" w:type="pct"/>
            <w:vAlign w:val="center"/>
          </w:tcPr>
          <w:p w14:paraId="51ACAD3F"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Apply</w:t>
            </w:r>
          </w:p>
        </w:tc>
        <w:tc>
          <w:tcPr>
            <w:tcW w:w="328" w:type="pct"/>
            <w:vAlign w:val="center"/>
          </w:tcPr>
          <w:p w14:paraId="687F242C"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CO4</w:t>
            </w:r>
          </w:p>
        </w:tc>
      </w:tr>
      <w:tr w:rsidR="001B1AA4" w:rsidRPr="000B43C2" w14:paraId="74F03A5A" w14:textId="77777777" w:rsidTr="00FC1329">
        <w:trPr>
          <w:trHeight w:val="858"/>
        </w:trPr>
        <w:tc>
          <w:tcPr>
            <w:tcW w:w="234" w:type="pct"/>
            <w:vAlign w:val="center"/>
          </w:tcPr>
          <w:p w14:paraId="1E746742" w14:textId="36478F73" w:rsidR="001B1AA4" w:rsidRPr="000B43C2" w:rsidRDefault="007D5E0C" w:rsidP="00893C88">
            <w:pPr>
              <w:spacing w:after="0"/>
              <w:rPr>
                <w:rFonts w:ascii="Cambria" w:hAnsi="Cambria" w:cstheme="minorHAnsi"/>
                <w:b/>
                <w:sz w:val="24"/>
                <w:szCs w:val="24"/>
              </w:rPr>
            </w:pPr>
            <w:r>
              <w:rPr>
                <w:rFonts w:ascii="Cambria" w:hAnsi="Cambria" w:cstheme="minorHAnsi"/>
                <w:b/>
                <w:sz w:val="24"/>
                <w:szCs w:val="24"/>
              </w:rPr>
              <w:t>24</w:t>
            </w:r>
          </w:p>
        </w:tc>
        <w:tc>
          <w:tcPr>
            <w:tcW w:w="3121" w:type="pct"/>
            <w:vAlign w:val="center"/>
          </w:tcPr>
          <w:p w14:paraId="72AA1F86" w14:textId="2C56FF91" w:rsidR="001B1AA4" w:rsidRPr="000B43C2" w:rsidRDefault="00D964F0" w:rsidP="00893C88">
            <w:pPr>
              <w:spacing w:after="0"/>
              <w:rPr>
                <w:rFonts w:ascii="Cambria" w:hAnsi="Cambria" w:cstheme="minorHAnsi"/>
                <w:b/>
                <w:sz w:val="24"/>
                <w:szCs w:val="24"/>
              </w:rPr>
            </w:pPr>
            <w:r w:rsidRPr="000B43C2">
              <w:rPr>
                <w:rFonts w:ascii="Cambria" w:hAnsi="Cambria"/>
                <w:sz w:val="24"/>
                <w:szCs w:val="24"/>
                <w:lang w:val="en-IN"/>
              </w:rPr>
              <w:t>At present, branding is much more than just giving a brand name. A brand is rather the face of the company and branding is therefore, a part and parcel of marketing function of any organisation now. Branding is a very creative process and as said by Branding pioneer Walter Landor “products are made in the factory, but brands are created in the mind</w:t>
            </w:r>
            <w:r w:rsidRPr="000B43C2">
              <w:rPr>
                <w:rFonts w:ascii="Cambria" w:hAnsi="Cambria"/>
                <w:sz w:val="24"/>
                <w:szCs w:val="24"/>
              </w:rPr>
              <w:t>. Brands, actually, are a result of the strategy of marketing segmentation and product differentiation. Every brand tries to identify itself completely with the category of the product and then tries to have a control over it. In the current world, there are brands of variety of shapes, sizes, texture and other differentiating features based on our choices, tastes and traditions; which is evident from the cars we drive to the food we eat. In this context brand experiences ups and down in its growth and profitability, illustrate brand revitalization and reinforcement with two suitable examples for each term mentioning the strategies adopted by companies.</w:t>
            </w:r>
          </w:p>
        </w:tc>
        <w:tc>
          <w:tcPr>
            <w:tcW w:w="591" w:type="pct"/>
            <w:vAlign w:val="center"/>
          </w:tcPr>
          <w:p w14:paraId="03883BA3"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15 Marks</w:t>
            </w:r>
          </w:p>
        </w:tc>
        <w:tc>
          <w:tcPr>
            <w:tcW w:w="726" w:type="pct"/>
            <w:vAlign w:val="center"/>
          </w:tcPr>
          <w:p w14:paraId="1C649BAE" w14:textId="77777777"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Apply</w:t>
            </w:r>
          </w:p>
        </w:tc>
        <w:tc>
          <w:tcPr>
            <w:tcW w:w="328" w:type="pct"/>
            <w:vAlign w:val="center"/>
          </w:tcPr>
          <w:p w14:paraId="5AB53647" w14:textId="5465261C" w:rsidR="001B1AA4" w:rsidRPr="000B43C2" w:rsidRDefault="001B1AA4" w:rsidP="00893C88">
            <w:pPr>
              <w:spacing w:after="0"/>
              <w:rPr>
                <w:rFonts w:ascii="Cambria" w:hAnsi="Cambria" w:cstheme="minorHAnsi"/>
                <w:b/>
                <w:sz w:val="24"/>
                <w:szCs w:val="24"/>
              </w:rPr>
            </w:pPr>
            <w:r w:rsidRPr="000B43C2">
              <w:rPr>
                <w:rFonts w:ascii="Cambria" w:hAnsi="Cambria" w:cstheme="minorHAnsi"/>
                <w:b/>
                <w:sz w:val="24"/>
                <w:szCs w:val="24"/>
              </w:rPr>
              <w:t>CO</w:t>
            </w:r>
            <w:r w:rsidR="00793132" w:rsidRPr="000B43C2">
              <w:rPr>
                <w:rFonts w:ascii="Cambria" w:hAnsi="Cambria" w:cstheme="minorHAnsi"/>
                <w:b/>
                <w:sz w:val="24"/>
                <w:szCs w:val="24"/>
              </w:rPr>
              <w:t>4</w:t>
            </w:r>
          </w:p>
        </w:tc>
      </w:tr>
    </w:tbl>
    <w:p w14:paraId="67D2BF81" w14:textId="77777777" w:rsidR="001B1AA4" w:rsidRDefault="001B1AA4" w:rsidP="00893C88">
      <w:pPr>
        <w:rPr>
          <w:rFonts w:ascii="Cambria" w:hAnsi="Cambria" w:cstheme="minorHAnsi"/>
          <w:sz w:val="24"/>
          <w:szCs w:val="24"/>
        </w:rPr>
      </w:pPr>
    </w:p>
    <w:p w14:paraId="36C9702D" w14:textId="77777777" w:rsidR="00206CEE" w:rsidRPr="00D8462B" w:rsidRDefault="00206CEE" w:rsidP="00206CEE">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1217D169" w14:textId="77777777" w:rsidR="00206CEE" w:rsidRPr="000B43C2" w:rsidRDefault="00206CEE" w:rsidP="00893C88">
      <w:pPr>
        <w:rPr>
          <w:rFonts w:ascii="Cambria" w:hAnsi="Cambria" w:cstheme="minorHAnsi"/>
          <w:sz w:val="24"/>
          <w:szCs w:val="24"/>
        </w:rPr>
      </w:pPr>
    </w:p>
    <w:sectPr w:rsidR="00206CEE" w:rsidRPr="000B43C2"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B6172" w14:textId="77777777" w:rsidR="00EE3280" w:rsidRDefault="00EE3280">
      <w:pPr>
        <w:spacing w:line="240" w:lineRule="auto"/>
      </w:pPr>
      <w:r>
        <w:separator/>
      </w:r>
    </w:p>
  </w:endnote>
  <w:endnote w:type="continuationSeparator" w:id="0">
    <w:p w14:paraId="3B3608B3" w14:textId="77777777" w:rsidR="00EE3280" w:rsidRDefault="00EE3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DD992" w14:textId="77777777" w:rsidR="00EE3280" w:rsidRDefault="00EE3280">
      <w:pPr>
        <w:spacing w:after="0"/>
      </w:pPr>
      <w:r>
        <w:separator/>
      </w:r>
    </w:p>
  </w:footnote>
  <w:footnote w:type="continuationSeparator" w:id="0">
    <w:p w14:paraId="66C2C4D5" w14:textId="77777777" w:rsidR="00EE3280" w:rsidRDefault="00EE32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9113910"/>
    <w:multiLevelType w:val="hybridMultilevel"/>
    <w:tmpl w:val="D13212E2"/>
    <w:lvl w:ilvl="0" w:tplc="A4526FF8">
      <w:start w:val="1"/>
      <w:numFmt w:val="bullet"/>
      <w:lvlText w:val="•"/>
      <w:lvlJc w:val="left"/>
      <w:pPr>
        <w:tabs>
          <w:tab w:val="num" w:pos="720"/>
        </w:tabs>
        <w:ind w:left="720" w:hanging="360"/>
      </w:pPr>
      <w:rPr>
        <w:rFonts w:ascii="Arial" w:hAnsi="Arial" w:hint="default"/>
      </w:rPr>
    </w:lvl>
    <w:lvl w:ilvl="1" w:tplc="0698673A" w:tentative="1">
      <w:start w:val="1"/>
      <w:numFmt w:val="bullet"/>
      <w:lvlText w:val="•"/>
      <w:lvlJc w:val="left"/>
      <w:pPr>
        <w:tabs>
          <w:tab w:val="num" w:pos="1440"/>
        </w:tabs>
        <w:ind w:left="1440" w:hanging="360"/>
      </w:pPr>
      <w:rPr>
        <w:rFonts w:ascii="Arial" w:hAnsi="Arial" w:hint="default"/>
      </w:rPr>
    </w:lvl>
    <w:lvl w:ilvl="2" w:tplc="A00C867C" w:tentative="1">
      <w:start w:val="1"/>
      <w:numFmt w:val="bullet"/>
      <w:lvlText w:val="•"/>
      <w:lvlJc w:val="left"/>
      <w:pPr>
        <w:tabs>
          <w:tab w:val="num" w:pos="2160"/>
        </w:tabs>
        <w:ind w:left="2160" w:hanging="360"/>
      </w:pPr>
      <w:rPr>
        <w:rFonts w:ascii="Arial" w:hAnsi="Arial" w:hint="default"/>
      </w:rPr>
    </w:lvl>
    <w:lvl w:ilvl="3" w:tplc="D79ACA4E" w:tentative="1">
      <w:start w:val="1"/>
      <w:numFmt w:val="bullet"/>
      <w:lvlText w:val="•"/>
      <w:lvlJc w:val="left"/>
      <w:pPr>
        <w:tabs>
          <w:tab w:val="num" w:pos="2880"/>
        </w:tabs>
        <w:ind w:left="2880" w:hanging="360"/>
      </w:pPr>
      <w:rPr>
        <w:rFonts w:ascii="Arial" w:hAnsi="Arial" w:hint="default"/>
      </w:rPr>
    </w:lvl>
    <w:lvl w:ilvl="4" w:tplc="B5E0D72E" w:tentative="1">
      <w:start w:val="1"/>
      <w:numFmt w:val="bullet"/>
      <w:lvlText w:val="•"/>
      <w:lvlJc w:val="left"/>
      <w:pPr>
        <w:tabs>
          <w:tab w:val="num" w:pos="3600"/>
        </w:tabs>
        <w:ind w:left="3600" w:hanging="360"/>
      </w:pPr>
      <w:rPr>
        <w:rFonts w:ascii="Arial" w:hAnsi="Arial" w:hint="default"/>
      </w:rPr>
    </w:lvl>
    <w:lvl w:ilvl="5" w:tplc="8A32091C" w:tentative="1">
      <w:start w:val="1"/>
      <w:numFmt w:val="bullet"/>
      <w:lvlText w:val="•"/>
      <w:lvlJc w:val="left"/>
      <w:pPr>
        <w:tabs>
          <w:tab w:val="num" w:pos="4320"/>
        </w:tabs>
        <w:ind w:left="4320" w:hanging="360"/>
      </w:pPr>
      <w:rPr>
        <w:rFonts w:ascii="Arial" w:hAnsi="Arial" w:hint="default"/>
      </w:rPr>
    </w:lvl>
    <w:lvl w:ilvl="6" w:tplc="E656318E" w:tentative="1">
      <w:start w:val="1"/>
      <w:numFmt w:val="bullet"/>
      <w:lvlText w:val="•"/>
      <w:lvlJc w:val="left"/>
      <w:pPr>
        <w:tabs>
          <w:tab w:val="num" w:pos="5040"/>
        </w:tabs>
        <w:ind w:left="5040" w:hanging="360"/>
      </w:pPr>
      <w:rPr>
        <w:rFonts w:ascii="Arial" w:hAnsi="Arial" w:hint="default"/>
      </w:rPr>
    </w:lvl>
    <w:lvl w:ilvl="7" w:tplc="81120386" w:tentative="1">
      <w:start w:val="1"/>
      <w:numFmt w:val="bullet"/>
      <w:lvlText w:val="•"/>
      <w:lvlJc w:val="left"/>
      <w:pPr>
        <w:tabs>
          <w:tab w:val="num" w:pos="5760"/>
        </w:tabs>
        <w:ind w:left="5760" w:hanging="360"/>
      </w:pPr>
      <w:rPr>
        <w:rFonts w:ascii="Arial" w:hAnsi="Arial" w:hint="default"/>
      </w:rPr>
    </w:lvl>
    <w:lvl w:ilvl="8" w:tplc="66F2D5B4" w:tentative="1">
      <w:start w:val="1"/>
      <w:numFmt w:val="bullet"/>
      <w:lvlText w:val="•"/>
      <w:lvlJc w:val="left"/>
      <w:pPr>
        <w:tabs>
          <w:tab w:val="num" w:pos="6480"/>
        </w:tabs>
        <w:ind w:left="6480" w:hanging="360"/>
      </w:pPr>
      <w:rPr>
        <w:rFonts w:ascii="Arial" w:hAnsi="Arial"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5AB765B0"/>
    <w:multiLevelType w:val="hybridMultilevel"/>
    <w:tmpl w:val="CDF603F6"/>
    <w:lvl w:ilvl="0" w:tplc="6942939C">
      <w:start w:val="1"/>
      <w:numFmt w:val="bullet"/>
      <w:lvlText w:val="•"/>
      <w:lvlJc w:val="left"/>
      <w:pPr>
        <w:tabs>
          <w:tab w:val="num" w:pos="720"/>
        </w:tabs>
        <w:ind w:left="720" w:hanging="360"/>
      </w:pPr>
      <w:rPr>
        <w:rFonts w:ascii="Arial" w:hAnsi="Arial" w:hint="default"/>
      </w:rPr>
    </w:lvl>
    <w:lvl w:ilvl="1" w:tplc="71C281A0" w:tentative="1">
      <w:start w:val="1"/>
      <w:numFmt w:val="bullet"/>
      <w:lvlText w:val="•"/>
      <w:lvlJc w:val="left"/>
      <w:pPr>
        <w:tabs>
          <w:tab w:val="num" w:pos="1440"/>
        </w:tabs>
        <w:ind w:left="1440" w:hanging="360"/>
      </w:pPr>
      <w:rPr>
        <w:rFonts w:ascii="Arial" w:hAnsi="Arial" w:hint="default"/>
      </w:rPr>
    </w:lvl>
    <w:lvl w:ilvl="2" w:tplc="7FF20FC0" w:tentative="1">
      <w:start w:val="1"/>
      <w:numFmt w:val="bullet"/>
      <w:lvlText w:val="•"/>
      <w:lvlJc w:val="left"/>
      <w:pPr>
        <w:tabs>
          <w:tab w:val="num" w:pos="2160"/>
        </w:tabs>
        <w:ind w:left="2160" w:hanging="360"/>
      </w:pPr>
      <w:rPr>
        <w:rFonts w:ascii="Arial" w:hAnsi="Arial" w:hint="default"/>
      </w:rPr>
    </w:lvl>
    <w:lvl w:ilvl="3" w:tplc="834EA86E" w:tentative="1">
      <w:start w:val="1"/>
      <w:numFmt w:val="bullet"/>
      <w:lvlText w:val="•"/>
      <w:lvlJc w:val="left"/>
      <w:pPr>
        <w:tabs>
          <w:tab w:val="num" w:pos="2880"/>
        </w:tabs>
        <w:ind w:left="2880" w:hanging="360"/>
      </w:pPr>
      <w:rPr>
        <w:rFonts w:ascii="Arial" w:hAnsi="Arial" w:hint="default"/>
      </w:rPr>
    </w:lvl>
    <w:lvl w:ilvl="4" w:tplc="2C5C4958" w:tentative="1">
      <w:start w:val="1"/>
      <w:numFmt w:val="bullet"/>
      <w:lvlText w:val="•"/>
      <w:lvlJc w:val="left"/>
      <w:pPr>
        <w:tabs>
          <w:tab w:val="num" w:pos="3600"/>
        </w:tabs>
        <w:ind w:left="3600" w:hanging="360"/>
      </w:pPr>
      <w:rPr>
        <w:rFonts w:ascii="Arial" w:hAnsi="Arial" w:hint="default"/>
      </w:rPr>
    </w:lvl>
    <w:lvl w:ilvl="5" w:tplc="28801066" w:tentative="1">
      <w:start w:val="1"/>
      <w:numFmt w:val="bullet"/>
      <w:lvlText w:val="•"/>
      <w:lvlJc w:val="left"/>
      <w:pPr>
        <w:tabs>
          <w:tab w:val="num" w:pos="4320"/>
        </w:tabs>
        <w:ind w:left="4320" w:hanging="360"/>
      </w:pPr>
      <w:rPr>
        <w:rFonts w:ascii="Arial" w:hAnsi="Arial" w:hint="default"/>
      </w:rPr>
    </w:lvl>
    <w:lvl w:ilvl="6" w:tplc="66A8CD14" w:tentative="1">
      <w:start w:val="1"/>
      <w:numFmt w:val="bullet"/>
      <w:lvlText w:val="•"/>
      <w:lvlJc w:val="left"/>
      <w:pPr>
        <w:tabs>
          <w:tab w:val="num" w:pos="5040"/>
        </w:tabs>
        <w:ind w:left="5040" w:hanging="360"/>
      </w:pPr>
      <w:rPr>
        <w:rFonts w:ascii="Arial" w:hAnsi="Arial" w:hint="default"/>
      </w:rPr>
    </w:lvl>
    <w:lvl w:ilvl="7" w:tplc="217CD45E" w:tentative="1">
      <w:start w:val="1"/>
      <w:numFmt w:val="bullet"/>
      <w:lvlText w:val="•"/>
      <w:lvlJc w:val="left"/>
      <w:pPr>
        <w:tabs>
          <w:tab w:val="num" w:pos="5760"/>
        </w:tabs>
        <w:ind w:left="5760" w:hanging="360"/>
      </w:pPr>
      <w:rPr>
        <w:rFonts w:ascii="Arial" w:hAnsi="Arial" w:hint="default"/>
      </w:rPr>
    </w:lvl>
    <w:lvl w:ilvl="8" w:tplc="B3BE0624" w:tentative="1">
      <w:start w:val="1"/>
      <w:numFmt w:val="bullet"/>
      <w:lvlText w:val="•"/>
      <w:lvlJc w:val="left"/>
      <w:pPr>
        <w:tabs>
          <w:tab w:val="num" w:pos="6480"/>
        </w:tabs>
        <w:ind w:left="6480" w:hanging="360"/>
      </w:pPr>
      <w:rPr>
        <w:rFonts w:ascii="Arial" w:hAnsi="Arial" w:hint="default"/>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5607"/>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6769C"/>
    <w:rsid w:val="000717EF"/>
    <w:rsid w:val="00071F46"/>
    <w:rsid w:val="000731BA"/>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43C2"/>
    <w:rsid w:val="000B5180"/>
    <w:rsid w:val="000B59F3"/>
    <w:rsid w:val="000B7F1A"/>
    <w:rsid w:val="000D0AAB"/>
    <w:rsid w:val="000D425C"/>
    <w:rsid w:val="000D6ACB"/>
    <w:rsid w:val="000E38A4"/>
    <w:rsid w:val="000E5994"/>
    <w:rsid w:val="000F0553"/>
    <w:rsid w:val="000F6075"/>
    <w:rsid w:val="0010353E"/>
    <w:rsid w:val="0010425F"/>
    <w:rsid w:val="00107837"/>
    <w:rsid w:val="001238BC"/>
    <w:rsid w:val="00126E00"/>
    <w:rsid w:val="001336A7"/>
    <w:rsid w:val="00137DEF"/>
    <w:rsid w:val="00140919"/>
    <w:rsid w:val="00140B7D"/>
    <w:rsid w:val="00142AC7"/>
    <w:rsid w:val="00143FDC"/>
    <w:rsid w:val="00146929"/>
    <w:rsid w:val="001479CA"/>
    <w:rsid w:val="00150631"/>
    <w:rsid w:val="001512AB"/>
    <w:rsid w:val="00153139"/>
    <w:rsid w:val="001539B8"/>
    <w:rsid w:val="00154007"/>
    <w:rsid w:val="001551F7"/>
    <w:rsid w:val="00155797"/>
    <w:rsid w:val="00160B73"/>
    <w:rsid w:val="00161A5E"/>
    <w:rsid w:val="00162063"/>
    <w:rsid w:val="00162C93"/>
    <w:rsid w:val="00171DF6"/>
    <w:rsid w:val="00174926"/>
    <w:rsid w:val="00181331"/>
    <w:rsid w:val="00182CC4"/>
    <w:rsid w:val="00184C04"/>
    <w:rsid w:val="001877EF"/>
    <w:rsid w:val="001905BF"/>
    <w:rsid w:val="00191B3A"/>
    <w:rsid w:val="0019389E"/>
    <w:rsid w:val="00194CBC"/>
    <w:rsid w:val="001A61FC"/>
    <w:rsid w:val="001A6DF6"/>
    <w:rsid w:val="001B1AA4"/>
    <w:rsid w:val="001B25E4"/>
    <w:rsid w:val="001B322A"/>
    <w:rsid w:val="001B4EA0"/>
    <w:rsid w:val="001B6669"/>
    <w:rsid w:val="001B701E"/>
    <w:rsid w:val="001C516B"/>
    <w:rsid w:val="001C7720"/>
    <w:rsid w:val="001D0DD7"/>
    <w:rsid w:val="001D6A7D"/>
    <w:rsid w:val="001F4F78"/>
    <w:rsid w:val="001F61CD"/>
    <w:rsid w:val="00201872"/>
    <w:rsid w:val="002035DC"/>
    <w:rsid w:val="00203D7B"/>
    <w:rsid w:val="00205B01"/>
    <w:rsid w:val="00206CEE"/>
    <w:rsid w:val="00207C2A"/>
    <w:rsid w:val="00213E56"/>
    <w:rsid w:val="00215A5A"/>
    <w:rsid w:val="002247E5"/>
    <w:rsid w:val="00224CD7"/>
    <w:rsid w:val="002269FD"/>
    <w:rsid w:val="00231206"/>
    <w:rsid w:val="0023199C"/>
    <w:rsid w:val="00231ACB"/>
    <w:rsid w:val="00234A37"/>
    <w:rsid w:val="002412B1"/>
    <w:rsid w:val="00242999"/>
    <w:rsid w:val="002458B2"/>
    <w:rsid w:val="00247DAF"/>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374F"/>
    <w:rsid w:val="002E6882"/>
    <w:rsid w:val="002F14CF"/>
    <w:rsid w:val="002F4487"/>
    <w:rsid w:val="002F493C"/>
    <w:rsid w:val="002F5304"/>
    <w:rsid w:val="00300447"/>
    <w:rsid w:val="00305939"/>
    <w:rsid w:val="00306992"/>
    <w:rsid w:val="00311558"/>
    <w:rsid w:val="00313AFC"/>
    <w:rsid w:val="00314177"/>
    <w:rsid w:val="003179E2"/>
    <w:rsid w:val="003179E7"/>
    <w:rsid w:val="0032044F"/>
    <w:rsid w:val="00321FC5"/>
    <w:rsid w:val="003259CB"/>
    <w:rsid w:val="00331CEF"/>
    <w:rsid w:val="0033224C"/>
    <w:rsid w:val="0033559B"/>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9729F"/>
    <w:rsid w:val="003A3B73"/>
    <w:rsid w:val="003A4B95"/>
    <w:rsid w:val="003A527D"/>
    <w:rsid w:val="003A644B"/>
    <w:rsid w:val="003A7C26"/>
    <w:rsid w:val="003B069D"/>
    <w:rsid w:val="003B3A86"/>
    <w:rsid w:val="003B5B05"/>
    <w:rsid w:val="003B7C0C"/>
    <w:rsid w:val="003D0E8F"/>
    <w:rsid w:val="003D1175"/>
    <w:rsid w:val="003E55F8"/>
    <w:rsid w:val="003E714A"/>
    <w:rsid w:val="003E791E"/>
    <w:rsid w:val="003F0598"/>
    <w:rsid w:val="003F4CAC"/>
    <w:rsid w:val="003F5FD9"/>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50BE"/>
    <w:rsid w:val="00446914"/>
    <w:rsid w:val="00453B62"/>
    <w:rsid w:val="004579D9"/>
    <w:rsid w:val="00461CCB"/>
    <w:rsid w:val="00461E48"/>
    <w:rsid w:val="00466283"/>
    <w:rsid w:val="00467C30"/>
    <w:rsid w:val="00467E84"/>
    <w:rsid w:val="00471BF7"/>
    <w:rsid w:val="00473B63"/>
    <w:rsid w:val="004777EE"/>
    <w:rsid w:val="00482ED6"/>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C6E9E"/>
    <w:rsid w:val="005D4018"/>
    <w:rsid w:val="005D5817"/>
    <w:rsid w:val="005D5B46"/>
    <w:rsid w:val="005D5E62"/>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34896"/>
    <w:rsid w:val="006404F0"/>
    <w:rsid w:val="00643D36"/>
    <w:rsid w:val="006443B0"/>
    <w:rsid w:val="0064503F"/>
    <w:rsid w:val="006473D5"/>
    <w:rsid w:val="00647454"/>
    <w:rsid w:val="00652E20"/>
    <w:rsid w:val="0065359A"/>
    <w:rsid w:val="00654228"/>
    <w:rsid w:val="0066663D"/>
    <w:rsid w:val="0067033C"/>
    <w:rsid w:val="006708A0"/>
    <w:rsid w:val="00672DD8"/>
    <w:rsid w:val="00676911"/>
    <w:rsid w:val="00680EB8"/>
    <w:rsid w:val="006828FF"/>
    <w:rsid w:val="00682CEB"/>
    <w:rsid w:val="0068462D"/>
    <w:rsid w:val="0068527D"/>
    <w:rsid w:val="00694421"/>
    <w:rsid w:val="006963A1"/>
    <w:rsid w:val="006A0524"/>
    <w:rsid w:val="006A7570"/>
    <w:rsid w:val="006B2444"/>
    <w:rsid w:val="006B4F56"/>
    <w:rsid w:val="006B7AE6"/>
    <w:rsid w:val="006C1798"/>
    <w:rsid w:val="006C482A"/>
    <w:rsid w:val="006C5A74"/>
    <w:rsid w:val="006D06C4"/>
    <w:rsid w:val="006D4085"/>
    <w:rsid w:val="006D5433"/>
    <w:rsid w:val="006E4807"/>
    <w:rsid w:val="006F4BF1"/>
    <w:rsid w:val="006F611B"/>
    <w:rsid w:val="006F763D"/>
    <w:rsid w:val="00705673"/>
    <w:rsid w:val="00706225"/>
    <w:rsid w:val="0071300E"/>
    <w:rsid w:val="00714B64"/>
    <w:rsid w:val="00714CEF"/>
    <w:rsid w:val="00716BDC"/>
    <w:rsid w:val="00717A6E"/>
    <w:rsid w:val="00722830"/>
    <w:rsid w:val="007236AB"/>
    <w:rsid w:val="007242FB"/>
    <w:rsid w:val="00730898"/>
    <w:rsid w:val="00730E03"/>
    <w:rsid w:val="0073303C"/>
    <w:rsid w:val="00734CF6"/>
    <w:rsid w:val="00737F04"/>
    <w:rsid w:val="00740D26"/>
    <w:rsid w:val="00740D28"/>
    <w:rsid w:val="00751D2C"/>
    <w:rsid w:val="00752CF5"/>
    <w:rsid w:val="0075459F"/>
    <w:rsid w:val="00756430"/>
    <w:rsid w:val="00757A18"/>
    <w:rsid w:val="00757D9B"/>
    <w:rsid w:val="00763C67"/>
    <w:rsid w:val="007656C4"/>
    <w:rsid w:val="00771429"/>
    <w:rsid w:val="0077143D"/>
    <w:rsid w:val="00776398"/>
    <w:rsid w:val="0078040E"/>
    <w:rsid w:val="00784C41"/>
    <w:rsid w:val="0078544C"/>
    <w:rsid w:val="00791216"/>
    <w:rsid w:val="00793125"/>
    <w:rsid w:val="00793132"/>
    <w:rsid w:val="007958F0"/>
    <w:rsid w:val="0079640F"/>
    <w:rsid w:val="007A2C7D"/>
    <w:rsid w:val="007A2D39"/>
    <w:rsid w:val="007A3A99"/>
    <w:rsid w:val="007A617C"/>
    <w:rsid w:val="007A7F7D"/>
    <w:rsid w:val="007B21B6"/>
    <w:rsid w:val="007B4AD3"/>
    <w:rsid w:val="007C2BF8"/>
    <w:rsid w:val="007C511D"/>
    <w:rsid w:val="007C65F3"/>
    <w:rsid w:val="007C76E3"/>
    <w:rsid w:val="007D3B8B"/>
    <w:rsid w:val="007D5E0C"/>
    <w:rsid w:val="007E0323"/>
    <w:rsid w:val="007E179D"/>
    <w:rsid w:val="007E19C9"/>
    <w:rsid w:val="007E3D9B"/>
    <w:rsid w:val="007E6774"/>
    <w:rsid w:val="007F040B"/>
    <w:rsid w:val="007F774C"/>
    <w:rsid w:val="00802858"/>
    <w:rsid w:val="00805D96"/>
    <w:rsid w:val="00806949"/>
    <w:rsid w:val="0081006C"/>
    <w:rsid w:val="00811B47"/>
    <w:rsid w:val="008142C1"/>
    <w:rsid w:val="00823D27"/>
    <w:rsid w:val="00830EDA"/>
    <w:rsid w:val="0083643F"/>
    <w:rsid w:val="00837035"/>
    <w:rsid w:val="008462FA"/>
    <w:rsid w:val="008468B2"/>
    <w:rsid w:val="00846BF8"/>
    <w:rsid w:val="00860B9A"/>
    <w:rsid w:val="0086151B"/>
    <w:rsid w:val="0086152C"/>
    <w:rsid w:val="00865DC7"/>
    <w:rsid w:val="0087153C"/>
    <w:rsid w:val="008720C6"/>
    <w:rsid w:val="0087655F"/>
    <w:rsid w:val="00877268"/>
    <w:rsid w:val="00890652"/>
    <w:rsid w:val="00890A2C"/>
    <w:rsid w:val="00892E4D"/>
    <w:rsid w:val="00893C88"/>
    <w:rsid w:val="00894339"/>
    <w:rsid w:val="008A52AB"/>
    <w:rsid w:val="008A653E"/>
    <w:rsid w:val="008A6CD9"/>
    <w:rsid w:val="008A7BDE"/>
    <w:rsid w:val="008B2E48"/>
    <w:rsid w:val="008B37E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067B8"/>
    <w:rsid w:val="009108CE"/>
    <w:rsid w:val="00913DEC"/>
    <w:rsid w:val="00915246"/>
    <w:rsid w:val="0091549A"/>
    <w:rsid w:val="009227D2"/>
    <w:rsid w:val="00924E9C"/>
    <w:rsid w:val="0092538F"/>
    <w:rsid w:val="00926BEE"/>
    <w:rsid w:val="00930F43"/>
    <w:rsid w:val="00931589"/>
    <w:rsid w:val="00932A9C"/>
    <w:rsid w:val="009335EB"/>
    <w:rsid w:val="00935AE4"/>
    <w:rsid w:val="00940207"/>
    <w:rsid w:val="00941AB1"/>
    <w:rsid w:val="009422DB"/>
    <w:rsid w:val="0094381A"/>
    <w:rsid w:val="0095189B"/>
    <w:rsid w:val="00953AC9"/>
    <w:rsid w:val="009544B4"/>
    <w:rsid w:val="009552E2"/>
    <w:rsid w:val="00960CF0"/>
    <w:rsid w:val="00962E16"/>
    <w:rsid w:val="009643A4"/>
    <w:rsid w:val="00970676"/>
    <w:rsid w:val="00973546"/>
    <w:rsid w:val="00977F04"/>
    <w:rsid w:val="009845BA"/>
    <w:rsid w:val="00990C88"/>
    <w:rsid w:val="009911B3"/>
    <w:rsid w:val="009948D5"/>
    <w:rsid w:val="009970A3"/>
    <w:rsid w:val="009A0604"/>
    <w:rsid w:val="009A0D8D"/>
    <w:rsid w:val="009A1B83"/>
    <w:rsid w:val="009A2D73"/>
    <w:rsid w:val="009A471F"/>
    <w:rsid w:val="009A7688"/>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548"/>
    <w:rsid w:val="00A026B9"/>
    <w:rsid w:val="00A036DE"/>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1171"/>
    <w:rsid w:val="00B5479D"/>
    <w:rsid w:val="00B54AE4"/>
    <w:rsid w:val="00B622F0"/>
    <w:rsid w:val="00B70B1F"/>
    <w:rsid w:val="00B722EA"/>
    <w:rsid w:val="00B73158"/>
    <w:rsid w:val="00B77F41"/>
    <w:rsid w:val="00B85087"/>
    <w:rsid w:val="00B942AE"/>
    <w:rsid w:val="00B95C27"/>
    <w:rsid w:val="00B95DB6"/>
    <w:rsid w:val="00BA3FAC"/>
    <w:rsid w:val="00BA6BAC"/>
    <w:rsid w:val="00BB107E"/>
    <w:rsid w:val="00BB2C03"/>
    <w:rsid w:val="00BB58DD"/>
    <w:rsid w:val="00BB5A7C"/>
    <w:rsid w:val="00BB7A48"/>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22CAB"/>
    <w:rsid w:val="00C2391A"/>
    <w:rsid w:val="00C24DDD"/>
    <w:rsid w:val="00C337F0"/>
    <w:rsid w:val="00C373B1"/>
    <w:rsid w:val="00C459F2"/>
    <w:rsid w:val="00C47845"/>
    <w:rsid w:val="00C54BC9"/>
    <w:rsid w:val="00C628C7"/>
    <w:rsid w:val="00C709F8"/>
    <w:rsid w:val="00C70F56"/>
    <w:rsid w:val="00C719C0"/>
    <w:rsid w:val="00C731D1"/>
    <w:rsid w:val="00C76865"/>
    <w:rsid w:val="00C77CD4"/>
    <w:rsid w:val="00C77E81"/>
    <w:rsid w:val="00C8138D"/>
    <w:rsid w:val="00C824A3"/>
    <w:rsid w:val="00C91E83"/>
    <w:rsid w:val="00C94CC3"/>
    <w:rsid w:val="00C95D5B"/>
    <w:rsid w:val="00CA22BC"/>
    <w:rsid w:val="00CA280C"/>
    <w:rsid w:val="00CA631C"/>
    <w:rsid w:val="00CB39E2"/>
    <w:rsid w:val="00CB4557"/>
    <w:rsid w:val="00CB61CF"/>
    <w:rsid w:val="00CB6BF8"/>
    <w:rsid w:val="00CC0778"/>
    <w:rsid w:val="00CC3200"/>
    <w:rsid w:val="00CC3B8E"/>
    <w:rsid w:val="00CD16DB"/>
    <w:rsid w:val="00CD25B0"/>
    <w:rsid w:val="00CD3799"/>
    <w:rsid w:val="00CD37D5"/>
    <w:rsid w:val="00CD3AE4"/>
    <w:rsid w:val="00CD6308"/>
    <w:rsid w:val="00CF24AD"/>
    <w:rsid w:val="00CF2DD2"/>
    <w:rsid w:val="00CF38B8"/>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52F"/>
    <w:rsid w:val="00D43AF2"/>
    <w:rsid w:val="00D44E07"/>
    <w:rsid w:val="00D458AC"/>
    <w:rsid w:val="00D516C6"/>
    <w:rsid w:val="00D53933"/>
    <w:rsid w:val="00D544A6"/>
    <w:rsid w:val="00D55B73"/>
    <w:rsid w:val="00D60C29"/>
    <w:rsid w:val="00D617D1"/>
    <w:rsid w:val="00D632DA"/>
    <w:rsid w:val="00D65B36"/>
    <w:rsid w:val="00D664D3"/>
    <w:rsid w:val="00D77256"/>
    <w:rsid w:val="00D82A91"/>
    <w:rsid w:val="00D840F4"/>
    <w:rsid w:val="00D8462B"/>
    <w:rsid w:val="00D85FB4"/>
    <w:rsid w:val="00D87ECF"/>
    <w:rsid w:val="00D9435C"/>
    <w:rsid w:val="00D94DF8"/>
    <w:rsid w:val="00D964F0"/>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62F7"/>
    <w:rsid w:val="00DE7844"/>
    <w:rsid w:val="00DE78B1"/>
    <w:rsid w:val="00DF00F1"/>
    <w:rsid w:val="00DF47A9"/>
    <w:rsid w:val="00DF4C6B"/>
    <w:rsid w:val="00DF68DB"/>
    <w:rsid w:val="00DF7000"/>
    <w:rsid w:val="00E01FC5"/>
    <w:rsid w:val="00E02F7D"/>
    <w:rsid w:val="00E05375"/>
    <w:rsid w:val="00E10632"/>
    <w:rsid w:val="00E126AE"/>
    <w:rsid w:val="00E12A3F"/>
    <w:rsid w:val="00E12FF1"/>
    <w:rsid w:val="00E134BA"/>
    <w:rsid w:val="00E13D99"/>
    <w:rsid w:val="00E1435E"/>
    <w:rsid w:val="00E17262"/>
    <w:rsid w:val="00E26DA8"/>
    <w:rsid w:val="00E27FEF"/>
    <w:rsid w:val="00E37359"/>
    <w:rsid w:val="00E41554"/>
    <w:rsid w:val="00E4488A"/>
    <w:rsid w:val="00E458A8"/>
    <w:rsid w:val="00E470AA"/>
    <w:rsid w:val="00E5217D"/>
    <w:rsid w:val="00E52C42"/>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16C3"/>
    <w:rsid w:val="00EC4FB2"/>
    <w:rsid w:val="00EC7222"/>
    <w:rsid w:val="00ED3D23"/>
    <w:rsid w:val="00ED4F04"/>
    <w:rsid w:val="00EE3280"/>
    <w:rsid w:val="00EE3BEE"/>
    <w:rsid w:val="00EE596E"/>
    <w:rsid w:val="00EE5FE1"/>
    <w:rsid w:val="00EF26CC"/>
    <w:rsid w:val="00EF3B47"/>
    <w:rsid w:val="00EF3C32"/>
    <w:rsid w:val="00EF5D94"/>
    <w:rsid w:val="00F005B1"/>
    <w:rsid w:val="00F072D4"/>
    <w:rsid w:val="00F11763"/>
    <w:rsid w:val="00F11785"/>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1C"/>
    <w:rsid w:val="00F57C51"/>
    <w:rsid w:val="00F635A6"/>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C1329"/>
    <w:rsid w:val="00FC40C6"/>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4157">
      <w:bodyDiv w:val="1"/>
      <w:marLeft w:val="0"/>
      <w:marRight w:val="0"/>
      <w:marTop w:val="0"/>
      <w:marBottom w:val="0"/>
      <w:divBdr>
        <w:top w:val="none" w:sz="0" w:space="0" w:color="auto"/>
        <w:left w:val="none" w:sz="0" w:space="0" w:color="auto"/>
        <w:bottom w:val="none" w:sz="0" w:space="0" w:color="auto"/>
        <w:right w:val="none" w:sz="0" w:space="0" w:color="auto"/>
      </w:divBdr>
      <w:divsChild>
        <w:div w:id="476840930">
          <w:marLeft w:val="360"/>
          <w:marRight w:val="0"/>
          <w:marTop w:val="200"/>
          <w:marBottom w:val="0"/>
          <w:divBdr>
            <w:top w:val="none" w:sz="0" w:space="0" w:color="auto"/>
            <w:left w:val="none" w:sz="0" w:space="0" w:color="auto"/>
            <w:bottom w:val="none" w:sz="0" w:space="0" w:color="auto"/>
            <w:right w:val="none" w:sz="0" w:space="0" w:color="auto"/>
          </w:divBdr>
        </w:div>
      </w:divsChild>
    </w:div>
    <w:div w:id="476846175">
      <w:bodyDiv w:val="1"/>
      <w:marLeft w:val="0"/>
      <w:marRight w:val="0"/>
      <w:marTop w:val="0"/>
      <w:marBottom w:val="0"/>
      <w:divBdr>
        <w:top w:val="none" w:sz="0" w:space="0" w:color="auto"/>
        <w:left w:val="none" w:sz="0" w:space="0" w:color="auto"/>
        <w:bottom w:val="none" w:sz="0" w:space="0" w:color="auto"/>
        <w:right w:val="none" w:sz="0" w:space="0" w:color="auto"/>
      </w:divBdr>
    </w:div>
    <w:div w:id="685601668">
      <w:bodyDiv w:val="1"/>
      <w:marLeft w:val="0"/>
      <w:marRight w:val="0"/>
      <w:marTop w:val="0"/>
      <w:marBottom w:val="0"/>
      <w:divBdr>
        <w:top w:val="none" w:sz="0" w:space="0" w:color="auto"/>
        <w:left w:val="none" w:sz="0" w:space="0" w:color="auto"/>
        <w:bottom w:val="none" w:sz="0" w:space="0" w:color="auto"/>
        <w:right w:val="none" w:sz="0" w:space="0" w:color="auto"/>
      </w:divBdr>
    </w:div>
    <w:div w:id="983508915">
      <w:bodyDiv w:val="1"/>
      <w:marLeft w:val="0"/>
      <w:marRight w:val="0"/>
      <w:marTop w:val="0"/>
      <w:marBottom w:val="0"/>
      <w:divBdr>
        <w:top w:val="none" w:sz="0" w:space="0" w:color="auto"/>
        <w:left w:val="none" w:sz="0" w:space="0" w:color="auto"/>
        <w:bottom w:val="none" w:sz="0" w:space="0" w:color="auto"/>
        <w:right w:val="none" w:sz="0" w:space="0" w:color="auto"/>
      </w:divBdr>
      <w:divsChild>
        <w:div w:id="1427922191">
          <w:marLeft w:val="360"/>
          <w:marRight w:val="0"/>
          <w:marTop w:val="200"/>
          <w:marBottom w:val="160"/>
          <w:divBdr>
            <w:top w:val="none" w:sz="0" w:space="0" w:color="auto"/>
            <w:left w:val="none" w:sz="0" w:space="0" w:color="auto"/>
            <w:bottom w:val="none" w:sz="0" w:space="0" w:color="auto"/>
            <w:right w:val="none" w:sz="0" w:space="0" w:color="auto"/>
          </w:divBdr>
        </w:div>
      </w:divsChild>
    </w:div>
    <w:div w:id="1419332299">
      <w:bodyDiv w:val="1"/>
      <w:marLeft w:val="0"/>
      <w:marRight w:val="0"/>
      <w:marTop w:val="0"/>
      <w:marBottom w:val="0"/>
      <w:divBdr>
        <w:top w:val="none" w:sz="0" w:space="0" w:color="auto"/>
        <w:left w:val="none" w:sz="0" w:space="0" w:color="auto"/>
        <w:bottom w:val="none" w:sz="0" w:space="0" w:color="auto"/>
        <w:right w:val="none" w:sz="0" w:space="0" w:color="auto"/>
      </w:divBdr>
    </w:div>
    <w:div w:id="1659770846">
      <w:bodyDiv w:val="1"/>
      <w:marLeft w:val="0"/>
      <w:marRight w:val="0"/>
      <w:marTop w:val="0"/>
      <w:marBottom w:val="0"/>
      <w:divBdr>
        <w:top w:val="none" w:sz="0" w:space="0" w:color="auto"/>
        <w:left w:val="none" w:sz="0" w:space="0" w:color="auto"/>
        <w:bottom w:val="none" w:sz="0" w:space="0" w:color="auto"/>
        <w:right w:val="none" w:sz="0" w:space="0" w:color="auto"/>
      </w:divBdr>
    </w:div>
    <w:div w:id="1706130418">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29655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C9588-4D9A-4D35-ABC8-3591FD05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224</cp:revision>
  <cp:lastPrinted>2024-12-04T07:08:00Z</cp:lastPrinted>
  <dcterms:created xsi:type="dcterms:W3CDTF">2022-12-06T08:34:00Z</dcterms:created>
  <dcterms:modified xsi:type="dcterms:W3CDTF">2025-01-15T06:14:00Z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