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0366032" w:rsidR="007B21B6" w:rsidRPr="00293D36" w:rsidRDefault="00DB6EED"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69C2C3F9" w:rsidR="007B21B6" w:rsidRPr="00293D36" w:rsidRDefault="00D55B6D"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5345FF">
              <w:rPr>
                <w:rFonts w:ascii="Cambria" w:hAnsi="Cambria" w:cstheme="minorHAnsi"/>
                <w:color w:val="000000" w:themeColor="text1"/>
                <w:sz w:val="24"/>
                <w:szCs w:val="24"/>
              </w:rPr>
              <w:t xml:space="preserve"> 10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5345F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5345F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Pr="00BD4308" w:rsidRDefault="00737F04" w:rsidP="00CF2DD2">
      <w:pPr>
        <w:spacing w:after="0"/>
        <w:rPr>
          <w:rFonts w:ascii="Cambria" w:hAnsi="Cambria" w:cstheme="minorHAnsi"/>
          <w:b/>
          <w:sz w:val="12"/>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5B4F785" w:rsidR="00053EB1" w:rsidRDefault="00053EB1" w:rsidP="00920C3E">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1F164A">
              <w:rPr>
                <w:rFonts w:ascii="Cambria" w:hAnsi="Cambria" w:cstheme="minorHAnsi"/>
                <w:color w:val="000000" w:themeColor="text1"/>
                <w:sz w:val="24"/>
                <w:szCs w:val="24"/>
                <w:lang w:val="en-GB"/>
              </w:rPr>
              <w:t>SOM-UG</w:t>
            </w:r>
          </w:p>
        </w:tc>
        <w:tc>
          <w:tcPr>
            <w:tcW w:w="6388" w:type="dxa"/>
            <w:gridSpan w:val="2"/>
            <w:vAlign w:val="center"/>
          </w:tcPr>
          <w:p w14:paraId="6E4E1677" w14:textId="40A7883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E279D">
              <w:rPr>
                <w:rFonts w:ascii="Cambria" w:hAnsi="Cambria" w:cstheme="minorHAnsi"/>
                <w:b/>
                <w:color w:val="000000" w:themeColor="text1"/>
                <w:sz w:val="24"/>
                <w:szCs w:val="24"/>
              </w:rPr>
              <w:t xml:space="preserve"> </w:t>
            </w:r>
            <w:r w:rsidR="000E279D" w:rsidRPr="00920C3E">
              <w:rPr>
                <w:rFonts w:ascii="Cambria" w:hAnsi="Cambria" w:cstheme="minorHAnsi"/>
                <w:color w:val="000000" w:themeColor="text1"/>
                <w:sz w:val="24"/>
                <w:szCs w:val="24"/>
              </w:rPr>
              <w:t>BBA (Financial Technology)</w:t>
            </w:r>
          </w:p>
        </w:tc>
      </w:tr>
      <w:tr w:rsidR="00053EB1" w14:paraId="127AF4E4" w14:textId="77777777" w:rsidTr="00053EB1">
        <w:trPr>
          <w:trHeight w:val="633"/>
        </w:trPr>
        <w:tc>
          <w:tcPr>
            <w:tcW w:w="4395" w:type="dxa"/>
            <w:vAlign w:val="center"/>
          </w:tcPr>
          <w:p w14:paraId="322BF5B7" w14:textId="50D1923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E279D" w:rsidRPr="00920C3E">
              <w:rPr>
                <w:rFonts w:ascii="Cambria" w:hAnsi="Cambria" w:cstheme="minorHAnsi"/>
                <w:color w:val="000000" w:themeColor="text1"/>
                <w:sz w:val="24"/>
                <w:szCs w:val="24"/>
              </w:rPr>
              <w:t xml:space="preserve"> COM3028</w:t>
            </w:r>
          </w:p>
        </w:tc>
        <w:tc>
          <w:tcPr>
            <w:tcW w:w="6388" w:type="dxa"/>
            <w:gridSpan w:val="2"/>
            <w:vAlign w:val="center"/>
          </w:tcPr>
          <w:p w14:paraId="5B7E2C6B" w14:textId="2741A1D4" w:rsidR="00053EB1" w:rsidRDefault="00053EB1" w:rsidP="000E279D">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16159">
              <w:rPr>
                <w:rFonts w:ascii="Cambria" w:hAnsi="Cambria" w:cstheme="minorHAnsi"/>
                <w:b/>
                <w:color w:val="000000" w:themeColor="text1"/>
                <w:sz w:val="24"/>
                <w:szCs w:val="24"/>
              </w:rPr>
              <w:t xml:space="preserve"> </w:t>
            </w:r>
            <w:r w:rsidR="00B16159" w:rsidRPr="00920C3E">
              <w:rPr>
                <w:rFonts w:ascii="Cambria" w:hAnsi="Cambria" w:cstheme="minorHAnsi"/>
                <w:color w:val="000000" w:themeColor="text1"/>
                <w:sz w:val="24"/>
                <w:szCs w:val="24"/>
              </w:rPr>
              <w:t>Crypto</w:t>
            </w:r>
            <w:r w:rsidR="000E279D" w:rsidRPr="00920C3E">
              <w:rPr>
                <w:rFonts w:ascii="Cambria" w:hAnsi="Cambria" w:cstheme="minorHAnsi"/>
                <w:color w:val="000000" w:themeColor="text1"/>
                <w:sz w:val="24"/>
                <w:szCs w:val="24"/>
              </w:rPr>
              <w:t>currency and its uses</w:t>
            </w:r>
            <w:r w:rsidR="000E279D">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3F86E3C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E279D">
              <w:rPr>
                <w:rFonts w:ascii="Cambria" w:hAnsi="Cambria" w:cstheme="minorHAnsi"/>
                <w:color w:val="000000" w:themeColor="text1"/>
                <w:sz w:val="24"/>
                <w:szCs w:val="24"/>
              </w:rPr>
              <w:t xml:space="preserve"> V</w:t>
            </w:r>
            <w:bookmarkStart w:id="0" w:name="_GoBack"/>
            <w:bookmarkEnd w:id="0"/>
          </w:p>
        </w:tc>
        <w:tc>
          <w:tcPr>
            <w:tcW w:w="3402" w:type="dxa"/>
            <w:vAlign w:val="center"/>
          </w:tcPr>
          <w:p w14:paraId="3AB6E887" w14:textId="37FCDE3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E279D">
              <w:rPr>
                <w:rFonts w:ascii="Cambria" w:hAnsi="Cambria" w:cstheme="minorHAnsi"/>
                <w:color w:val="000000" w:themeColor="text1"/>
                <w:sz w:val="24"/>
                <w:szCs w:val="24"/>
              </w:rPr>
              <w:t xml:space="preserve"> 100</w:t>
            </w:r>
          </w:p>
        </w:tc>
        <w:tc>
          <w:tcPr>
            <w:tcW w:w="2986" w:type="dxa"/>
            <w:vAlign w:val="center"/>
          </w:tcPr>
          <w:p w14:paraId="14698EC9" w14:textId="353FB18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E279D">
              <w:rPr>
                <w:rFonts w:ascii="Cambria" w:hAnsi="Cambria" w:cstheme="minorHAnsi"/>
                <w:color w:val="000000" w:themeColor="text1"/>
                <w:sz w:val="24"/>
                <w:szCs w:val="24"/>
              </w:rPr>
              <w:t xml:space="preserve"> 50%</w:t>
            </w:r>
          </w:p>
        </w:tc>
      </w:tr>
    </w:tbl>
    <w:p w14:paraId="34D7BF09" w14:textId="18EE3BD8" w:rsidR="00BC621A" w:rsidRPr="00BD4308" w:rsidRDefault="00BC621A">
      <w:pPr>
        <w:spacing w:after="0"/>
        <w:rPr>
          <w:rFonts w:ascii="Cambria" w:hAnsi="Cambria" w:cstheme="minorHAnsi"/>
          <w:b/>
          <w:sz w:val="12"/>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FBBC825" w:rsidR="00BC621A" w:rsidRDefault="00C13CCB"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74A4A596" w:rsidR="00BC621A" w:rsidRDefault="00C13CCB"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1C9D1B15" w:rsidR="00BC621A" w:rsidRDefault="00C13CCB"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23FC0947" w:rsidR="00BC621A" w:rsidRDefault="00C13CCB"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0B041D4C" w:rsidR="00BC621A" w:rsidRDefault="00190CD3" w:rsidP="00BC621A">
            <w:pPr>
              <w:spacing w:after="0"/>
              <w:jc w:val="center"/>
              <w:rPr>
                <w:rFonts w:ascii="Cambria" w:hAnsi="Cambria" w:cstheme="minorHAnsi"/>
                <w:b/>
                <w:sz w:val="24"/>
                <w:szCs w:val="24"/>
              </w:rPr>
            </w:pPr>
            <w:r>
              <w:rPr>
                <w:rFonts w:ascii="Cambria" w:hAnsi="Cambria" w:cstheme="minorHAnsi"/>
                <w:b/>
                <w:sz w:val="24"/>
                <w:szCs w:val="24"/>
              </w:rPr>
              <w:t>11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7"/>
        <w:gridCol w:w="1520"/>
        <w:gridCol w:w="663"/>
      </w:tblGrid>
      <w:tr w:rsidR="001B1AA4" w:rsidRPr="00293D36" w14:paraId="24BEDCA9" w14:textId="77777777" w:rsidTr="002620A8">
        <w:trPr>
          <w:trHeight w:val="507"/>
        </w:trPr>
        <w:tc>
          <w:tcPr>
            <w:tcW w:w="240" w:type="pct"/>
            <w:vAlign w:val="center"/>
          </w:tcPr>
          <w:p w14:paraId="0E5ED096"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1</w:t>
            </w:r>
          </w:p>
        </w:tc>
        <w:tc>
          <w:tcPr>
            <w:tcW w:w="3214" w:type="pct"/>
            <w:vAlign w:val="center"/>
          </w:tcPr>
          <w:p w14:paraId="6674B965" w14:textId="496F95D5" w:rsidR="001B1AA4" w:rsidRPr="005417CA" w:rsidRDefault="00CA07E5" w:rsidP="00780ABF">
            <w:pPr>
              <w:spacing w:after="0"/>
              <w:jc w:val="both"/>
              <w:rPr>
                <w:rFonts w:ascii="Cambria" w:hAnsi="Cambria" w:cstheme="minorHAnsi"/>
                <w:sz w:val="24"/>
                <w:szCs w:val="24"/>
              </w:rPr>
            </w:pPr>
            <w:r w:rsidRPr="005417CA">
              <w:rPr>
                <w:rFonts w:ascii="Cambria" w:hAnsi="Cambria" w:cstheme="minorHAnsi"/>
                <w:sz w:val="24"/>
                <w:szCs w:val="24"/>
              </w:rPr>
              <w:t>What is the prim</w:t>
            </w:r>
            <w:r w:rsidR="00B16159" w:rsidRPr="005417CA">
              <w:rPr>
                <w:rFonts w:ascii="Cambria" w:hAnsi="Cambria" w:cstheme="minorHAnsi"/>
                <w:sz w:val="24"/>
                <w:szCs w:val="24"/>
              </w:rPr>
              <w:t>ary objective of cryptocurrency?</w:t>
            </w:r>
          </w:p>
        </w:tc>
        <w:tc>
          <w:tcPr>
            <w:tcW w:w="542" w:type="pct"/>
            <w:vAlign w:val="center"/>
          </w:tcPr>
          <w:p w14:paraId="26F94CA8"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44FE9143"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75179512"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w:t>
            </w:r>
          </w:p>
        </w:tc>
        <w:tc>
          <w:tcPr>
            <w:tcW w:w="3214" w:type="pct"/>
            <w:vAlign w:val="center"/>
          </w:tcPr>
          <w:p w14:paraId="057F0BCA" w14:textId="0ED20BB6" w:rsidR="001B1AA4" w:rsidRPr="005417CA" w:rsidRDefault="00780ABF" w:rsidP="00B16159">
            <w:pPr>
              <w:spacing w:after="0"/>
              <w:jc w:val="both"/>
              <w:rPr>
                <w:rFonts w:ascii="Cambria" w:hAnsi="Cambria" w:cstheme="minorHAnsi"/>
                <w:sz w:val="24"/>
                <w:szCs w:val="24"/>
              </w:rPr>
            </w:pPr>
            <w:r w:rsidRPr="005417CA">
              <w:rPr>
                <w:rFonts w:ascii="Cambria" w:hAnsi="Cambria" w:cstheme="minorHAnsi"/>
                <w:sz w:val="24"/>
                <w:szCs w:val="24"/>
              </w:rPr>
              <w:t>What is Bitcoin?</w:t>
            </w:r>
          </w:p>
        </w:tc>
        <w:tc>
          <w:tcPr>
            <w:tcW w:w="542" w:type="pct"/>
            <w:vAlign w:val="center"/>
          </w:tcPr>
          <w:p w14:paraId="75F3EA38"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296D5C22"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63744C81"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3</w:t>
            </w:r>
          </w:p>
        </w:tc>
        <w:tc>
          <w:tcPr>
            <w:tcW w:w="3214" w:type="pct"/>
            <w:vAlign w:val="center"/>
          </w:tcPr>
          <w:p w14:paraId="15126AC8" w14:textId="5CB90F66" w:rsidR="001B1AA4" w:rsidRPr="005417CA" w:rsidRDefault="008E22F9" w:rsidP="00D67232">
            <w:pPr>
              <w:spacing w:after="0"/>
              <w:rPr>
                <w:rFonts w:ascii="Cambria" w:hAnsi="Cambria" w:cstheme="minorHAnsi"/>
                <w:sz w:val="24"/>
                <w:szCs w:val="24"/>
              </w:rPr>
            </w:pPr>
            <w:r w:rsidRPr="005417CA">
              <w:rPr>
                <w:rFonts w:ascii="Cambria" w:hAnsi="Cambria" w:cstheme="minorHAnsi"/>
                <w:sz w:val="24"/>
                <w:szCs w:val="24"/>
              </w:rPr>
              <w:t>Write a short note on Ethereum and its features.</w:t>
            </w:r>
          </w:p>
        </w:tc>
        <w:tc>
          <w:tcPr>
            <w:tcW w:w="542" w:type="pct"/>
            <w:vAlign w:val="center"/>
          </w:tcPr>
          <w:p w14:paraId="7E97407C"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0B91E058"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765836DB"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4</w:t>
            </w:r>
          </w:p>
        </w:tc>
        <w:tc>
          <w:tcPr>
            <w:tcW w:w="3214" w:type="pct"/>
            <w:vAlign w:val="center"/>
          </w:tcPr>
          <w:p w14:paraId="5F7EBA80" w14:textId="12ABB89E" w:rsidR="001B1AA4" w:rsidRPr="005417CA" w:rsidRDefault="00321058" w:rsidP="00B16159">
            <w:pPr>
              <w:spacing w:after="0"/>
              <w:rPr>
                <w:rFonts w:ascii="Cambria" w:hAnsi="Cambria" w:cstheme="minorHAnsi"/>
                <w:sz w:val="24"/>
                <w:szCs w:val="24"/>
              </w:rPr>
            </w:pPr>
            <w:r w:rsidRPr="005417CA">
              <w:rPr>
                <w:rFonts w:ascii="Cambria" w:hAnsi="Cambria" w:cstheme="minorHAnsi"/>
                <w:sz w:val="24"/>
                <w:szCs w:val="24"/>
              </w:rPr>
              <w:t>When did the first crypto exchange evolve, and what was it called?</w:t>
            </w:r>
          </w:p>
        </w:tc>
        <w:tc>
          <w:tcPr>
            <w:tcW w:w="542" w:type="pct"/>
            <w:vAlign w:val="center"/>
          </w:tcPr>
          <w:p w14:paraId="1BC5BA90"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0B92D5AC"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1B1BD32C"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5</w:t>
            </w:r>
          </w:p>
        </w:tc>
        <w:tc>
          <w:tcPr>
            <w:tcW w:w="3214" w:type="pct"/>
            <w:vAlign w:val="center"/>
          </w:tcPr>
          <w:p w14:paraId="4A8A1D51" w14:textId="60D64AA1" w:rsidR="001B1AA4" w:rsidRPr="005417CA" w:rsidRDefault="00321058" w:rsidP="00B16159">
            <w:pPr>
              <w:spacing w:after="0"/>
              <w:rPr>
                <w:rFonts w:ascii="Cambria" w:hAnsi="Cambria" w:cstheme="minorHAnsi"/>
                <w:sz w:val="24"/>
                <w:szCs w:val="24"/>
              </w:rPr>
            </w:pPr>
            <w:r w:rsidRPr="005417CA">
              <w:rPr>
                <w:rFonts w:ascii="Cambria" w:hAnsi="Cambria" w:cstheme="minorHAnsi"/>
                <w:sz w:val="24"/>
                <w:szCs w:val="24"/>
              </w:rPr>
              <w:t>What is the Tangency Portfolio in Modern Portfolio Theory?</w:t>
            </w:r>
          </w:p>
        </w:tc>
        <w:tc>
          <w:tcPr>
            <w:tcW w:w="542" w:type="pct"/>
            <w:vAlign w:val="center"/>
          </w:tcPr>
          <w:p w14:paraId="2F938D29"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4A9B247A"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3CD33A35"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6</w:t>
            </w:r>
          </w:p>
        </w:tc>
        <w:tc>
          <w:tcPr>
            <w:tcW w:w="3214" w:type="pct"/>
            <w:vAlign w:val="center"/>
          </w:tcPr>
          <w:p w14:paraId="4A813D5A" w14:textId="17F9FC66" w:rsidR="001B1AA4" w:rsidRPr="005417CA" w:rsidRDefault="00D67232" w:rsidP="00B16159">
            <w:pPr>
              <w:spacing w:after="0"/>
              <w:rPr>
                <w:rFonts w:ascii="Cambria" w:hAnsi="Cambria" w:cstheme="minorHAnsi"/>
                <w:sz w:val="24"/>
                <w:szCs w:val="24"/>
              </w:rPr>
            </w:pPr>
            <w:r w:rsidRPr="005417CA">
              <w:rPr>
                <w:rFonts w:ascii="Cambria" w:hAnsi="Cambria" w:cstheme="minorHAnsi"/>
                <w:sz w:val="24"/>
                <w:szCs w:val="24"/>
              </w:rPr>
              <w:t>List two major risks associated with Bitcoin investments.</w:t>
            </w:r>
          </w:p>
        </w:tc>
        <w:tc>
          <w:tcPr>
            <w:tcW w:w="542" w:type="pct"/>
            <w:vAlign w:val="center"/>
          </w:tcPr>
          <w:p w14:paraId="5B1B733F"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472111A7"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5AAEFE5F"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CO3</w:t>
            </w:r>
          </w:p>
        </w:tc>
      </w:tr>
      <w:tr w:rsidR="00FE5BD0" w:rsidRPr="00293D36" w14:paraId="16623E71" w14:textId="77777777" w:rsidTr="002620A8">
        <w:trPr>
          <w:trHeight w:val="507"/>
        </w:trPr>
        <w:tc>
          <w:tcPr>
            <w:tcW w:w="240" w:type="pct"/>
            <w:vAlign w:val="center"/>
          </w:tcPr>
          <w:p w14:paraId="60AD9407"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7</w:t>
            </w:r>
          </w:p>
        </w:tc>
        <w:tc>
          <w:tcPr>
            <w:tcW w:w="3214" w:type="pct"/>
            <w:vAlign w:val="center"/>
          </w:tcPr>
          <w:p w14:paraId="7E14C62D" w14:textId="6461ED13" w:rsidR="00FE5BD0" w:rsidRPr="005417CA" w:rsidRDefault="00FE5BD0" w:rsidP="00B16159">
            <w:pPr>
              <w:spacing w:after="0"/>
              <w:rPr>
                <w:rFonts w:ascii="Cambria" w:hAnsi="Cambria" w:cstheme="minorHAnsi"/>
                <w:sz w:val="24"/>
                <w:szCs w:val="24"/>
              </w:rPr>
            </w:pPr>
            <w:r w:rsidRPr="005417CA">
              <w:rPr>
                <w:rFonts w:ascii="Cambria" w:hAnsi="Cambria" w:cstheme="minorHAnsi"/>
                <w:sz w:val="24"/>
                <w:szCs w:val="24"/>
              </w:rPr>
              <w:t>Why is user onboarding important for cryptocurrency platforms?</w:t>
            </w:r>
          </w:p>
        </w:tc>
        <w:tc>
          <w:tcPr>
            <w:tcW w:w="542" w:type="pct"/>
            <w:vAlign w:val="center"/>
          </w:tcPr>
          <w:p w14:paraId="7E03B34A"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6F022354" w14:textId="65882B1F"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Understand</w:t>
            </w:r>
          </w:p>
        </w:tc>
        <w:tc>
          <w:tcPr>
            <w:tcW w:w="317" w:type="pct"/>
            <w:vAlign w:val="center"/>
          </w:tcPr>
          <w:p w14:paraId="40123AB0"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CO4</w:t>
            </w:r>
          </w:p>
        </w:tc>
      </w:tr>
      <w:tr w:rsidR="00FE5BD0" w:rsidRPr="00293D36" w14:paraId="16F38330" w14:textId="77777777" w:rsidTr="002620A8">
        <w:trPr>
          <w:trHeight w:val="507"/>
        </w:trPr>
        <w:tc>
          <w:tcPr>
            <w:tcW w:w="240" w:type="pct"/>
            <w:vAlign w:val="center"/>
          </w:tcPr>
          <w:p w14:paraId="520239FC"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8</w:t>
            </w:r>
          </w:p>
        </w:tc>
        <w:tc>
          <w:tcPr>
            <w:tcW w:w="3214" w:type="pct"/>
            <w:vAlign w:val="center"/>
          </w:tcPr>
          <w:p w14:paraId="3A775695" w14:textId="1CFFA9A2" w:rsidR="00FE5BD0" w:rsidRPr="005417CA" w:rsidRDefault="00FE5BD0" w:rsidP="00B16159">
            <w:pPr>
              <w:spacing w:after="0"/>
              <w:rPr>
                <w:rFonts w:ascii="Cambria" w:hAnsi="Cambria" w:cstheme="minorHAnsi"/>
                <w:sz w:val="24"/>
                <w:szCs w:val="24"/>
              </w:rPr>
            </w:pPr>
            <w:r w:rsidRPr="005417CA">
              <w:rPr>
                <w:rFonts w:ascii="Cambria" w:hAnsi="Cambria" w:cstheme="minorHAnsi"/>
                <w:sz w:val="24"/>
                <w:szCs w:val="24"/>
              </w:rPr>
              <w:t>What are some common challenges in securing cryptocurrency assets?</w:t>
            </w:r>
          </w:p>
        </w:tc>
        <w:tc>
          <w:tcPr>
            <w:tcW w:w="542" w:type="pct"/>
            <w:vAlign w:val="center"/>
          </w:tcPr>
          <w:p w14:paraId="0F416A66"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5B9B7D7B" w14:textId="61FC4E6E"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Understand</w:t>
            </w:r>
          </w:p>
        </w:tc>
        <w:tc>
          <w:tcPr>
            <w:tcW w:w="317" w:type="pct"/>
            <w:vAlign w:val="center"/>
          </w:tcPr>
          <w:p w14:paraId="7729BAE3" w14:textId="77777777" w:rsidR="00FE5BD0" w:rsidRPr="00417F23" w:rsidRDefault="00FE5BD0" w:rsidP="00FE5BD0">
            <w:pPr>
              <w:spacing w:after="0"/>
              <w:jc w:val="center"/>
              <w:rPr>
                <w:rFonts w:ascii="Cambria" w:hAnsi="Cambria" w:cstheme="minorHAnsi"/>
                <w:b/>
                <w:sz w:val="24"/>
                <w:szCs w:val="24"/>
              </w:rPr>
            </w:pPr>
            <w:r w:rsidRPr="00417F23">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9</w:t>
            </w:r>
          </w:p>
        </w:tc>
        <w:tc>
          <w:tcPr>
            <w:tcW w:w="3214" w:type="pct"/>
            <w:vAlign w:val="center"/>
          </w:tcPr>
          <w:p w14:paraId="72666C6E" w14:textId="2A9405CD" w:rsidR="001B1AA4" w:rsidRPr="005417CA" w:rsidRDefault="00642DDF" w:rsidP="00B16159">
            <w:pPr>
              <w:spacing w:after="0"/>
              <w:rPr>
                <w:rFonts w:ascii="Cambria" w:hAnsi="Cambria" w:cstheme="minorHAnsi"/>
                <w:sz w:val="24"/>
                <w:szCs w:val="24"/>
              </w:rPr>
            </w:pPr>
            <w:r w:rsidRPr="00642DDF">
              <w:rPr>
                <w:rFonts w:ascii="Cambria" w:hAnsi="Cambria" w:cstheme="minorHAnsi"/>
                <w:sz w:val="24"/>
                <w:szCs w:val="24"/>
              </w:rPr>
              <w:t>Identify two factors and explain how they can be applied to contribute to the success of cryptocurrency investors.</w:t>
            </w:r>
          </w:p>
        </w:tc>
        <w:tc>
          <w:tcPr>
            <w:tcW w:w="542" w:type="pct"/>
            <w:vAlign w:val="center"/>
          </w:tcPr>
          <w:p w14:paraId="5E5ABA1C"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59A2B1A4" w14:textId="1D27D548" w:rsidR="001B1AA4" w:rsidRPr="00417F23" w:rsidRDefault="005417CA" w:rsidP="002620A8">
            <w:pPr>
              <w:spacing w:after="0"/>
              <w:jc w:val="center"/>
              <w:rPr>
                <w:rFonts w:ascii="Cambria" w:hAnsi="Cambria" w:cstheme="minorHAnsi"/>
                <w:b/>
                <w:sz w:val="24"/>
                <w:szCs w:val="24"/>
              </w:rPr>
            </w:pPr>
            <w:r w:rsidRPr="00417F23">
              <w:rPr>
                <w:rFonts w:ascii="Cambria" w:hAnsi="Cambria" w:cstheme="minorHAnsi"/>
                <w:b/>
                <w:sz w:val="24"/>
                <w:szCs w:val="24"/>
              </w:rPr>
              <w:t>Apply</w:t>
            </w:r>
          </w:p>
        </w:tc>
        <w:tc>
          <w:tcPr>
            <w:tcW w:w="317" w:type="pct"/>
            <w:vAlign w:val="center"/>
          </w:tcPr>
          <w:p w14:paraId="5185C8E1"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CO5</w:t>
            </w:r>
          </w:p>
        </w:tc>
      </w:tr>
      <w:tr w:rsidR="001B1AA4" w:rsidRPr="00293D36" w14:paraId="3DC0DB7E" w14:textId="77777777" w:rsidTr="002620A8">
        <w:trPr>
          <w:trHeight w:val="507"/>
        </w:trPr>
        <w:tc>
          <w:tcPr>
            <w:tcW w:w="240" w:type="pct"/>
            <w:vAlign w:val="center"/>
          </w:tcPr>
          <w:p w14:paraId="625FBEC8"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10</w:t>
            </w:r>
          </w:p>
        </w:tc>
        <w:tc>
          <w:tcPr>
            <w:tcW w:w="3214" w:type="pct"/>
            <w:vAlign w:val="center"/>
          </w:tcPr>
          <w:p w14:paraId="0E26EED4" w14:textId="63641ADC" w:rsidR="001B1AA4" w:rsidRPr="005417CA" w:rsidRDefault="00642DDF" w:rsidP="00253DD7">
            <w:pPr>
              <w:spacing w:after="0"/>
              <w:rPr>
                <w:rFonts w:ascii="Cambria" w:hAnsi="Cambria" w:cstheme="minorHAnsi"/>
                <w:sz w:val="24"/>
                <w:szCs w:val="24"/>
              </w:rPr>
            </w:pPr>
            <w:r w:rsidRPr="00642DDF">
              <w:rPr>
                <w:rFonts w:ascii="Cambria" w:hAnsi="Cambria" w:cstheme="minorHAnsi"/>
                <w:sz w:val="24"/>
                <w:szCs w:val="24"/>
              </w:rPr>
              <w:t>Discuss how ethical considerations can be applied to promote responsible practices in cryptocurrency usage and investment</w:t>
            </w:r>
            <w:r>
              <w:rPr>
                <w:rFonts w:ascii="Cambria" w:hAnsi="Cambria" w:cstheme="minorHAnsi"/>
                <w:sz w:val="24"/>
                <w:szCs w:val="24"/>
              </w:rPr>
              <w:t>.</w:t>
            </w:r>
          </w:p>
        </w:tc>
        <w:tc>
          <w:tcPr>
            <w:tcW w:w="542" w:type="pct"/>
            <w:vAlign w:val="center"/>
          </w:tcPr>
          <w:p w14:paraId="06A4EB46"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2 Marks</w:t>
            </w:r>
          </w:p>
        </w:tc>
        <w:tc>
          <w:tcPr>
            <w:tcW w:w="687" w:type="pct"/>
            <w:vAlign w:val="center"/>
          </w:tcPr>
          <w:p w14:paraId="7FE28F01" w14:textId="7EAD28CE" w:rsidR="001B1AA4" w:rsidRPr="00417F23" w:rsidRDefault="005417CA" w:rsidP="002620A8">
            <w:pPr>
              <w:spacing w:after="0"/>
              <w:jc w:val="center"/>
              <w:rPr>
                <w:rFonts w:ascii="Cambria" w:hAnsi="Cambria" w:cstheme="minorHAnsi"/>
                <w:b/>
                <w:sz w:val="24"/>
                <w:szCs w:val="24"/>
              </w:rPr>
            </w:pPr>
            <w:r w:rsidRPr="00417F23">
              <w:rPr>
                <w:rFonts w:ascii="Cambria" w:hAnsi="Cambria" w:cstheme="minorHAnsi"/>
                <w:b/>
                <w:sz w:val="24"/>
                <w:szCs w:val="24"/>
              </w:rPr>
              <w:t>Apply</w:t>
            </w:r>
          </w:p>
        </w:tc>
        <w:tc>
          <w:tcPr>
            <w:tcW w:w="317" w:type="pct"/>
            <w:vAlign w:val="center"/>
          </w:tcPr>
          <w:p w14:paraId="31950A82"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417F23">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417F23" w:rsidRPr="00B16159" w14:paraId="25D7B284" w14:textId="77777777" w:rsidTr="00417F23">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5B39C58F"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6B05AA44" w:rsidR="00417F23" w:rsidRPr="00B16159" w:rsidRDefault="00417F23" w:rsidP="00B16159">
            <w:pPr>
              <w:spacing w:after="0"/>
              <w:rPr>
                <w:rFonts w:ascii="Cambria" w:hAnsi="Cambria" w:cstheme="minorHAnsi"/>
                <w:sz w:val="24"/>
                <w:szCs w:val="24"/>
              </w:rPr>
            </w:pPr>
            <w:r w:rsidRPr="00B16159">
              <w:rPr>
                <w:rFonts w:ascii="Cambria" w:hAnsi="Cambria" w:cstheme="minorHAnsi"/>
                <w:sz w:val="24"/>
                <w:szCs w:val="24"/>
              </w:rPr>
              <w:t>Describe the key features of cryptocurrency.</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417F23" w:rsidRPr="00417F23" w:rsidRDefault="00417F23" w:rsidP="002620A8">
            <w:pPr>
              <w:spacing w:after="0" w:line="240" w:lineRule="auto"/>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49B9CBA0"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768" w:type="dxa"/>
            <w:tcBorders>
              <w:top w:val="nil"/>
              <w:left w:val="nil"/>
              <w:bottom w:val="single" w:sz="4" w:space="0" w:color="auto"/>
              <w:right w:val="single" w:sz="4" w:space="0" w:color="auto"/>
            </w:tcBorders>
            <w:shd w:val="clear" w:color="auto" w:fill="auto"/>
            <w:vAlign w:val="center"/>
            <w:hideMark/>
          </w:tcPr>
          <w:p w14:paraId="0655D4F7" w14:textId="531F00BB"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CO1</w:t>
            </w:r>
          </w:p>
        </w:tc>
      </w:tr>
      <w:tr w:rsidR="001B1AA4" w:rsidRPr="00B16159" w14:paraId="67BFF41D" w14:textId="77777777" w:rsidTr="00417F23">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417F23" w:rsidRDefault="001B1AA4" w:rsidP="002620A8">
            <w:pPr>
              <w:spacing w:after="0" w:line="240" w:lineRule="auto"/>
              <w:rPr>
                <w:rFonts w:ascii="Cambria" w:hAnsi="Cambria" w:cstheme="minorHAns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417F23" w:rsidRDefault="001B1AA4"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Or</w:t>
            </w:r>
          </w:p>
        </w:tc>
      </w:tr>
      <w:tr w:rsidR="00417F23" w:rsidRPr="00B16159" w14:paraId="70060DDC" w14:textId="77777777" w:rsidTr="00417F23">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579B9841"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6AC38D03" w:rsidR="00417F23" w:rsidRPr="00B16159" w:rsidRDefault="00417F23" w:rsidP="005417CA">
            <w:pPr>
              <w:pStyle w:val="Heading3"/>
              <w:jc w:val="both"/>
              <w:rPr>
                <w:rFonts w:ascii="Cambria" w:hAnsi="Cambria" w:cstheme="minorHAnsi"/>
                <w:b w:val="0"/>
                <w:sz w:val="24"/>
                <w:szCs w:val="24"/>
              </w:rPr>
            </w:pPr>
            <w:r w:rsidRPr="00B16159">
              <w:rPr>
                <w:rFonts w:ascii="Cambria" w:hAnsi="Cambria" w:cstheme="minorHAnsi"/>
                <w:b w:val="0"/>
                <w:bCs w:val="0"/>
                <w:sz w:val="24"/>
                <w:szCs w:val="24"/>
                <w:lang w:val="en-US" w:eastAsia="en-US"/>
              </w:rPr>
              <w:t>Outline the types of cryptocurrencies with examples.</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417F23" w:rsidRPr="00417F23" w:rsidRDefault="00417F23" w:rsidP="002620A8">
            <w:pPr>
              <w:spacing w:after="0" w:line="240" w:lineRule="auto"/>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5FB62872" w:rsidR="00417F23" w:rsidRPr="00417F23" w:rsidRDefault="00417F23" w:rsidP="005417CA">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768" w:type="dxa"/>
            <w:tcBorders>
              <w:top w:val="nil"/>
              <w:left w:val="nil"/>
              <w:bottom w:val="single" w:sz="4" w:space="0" w:color="auto"/>
              <w:right w:val="single" w:sz="4" w:space="0" w:color="auto"/>
            </w:tcBorders>
            <w:shd w:val="clear" w:color="auto" w:fill="auto"/>
            <w:vAlign w:val="center"/>
            <w:hideMark/>
          </w:tcPr>
          <w:p w14:paraId="400A8E68" w14:textId="6EFB1170"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CO1</w:t>
            </w:r>
          </w:p>
        </w:tc>
      </w:tr>
    </w:tbl>
    <w:p w14:paraId="334EA835" w14:textId="77777777" w:rsidR="001B1AA4" w:rsidRPr="00B16159" w:rsidRDefault="001B1AA4" w:rsidP="001B1AA4">
      <w:pPr>
        <w:pBdr>
          <w:top w:val="single" w:sz="4" w:space="0" w:color="auto"/>
        </w:pBdr>
        <w:spacing w:after="0"/>
        <w:rPr>
          <w:rFonts w:ascii="Cambria" w:hAnsi="Cambria" w:cstheme="minorHAnsi"/>
          <w:sz w:val="24"/>
          <w:szCs w:val="24"/>
        </w:rPr>
      </w:pPr>
    </w:p>
    <w:tbl>
      <w:tblPr>
        <w:tblW w:w="5000" w:type="pct"/>
        <w:tblLook w:val="04A0" w:firstRow="1" w:lastRow="0" w:firstColumn="1" w:lastColumn="0" w:noHBand="0" w:noVBand="1"/>
      </w:tblPr>
      <w:tblGrid>
        <w:gridCol w:w="743"/>
        <w:gridCol w:w="6342"/>
        <w:gridCol w:w="1115"/>
        <w:gridCol w:w="1521"/>
        <w:gridCol w:w="738"/>
      </w:tblGrid>
      <w:tr w:rsidR="00417F23" w:rsidRPr="00B16159" w14:paraId="3105E1EC"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13D4920E"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3A77D802" w:rsidR="00417F23" w:rsidRPr="00B16159" w:rsidRDefault="00417F23" w:rsidP="005417CA">
            <w:pPr>
              <w:spacing w:after="0" w:line="240" w:lineRule="auto"/>
              <w:jc w:val="both"/>
              <w:rPr>
                <w:rFonts w:ascii="Cambria" w:hAnsi="Cambria" w:cstheme="minorHAnsi"/>
                <w:bCs/>
                <w:color w:val="000000"/>
                <w:sz w:val="24"/>
                <w:szCs w:val="24"/>
                <w:lang w:val="en-IN" w:eastAsia="en-IN"/>
              </w:rPr>
            </w:pPr>
            <w:r w:rsidRPr="00B16159">
              <w:rPr>
                <w:rFonts w:ascii="Cambria" w:hAnsi="Cambria" w:cstheme="minorHAnsi"/>
                <w:bCs/>
                <w:color w:val="000000"/>
                <w:sz w:val="24"/>
                <w:szCs w:val="24"/>
                <w:lang w:eastAsia="en-IN"/>
              </w:rPr>
              <w:t>What are the major revenue streams for crypto exchanges, and how do they work?</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60CCC0F9"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379EB040"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CO2</w:t>
            </w:r>
          </w:p>
        </w:tc>
      </w:tr>
      <w:tr w:rsidR="001B1AA4" w:rsidRPr="00B16159" w14:paraId="7092B4F7"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417F23" w:rsidRDefault="001B1AA4" w:rsidP="002620A8">
            <w:pPr>
              <w:spacing w:after="0" w:line="240" w:lineRule="auto"/>
              <w:rPr>
                <w:rFonts w:ascii="Cambria" w:hAnsi="Cambria" w:cstheme="minorHAns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417F23" w:rsidRDefault="001B1AA4"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Or</w:t>
            </w:r>
          </w:p>
        </w:tc>
      </w:tr>
      <w:tr w:rsidR="00417F23" w:rsidRPr="00B16159" w14:paraId="05C4061B"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107B4F7F"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22A68BE9" w:rsidR="00417F23" w:rsidRPr="00B16159" w:rsidRDefault="00417F23" w:rsidP="005417CA">
            <w:pPr>
              <w:spacing w:after="0" w:line="240" w:lineRule="auto"/>
              <w:jc w:val="both"/>
              <w:rPr>
                <w:rFonts w:ascii="Cambria" w:hAnsi="Cambria" w:cstheme="minorHAnsi"/>
                <w:bCs/>
                <w:color w:val="000000"/>
                <w:sz w:val="24"/>
                <w:szCs w:val="24"/>
                <w:lang w:val="en-IN" w:eastAsia="en-IN"/>
              </w:rPr>
            </w:pPr>
            <w:r w:rsidRPr="00B16159">
              <w:rPr>
                <w:rFonts w:ascii="Cambria" w:hAnsi="Cambria" w:cstheme="minorHAnsi"/>
                <w:bCs/>
                <w:color w:val="000000"/>
                <w:sz w:val="24"/>
                <w:szCs w:val="24"/>
                <w:lang w:eastAsia="en-IN"/>
              </w:rPr>
              <w:t>Discuss the key components of a crypto exchange’s trading mechanism.</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5A85E678"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353" w:type="pct"/>
            <w:tcBorders>
              <w:top w:val="nil"/>
              <w:left w:val="nil"/>
              <w:bottom w:val="single" w:sz="4" w:space="0" w:color="auto"/>
              <w:right w:val="single" w:sz="4" w:space="0" w:color="auto"/>
            </w:tcBorders>
            <w:shd w:val="clear" w:color="auto" w:fill="auto"/>
            <w:vAlign w:val="center"/>
            <w:hideMark/>
          </w:tcPr>
          <w:p w14:paraId="5E0F2324" w14:textId="03589B6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CO2</w:t>
            </w:r>
          </w:p>
        </w:tc>
      </w:tr>
    </w:tbl>
    <w:p w14:paraId="4C2AEE1C" w14:textId="77777777" w:rsidR="001B1AA4" w:rsidRPr="00B16159" w:rsidRDefault="001B1AA4" w:rsidP="001B1AA4">
      <w:pPr>
        <w:pBdr>
          <w:top w:val="single" w:sz="4" w:space="0" w:color="auto"/>
        </w:pBdr>
        <w:spacing w:after="0"/>
        <w:jc w:val="center"/>
        <w:rPr>
          <w:rFonts w:ascii="Cambria" w:hAnsi="Cambria" w:cstheme="minorHAnsi"/>
          <w:sz w:val="24"/>
          <w:szCs w:val="24"/>
        </w:rPr>
      </w:pPr>
    </w:p>
    <w:tbl>
      <w:tblPr>
        <w:tblW w:w="5000" w:type="pct"/>
        <w:tblLook w:val="04A0" w:firstRow="1" w:lastRow="0" w:firstColumn="1" w:lastColumn="0" w:noHBand="0" w:noVBand="1"/>
      </w:tblPr>
      <w:tblGrid>
        <w:gridCol w:w="743"/>
        <w:gridCol w:w="6342"/>
        <w:gridCol w:w="1115"/>
        <w:gridCol w:w="1521"/>
        <w:gridCol w:w="738"/>
      </w:tblGrid>
      <w:tr w:rsidR="00417F23" w:rsidRPr="00B16159" w14:paraId="44686D54"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4C912EA3"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6AE53566" w:rsidR="00417F23" w:rsidRPr="00B16159" w:rsidRDefault="00417F23" w:rsidP="005417CA">
            <w:pPr>
              <w:spacing w:after="0" w:line="240" w:lineRule="auto"/>
              <w:jc w:val="both"/>
              <w:rPr>
                <w:rFonts w:ascii="Cambria" w:hAnsi="Cambria" w:cstheme="minorHAnsi"/>
                <w:bCs/>
                <w:color w:val="000000"/>
                <w:sz w:val="24"/>
                <w:szCs w:val="24"/>
                <w:lang w:eastAsia="en-IN"/>
              </w:rPr>
            </w:pPr>
            <w:r w:rsidRPr="00B16159">
              <w:rPr>
                <w:rFonts w:ascii="Cambria" w:hAnsi="Cambria" w:cstheme="minorHAnsi"/>
                <w:color w:val="000000"/>
                <w:sz w:val="24"/>
                <w:szCs w:val="24"/>
                <w:lang w:eastAsia="en-IN"/>
              </w:rPr>
              <w:t>Explain the concept of the Capital Asset Pricing Model (CAPM) and its relevance to cryptocurrency investments.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1100E973"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30C6F00A"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CO3</w:t>
            </w:r>
          </w:p>
        </w:tc>
      </w:tr>
      <w:tr w:rsidR="0078360A" w:rsidRPr="00B16159" w14:paraId="2BD441BC"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417F23" w:rsidRDefault="001B1AA4" w:rsidP="00417F23">
            <w:pPr>
              <w:spacing w:after="0" w:line="240" w:lineRule="auto"/>
              <w:jc w:val="center"/>
              <w:rPr>
                <w:rFonts w:ascii="Cambria" w:hAnsi="Cambria" w:cstheme="minorHAns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417F23" w:rsidRDefault="001B1AA4"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Or</w:t>
            </w:r>
          </w:p>
        </w:tc>
      </w:tr>
      <w:tr w:rsidR="00417F23" w:rsidRPr="00B16159" w14:paraId="0A0A90E4"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1E78BAE0"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73D2F1FF" w14:textId="40E7211D" w:rsidR="00417F23" w:rsidRPr="00B16159" w:rsidRDefault="00417F23" w:rsidP="00B73820">
            <w:pPr>
              <w:spacing w:after="0" w:line="240" w:lineRule="auto"/>
              <w:rPr>
                <w:rFonts w:ascii="Cambria" w:hAnsi="Cambria" w:cstheme="minorHAnsi"/>
                <w:sz w:val="24"/>
                <w:szCs w:val="24"/>
                <w:lang w:val="en-IN" w:eastAsia="en-IN"/>
              </w:rPr>
            </w:pPr>
            <w:r w:rsidRPr="00B16159">
              <w:rPr>
                <w:rFonts w:ascii="Cambria" w:hAnsi="Cambria" w:cstheme="minorHAnsi"/>
                <w:bCs/>
                <w:sz w:val="24"/>
                <w:szCs w:val="24"/>
                <w:lang w:val="en-IN" w:eastAsia="en-IN"/>
              </w:rPr>
              <w:t>Given:</w:t>
            </w:r>
          </w:p>
          <w:p w14:paraId="7E9AB094" w14:textId="67E589EE" w:rsidR="00417F23" w:rsidRPr="00B16159" w:rsidRDefault="00417F23" w:rsidP="00B73820">
            <w:pPr>
              <w:spacing w:after="0" w:line="240" w:lineRule="auto"/>
              <w:ind w:left="360"/>
              <w:rPr>
                <w:rFonts w:ascii="Cambria" w:hAnsi="Cambria" w:cstheme="minorHAnsi"/>
                <w:sz w:val="24"/>
                <w:szCs w:val="24"/>
                <w:lang w:val="en-IN" w:eastAsia="en-IN"/>
              </w:rPr>
            </w:pPr>
            <w:r w:rsidRPr="00B16159">
              <w:rPr>
                <w:rFonts w:ascii="Cambria" w:hAnsi="Cambria" w:cstheme="minorHAnsi"/>
                <w:sz w:val="24"/>
                <w:szCs w:val="24"/>
                <w:lang w:val="en-IN" w:eastAsia="en-IN"/>
              </w:rPr>
              <w:t>Asset A: E(R</w:t>
            </w:r>
            <w:r w:rsidRPr="00B16159">
              <w:rPr>
                <w:rFonts w:ascii="Cambria" w:hAnsi="Cambria" w:cstheme="minorHAnsi"/>
                <w:sz w:val="24"/>
                <w:szCs w:val="24"/>
                <w:vertAlign w:val="subscript"/>
                <w:lang w:val="en-IN" w:eastAsia="en-IN"/>
              </w:rPr>
              <w:t>A</w:t>
            </w:r>
            <w:r w:rsidRPr="00B16159">
              <w:rPr>
                <w:rFonts w:ascii="Cambria" w:hAnsi="Cambria" w:cstheme="minorHAnsi"/>
                <w:sz w:val="24"/>
                <w:szCs w:val="24"/>
                <w:lang w:val="en-IN" w:eastAsia="en-IN"/>
              </w:rPr>
              <w:t>)=10%, σA=20%</w:t>
            </w:r>
          </w:p>
          <w:p w14:paraId="33DA64C7" w14:textId="7DEE391D" w:rsidR="00417F23" w:rsidRPr="00B16159" w:rsidRDefault="00417F23" w:rsidP="00B73820">
            <w:pPr>
              <w:spacing w:after="0" w:line="240" w:lineRule="auto"/>
              <w:ind w:left="360"/>
              <w:rPr>
                <w:rFonts w:ascii="Cambria" w:hAnsi="Cambria" w:cstheme="minorHAnsi"/>
                <w:sz w:val="24"/>
                <w:szCs w:val="24"/>
                <w:lang w:val="en-IN" w:eastAsia="en-IN"/>
              </w:rPr>
            </w:pPr>
            <w:r w:rsidRPr="00B16159">
              <w:rPr>
                <w:rFonts w:ascii="Cambria" w:hAnsi="Cambria" w:cstheme="minorHAnsi"/>
                <w:sz w:val="24"/>
                <w:szCs w:val="24"/>
                <w:lang w:val="en-IN" w:eastAsia="en-IN"/>
              </w:rPr>
              <w:t>Asset B: E(R</w:t>
            </w:r>
            <w:r w:rsidRPr="00B16159">
              <w:rPr>
                <w:rFonts w:ascii="Cambria" w:hAnsi="Cambria" w:cstheme="minorHAnsi"/>
                <w:sz w:val="24"/>
                <w:szCs w:val="24"/>
                <w:vertAlign w:val="subscript"/>
                <w:lang w:val="en-IN" w:eastAsia="en-IN"/>
              </w:rPr>
              <w:t>B</w:t>
            </w:r>
            <w:r w:rsidRPr="00B16159">
              <w:rPr>
                <w:rFonts w:ascii="Cambria" w:hAnsi="Cambria" w:cstheme="minorHAnsi"/>
                <w:sz w:val="24"/>
                <w:szCs w:val="24"/>
                <w:lang w:val="en-IN" w:eastAsia="en-IN"/>
              </w:rPr>
              <w:t>)=15%, σB=30%</w:t>
            </w:r>
          </w:p>
          <w:p w14:paraId="1BAC7D9A" w14:textId="3711F6BC" w:rsidR="00417F23" w:rsidRPr="00B16159" w:rsidRDefault="00417F23" w:rsidP="00B73820">
            <w:pPr>
              <w:spacing w:after="0" w:line="240" w:lineRule="auto"/>
              <w:ind w:left="360"/>
              <w:rPr>
                <w:rFonts w:ascii="Cambria" w:hAnsi="Cambria" w:cstheme="minorHAnsi"/>
                <w:sz w:val="24"/>
                <w:szCs w:val="24"/>
                <w:lang w:val="en-IN" w:eastAsia="en-IN"/>
              </w:rPr>
            </w:pPr>
            <w:r w:rsidRPr="00B16159">
              <w:rPr>
                <w:rFonts w:ascii="Cambria" w:hAnsi="Cambria" w:cstheme="minorHAnsi"/>
                <w:sz w:val="24"/>
                <w:szCs w:val="24"/>
                <w:lang w:val="en-IN" w:eastAsia="en-IN"/>
              </w:rPr>
              <w:t>Risk-free rate: R</w:t>
            </w:r>
            <w:r w:rsidRPr="00B16159">
              <w:rPr>
                <w:rFonts w:ascii="Cambria" w:hAnsi="Cambria" w:cstheme="minorHAnsi"/>
                <w:sz w:val="24"/>
                <w:szCs w:val="24"/>
                <w:vertAlign w:val="subscript"/>
                <w:lang w:val="en-IN" w:eastAsia="en-IN"/>
              </w:rPr>
              <w:t>f</w:t>
            </w:r>
            <w:r w:rsidRPr="00B16159">
              <w:rPr>
                <w:rFonts w:ascii="Cambria" w:hAnsi="Cambria" w:cstheme="minorHAnsi"/>
                <w:sz w:val="24"/>
                <w:szCs w:val="24"/>
                <w:lang w:val="en-IN" w:eastAsia="en-IN"/>
              </w:rPr>
              <w:t>=5%</w:t>
            </w:r>
          </w:p>
          <w:p w14:paraId="435B3657" w14:textId="19B7E2D6" w:rsidR="00417F23" w:rsidRPr="00B16159" w:rsidRDefault="00417F23" w:rsidP="00B73820">
            <w:pPr>
              <w:spacing w:after="0" w:line="240" w:lineRule="auto"/>
              <w:ind w:left="360"/>
              <w:rPr>
                <w:rFonts w:ascii="Cambria" w:hAnsi="Cambria" w:cstheme="minorHAnsi"/>
                <w:sz w:val="24"/>
                <w:szCs w:val="24"/>
                <w:lang w:val="en-IN" w:eastAsia="en-IN"/>
              </w:rPr>
            </w:pPr>
            <w:r w:rsidRPr="00B16159">
              <w:rPr>
                <w:rFonts w:ascii="Cambria" w:hAnsi="Cambria" w:cstheme="minorHAnsi"/>
                <w:sz w:val="24"/>
                <w:szCs w:val="24"/>
                <w:lang w:val="en-IN" w:eastAsia="en-IN"/>
              </w:rPr>
              <w:t>Correlation between A and B: ρ=0.6</w:t>
            </w:r>
          </w:p>
          <w:p w14:paraId="625A4DBA" w14:textId="75246C07" w:rsidR="00417F23" w:rsidRPr="00B16159" w:rsidRDefault="00417F23" w:rsidP="00B16159">
            <w:pPr>
              <w:pStyle w:val="ListParagraph"/>
              <w:numPr>
                <w:ilvl w:val="0"/>
                <w:numId w:val="23"/>
              </w:numPr>
              <w:spacing w:after="0" w:line="240" w:lineRule="auto"/>
              <w:ind w:left="386"/>
              <w:contextualSpacing w:val="0"/>
              <w:rPr>
                <w:rFonts w:ascii="Cambria" w:hAnsi="Cambria" w:cstheme="minorHAnsi"/>
                <w:bCs/>
                <w:color w:val="000000"/>
                <w:sz w:val="24"/>
                <w:szCs w:val="24"/>
                <w:lang w:eastAsia="en-IN"/>
              </w:rPr>
            </w:pPr>
            <w:r w:rsidRPr="00B16159">
              <w:rPr>
                <w:rFonts w:ascii="Cambria" w:hAnsi="Cambria" w:cstheme="minorHAnsi"/>
                <w:bCs/>
                <w:color w:val="000000"/>
                <w:sz w:val="24"/>
                <w:szCs w:val="24"/>
                <w:lang w:eastAsia="en-IN"/>
              </w:rPr>
              <w:t>Calculate portfolio return and risk using weights (e.g., 50% in A and 50% in B).</w:t>
            </w:r>
          </w:p>
          <w:p w14:paraId="39D427C6" w14:textId="669B0916" w:rsidR="00417F23" w:rsidRPr="00B16159" w:rsidRDefault="00417F23" w:rsidP="00B16159">
            <w:pPr>
              <w:spacing w:after="0" w:line="240" w:lineRule="auto"/>
              <w:ind w:left="26"/>
              <w:rPr>
                <w:rFonts w:ascii="Cambria" w:hAnsi="Cambria" w:cstheme="minorHAnsi"/>
                <w:bCs/>
                <w:color w:val="000000"/>
                <w:sz w:val="24"/>
                <w:szCs w:val="24"/>
                <w:lang w:val="en-IN" w:eastAsia="en-IN"/>
              </w:rPr>
            </w:pPr>
            <w:r w:rsidRPr="00B16159">
              <w:rPr>
                <w:rFonts w:ascii="Cambria" w:hAnsi="Cambria" w:cstheme="minorHAnsi"/>
                <w:bCs/>
                <w:color w:val="000000"/>
                <w:sz w:val="24"/>
                <w:szCs w:val="24"/>
                <w:lang w:eastAsia="en-IN"/>
              </w:rPr>
              <w:t xml:space="preserve">b)   Compute the Sharpe Ratio for different </w:t>
            </w:r>
            <w:r>
              <w:rPr>
                <w:rFonts w:ascii="Cambria" w:hAnsi="Cambria" w:cstheme="minorHAnsi"/>
                <w:bCs/>
                <w:color w:val="000000"/>
                <w:sz w:val="24"/>
                <w:szCs w:val="24"/>
                <w:lang w:eastAsia="en-IN"/>
              </w:rPr>
              <w:br/>
              <w:t xml:space="preserve">        </w:t>
            </w:r>
            <w:r w:rsidRPr="00B16159">
              <w:rPr>
                <w:rFonts w:ascii="Cambria" w:hAnsi="Cambria" w:cstheme="minorHAnsi"/>
                <w:bCs/>
                <w:color w:val="000000"/>
                <w:sz w:val="24"/>
                <w:szCs w:val="24"/>
                <w:lang w:eastAsia="en-IN"/>
              </w:rPr>
              <w:t>combinations to find the optimal portfolio.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4171A734"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Remember</w:t>
            </w:r>
          </w:p>
        </w:tc>
        <w:tc>
          <w:tcPr>
            <w:tcW w:w="353" w:type="pct"/>
            <w:tcBorders>
              <w:top w:val="nil"/>
              <w:left w:val="nil"/>
              <w:bottom w:val="single" w:sz="4" w:space="0" w:color="auto"/>
              <w:right w:val="single" w:sz="4" w:space="0" w:color="auto"/>
            </w:tcBorders>
            <w:shd w:val="clear" w:color="auto" w:fill="auto"/>
            <w:vAlign w:val="center"/>
            <w:hideMark/>
          </w:tcPr>
          <w:p w14:paraId="52D9D699" w14:textId="1B7C3724"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CO3</w:t>
            </w:r>
          </w:p>
        </w:tc>
      </w:tr>
    </w:tbl>
    <w:p w14:paraId="52651E1E" w14:textId="77777777" w:rsidR="001B1AA4" w:rsidRPr="00B16159" w:rsidRDefault="001B1AA4" w:rsidP="001B1AA4">
      <w:pPr>
        <w:pBdr>
          <w:top w:val="single" w:sz="4" w:space="0" w:color="auto"/>
        </w:pBdr>
        <w:spacing w:after="0"/>
        <w:jc w:val="center"/>
        <w:rPr>
          <w:rFonts w:ascii="Cambria" w:hAnsi="Cambria" w:cstheme="minorHAnsi"/>
          <w:sz w:val="24"/>
          <w:szCs w:val="24"/>
        </w:rPr>
      </w:pPr>
    </w:p>
    <w:tbl>
      <w:tblPr>
        <w:tblW w:w="5000" w:type="pct"/>
        <w:tblLook w:val="04A0" w:firstRow="1" w:lastRow="0" w:firstColumn="1" w:lastColumn="0" w:noHBand="0" w:noVBand="1"/>
      </w:tblPr>
      <w:tblGrid>
        <w:gridCol w:w="743"/>
        <w:gridCol w:w="6342"/>
        <w:gridCol w:w="1115"/>
        <w:gridCol w:w="1521"/>
        <w:gridCol w:w="738"/>
      </w:tblGrid>
      <w:tr w:rsidR="00417F23" w:rsidRPr="00B16159" w14:paraId="254D246A"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4801ADB9"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45EC63D2" w:rsidR="00417F23" w:rsidRPr="00B16159" w:rsidRDefault="00417F23" w:rsidP="005417CA">
            <w:pPr>
              <w:spacing w:after="0" w:line="240" w:lineRule="auto"/>
              <w:jc w:val="both"/>
              <w:rPr>
                <w:rFonts w:ascii="Cambria" w:hAnsi="Cambria" w:cstheme="minorHAnsi"/>
                <w:bCs/>
                <w:color w:val="000000"/>
                <w:sz w:val="24"/>
                <w:szCs w:val="24"/>
                <w:lang w:val="en-IN" w:eastAsia="en-IN"/>
              </w:rPr>
            </w:pPr>
            <w:r w:rsidRPr="00B16159">
              <w:rPr>
                <w:rFonts w:ascii="Cambria" w:hAnsi="Cambria" w:cstheme="minorHAnsi"/>
                <w:sz w:val="24"/>
                <w:szCs w:val="24"/>
              </w:rPr>
              <w:t>Explain why cryptocurrency regulations are important.  Provide any five countries crptocurrency regualtions and tax system.</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302C261C"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CO4</w:t>
            </w:r>
          </w:p>
        </w:tc>
      </w:tr>
      <w:tr w:rsidR="001B1AA4" w:rsidRPr="00B16159" w14:paraId="60143980"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417F23" w:rsidRDefault="001B1AA4" w:rsidP="00417F23">
            <w:pPr>
              <w:spacing w:after="0" w:line="240" w:lineRule="auto"/>
              <w:jc w:val="center"/>
              <w:rPr>
                <w:rFonts w:ascii="Cambria" w:hAnsi="Cambria" w:cstheme="minorHAns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417F23" w:rsidRDefault="001B1AA4"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Or</w:t>
            </w:r>
          </w:p>
        </w:tc>
      </w:tr>
      <w:tr w:rsidR="00417F23" w:rsidRPr="00B16159" w14:paraId="43254EC7"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58BEAD7C"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5955663B" w:rsidR="00417F23" w:rsidRPr="00B16159" w:rsidRDefault="00417F23" w:rsidP="005417CA">
            <w:pPr>
              <w:spacing w:before="100" w:beforeAutospacing="1" w:after="100" w:afterAutospacing="1" w:line="240" w:lineRule="auto"/>
              <w:jc w:val="both"/>
              <w:rPr>
                <w:rFonts w:ascii="Cambria" w:hAnsi="Cambria" w:cstheme="minorHAnsi"/>
                <w:sz w:val="24"/>
                <w:szCs w:val="24"/>
                <w:lang w:val="en-IN" w:eastAsia="en-IN"/>
              </w:rPr>
            </w:pPr>
            <w:r w:rsidRPr="00B16159">
              <w:rPr>
                <w:rFonts w:ascii="Cambria" w:hAnsi="Cambria" w:cstheme="minorHAnsi"/>
                <w:sz w:val="24"/>
                <w:szCs w:val="24"/>
                <w:lang w:val="en-IN" w:eastAsia="en-IN"/>
              </w:rPr>
              <w:t>Identify four key risks in cryptocurrency investments and strategies to mitigate them.</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3D4DBF70"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CO4</w:t>
            </w:r>
          </w:p>
        </w:tc>
      </w:tr>
    </w:tbl>
    <w:p w14:paraId="094BF087" w14:textId="77777777" w:rsidR="001B1AA4" w:rsidRPr="00B16159" w:rsidRDefault="001B1AA4" w:rsidP="001B1AA4">
      <w:pPr>
        <w:pBdr>
          <w:top w:val="single" w:sz="4" w:space="0" w:color="auto"/>
        </w:pBdr>
        <w:spacing w:after="0"/>
        <w:jc w:val="center"/>
        <w:rPr>
          <w:rFonts w:ascii="Cambria" w:hAnsi="Cambria" w:cstheme="minorHAnsi"/>
          <w:sz w:val="24"/>
          <w:szCs w:val="24"/>
        </w:rPr>
      </w:pPr>
    </w:p>
    <w:tbl>
      <w:tblPr>
        <w:tblW w:w="5000" w:type="pct"/>
        <w:tblLook w:val="04A0" w:firstRow="1" w:lastRow="0" w:firstColumn="1" w:lastColumn="0" w:noHBand="0" w:noVBand="1"/>
      </w:tblPr>
      <w:tblGrid>
        <w:gridCol w:w="743"/>
        <w:gridCol w:w="6342"/>
        <w:gridCol w:w="1115"/>
        <w:gridCol w:w="1521"/>
        <w:gridCol w:w="738"/>
      </w:tblGrid>
      <w:tr w:rsidR="00417F23" w:rsidRPr="00B16159" w14:paraId="2D711B44"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008A260B"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73BF51F9" w:rsidR="00417F23" w:rsidRPr="00B16159" w:rsidRDefault="00417F23" w:rsidP="005417CA">
            <w:pPr>
              <w:spacing w:before="100" w:beforeAutospacing="1" w:after="100" w:afterAutospacing="1" w:line="240" w:lineRule="auto"/>
              <w:jc w:val="both"/>
              <w:rPr>
                <w:rFonts w:ascii="Cambria" w:hAnsi="Cambria" w:cstheme="minorHAnsi"/>
                <w:bCs/>
                <w:color w:val="000000"/>
                <w:sz w:val="24"/>
                <w:szCs w:val="24"/>
                <w:lang w:val="en-IN" w:eastAsia="en-IN"/>
              </w:rPr>
            </w:pPr>
            <w:r w:rsidRPr="00B16159">
              <w:rPr>
                <w:rFonts w:ascii="Cambria" w:hAnsi="Cambria" w:cstheme="minorHAnsi"/>
                <w:sz w:val="24"/>
                <w:szCs w:val="24"/>
                <w:lang w:val="en-IN" w:eastAsia="en-IN"/>
              </w:rPr>
              <w:t>Identify and explain two emerging trends in cryptocurrency markets.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29765FA8"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CO5</w:t>
            </w:r>
          </w:p>
        </w:tc>
      </w:tr>
      <w:tr w:rsidR="001B1AA4" w:rsidRPr="00B16159" w14:paraId="68E3BC56"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417F23" w:rsidRDefault="001B1AA4" w:rsidP="00417F23">
            <w:pPr>
              <w:spacing w:after="0" w:line="240" w:lineRule="auto"/>
              <w:jc w:val="center"/>
              <w:rPr>
                <w:rFonts w:ascii="Cambria" w:hAnsi="Cambria" w:cstheme="minorHAns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417F23" w:rsidRDefault="001B1AA4"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Or</w:t>
            </w:r>
          </w:p>
        </w:tc>
      </w:tr>
      <w:tr w:rsidR="00417F23" w:rsidRPr="00B16159" w14:paraId="024E8FFF" w14:textId="77777777" w:rsidTr="00417F23">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549B43EE" w:rsidR="00417F23" w:rsidRPr="00417F23" w:rsidRDefault="00417F23" w:rsidP="00417F23">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3B5E37E" w:rsidR="00417F23" w:rsidRPr="00B16159" w:rsidRDefault="00417F23" w:rsidP="005417CA">
            <w:pPr>
              <w:spacing w:after="0" w:line="240" w:lineRule="auto"/>
              <w:jc w:val="both"/>
              <w:rPr>
                <w:rFonts w:ascii="Cambria" w:hAnsi="Cambria" w:cstheme="minorHAnsi"/>
                <w:bCs/>
                <w:color w:val="000000"/>
                <w:sz w:val="24"/>
                <w:szCs w:val="24"/>
                <w:lang w:val="en-IN" w:eastAsia="en-IN"/>
              </w:rPr>
            </w:pPr>
            <w:r w:rsidRPr="00B16159">
              <w:rPr>
                <w:rFonts w:ascii="Cambria" w:hAnsi="Cambria" w:cstheme="minorHAnsi"/>
                <w:sz w:val="24"/>
                <w:szCs w:val="24"/>
              </w:rPr>
              <w:t>How is the integration of AI and blockchain influencing the cryptocurrency landscape?</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1BA00E64"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417F23" w:rsidRPr="00417F23" w:rsidRDefault="00417F23" w:rsidP="002620A8">
            <w:pPr>
              <w:spacing w:after="0" w:line="240" w:lineRule="auto"/>
              <w:jc w:val="center"/>
              <w:rPr>
                <w:rFonts w:ascii="Cambria" w:hAnsi="Cambria" w:cstheme="minorHAnsi"/>
                <w:b/>
                <w:bCs/>
                <w:color w:val="000000"/>
                <w:sz w:val="24"/>
                <w:szCs w:val="24"/>
                <w:lang w:val="en-IN" w:eastAsia="en-IN"/>
              </w:rPr>
            </w:pPr>
            <w:r w:rsidRPr="00417F23">
              <w:rPr>
                <w:rFonts w:ascii="Cambria" w:hAnsi="Cambria" w:cstheme="minorHAnsi"/>
                <w:b/>
                <w:bCs/>
                <w:color w:val="000000"/>
                <w:sz w:val="24"/>
                <w:szCs w:val="24"/>
                <w:lang w:eastAsia="en-IN"/>
              </w:rPr>
              <w:t>CO5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911"/>
        <w:gridCol w:w="1520"/>
        <w:gridCol w:w="663"/>
      </w:tblGrid>
      <w:tr w:rsidR="001B1AA4" w:rsidRPr="005417CA" w14:paraId="6723878D" w14:textId="77777777" w:rsidTr="002620A8">
        <w:trPr>
          <w:trHeight w:val="858"/>
        </w:trPr>
        <w:tc>
          <w:tcPr>
            <w:tcW w:w="240" w:type="pct"/>
            <w:vAlign w:val="center"/>
          </w:tcPr>
          <w:p w14:paraId="7775650F" w14:textId="673093E2" w:rsidR="001B1AA4" w:rsidRPr="00417F23" w:rsidRDefault="00417F23" w:rsidP="00B16159">
            <w:pPr>
              <w:spacing w:after="0" w:line="240" w:lineRule="auto"/>
              <w:jc w:val="center"/>
              <w:rPr>
                <w:rFonts w:ascii="Cambria" w:hAnsi="Cambria" w:cstheme="minorHAnsi"/>
                <w:b/>
                <w:sz w:val="24"/>
                <w:szCs w:val="24"/>
              </w:rPr>
            </w:pPr>
            <w:r w:rsidRPr="00417F23">
              <w:rPr>
                <w:rFonts w:ascii="Cambria" w:hAnsi="Cambria" w:cstheme="minorHAnsi"/>
                <w:b/>
                <w:sz w:val="24"/>
                <w:szCs w:val="24"/>
              </w:rPr>
              <w:t>21</w:t>
            </w:r>
          </w:p>
        </w:tc>
        <w:tc>
          <w:tcPr>
            <w:tcW w:w="3401" w:type="pct"/>
            <w:vAlign w:val="center"/>
          </w:tcPr>
          <w:p w14:paraId="6DB2D8AC" w14:textId="54FC9095" w:rsidR="008E22F9" w:rsidRPr="005417CA" w:rsidRDefault="008E22F9" w:rsidP="00B16159">
            <w:pPr>
              <w:spacing w:after="0" w:line="240" w:lineRule="auto"/>
              <w:jc w:val="both"/>
              <w:rPr>
                <w:rFonts w:ascii="Cambria" w:hAnsi="Cambria" w:cstheme="minorHAnsi"/>
                <w:sz w:val="24"/>
                <w:szCs w:val="24"/>
              </w:rPr>
            </w:pPr>
            <w:r w:rsidRPr="005417CA">
              <w:rPr>
                <w:rFonts w:ascii="Cambria" w:hAnsi="Cambria" w:cstheme="minorHAnsi"/>
                <w:sz w:val="24"/>
                <w:szCs w:val="24"/>
              </w:rPr>
              <w:t>Discuss the different types of cryptocurrency exch</w:t>
            </w:r>
            <w:r w:rsidR="00B16159" w:rsidRPr="005417CA">
              <w:rPr>
                <w:rFonts w:ascii="Cambria" w:hAnsi="Cambria" w:cstheme="minorHAnsi"/>
                <w:sz w:val="24"/>
                <w:szCs w:val="24"/>
              </w:rPr>
              <w:t>anges and its various functions.</w:t>
            </w:r>
          </w:p>
        </w:tc>
        <w:tc>
          <w:tcPr>
            <w:tcW w:w="490" w:type="pct"/>
            <w:vAlign w:val="center"/>
          </w:tcPr>
          <w:p w14:paraId="012F31CE" w14:textId="77777777" w:rsidR="001B1AA4" w:rsidRPr="00417F23" w:rsidRDefault="001B1AA4" w:rsidP="00B16159">
            <w:pPr>
              <w:spacing w:after="0" w:line="240" w:lineRule="auto"/>
              <w:jc w:val="center"/>
              <w:rPr>
                <w:rFonts w:ascii="Cambria" w:hAnsi="Cambria" w:cstheme="minorHAnsi"/>
                <w:b/>
                <w:sz w:val="24"/>
                <w:szCs w:val="24"/>
              </w:rPr>
            </w:pPr>
            <w:r w:rsidRPr="00417F23">
              <w:rPr>
                <w:rFonts w:ascii="Cambria" w:hAnsi="Cambria" w:cstheme="minorHAnsi"/>
                <w:b/>
                <w:sz w:val="24"/>
                <w:szCs w:val="24"/>
              </w:rPr>
              <w:t>15 Marks</w:t>
            </w:r>
          </w:p>
        </w:tc>
        <w:tc>
          <w:tcPr>
            <w:tcW w:w="552" w:type="pct"/>
            <w:vAlign w:val="center"/>
          </w:tcPr>
          <w:p w14:paraId="0A964DEF" w14:textId="7779A2DC" w:rsidR="001B1AA4" w:rsidRPr="00417F23" w:rsidRDefault="005417CA" w:rsidP="00B16159">
            <w:pPr>
              <w:spacing w:after="0" w:line="240" w:lineRule="auto"/>
              <w:jc w:val="center"/>
              <w:rPr>
                <w:rFonts w:ascii="Cambria" w:hAnsi="Cambria" w:cstheme="minorHAnsi"/>
                <w:b/>
                <w:sz w:val="24"/>
                <w:szCs w:val="24"/>
              </w:rPr>
            </w:pPr>
            <w:r w:rsidRPr="00417F23">
              <w:rPr>
                <w:rFonts w:ascii="Cambria" w:hAnsi="Cambria" w:cstheme="minorHAnsi"/>
                <w:b/>
                <w:sz w:val="24"/>
                <w:szCs w:val="24"/>
              </w:rPr>
              <w:t>Remember</w:t>
            </w:r>
          </w:p>
        </w:tc>
        <w:tc>
          <w:tcPr>
            <w:tcW w:w="317" w:type="pct"/>
            <w:vAlign w:val="center"/>
          </w:tcPr>
          <w:p w14:paraId="43386FBD" w14:textId="77777777" w:rsidR="001B1AA4" w:rsidRPr="00417F23" w:rsidRDefault="001B1AA4" w:rsidP="00B16159">
            <w:pPr>
              <w:spacing w:after="0" w:line="240" w:lineRule="auto"/>
              <w:jc w:val="center"/>
              <w:rPr>
                <w:rFonts w:ascii="Cambria" w:hAnsi="Cambria" w:cstheme="minorHAnsi"/>
                <w:b/>
                <w:sz w:val="24"/>
                <w:szCs w:val="24"/>
              </w:rPr>
            </w:pPr>
            <w:r w:rsidRPr="00417F23">
              <w:rPr>
                <w:rFonts w:ascii="Cambria" w:hAnsi="Cambria" w:cstheme="minorHAnsi"/>
                <w:b/>
                <w:sz w:val="24"/>
                <w:szCs w:val="24"/>
              </w:rPr>
              <w:t>CO2</w:t>
            </w:r>
          </w:p>
        </w:tc>
      </w:tr>
      <w:tr w:rsidR="001B1AA4" w:rsidRPr="005417CA" w14:paraId="03592197" w14:textId="77777777" w:rsidTr="002620A8">
        <w:trPr>
          <w:trHeight w:val="858"/>
        </w:trPr>
        <w:tc>
          <w:tcPr>
            <w:tcW w:w="240" w:type="pct"/>
            <w:vAlign w:val="center"/>
          </w:tcPr>
          <w:p w14:paraId="5914254E" w14:textId="56190C93" w:rsidR="001B1AA4" w:rsidRPr="00417F23" w:rsidRDefault="00417F23" w:rsidP="00B16159">
            <w:pPr>
              <w:spacing w:after="0" w:line="240" w:lineRule="auto"/>
              <w:jc w:val="center"/>
              <w:rPr>
                <w:rFonts w:ascii="Cambria" w:hAnsi="Cambria" w:cstheme="minorHAnsi"/>
                <w:b/>
                <w:sz w:val="24"/>
                <w:szCs w:val="24"/>
              </w:rPr>
            </w:pPr>
            <w:r w:rsidRPr="00417F23">
              <w:rPr>
                <w:rFonts w:ascii="Cambria" w:hAnsi="Cambria" w:cstheme="minorHAnsi"/>
                <w:b/>
                <w:sz w:val="24"/>
                <w:szCs w:val="24"/>
              </w:rPr>
              <w:t>22</w:t>
            </w:r>
          </w:p>
        </w:tc>
        <w:tc>
          <w:tcPr>
            <w:tcW w:w="3401" w:type="pct"/>
            <w:vAlign w:val="center"/>
          </w:tcPr>
          <w:p w14:paraId="61923792" w14:textId="17017A52"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bCs/>
                <w:color w:val="000000"/>
                <w:sz w:val="24"/>
                <w:szCs w:val="24"/>
                <w:lang w:eastAsia="en-IN"/>
              </w:rPr>
              <w:t xml:space="preserve">You are managing a diversified cryptocurrency portfolio that consists of </w:t>
            </w:r>
            <w:r w:rsidRPr="005417CA">
              <w:rPr>
                <w:rFonts w:ascii="Cambria" w:hAnsi="Cambria" w:cstheme="minorHAnsi"/>
                <w:color w:val="000000"/>
                <w:sz w:val="24"/>
                <w:szCs w:val="24"/>
                <w:lang w:eastAsia="en-IN"/>
              </w:rPr>
              <w:t>Bitcoin (BTC)</w:t>
            </w:r>
            <w:r w:rsidRPr="005417CA">
              <w:rPr>
                <w:rFonts w:ascii="Cambria" w:hAnsi="Cambria" w:cstheme="minorHAnsi"/>
                <w:bCs/>
                <w:color w:val="000000"/>
                <w:sz w:val="24"/>
                <w:szCs w:val="24"/>
                <w:lang w:eastAsia="en-IN"/>
              </w:rPr>
              <w:t xml:space="preserve">, </w:t>
            </w:r>
            <w:r w:rsidRPr="005417CA">
              <w:rPr>
                <w:rFonts w:ascii="Cambria" w:hAnsi="Cambria" w:cstheme="minorHAnsi"/>
                <w:color w:val="000000"/>
                <w:sz w:val="24"/>
                <w:szCs w:val="24"/>
                <w:lang w:eastAsia="en-IN"/>
              </w:rPr>
              <w:t>Ethereum (ETH)</w:t>
            </w:r>
            <w:r w:rsidRPr="005417CA">
              <w:rPr>
                <w:rFonts w:ascii="Cambria" w:hAnsi="Cambria" w:cstheme="minorHAnsi"/>
                <w:bCs/>
                <w:color w:val="000000"/>
                <w:sz w:val="24"/>
                <w:szCs w:val="24"/>
                <w:lang w:eastAsia="en-IN"/>
              </w:rPr>
              <w:t xml:space="preserve">, and </w:t>
            </w:r>
            <w:r w:rsidRPr="005417CA">
              <w:rPr>
                <w:rFonts w:ascii="Cambria" w:hAnsi="Cambria" w:cstheme="minorHAnsi"/>
                <w:color w:val="000000"/>
                <w:sz w:val="24"/>
                <w:szCs w:val="24"/>
                <w:lang w:eastAsia="en-IN"/>
              </w:rPr>
              <w:t>Binance Coin (BNB)</w:t>
            </w:r>
            <w:r w:rsidRPr="005417CA">
              <w:rPr>
                <w:rFonts w:ascii="Cambria" w:hAnsi="Cambria" w:cstheme="minorHAnsi"/>
                <w:bCs/>
                <w:color w:val="000000"/>
                <w:sz w:val="24"/>
                <w:szCs w:val="24"/>
                <w:lang w:eastAsia="en-IN"/>
              </w:rPr>
              <w:t xml:space="preserve">. You want to apply the </w:t>
            </w:r>
            <w:r w:rsidRPr="005417CA">
              <w:rPr>
                <w:rFonts w:ascii="Cambria" w:hAnsi="Cambria" w:cstheme="minorHAnsi"/>
                <w:color w:val="000000"/>
                <w:sz w:val="24"/>
                <w:szCs w:val="24"/>
                <w:lang w:eastAsia="en-IN"/>
              </w:rPr>
              <w:t>Capital Asset Pricing Model (CAPM)</w:t>
            </w:r>
            <w:r w:rsidRPr="005417CA">
              <w:rPr>
                <w:rFonts w:ascii="Cambria" w:hAnsi="Cambria" w:cstheme="minorHAnsi"/>
                <w:bCs/>
                <w:color w:val="000000"/>
                <w:sz w:val="24"/>
                <w:szCs w:val="24"/>
                <w:lang w:eastAsia="en-IN"/>
              </w:rPr>
              <w:t xml:space="preserve"> to estimate the expected returns of these cryptocurrencies.</w:t>
            </w:r>
          </w:p>
          <w:p w14:paraId="2EBE4C7E" w14:textId="77777777" w:rsidR="00253A61" w:rsidRPr="005417CA" w:rsidRDefault="00253A61" w:rsidP="005417CA">
            <w:pPr>
              <w:spacing w:after="0" w:line="240" w:lineRule="auto"/>
              <w:jc w:val="both"/>
              <w:rPr>
                <w:rFonts w:ascii="Cambria" w:hAnsi="Cambria" w:cstheme="minorHAnsi"/>
                <w:bCs/>
                <w:color w:val="000000"/>
                <w:sz w:val="24"/>
                <w:szCs w:val="24"/>
                <w:lang w:eastAsia="en-IN"/>
              </w:rPr>
            </w:pPr>
          </w:p>
          <w:p w14:paraId="416AB8E0" w14:textId="0194E9A9"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bCs/>
                <w:color w:val="000000"/>
                <w:sz w:val="24"/>
                <w:szCs w:val="24"/>
                <w:lang w:eastAsia="en-IN"/>
              </w:rPr>
              <w:lastRenderedPageBreak/>
              <w:t xml:space="preserve">The </w:t>
            </w:r>
            <w:r w:rsidRPr="005417CA">
              <w:rPr>
                <w:rFonts w:ascii="Cambria" w:hAnsi="Cambria" w:cstheme="minorHAnsi"/>
                <w:color w:val="000000"/>
                <w:sz w:val="24"/>
                <w:szCs w:val="24"/>
                <w:lang w:eastAsia="en-IN"/>
              </w:rPr>
              <w:t>Cryptocurrency Market Index (CMC Index)</w:t>
            </w:r>
            <w:r w:rsidRPr="005417CA">
              <w:rPr>
                <w:rFonts w:ascii="Cambria" w:hAnsi="Cambria" w:cstheme="minorHAnsi"/>
                <w:bCs/>
                <w:color w:val="000000"/>
                <w:sz w:val="24"/>
                <w:szCs w:val="24"/>
                <w:lang w:eastAsia="en-IN"/>
              </w:rPr>
              <w:t xml:space="preserve"> serves as the market portfolio, and the current </w:t>
            </w:r>
            <w:r w:rsidRPr="005417CA">
              <w:rPr>
                <w:rFonts w:ascii="Cambria" w:hAnsi="Cambria" w:cstheme="minorHAnsi"/>
                <w:color w:val="000000"/>
                <w:sz w:val="24"/>
                <w:szCs w:val="24"/>
                <w:lang w:eastAsia="en-IN"/>
              </w:rPr>
              <w:t>risk-free rate (Rf)</w:t>
            </w:r>
            <w:r w:rsidRPr="005417CA">
              <w:rPr>
                <w:rFonts w:ascii="Cambria" w:hAnsi="Cambria" w:cstheme="minorHAnsi"/>
                <w:bCs/>
                <w:color w:val="000000"/>
                <w:sz w:val="24"/>
                <w:szCs w:val="24"/>
                <w:lang w:eastAsia="en-IN"/>
              </w:rPr>
              <w:t xml:space="preserve"> is based on U.S. Treasury bonds at </w:t>
            </w:r>
            <w:r w:rsidRPr="005417CA">
              <w:rPr>
                <w:rFonts w:ascii="Cambria" w:hAnsi="Cambria" w:cstheme="minorHAnsi"/>
                <w:color w:val="000000"/>
                <w:sz w:val="24"/>
                <w:szCs w:val="24"/>
                <w:lang w:eastAsia="en-IN"/>
              </w:rPr>
              <w:t>4%</w:t>
            </w:r>
            <w:r w:rsidRPr="005417CA">
              <w:rPr>
                <w:rFonts w:ascii="Cambria" w:hAnsi="Cambria" w:cstheme="minorHAnsi"/>
                <w:bCs/>
                <w:color w:val="000000"/>
                <w:sz w:val="24"/>
                <w:szCs w:val="24"/>
                <w:lang w:eastAsia="en-IN"/>
              </w:rPr>
              <w:t>. Below are the betas (</w:t>
            </w:r>
            <w:r w:rsidR="00253A61" w:rsidRPr="005417CA">
              <w:rPr>
                <w:rFonts w:ascii="Cambria" w:hAnsi="Cambria" w:cstheme="minorHAnsi"/>
                <w:bCs/>
                <w:color w:val="000000"/>
                <w:sz w:val="24"/>
                <w:szCs w:val="24"/>
                <w:lang w:eastAsia="en-IN"/>
              </w:rPr>
              <w:t>β</w:t>
            </w:r>
            <w:r w:rsidRPr="005417CA">
              <w:rPr>
                <w:rFonts w:ascii="Cambria" w:hAnsi="Cambria" w:cstheme="minorHAnsi"/>
                <w:bCs/>
                <w:color w:val="000000"/>
                <w:sz w:val="24"/>
                <w:szCs w:val="24"/>
                <w:lang w:eastAsia="en-IN"/>
              </w:rPr>
              <w:t>) of the individual cryptocurrencies with respect to the CMC Index:</w:t>
            </w:r>
          </w:p>
          <w:p w14:paraId="48D4A820" w14:textId="77777777" w:rsidR="00253A61" w:rsidRPr="005417CA" w:rsidRDefault="00253A61" w:rsidP="005417CA">
            <w:pPr>
              <w:spacing w:after="0" w:line="240" w:lineRule="auto"/>
              <w:jc w:val="both"/>
              <w:rPr>
                <w:rFonts w:ascii="Cambria" w:hAnsi="Cambria" w:cstheme="minorHAnsi"/>
                <w:bCs/>
                <w:color w:val="000000"/>
                <w:sz w:val="24"/>
                <w:szCs w:val="24"/>
                <w:lang w:eastAsia="en-IN"/>
              </w:rPr>
            </w:pPr>
          </w:p>
          <w:p w14:paraId="3643453D" w14:textId="733902F3"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color w:val="000000"/>
                <w:sz w:val="24"/>
                <w:szCs w:val="24"/>
                <w:lang w:eastAsia="en-IN"/>
              </w:rPr>
              <w:t>Bitcoin (BTC): =1.5</w:t>
            </w:r>
          </w:p>
          <w:p w14:paraId="4DC40329" w14:textId="0028E534"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color w:val="000000"/>
                <w:sz w:val="24"/>
                <w:szCs w:val="24"/>
                <w:lang w:eastAsia="en-IN"/>
              </w:rPr>
              <w:t xml:space="preserve">Ethereum (ETH): </w:t>
            </w:r>
            <w:r w:rsidR="00253A61" w:rsidRPr="005417CA">
              <w:rPr>
                <w:rFonts w:ascii="Cambria" w:hAnsi="Cambria" w:cstheme="minorHAnsi"/>
                <w:color w:val="000000"/>
                <w:sz w:val="24"/>
                <w:szCs w:val="24"/>
                <w:lang w:eastAsia="en-IN"/>
              </w:rPr>
              <w:t>β</w:t>
            </w:r>
            <w:r w:rsidRPr="005417CA">
              <w:rPr>
                <w:rFonts w:ascii="Cambria" w:hAnsi="Cambria" w:cstheme="minorHAnsi"/>
                <w:color w:val="000000"/>
                <w:sz w:val="24"/>
                <w:szCs w:val="24"/>
                <w:lang w:eastAsia="en-IN"/>
              </w:rPr>
              <w:t>=2.0</w:t>
            </w:r>
          </w:p>
          <w:p w14:paraId="73BA191A" w14:textId="690A4B49" w:rsidR="009C21E1" w:rsidRPr="005417CA" w:rsidRDefault="009C21E1" w:rsidP="005417CA">
            <w:pPr>
              <w:spacing w:after="0" w:line="240" w:lineRule="auto"/>
              <w:jc w:val="both"/>
              <w:rPr>
                <w:rFonts w:ascii="Cambria" w:hAnsi="Cambria" w:cstheme="minorHAnsi"/>
                <w:color w:val="000000"/>
                <w:sz w:val="24"/>
                <w:szCs w:val="24"/>
                <w:lang w:eastAsia="en-IN"/>
              </w:rPr>
            </w:pPr>
            <w:r w:rsidRPr="005417CA">
              <w:rPr>
                <w:rFonts w:ascii="Cambria" w:hAnsi="Cambria" w:cstheme="minorHAnsi"/>
                <w:color w:val="000000"/>
                <w:sz w:val="24"/>
                <w:szCs w:val="24"/>
                <w:lang w:eastAsia="en-IN"/>
              </w:rPr>
              <w:t xml:space="preserve">Binance Coin (BNB): </w:t>
            </w:r>
            <w:r w:rsidR="00253A61" w:rsidRPr="005417CA">
              <w:rPr>
                <w:rFonts w:ascii="Cambria" w:hAnsi="Cambria" w:cstheme="minorHAnsi"/>
                <w:color w:val="000000"/>
                <w:sz w:val="24"/>
                <w:szCs w:val="24"/>
                <w:lang w:eastAsia="en-IN"/>
              </w:rPr>
              <w:t>β=</w:t>
            </w:r>
            <w:r w:rsidRPr="005417CA">
              <w:rPr>
                <w:rFonts w:ascii="Cambria" w:hAnsi="Cambria" w:cstheme="minorHAnsi"/>
                <w:color w:val="000000"/>
                <w:sz w:val="24"/>
                <w:szCs w:val="24"/>
                <w:lang w:eastAsia="en-IN"/>
              </w:rPr>
              <w:t>1.0</w:t>
            </w:r>
          </w:p>
          <w:p w14:paraId="4AF726F4" w14:textId="77777777" w:rsidR="00253A61" w:rsidRPr="005417CA" w:rsidRDefault="00253A61" w:rsidP="005417CA">
            <w:pPr>
              <w:spacing w:after="0" w:line="240" w:lineRule="auto"/>
              <w:jc w:val="both"/>
              <w:rPr>
                <w:rFonts w:ascii="Cambria" w:hAnsi="Cambria" w:cstheme="minorHAnsi"/>
                <w:bCs/>
                <w:color w:val="000000"/>
                <w:sz w:val="24"/>
                <w:szCs w:val="24"/>
                <w:lang w:eastAsia="en-IN"/>
              </w:rPr>
            </w:pPr>
          </w:p>
          <w:p w14:paraId="4561F926" w14:textId="069E4D04"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bCs/>
                <w:color w:val="000000"/>
                <w:sz w:val="24"/>
                <w:szCs w:val="24"/>
                <w:lang w:eastAsia="en-IN"/>
              </w:rPr>
              <w:t xml:space="preserve">Additionally, the </w:t>
            </w:r>
            <w:r w:rsidRPr="005417CA">
              <w:rPr>
                <w:rFonts w:ascii="Cambria" w:hAnsi="Cambria" w:cstheme="minorHAnsi"/>
                <w:color w:val="000000"/>
                <w:sz w:val="24"/>
                <w:szCs w:val="24"/>
                <w:lang w:eastAsia="en-IN"/>
              </w:rPr>
              <w:t>expected return of the cryptocurrency market (Rm)</w:t>
            </w:r>
            <w:r w:rsidRPr="005417CA">
              <w:rPr>
                <w:rFonts w:ascii="Cambria" w:hAnsi="Cambria" w:cstheme="minorHAnsi"/>
                <w:bCs/>
                <w:color w:val="000000"/>
                <w:sz w:val="24"/>
                <w:szCs w:val="24"/>
                <w:lang w:eastAsia="en-IN"/>
              </w:rPr>
              <w:t xml:space="preserve"> is </w:t>
            </w:r>
            <w:r w:rsidRPr="005417CA">
              <w:rPr>
                <w:rFonts w:ascii="Cambria" w:hAnsi="Cambria" w:cstheme="minorHAnsi"/>
                <w:color w:val="000000"/>
                <w:sz w:val="24"/>
                <w:szCs w:val="24"/>
                <w:lang w:eastAsia="en-IN"/>
              </w:rPr>
              <w:t>20%</w:t>
            </w:r>
            <w:r w:rsidRPr="005417CA">
              <w:rPr>
                <w:rFonts w:ascii="Cambria" w:hAnsi="Cambria" w:cstheme="minorHAnsi"/>
                <w:bCs/>
                <w:color w:val="000000"/>
                <w:sz w:val="24"/>
                <w:szCs w:val="24"/>
                <w:lang w:eastAsia="en-IN"/>
              </w:rPr>
              <w:t>.</w:t>
            </w:r>
          </w:p>
          <w:p w14:paraId="01FD34ED" w14:textId="77777777" w:rsidR="00253A61" w:rsidRPr="005417CA" w:rsidRDefault="00253A61" w:rsidP="005417CA">
            <w:pPr>
              <w:spacing w:after="0" w:line="240" w:lineRule="auto"/>
              <w:jc w:val="both"/>
              <w:rPr>
                <w:rFonts w:ascii="Cambria" w:hAnsi="Cambria" w:cstheme="minorHAnsi"/>
                <w:bCs/>
                <w:color w:val="000000"/>
                <w:sz w:val="24"/>
                <w:szCs w:val="24"/>
                <w:lang w:eastAsia="en-IN"/>
              </w:rPr>
            </w:pPr>
          </w:p>
          <w:p w14:paraId="5AA006A3" w14:textId="77777777"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bCs/>
                <w:color w:val="000000"/>
                <w:sz w:val="24"/>
                <w:szCs w:val="24"/>
                <w:lang w:eastAsia="en-IN"/>
              </w:rPr>
              <w:t xml:space="preserve">Calculate the expected return for each of the cryptocurrencies and then find the </w:t>
            </w:r>
            <w:r w:rsidRPr="005417CA">
              <w:rPr>
                <w:rFonts w:ascii="Cambria" w:hAnsi="Cambria" w:cstheme="minorHAnsi"/>
                <w:color w:val="000000"/>
                <w:sz w:val="24"/>
                <w:szCs w:val="24"/>
                <w:lang w:eastAsia="en-IN"/>
              </w:rPr>
              <w:t>weighted average expected return</w:t>
            </w:r>
            <w:r w:rsidRPr="005417CA">
              <w:rPr>
                <w:rFonts w:ascii="Cambria" w:hAnsi="Cambria" w:cstheme="minorHAnsi"/>
                <w:bCs/>
                <w:color w:val="000000"/>
                <w:sz w:val="24"/>
                <w:szCs w:val="24"/>
                <w:lang w:eastAsia="en-IN"/>
              </w:rPr>
              <w:t xml:space="preserve"> of the portfolio, given the following portfolio weights:</w:t>
            </w:r>
          </w:p>
          <w:p w14:paraId="482B8144" w14:textId="77777777"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color w:val="000000"/>
                <w:sz w:val="24"/>
                <w:szCs w:val="24"/>
                <w:lang w:eastAsia="en-IN"/>
              </w:rPr>
              <w:t>Bitcoin (BTC): 50%</w:t>
            </w:r>
          </w:p>
          <w:p w14:paraId="480AF6AD" w14:textId="77777777" w:rsidR="009C21E1"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color w:val="000000"/>
                <w:sz w:val="24"/>
                <w:szCs w:val="24"/>
                <w:lang w:eastAsia="en-IN"/>
              </w:rPr>
              <w:t>Ethereum (ETH): 30%</w:t>
            </w:r>
          </w:p>
          <w:p w14:paraId="67A6370B" w14:textId="69E40A7D" w:rsidR="009C21E1" w:rsidRPr="005417CA" w:rsidRDefault="009C21E1" w:rsidP="005417CA">
            <w:pPr>
              <w:spacing w:after="0" w:line="240" w:lineRule="auto"/>
              <w:jc w:val="both"/>
              <w:rPr>
                <w:rFonts w:ascii="Cambria" w:hAnsi="Cambria" w:cstheme="minorHAnsi"/>
                <w:color w:val="000000"/>
                <w:sz w:val="24"/>
                <w:szCs w:val="24"/>
                <w:lang w:eastAsia="en-IN"/>
              </w:rPr>
            </w:pPr>
            <w:r w:rsidRPr="005417CA">
              <w:rPr>
                <w:rFonts w:ascii="Cambria" w:hAnsi="Cambria" w:cstheme="minorHAnsi"/>
                <w:color w:val="000000"/>
                <w:sz w:val="24"/>
                <w:szCs w:val="24"/>
                <w:lang w:eastAsia="en-IN"/>
              </w:rPr>
              <w:t>Binance Coin (BNB): 20%</w:t>
            </w:r>
          </w:p>
          <w:p w14:paraId="6C73458F" w14:textId="77777777" w:rsidR="00253A61" w:rsidRPr="005417CA" w:rsidRDefault="00253A61" w:rsidP="005417CA">
            <w:pPr>
              <w:spacing w:after="0" w:line="240" w:lineRule="auto"/>
              <w:jc w:val="both"/>
              <w:rPr>
                <w:rFonts w:ascii="Cambria" w:hAnsi="Cambria" w:cstheme="minorHAnsi"/>
                <w:bCs/>
                <w:color w:val="000000"/>
                <w:sz w:val="24"/>
                <w:szCs w:val="24"/>
                <w:lang w:eastAsia="en-IN"/>
              </w:rPr>
            </w:pPr>
          </w:p>
          <w:p w14:paraId="74E80F8D" w14:textId="66350048" w:rsidR="001B1AA4" w:rsidRPr="005417CA" w:rsidRDefault="009C21E1" w:rsidP="005417CA">
            <w:pPr>
              <w:spacing w:after="0" w:line="240" w:lineRule="auto"/>
              <w:jc w:val="both"/>
              <w:rPr>
                <w:rFonts w:ascii="Cambria" w:hAnsi="Cambria" w:cstheme="minorHAnsi"/>
                <w:bCs/>
                <w:color w:val="000000"/>
                <w:sz w:val="24"/>
                <w:szCs w:val="24"/>
                <w:lang w:eastAsia="en-IN"/>
              </w:rPr>
            </w:pPr>
            <w:r w:rsidRPr="005417CA">
              <w:rPr>
                <w:rFonts w:ascii="Cambria" w:hAnsi="Cambria" w:cstheme="minorHAnsi"/>
                <w:bCs/>
                <w:color w:val="000000"/>
                <w:sz w:val="24"/>
                <w:szCs w:val="24"/>
                <w:lang w:eastAsia="en-IN"/>
              </w:rPr>
              <w:t xml:space="preserve">Use the </w:t>
            </w:r>
            <w:r w:rsidRPr="005417CA">
              <w:rPr>
                <w:rFonts w:ascii="Cambria" w:hAnsi="Cambria" w:cstheme="minorHAnsi"/>
                <w:color w:val="000000"/>
                <w:sz w:val="24"/>
                <w:szCs w:val="24"/>
                <w:lang w:eastAsia="en-IN"/>
              </w:rPr>
              <w:t>CAPM formula</w:t>
            </w:r>
            <w:r w:rsidRPr="005417CA">
              <w:rPr>
                <w:rFonts w:ascii="Cambria" w:hAnsi="Cambria" w:cstheme="minorHAnsi"/>
                <w:bCs/>
                <w:color w:val="000000"/>
                <w:sz w:val="24"/>
                <w:szCs w:val="24"/>
                <w:lang w:eastAsia="en-IN"/>
              </w:rPr>
              <w:t xml:space="preserve"> to calculate the expected returns for each cryptocurrency and the overall portfolio.</w:t>
            </w:r>
          </w:p>
        </w:tc>
        <w:tc>
          <w:tcPr>
            <w:tcW w:w="490" w:type="pct"/>
            <w:vAlign w:val="center"/>
          </w:tcPr>
          <w:p w14:paraId="05A99BD9" w14:textId="77777777" w:rsidR="001B1AA4" w:rsidRPr="00417F23" w:rsidRDefault="001B1AA4" w:rsidP="00B16159">
            <w:pPr>
              <w:spacing w:after="0" w:line="240" w:lineRule="auto"/>
              <w:rPr>
                <w:rFonts w:ascii="Cambria" w:hAnsi="Cambria" w:cstheme="minorHAnsi"/>
                <w:b/>
                <w:bCs/>
                <w:color w:val="000000"/>
                <w:sz w:val="24"/>
                <w:szCs w:val="24"/>
                <w:lang w:eastAsia="en-IN"/>
              </w:rPr>
            </w:pPr>
            <w:r w:rsidRPr="00417F23">
              <w:rPr>
                <w:rFonts w:ascii="Cambria" w:hAnsi="Cambria" w:cstheme="minorHAnsi"/>
                <w:b/>
                <w:bCs/>
                <w:color w:val="000000"/>
                <w:sz w:val="24"/>
                <w:szCs w:val="24"/>
                <w:lang w:eastAsia="en-IN"/>
              </w:rPr>
              <w:lastRenderedPageBreak/>
              <w:t>15 Marks</w:t>
            </w:r>
          </w:p>
        </w:tc>
        <w:tc>
          <w:tcPr>
            <w:tcW w:w="552" w:type="pct"/>
            <w:vAlign w:val="center"/>
          </w:tcPr>
          <w:p w14:paraId="56CC7E9D" w14:textId="3C443AB6" w:rsidR="001B1AA4" w:rsidRPr="00417F23" w:rsidRDefault="005417CA" w:rsidP="00B16159">
            <w:pPr>
              <w:spacing w:after="0" w:line="240" w:lineRule="auto"/>
              <w:rPr>
                <w:rFonts w:ascii="Cambria" w:hAnsi="Cambria" w:cstheme="minorHAnsi"/>
                <w:b/>
                <w:bCs/>
                <w:color w:val="000000"/>
                <w:sz w:val="24"/>
                <w:szCs w:val="24"/>
                <w:lang w:eastAsia="en-IN"/>
              </w:rPr>
            </w:pPr>
            <w:r w:rsidRPr="00417F23">
              <w:rPr>
                <w:rFonts w:ascii="Cambria" w:hAnsi="Cambria" w:cstheme="minorHAnsi"/>
                <w:b/>
                <w:bCs/>
                <w:color w:val="000000"/>
                <w:sz w:val="24"/>
                <w:szCs w:val="24"/>
                <w:lang w:eastAsia="en-IN"/>
              </w:rPr>
              <w:t>Remember</w:t>
            </w:r>
          </w:p>
        </w:tc>
        <w:tc>
          <w:tcPr>
            <w:tcW w:w="317" w:type="pct"/>
            <w:vAlign w:val="center"/>
          </w:tcPr>
          <w:p w14:paraId="7E22425F" w14:textId="77777777" w:rsidR="001B1AA4" w:rsidRPr="00417F23" w:rsidRDefault="001B1AA4" w:rsidP="00B16159">
            <w:pPr>
              <w:spacing w:after="0" w:line="240" w:lineRule="auto"/>
              <w:rPr>
                <w:rFonts w:ascii="Cambria" w:hAnsi="Cambria" w:cstheme="minorHAnsi"/>
                <w:b/>
                <w:bCs/>
                <w:color w:val="000000"/>
                <w:sz w:val="24"/>
                <w:szCs w:val="24"/>
                <w:lang w:eastAsia="en-IN"/>
              </w:rPr>
            </w:pPr>
            <w:r w:rsidRPr="00417F23">
              <w:rPr>
                <w:rFonts w:ascii="Cambria" w:hAnsi="Cambria" w:cstheme="minorHAnsi"/>
                <w:b/>
                <w:bCs/>
                <w:color w:val="000000"/>
                <w:sz w:val="24"/>
                <w:szCs w:val="24"/>
                <w:lang w:eastAsia="en-IN"/>
              </w:rPr>
              <w:t>CO3</w:t>
            </w:r>
          </w:p>
        </w:tc>
      </w:tr>
      <w:tr w:rsidR="001B1AA4" w:rsidRPr="005417CA" w14:paraId="709BA777" w14:textId="77777777" w:rsidTr="002620A8">
        <w:trPr>
          <w:trHeight w:val="858"/>
        </w:trPr>
        <w:tc>
          <w:tcPr>
            <w:tcW w:w="240" w:type="pct"/>
            <w:vAlign w:val="center"/>
          </w:tcPr>
          <w:p w14:paraId="0D6A40B3" w14:textId="1A87362A" w:rsidR="001B1AA4" w:rsidRPr="00417F23" w:rsidRDefault="00417F23" w:rsidP="002620A8">
            <w:pPr>
              <w:spacing w:after="0"/>
              <w:jc w:val="center"/>
              <w:rPr>
                <w:rFonts w:ascii="Cambria" w:hAnsi="Cambria" w:cstheme="minorHAnsi"/>
                <w:b/>
                <w:sz w:val="24"/>
                <w:szCs w:val="24"/>
              </w:rPr>
            </w:pPr>
            <w:r w:rsidRPr="00417F23">
              <w:rPr>
                <w:rFonts w:ascii="Cambria" w:hAnsi="Cambria" w:cstheme="minorHAnsi"/>
                <w:b/>
                <w:sz w:val="24"/>
                <w:szCs w:val="24"/>
              </w:rPr>
              <w:lastRenderedPageBreak/>
              <w:t>23</w:t>
            </w:r>
          </w:p>
        </w:tc>
        <w:tc>
          <w:tcPr>
            <w:tcW w:w="3401" w:type="pct"/>
            <w:vAlign w:val="center"/>
          </w:tcPr>
          <w:p w14:paraId="4040D843" w14:textId="7145FB06" w:rsidR="00586875" w:rsidRPr="005417CA" w:rsidRDefault="00586875" w:rsidP="00B16159">
            <w:pPr>
              <w:spacing w:after="0"/>
              <w:jc w:val="both"/>
              <w:rPr>
                <w:rFonts w:ascii="Cambria" w:hAnsi="Cambria" w:cstheme="minorHAnsi"/>
                <w:sz w:val="24"/>
                <w:szCs w:val="24"/>
                <w:lang w:val="en-IN"/>
              </w:rPr>
            </w:pPr>
            <w:r w:rsidRPr="005417CA">
              <w:rPr>
                <w:rFonts w:ascii="Cambria" w:hAnsi="Cambria"/>
                <w:sz w:val="24"/>
                <w:szCs w:val="24"/>
              </w:rPr>
              <w:t>Discuss about the fundamental analysis and its various tools in the context of cryptocurrency investment.</w:t>
            </w:r>
          </w:p>
        </w:tc>
        <w:tc>
          <w:tcPr>
            <w:tcW w:w="490" w:type="pct"/>
            <w:vAlign w:val="center"/>
          </w:tcPr>
          <w:p w14:paraId="12B555E3"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15 Marks</w:t>
            </w:r>
          </w:p>
        </w:tc>
        <w:tc>
          <w:tcPr>
            <w:tcW w:w="552" w:type="pct"/>
            <w:vAlign w:val="center"/>
          </w:tcPr>
          <w:p w14:paraId="51ACAD3F" w14:textId="182DBE39" w:rsidR="001B1AA4" w:rsidRPr="00417F23" w:rsidRDefault="005417CA" w:rsidP="002620A8">
            <w:pPr>
              <w:spacing w:after="0"/>
              <w:jc w:val="center"/>
              <w:rPr>
                <w:rFonts w:ascii="Cambria" w:hAnsi="Cambria" w:cstheme="minorHAnsi"/>
                <w:b/>
                <w:sz w:val="24"/>
                <w:szCs w:val="24"/>
              </w:rPr>
            </w:pPr>
            <w:r w:rsidRPr="00417F23">
              <w:rPr>
                <w:rFonts w:ascii="Cambria" w:hAnsi="Cambria" w:cstheme="minorHAnsi"/>
                <w:b/>
                <w:sz w:val="24"/>
                <w:szCs w:val="24"/>
              </w:rPr>
              <w:t>Understand</w:t>
            </w:r>
          </w:p>
        </w:tc>
        <w:tc>
          <w:tcPr>
            <w:tcW w:w="317" w:type="pct"/>
            <w:vAlign w:val="center"/>
          </w:tcPr>
          <w:p w14:paraId="687F242C"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CO4</w:t>
            </w:r>
          </w:p>
        </w:tc>
      </w:tr>
      <w:tr w:rsidR="001B1AA4" w:rsidRPr="005417CA" w14:paraId="74F03A5A" w14:textId="77777777" w:rsidTr="002620A8">
        <w:trPr>
          <w:trHeight w:val="858"/>
        </w:trPr>
        <w:tc>
          <w:tcPr>
            <w:tcW w:w="240" w:type="pct"/>
            <w:vAlign w:val="center"/>
          </w:tcPr>
          <w:p w14:paraId="1E746742" w14:textId="315EC131" w:rsidR="001B1AA4" w:rsidRPr="00417F23" w:rsidRDefault="00417F23" w:rsidP="002620A8">
            <w:pPr>
              <w:spacing w:after="0"/>
              <w:jc w:val="center"/>
              <w:rPr>
                <w:rFonts w:ascii="Cambria" w:hAnsi="Cambria" w:cstheme="minorHAnsi"/>
                <w:b/>
                <w:sz w:val="24"/>
                <w:szCs w:val="24"/>
              </w:rPr>
            </w:pPr>
            <w:r w:rsidRPr="00417F23">
              <w:rPr>
                <w:rFonts w:ascii="Cambria" w:hAnsi="Cambria" w:cstheme="minorHAnsi"/>
                <w:b/>
                <w:sz w:val="24"/>
                <w:szCs w:val="24"/>
              </w:rPr>
              <w:t>24</w:t>
            </w:r>
          </w:p>
        </w:tc>
        <w:tc>
          <w:tcPr>
            <w:tcW w:w="3401" w:type="pct"/>
            <w:vAlign w:val="center"/>
          </w:tcPr>
          <w:p w14:paraId="1E7B0AAE" w14:textId="77777777" w:rsidR="005417CA" w:rsidRDefault="00563685" w:rsidP="005417CA">
            <w:pPr>
              <w:pStyle w:val="NormalWeb"/>
              <w:spacing w:before="0" w:beforeAutospacing="0" w:after="0" w:afterAutospacing="0"/>
              <w:jc w:val="both"/>
              <w:rPr>
                <w:rStyle w:val="Strong"/>
                <w:rFonts w:ascii="Cambria" w:hAnsi="Cambria"/>
                <w:b w:val="0"/>
              </w:rPr>
            </w:pPr>
            <w:r w:rsidRPr="005417CA">
              <w:rPr>
                <w:rStyle w:val="Strong"/>
                <w:rFonts w:ascii="Cambria" w:hAnsi="Cambria"/>
                <w:b w:val="0"/>
              </w:rPr>
              <w:t>Case Study:</w:t>
            </w:r>
          </w:p>
          <w:p w14:paraId="61731793" w14:textId="3425BD77" w:rsidR="00563685" w:rsidRDefault="00563685" w:rsidP="005417CA">
            <w:pPr>
              <w:pStyle w:val="NormalWeb"/>
              <w:spacing w:before="0" w:beforeAutospacing="0" w:after="0" w:afterAutospacing="0"/>
              <w:jc w:val="both"/>
              <w:rPr>
                <w:rFonts w:ascii="Cambria" w:hAnsi="Cambria"/>
              </w:rPr>
            </w:pPr>
            <w:r w:rsidRPr="005417CA">
              <w:rPr>
                <w:rFonts w:ascii="Cambria" w:hAnsi="Cambria"/>
              </w:rPr>
              <w:t>Anna, a young investor, entered the cryptocurrency market during a bull run in 2021. Motivated by fear of missing out (FOMO), she invested in Dogecoin and other speculative tokens without conducting research. Initially, she saw profits, but when the market corrected, she lost 70% of her portfolio’s value. Anna’s case highlights the dangers of emotional investing.</w:t>
            </w:r>
          </w:p>
          <w:p w14:paraId="334644FA" w14:textId="2652FCFA" w:rsidR="005417CA" w:rsidRPr="005417CA" w:rsidRDefault="005417CA" w:rsidP="005417CA">
            <w:pPr>
              <w:pStyle w:val="NormalWeb"/>
              <w:spacing w:before="0" w:beforeAutospacing="0" w:after="0" w:afterAutospacing="0"/>
              <w:jc w:val="both"/>
              <w:rPr>
                <w:rFonts w:ascii="Cambria" w:hAnsi="Cambria"/>
              </w:rPr>
            </w:pPr>
            <w:r>
              <w:rPr>
                <w:rFonts w:ascii="Cambria" w:hAnsi="Cambria"/>
              </w:rPr>
              <w:t>Required:</w:t>
            </w:r>
          </w:p>
          <w:p w14:paraId="61497F9D" w14:textId="4A2DC8CE" w:rsidR="00563685" w:rsidRPr="005417CA" w:rsidRDefault="00563685" w:rsidP="00563685">
            <w:pPr>
              <w:pStyle w:val="NormalWeb"/>
              <w:numPr>
                <w:ilvl w:val="0"/>
                <w:numId w:val="30"/>
              </w:numPr>
              <w:spacing w:before="0" w:beforeAutospacing="0" w:after="0" w:afterAutospacing="0"/>
              <w:rPr>
                <w:rStyle w:val="Strong"/>
                <w:rFonts w:ascii="Cambria" w:hAnsi="Cambria"/>
                <w:b w:val="0"/>
              </w:rPr>
            </w:pPr>
            <w:r w:rsidRPr="005417CA">
              <w:rPr>
                <w:rStyle w:val="Strong"/>
                <w:rFonts w:ascii="Cambria" w:hAnsi="Cambria"/>
                <w:b w:val="0"/>
              </w:rPr>
              <w:t>What mistakes did Anna make in her investment strategy?</w:t>
            </w:r>
          </w:p>
          <w:p w14:paraId="45A3E875" w14:textId="21052420" w:rsidR="00563685" w:rsidRPr="005417CA" w:rsidRDefault="00563685" w:rsidP="00563685">
            <w:pPr>
              <w:pStyle w:val="NormalWeb"/>
              <w:numPr>
                <w:ilvl w:val="0"/>
                <w:numId w:val="30"/>
              </w:numPr>
              <w:spacing w:before="0" w:beforeAutospacing="0" w:after="0" w:afterAutospacing="0"/>
              <w:rPr>
                <w:rStyle w:val="Strong"/>
                <w:rFonts w:ascii="Cambria" w:hAnsi="Cambria"/>
                <w:b w:val="0"/>
              </w:rPr>
            </w:pPr>
            <w:r w:rsidRPr="005417CA">
              <w:rPr>
                <w:rStyle w:val="Strong"/>
                <w:rFonts w:ascii="Cambria" w:hAnsi="Cambria"/>
                <w:b w:val="0"/>
              </w:rPr>
              <w:t>How did market corrections affect Anna’s portfolio?</w:t>
            </w:r>
          </w:p>
          <w:p w14:paraId="2ADF1AFF" w14:textId="77777777" w:rsidR="00563685" w:rsidRPr="005417CA" w:rsidRDefault="00563685" w:rsidP="00563685">
            <w:pPr>
              <w:pStyle w:val="NormalWeb"/>
              <w:numPr>
                <w:ilvl w:val="0"/>
                <w:numId w:val="30"/>
              </w:numPr>
              <w:spacing w:before="0" w:beforeAutospacing="0" w:after="0" w:afterAutospacing="0"/>
              <w:rPr>
                <w:rFonts w:ascii="Cambria" w:hAnsi="Cambria"/>
                <w:bCs/>
              </w:rPr>
            </w:pPr>
            <w:r w:rsidRPr="005417CA">
              <w:rPr>
                <w:rStyle w:val="Strong"/>
                <w:rFonts w:ascii="Cambria" w:hAnsi="Cambria"/>
                <w:b w:val="0"/>
              </w:rPr>
              <w:t>What could Anna have done differently?</w:t>
            </w:r>
          </w:p>
          <w:p w14:paraId="4C10DC00" w14:textId="77777777" w:rsidR="00563685" w:rsidRPr="005417CA" w:rsidRDefault="00563685" w:rsidP="00563685">
            <w:pPr>
              <w:pStyle w:val="NormalWeb"/>
              <w:numPr>
                <w:ilvl w:val="0"/>
                <w:numId w:val="30"/>
              </w:numPr>
              <w:spacing w:before="0" w:beforeAutospacing="0" w:after="0" w:afterAutospacing="0"/>
              <w:rPr>
                <w:rFonts w:ascii="Cambria" w:hAnsi="Cambria"/>
                <w:bCs/>
              </w:rPr>
            </w:pPr>
            <w:r w:rsidRPr="005417CA">
              <w:rPr>
                <w:rStyle w:val="Strong"/>
                <w:rFonts w:ascii="Cambria" w:hAnsi="Cambria"/>
                <w:b w:val="0"/>
              </w:rPr>
              <w:t>What role does market sentiment play in cryptocurrency trading?</w:t>
            </w:r>
          </w:p>
          <w:p w14:paraId="72AA1F86" w14:textId="4CFB525C" w:rsidR="001B1AA4" w:rsidRPr="005417CA" w:rsidRDefault="00563685" w:rsidP="00B16159">
            <w:pPr>
              <w:pStyle w:val="NormalWeb"/>
              <w:numPr>
                <w:ilvl w:val="0"/>
                <w:numId w:val="30"/>
              </w:numPr>
              <w:spacing w:before="0" w:beforeAutospacing="0" w:after="0" w:afterAutospacing="0"/>
              <w:rPr>
                <w:rFonts w:ascii="Cambria" w:hAnsi="Cambria"/>
              </w:rPr>
            </w:pPr>
            <w:r w:rsidRPr="005417CA">
              <w:rPr>
                <w:rFonts w:ascii="Cambria" w:hAnsi="Cambria"/>
                <w:bCs/>
              </w:rPr>
              <w:t>What lessons can regulators learn from this case?</w:t>
            </w:r>
          </w:p>
        </w:tc>
        <w:tc>
          <w:tcPr>
            <w:tcW w:w="490" w:type="pct"/>
            <w:vAlign w:val="center"/>
          </w:tcPr>
          <w:p w14:paraId="03883BA3"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15 Marks</w:t>
            </w:r>
          </w:p>
        </w:tc>
        <w:tc>
          <w:tcPr>
            <w:tcW w:w="552" w:type="pct"/>
            <w:vAlign w:val="center"/>
          </w:tcPr>
          <w:p w14:paraId="1C649BAE"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Apply</w:t>
            </w:r>
          </w:p>
        </w:tc>
        <w:tc>
          <w:tcPr>
            <w:tcW w:w="317" w:type="pct"/>
            <w:vAlign w:val="center"/>
          </w:tcPr>
          <w:p w14:paraId="5AB53647" w14:textId="77777777" w:rsidR="001B1AA4" w:rsidRPr="00417F23" w:rsidRDefault="001B1AA4" w:rsidP="002620A8">
            <w:pPr>
              <w:spacing w:after="0"/>
              <w:jc w:val="center"/>
              <w:rPr>
                <w:rFonts w:ascii="Cambria" w:hAnsi="Cambria" w:cstheme="minorHAnsi"/>
                <w:b/>
                <w:sz w:val="24"/>
                <w:szCs w:val="24"/>
              </w:rPr>
            </w:pPr>
            <w:r w:rsidRPr="00417F23">
              <w:rPr>
                <w:rFonts w:ascii="Cambria" w:hAnsi="Cambria" w:cstheme="minorHAnsi"/>
                <w:b/>
                <w:sz w:val="24"/>
                <w:szCs w:val="24"/>
              </w:rPr>
              <w:t>CO5</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E8204" w14:textId="77777777" w:rsidR="004F5B9C" w:rsidRDefault="004F5B9C">
      <w:pPr>
        <w:spacing w:line="240" w:lineRule="auto"/>
      </w:pPr>
      <w:r>
        <w:separator/>
      </w:r>
    </w:p>
  </w:endnote>
  <w:endnote w:type="continuationSeparator" w:id="0">
    <w:p w14:paraId="1A16C493" w14:textId="77777777" w:rsidR="004F5B9C" w:rsidRDefault="004F5B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61EE1F" w14:textId="77777777" w:rsidR="004F5B9C" w:rsidRDefault="004F5B9C">
      <w:pPr>
        <w:spacing w:after="0"/>
      </w:pPr>
      <w:r>
        <w:separator/>
      </w:r>
    </w:p>
  </w:footnote>
  <w:footnote w:type="continuationSeparator" w:id="0">
    <w:p w14:paraId="76B49A0E" w14:textId="77777777" w:rsidR="004F5B9C" w:rsidRDefault="004F5B9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793"/>
    <w:multiLevelType w:val="hybridMultilevel"/>
    <w:tmpl w:val="9DC049AE"/>
    <w:lvl w:ilvl="0" w:tplc="FDC28526">
      <w:start w:val="1"/>
      <w:numFmt w:val="bullet"/>
      <w:lvlText w:val="•"/>
      <w:lvlJc w:val="left"/>
      <w:pPr>
        <w:tabs>
          <w:tab w:val="num" w:pos="720"/>
        </w:tabs>
        <w:ind w:left="720" w:hanging="360"/>
      </w:pPr>
      <w:rPr>
        <w:rFonts w:ascii="Arial" w:hAnsi="Arial" w:hint="default"/>
      </w:rPr>
    </w:lvl>
    <w:lvl w:ilvl="1" w:tplc="903A9174" w:tentative="1">
      <w:start w:val="1"/>
      <w:numFmt w:val="bullet"/>
      <w:lvlText w:val="•"/>
      <w:lvlJc w:val="left"/>
      <w:pPr>
        <w:tabs>
          <w:tab w:val="num" w:pos="1440"/>
        </w:tabs>
        <w:ind w:left="1440" w:hanging="360"/>
      </w:pPr>
      <w:rPr>
        <w:rFonts w:ascii="Arial" w:hAnsi="Arial" w:hint="default"/>
      </w:rPr>
    </w:lvl>
    <w:lvl w:ilvl="2" w:tplc="9C1AFBDC" w:tentative="1">
      <w:start w:val="1"/>
      <w:numFmt w:val="bullet"/>
      <w:lvlText w:val="•"/>
      <w:lvlJc w:val="left"/>
      <w:pPr>
        <w:tabs>
          <w:tab w:val="num" w:pos="2160"/>
        </w:tabs>
        <w:ind w:left="2160" w:hanging="360"/>
      </w:pPr>
      <w:rPr>
        <w:rFonts w:ascii="Arial" w:hAnsi="Arial" w:hint="default"/>
      </w:rPr>
    </w:lvl>
    <w:lvl w:ilvl="3" w:tplc="D578E074" w:tentative="1">
      <w:start w:val="1"/>
      <w:numFmt w:val="bullet"/>
      <w:lvlText w:val="•"/>
      <w:lvlJc w:val="left"/>
      <w:pPr>
        <w:tabs>
          <w:tab w:val="num" w:pos="2880"/>
        </w:tabs>
        <w:ind w:left="2880" w:hanging="360"/>
      </w:pPr>
      <w:rPr>
        <w:rFonts w:ascii="Arial" w:hAnsi="Arial" w:hint="default"/>
      </w:rPr>
    </w:lvl>
    <w:lvl w:ilvl="4" w:tplc="7A3494CE" w:tentative="1">
      <w:start w:val="1"/>
      <w:numFmt w:val="bullet"/>
      <w:lvlText w:val="•"/>
      <w:lvlJc w:val="left"/>
      <w:pPr>
        <w:tabs>
          <w:tab w:val="num" w:pos="3600"/>
        </w:tabs>
        <w:ind w:left="3600" w:hanging="360"/>
      </w:pPr>
      <w:rPr>
        <w:rFonts w:ascii="Arial" w:hAnsi="Arial" w:hint="default"/>
      </w:rPr>
    </w:lvl>
    <w:lvl w:ilvl="5" w:tplc="184A4A44" w:tentative="1">
      <w:start w:val="1"/>
      <w:numFmt w:val="bullet"/>
      <w:lvlText w:val="•"/>
      <w:lvlJc w:val="left"/>
      <w:pPr>
        <w:tabs>
          <w:tab w:val="num" w:pos="4320"/>
        </w:tabs>
        <w:ind w:left="4320" w:hanging="360"/>
      </w:pPr>
      <w:rPr>
        <w:rFonts w:ascii="Arial" w:hAnsi="Arial" w:hint="default"/>
      </w:rPr>
    </w:lvl>
    <w:lvl w:ilvl="6" w:tplc="9BE88BE4" w:tentative="1">
      <w:start w:val="1"/>
      <w:numFmt w:val="bullet"/>
      <w:lvlText w:val="•"/>
      <w:lvlJc w:val="left"/>
      <w:pPr>
        <w:tabs>
          <w:tab w:val="num" w:pos="5040"/>
        </w:tabs>
        <w:ind w:left="5040" w:hanging="360"/>
      </w:pPr>
      <w:rPr>
        <w:rFonts w:ascii="Arial" w:hAnsi="Arial" w:hint="default"/>
      </w:rPr>
    </w:lvl>
    <w:lvl w:ilvl="7" w:tplc="0C649EE2" w:tentative="1">
      <w:start w:val="1"/>
      <w:numFmt w:val="bullet"/>
      <w:lvlText w:val="•"/>
      <w:lvlJc w:val="left"/>
      <w:pPr>
        <w:tabs>
          <w:tab w:val="num" w:pos="5760"/>
        </w:tabs>
        <w:ind w:left="5760" w:hanging="360"/>
      </w:pPr>
      <w:rPr>
        <w:rFonts w:ascii="Arial" w:hAnsi="Arial" w:hint="default"/>
      </w:rPr>
    </w:lvl>
    <w:lvl w:ilvl="8" w:tplc="D86E8D8E" w:tentative="1">
      <w:start w:val="1"/>
      <w:numFmt w:val="bullet"/>
      <w:lvlText w:val="•"/>
      <w:lvlJc w:val="left"/>
      <w:pPr>
        <w:tabs>
          <w:tab w:val="num" w:pos="6480"/>
        </w:tabs>
        <w:ind w:left="6480" w:hanging="360"/>
      </w:pPr>
      <w:rPr>
        <w:rFonts w:ascii="Arial" w:hAnsi="Arial" w:hint="default"/>
      </w:rPr>
    </w:lvl>
  </w:abstractNum>
  <w:abstractNum w:abstractNumId="1">
    <w:nsid w:val="07B60021"/>
    <w:multiLevelType w:val="multilevel"/>
    <w:tmpl w:val="2C8E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537C5"/>
    <w:multiLevelType w:val="multilevel"/>
    <w:tmpl w:val="5C76B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E64B16"/>
    <w:multiLevelType w:val="multilevel"/>
    <w:tmpl w:val="8362C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17562"/>
    <w:multiLevelType w:val="hybridMultilevel"/>
    <w:tmpl w:val="26BA0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7467F3"/>
    <w:multiLevelType w:val="hybridMultilevel"/>
    <w:tmpl w:val="2104E6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C110154"/>
    <w:multiLevelType w:val="multilevel"/>
    <w:tmpl w:val="4F14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0D7ABE"/>
    <w:multiLevelType w:val="hybridMultilevel"/>
    <w:tmpl w:val="6A78012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20A2146"/>
    <w:multiLevelType w:val="multilevel"/>
    <w:tmpl w:val="44B43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DA539C"/>
    <w:multiLevelType w:val="hybridMultilevel"/>
    <w:tmpl w:val="87009C18"/>
    <w:lvl w:ilvl="0" w:tplc="BD1C9400">
      <w:start w:val="1"/>
      <w:numFmt w:val="decimal"/>
      <w:lvlText w:val="%1."/>
      <w:lvlJc w:val="left"/>
      <w:pPr>
        <w:tabs>
          <w:tab w:val="num" w:pos="720"/>
        </w:tabs>
        <w:ind w:left="720" w:hanging="360"/>
      </w:pPr>
    </w:lvl>
    <w:lvl w:ilvl="1" w:tplc="6B645CF8" w:tentative="1">
      <w:start w:val="1"/>
      <w:numFmt w:val="decimal"/>
      <w:lvlText w:val="%2."/>
      <w:lvlJc w:val="left"/>
      <w:pPr>
        <w:tabs>
          <w:tab w:val="num" w:pos="1440"/>
        </w:tabs>
        <w:ind w:left="1440" w:hanging="360"/>
      </w:pPr>
    </w:lvl>
    <w:lvl w:ilvl="2" w:tplc="0FBE310E" w:tentative="1">
      <w:start w:val="1"/>
      <w:numFmt w:val="decimal"/>
      <w:lvlText w:val="%3."/>
      <w:lvlJc w:val="left"/>
      <w:pPr>
        <w:tabs>
          <w:tab w:val="num" w:pos="2160"/>
        </w:tabs>
        <w:ind w:left="2160" w:hanging="360"/>
      </w:pPr>
    </w:lvl>
    <w:lvl w:ilvl="3" w:tplc="519E7974" w:tentative="1">
      <w:start w:val="1"/>
      <w:numFmt w:val="decimal"/>
      <w:lvlText w:val="%4."/>
      <w:lvlJc w:val="left"/>
      <w:pPr>
        <w:tabs>
          <w:tab w:val="num" w:pos="2880"/>
        </w:tabs>
        <w:ind w:left="2880" w:hanging="360"/>
      </w:pPr>
    </w:lvl>
    <w:lvl w:ilvl="4" w:tplc="C598D57C" w:tentative="1">
      <w:start w:val="1"/>
      <w:numFmt w:val="decimal"/>
      <w:lvlText w:val="%5."/>
      <w:lvlJc w:val="left"/>
      <w:pPr>
        <w:tabs>
          <w:tab w:val="num" w:pos="3600"/>
        </w:tabs>
        <w:ind w:left="3600" w:hanging="360"/>
      </w:pPr>
    </w:lvl>
    <w:lvl w:ilvl="5" w:tplc="8E8C2B4C" w:tentative="1">
      <w:start w:val="1"/>
      <w:numFmt w:val="decimal"/>
      <w:lvlText w:val="%6."/>
      <w:lvlJc w:val="left"/>
      <w:pPr>
        <w:tabs>
          <w:tab w:val="num" w:pos="4320"/>
        </w:tabs>
        <w:ind w:left="4320" w:hanging="360"/>
      </w:pPr>
    </w:lvl>
    <w:lvl w:ilvl="6" w:tplc="8AC62EE8" w:tentative="1">
      <w:start w:val="1"/>
      <w:numFmt w:val="decimal"/>
      <w:lvlText w:val="%7."/>
      <w:lvlJc w:val="left"/>
      <w:pPr>
        <w:tabs>
          <w:tab w:val="num" w:pos="5040"/>
        </w:tabs>
        <w:ind w:left="5040" w:hanging="360"/>
      </w:pPr>
    </w:lvl>
    <w:lvl w:ilvl="7" w:tplc="0A06FE42" w:tentative="1">
      <w:start w:val="1"/>
      <w:numFmt w:val="decimal"/>
      <w:lvlText w:val="%8."/>
      <w:lvlJc w:val="left"/>
      <w:pPr>
        <w:tabs>
          <w:tab w:val="num" w:pos="5760"/>
        </w:tabs>
        <w:ind w:left="5760" w:hanging="360"/>
      </w:pPr>
    </w:lvl>
    <w:lvl w:ilvl="8" w:tplc="BE4E64B0" w:tentative="1">
      <w:start w:val="1"/>
      <w:numFmt w:val="decimal"/>
      <w:lvlText w:val="%9."/>
      <w:lvlJc w:val="left"/>
      <w:pPr>
        <w:tabs>
          <w:tab w:val="num" w:pos="6480"/>
        </w:tabs>
        <w:ind w:left="6480" w:hanging="360"/>
      </w:pPr>
    </w:lvl>
  </w:abstractNum>
  <w:abstractNum w:abstractNumId="10">
    <w:nsid w:val="26332DAE"/>
    <w:multiLevelType w:val="hybridMultilevel"/>
    <w:tmpl w:val="70A83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nsid w:val="27D13018"/>
    <w:multiLevelType w:val="multilevel"/>
    <w:tmpl w:val="9F6EC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156224"/>
    <w:multiLevelType w:val="multilevel"/>
    <w:tmpl w:val="B15E0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B00409"/>
    <w:multiLevelType w:val="multilevel"/>
    <w:tmpl w:val="EC7E3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D24214"/>
    <w:multiLevelType w:val="multilevel"/>
    <w:tmpl w:val="62329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5F4194E"/>
    <w:multiLevelType w:val="hybridMultilevel"/>
    <w:tmpl w:val="E10AB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8">
    <w:nsid w:val="44257A53"/>
    <w:multiLevelType w:val="hybridMultilevel"/>
    <w:tmpl w:val="32B6EAE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20">
    <w:nsid w:val="48A35C53"/>
    <w:multiLevelType w:val="multilevel"/>
    <w:tmpl w:val="62A4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BB5818"/>
    <w:multiLevelType w:val="multilevel"/>
    <w:tmpl w:val="A7A27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94F658F"/>
    <w:multiLevelType w:val="multilevel"/>
    <w:tmpl w:val="E45C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BD2DBA"/>
    <w:multiLevelType w:val="multilevel"/>
    <w:tmpl w:val="03D6A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333202"/>
    <w:multiLevelType w:val="hybridMultilevel"/>
    <w:tmpl w:val="65C829EA"/>
    <w:lvl w:ilvl="0" w:tplc="7D385AF4">
      <w:start w:val="1"/>
      <w:numFmt w:val="bullet"/>
      <w:lvlText w:val="•"/>
      <w:lvlJc w:val="left"/>
      <w:pPr>
        <w:tabs>
          <w:tab w:val="num" w:pos="720"/>
        </w:tabs>
        <w:ind w:left="720" w:hanging="360"/>
      </w:pPr>
      <w:rPr>
        <w:rFonts w:ascii="Arial" w:hAnsi="Arial" w:hint="default"/>
      </w:rPr>
    </w:lvl>
    <w:lvl w:ilvl="1" w:tplc="9E048DD6" w:tentative="1">
      <w:start w:val="1"/>
      <w:numFmt w:val="bullet"/>
      <w:lvlText w:val="•"/>
      <w:lvlJc w:val="left"/>
      <w:pPr>
        <w:tabs>
          <w:tab w:val="num" w:pos="1440"/>
        </w:tabs>
        <w:ind w:left="1440" w:hanging="360"/>
      </w:pPr>
      <w:rPr>
        <w:rFonts w:ascii="Arial" w:hAnsi="Arial" w:hint="default"/>
      </w:rPr>
    </w:lvl>
    <w:lvl w:ilvl="2" w:tplc="BC8AA50E" w:tentative="1">
      <w:start w:val="1"/>
      <w:numFmt w:val="bullet"/>
      <w:lvlText w:val="•"/>
      <w:lvlJc w:val="left"/>
      <w:pPr>
        <w:tabs>
          <w:tab w:val="num" w:pos="2160"/>
        </w:tabs>
        <w:ind w:left="2160" w:hanging="360"/>
      </w:pPr>
      <w:rPr>
        <w:rFonts w:ascii="Arial" w:hAnsi="Arial" w:hint="default"/>
      </w:rPr>
    </w:lvl>
    <w:lvl w:ilvl="3" w:tplc="A25AF418" w:tentative="1">
      <w:start w:val="1"/>
      <w:numFmt w:val="bullet"/>
      <w:lvlText w:val="•"/>
      <w:lvlJc w:val="left"/>
      <w:pPr>
        <w:tabs>
          <w:tab w:val="num" w:pos="2880"/>
        </w:tabs>
        <w:ind w:left="2880" w:hanging="360"/>
      </w:pPr>
      <w:rPr>
        <w:rFonts w:ascii="Arial" w:hAnsi="Arial" w:hint="default"/>
      </w:rPr>
    </w:lvl>
    <w:lvl w:ilvl="4" w:tplc="E86AC8BC" w:tentative="1">
      <w:start w:val="1"/>
      <w:numFmt w:val="bullet"/>
      <w:lvlText w:val="•"/>
      <w:lvlJc w:val="left"/>
      <w:pPr>
        <w:tabs>
          <w:tab w:val="num" w:pos="3600"/>
        </w:tabs>
        <w:ind w:left="3600" w:hanging="360"/>
      </w:pPr>
      <w:rPr>
        <w:rFonts w:ascii="Arial" w:hAnsi="Arial" w:hint="default"/>
      </w:rPr>
    </w:lvl>
    <w:lvl w:ilvl="5" w:tplc="8DEE46B8" w:tentative="1">
      <w:start w:val="1"/>
      <w:numFmt w:val="bullet"/>
      <w:lvlText w:val="•"/>
      <w:lvlJc w:val="left"/>
      <w:pPr>
        <w:tabs>
          <w:tab w:val="num" w:pos="4320"/>
        </w:tabs>
        <w:ind w:left="4320" w:hanging="360"/>
      </w:pPr>
      <w:rPr>
        <w:rFonts w:ascii="Arial" w:hAnsi="Arial" w:hint="default"/>
      </w:rPr>
    </w:lvl>
    <w:lvl w:ilvl="6" w:tplc="960E3466" w:tentative="1">
      <w:start w:val="1"/>
      <w:numFmt w:val="bullet"/>
      <w:lvlText w:val="•"/>
      <w:lvlJc w:val="left"/>
      <w:pPr>
        <w:tabs>
          <w:tab w:val="num" w:pos="5040"/>
        </w:tabs>
        <w:ind w:left="5040" w:hanging="360"/>
      </w:pPr>
      <w:rPr>
        <w:rFonts w:ascii="Arial" w:hAnsi="Arial" w:hint="default"/>
      </w:rPr>
    </w:lvl>
    <w:lvl w:ilvl="7" w:tplc="782EF724" w:tentative="1">
      <w:start w:val="1"/>
      <w:numFmt w:val="bullet"/>
      <w:lvlText w:val="•"/>
      <w:lvlJc w:val="left"/>
      <w:pPr>
        <w:tabs>
          <w:tab w:val="num" w:pos="5760"/>
        </w:tabs>
        <w:ind w:left="5760" w:hanging="360"/>
      </w:pPr>
      <w:rPr>
        <w:rFonts w:ascii="Arial" w:hAnsi="Arial" w:hint="default"/>
      </w:rPr>
    </w:lvl>
    <w:lvl w:ilvl="8" w:tplc="C34A8236" w:tentative="1">
      <w:start w:val="1"/>
      <w:numFmt w:val="bullet"/>
      <w:lvlText w:val="•"/>
      <w:lvlJc w:val="left"/>
      <w:pPr>
        <w:tabs>
          <w:tab w:val="num" w:pos="6480"/>
        </w:tabs>
        <w:ind w:left="6480" w:hanging="360"/>
      </w:pPr>
      <w:rPr>
        <w:rFonts w:ascii="Arial" w:hAnsi="Arial" w:hint="default"/>
      </w:rPr>
    </w:lvl>
  </w:abstractNum>
  <w:abstractNum w:abstractNumId="25">
    <w:nsid w:val="61AE0CCC"/>
    <w:multiLevelType w:val="hybridMultilevel"/>
    <w:tmpl w:val="2D3EE9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8">
    <w:nsid w:val="78831797"/>
    <w:multiLevelType w:val="multilevel"/>
    <w:tmpl w:val="7C64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F04D36"/>
    <w:multiLevelType w:val="multilevel"/>
    <w:tmpl w:val="CC0C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1"/>
    </w:lvlOverride>
  </w:num>
  <w:num w:numId="2">
    <w:abstractNumId w:val="17"/>
  </w:num>
  <w:num w:numId="3">
    <w:abstractNumId w:val="27"/>
  </w:num>
  <w:num w:numId="4">
    <w:abstractNumId w:val="26"/>
  </w:num>
  <w:num w:numId="5">
    <w:abstractNumId w:val="11"/>
  </w:num>
  <w:num w:numId="6">
    <w:abstractNumId w:val="8"/>
  </w:num>
  <w:num w:numId="7">
    <w:abstractNumId w:val="25"/>
  </w:num>
  <w:num w:numId="8">
    <w:abstractNumId w:val="18"/>
  </w:num>
  <w:num w:numId="9">
    <w:abstractNumId w:val="3"/>
  </w:num>
  <w:num w:numId="10">
    <w:abstractNumId w:val="10"/>
  </w:num>
  <w:num w:numId="11">
    <w:abstractNumId w:val="14"/>
  </w:num>
  <w:num w:numId="12">
    <w:abstractNumId w:val="16"/>
  </w:num>
  <w:num w:numId="13">
    <w:abstractNumId w:val="28"/>
  </w:num>
  <w:num w:numId="14">
    <w:abstractNumId w:val="6"/>
  </w:num>
  <w:num w:numId="15">
    <w:abstractNumId w:val="22"/>
  </w:num>
  <w:num w:numId="16">
    <w:abstractNumId w:val="20"/>
  </w:num>
  <w:num w:numId="17">
    <w:abstractNumId w:val="29"/>
  </w:num>
  <w:num w:numId="18">
    <w:abstractNumId w:val="2"/>
  </w:num>
  <w:num w:numId="19">
    <w:abstractNumId w:val="13"/>
  </w:num>
  <w:num w:numId="20">
    <w:abstractNumId w:val="21"/>
  </w:num>
  <w:num w:numId="21">
    <w:abstractNumId w:val="15"/>
  </w:num>
  <w:num w:numId="22">
    <w:abstractNumId w:val="7"/>
  </w:num>
  <w:num w:numId="23">
    <w:abstractNumId w:val="4"/>
  </w:num>
  <w:num w:numId="24">
    <w:abstractNumId w:val="24"/>
  </w:num>
  <w:num w:numId="25">
    <w:abstractNumId w:val="9"/>
  </w:num>
  <w:num w:numId="26">
    <w:abstractNumId w:val="0"/>
  </w:num>
  <w:num w:numId="27">
    <w:abstractNumId w:val="1"/>
  </w:num>
  <w:num w:numId="28">
    <w:abstractNumId w:val="23"/>
  </w:num>
  <w:num w:numId="29">
    <w:abstractNumId w:val="12"/>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06DD"/>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3D70"/>
    <w:rsid w:val="000949E6"/>
    <w:rsid w:val="000961FB"/>
    <w:rsid w:val="00096B29"/>
    <w:rsid w:val="000977FF"/>
    <w:rsid w:val="00097845"/>
    <w:rsid w:val="000A13DC"/>
    <w:rsid w:val="000A4DC8"/>
    <w:rsid w:val="000A7404"/>
    <w:rsid w:val="000B0262"/>
    <w:rsid w:val="000B0958"/>
    <w:rsid w:val="000B284A"/>
    <w:rsid w:val="000B5180"/>
    <w:rsid w:val="000B59F3"/>
    <w:rsid w:val="000D0AAB"/>
    <w:rsid w:val="000D425C"/>
    <w:rsid w:val="000D6ACB"/>
    <w:rsid w:val="000E279D"/>
    <w:rsid w:val="000E38A4"/>
    <w:rsid w:val="000E5994"/>
    <w:rsid w:val="0010353E"/>
    <w:rsid w:val="0010425F"/>
    <w:rsid w:val="00107837"/>
    <w:rsid w:val="00111712"/>
    <w:rsid w:val="001238BC"/>
    <w:rsid w:val="00126E00"/>
    <w:rsid w:val="001336A7"/>
    <w:rsid w:val="00137DEF"/>
    <w:rsid w:val="00140B7D"/>
    <w:rsid w:val="00142848"/>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5499"/>
    <w:rsid w:val="00181331"/>
    <w:rsid w:val="00182CC4"/>
    <w:rsid w:val="00184C04"/>
    <w:rsid w:val="001877EF"/>
    <w:rsid w:val="001905BF"/>
    <w:rsid w:val="00190CD3"/>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164A"/>
    <w:rsid w:val="001F2F48"/>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3A61"/>
    <w:rsid w:val="00253DD7"/>
    <w:rsid w:val="0025552A"/>
    <w:rsid w:val="0025589C"/>
    <w:rsid w:val="0026142F"/>
    <w:rsid w:val="00262B9C"/>
    <w:rsid w:val="00263EA7"/>
    <w:rsid w:val="00264B5B"/>
    <w:rsid w:val="00272210"/>
    <w:rsid w:val="002739DF"/>
    <w:rsid w:val="002756D6"/>
    <w:rsid w:val="00281CDC"/>
    <w:rsid w:val="00283030"/>
    <w:rsid w:val="002853AE"/>
    <w:rsid w:val="00285879"/>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E7EEE"/>
    <w:rsid w:val="002F14CF"/>
    <w:rsid w:val="002F4487"/>
    <w:rsid w:val="002F493C"/>
    <w:rsid w:val="002F5304"/>
    <w:rsid w:val="00300447"/>
    <w:rsid w:val="00305939"/>
    <w:rsid w:val="00306992"/>
    <w:rsid w:val="00311558"/>
    <w:rsid w:val="00313AFC"/>
    <w:rsid w:val="00314177"/>
    <w:rsid w:val="003179E7"/>
    <w:rsid w:val="0032044F"/>
    <w:rsid w:val="00321058"/>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49EE"/>
    <w:rsid w:val="003E55F8"/>
    <w:rsid w:val="003E791E"/>
    <w:rsid w:val="003F0598"/>
    <w:rsid w:val="003F07C8"/>
    <w:rsid w:val="003F4CAC"/>
    <w:rsid w:val="003F770D"/>
    <w:rsid w:val="00402190"/>
    <w:rsid w:val="004039C7"/>
    <w:rsid w:val="00407E0E"/>
    <w:rsid w:val="004127EC"/>
    <w:rsid w:val="00413238"/>
    <w:rsid w:val="00414BA7"/>
    <w:rsid w:val="00416196"/>
    <w:rsid w:val="004176C7"/>
    <w:rsid w:val="00417F23"/>
    <w:rsid w:val="004247E2"/>
    <w:rsid w:val="00424AC6"/>
    <w:rsid w:val="004254EB"/>
    <w:rsid w:val="00426434"/>
    <w:rsid w:val="00431EE1"/>
    <w:rsid w:val="00442088"/>
    <w:rsid w:val="00453B62"/>
    <w:rsid w:val="004579D9"/>
    <w:rsid w:val="00461CCB"/>
    <w:rsid w:val="00461E48"/>
    <w:rsid w:val="00461FF1"/>
    <w:rsid w:val="00466283"/>
    <w:rsid w:val="00467C30"/>
    <w:rsid w:val="00467E84"/>
    <w:rsid w:val="00471BF7"/>
    <w:rsid w:val="00473B63"/>
    <w:rsid w:val="004777EE"/>
    <w:rsid w:val="0048529E"/>
    <w:rsid w:val="00487426"/>
    <w:rsid w:val="00492B49"/>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4F5B9C"/>
    <w:rsid w:val="00506377"/>
    <w:rsid w:val="0051099D"/>
    <w:rsid w:val="00512CB6"/>
    <w:rsid w:val="00513CAD"/>
    <w:rsid w:val="00517AA1"/>
    <w:rsid w:val="005210ED"/>
    <w:rsid w:val="00526BBF"/>
    <w:rsid w:val="00532028"/>
    <w:rsid w:val="00532BF4"/>
    <w:rsid w:val="005345FF"/>
    <w:rsid w:val="00537733"/>
    <w:rsid w:val="00540014"/>
    <w:rsid w:val="005417CA"/>
    <w:rsid w:val="00541BF7"/>
    <w:rsid w:val="0054335A"/>
    <w:rsid w:val="00545D12"/>
    <w:rsid w:val="005466BA"/>
    <w:rsid w:val="00550586"/>
    <w:rsid w:val="00552480"/>
    <w:rsid w:val="00552B8A"/>
    <w:rsid w:val="00554315"/>
    <w:rsid w:val="00555153"/>
    <w:rsid w:val="00560B3A"/>
    <w:rsid w:val="00563685"/>
    <w:rsid w:val="00564397"/>
    <w:rsid w:val="00565156"/>
    <w:rsid w:val="0056566F"/>
    <w:rsid w:val="00567AAF"/>
    <w:rsid w:val="005714D4"/>
    <w:rsid w:val="00572FA7"/>
    <w:rsid w:val="00574E0E"/>
    <w:rsid w:val="00575833"/>
    <w:rsid w:val="00575F65"/>
    <w:rsid w:val="00575F88"/>
    <w:rsid w:val="00576E85"/>
    <w:rsid w:val="005864E1"/>
    <w:rsid w:val="00586875"/>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74C"/>
    <w:rsid w:val="00600B6B"/>
    <w:rsid w:val="00602326"/>
    <w:rsid w:val="00607B4C"/>
    <w:rsid w:val="00611F35"/>
    <w:rsid w:val="00615EAB"/>
    <w:rsid w:val="0061738C"/>
    <w:rsid w:val="00623A07"/>
    <w:rsid w:val="0063203F"/>
    <w:rsid w:val="006404F0"/>
    <w:rsid w:val="00642DDF"/>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4DB5"/>
    <w:rsid w:val="00737F04"/>
    <w:rsid w:val="00740D26"/>
    <w:rsid w:val="00740D28"/>
    <w:rsid w:val="00751D2C"/>
    <w:rsid w:val="0075459F"/>
    <w:rsid w:val="00756430"/>
    <w:rsid w:val="00757D9B"/>
    <w:rsid w:val="00763C67"/>
    <w:rsid w:val="007656C4"/>
    <w:rsid w:val="00771429"/>
    <w:rsid w:val="0077143D"/>
    <w:rsid w:val="00776398"/>
    <w:rsid w:val="0078040E"/>
    <w:rsid w:val="00780ABF"/>
    <w:rsid w:val="0078360A"/>
    <w:rsid w:val="00784C41"/>
    <w:rsid w:val="0078544C"/>
    <w:rsid w:val="00791216"/>
    <w:rsid w:val="00793125"/>
    <w:rsid w:val="0079640F"/>
    <w:rsid w:val="007A2C7D"/>
    <w:rsid w:val="007A2D39"/>
    <w:rsid w:val="007A3A99"/>
    <w:rsid w:val="007A617C"/>
    <w:rsid w:val="007A7F7D"/>
    <w:rsid w:val="007B21B6"/>
    <w:rsid w:val="007B313D"/>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07973"/>
    <w:rsid w:val="0081006C"/>
    <w:rsid w:val="00811B47"/>
    <w:rsid w:val="008142C1"/>
    <w:rsid w:val="00830EDA"/>
    <w:rsid w:val="00837035"/>
    <w:rsid w:val="008462FA"/>
    <w:rsid w:val="008468B2"/>
    <w:rsid w:val="00846BF8"/>
    <w:rsid w:val="00860B9A"/>
    <w:rsid w:val="0086151B"/>
    <w:rsid w:val="0086152C"/>
    <w:rsid w:val="00865DC7"/>
    <w:rsid w:val="008720C6"/>
    <w:rsid w:val="008752A3"/>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22F9"/>
    <w:rsid w:val="008E4B9D"/>
    <w:rsid w:val="008E74FF"/>
    <w:rsid w:val="00902EC8"/>
    <w:rsid w:val="00903116"/>
    <w:rsid w:val="0090664A"/>
    <w:rsid w:val="00913DEC"/>
    <w:rsid w:val="00915246"/>
    <w:rsid w:val="0091549A"/>
    <w:rsid w:val="00920C3E"/>
    <w:rsid w:val="009227D2"/>
    <w:rsid w:val="00924E9C"/>
    <w:rsid w:val="0092538F"/>
    <w:rsid w:val="00926BEE"/>
    <w:rsid w:val="00930F43"/>
    <w:rsid w:val="00931589"/>
    <w:rsid w:val="00932A9C"/>
    <w:rsid w:val="009335EB"/>
    <w:rsid w:val="00935AE4"/>
    <w:rsid w:val="00940207"/>
    <w:rsid w:val="009422DB"/>
    <w:rsid w:val="0094381A"/>
    <w:rsid w:val="0095189B"/>
    <w:rsid w:val="009533FA"/>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21E1"/>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18B9"/>
    <w:rsid w:val="00A22BCB"/>
    <w:rsid w:val="00A24068"/>
    <w:rsid w:val="00A31081"/>
    <w:rsid w:val="00A32078"/>
    <w:rsid w:val="00A341C3"/>
    <w:rsid w:val="00A36E4D"/>
    <w:rsid w:val="00A37BE7"/>
    <w:rsid w:val="00A51EE2"/>
    <w:rsid w:val="00A55773"/>
    <w:rsid w:val="00A571D4"/>
    <w:rsid w:val="00A573CA"/>
    <w:rsid w:val="00A656C3"/>
    <w:rsid w:val="00A6661A"/>
    <w:rsid w:val="00A7543B"/>
    <w:rsid w:val="00A765FE"/>
    <w:rsid w:val="00A823B5"/>
    <w:rsid w:val="00A82703"/>
    <w:rsid w:val="00A82ADE"/>
    <w:rsid w:val="00A86687"/>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42FE"/>
    <w:rsid w:val="00AD791A"/>
    <w:rsid w:val="00AD7B4C"/>
    <w:rsid w:val="00AE0535"/>
    <w:rsid w:val="00AE131C"/>
    <w:rsid w:val="00AE56CD"/>
    <w:rsid w:val="00AF29BE"/>
    <w:rsid w:val="00AF6004"/>
    <w:rsid w:val="00AF64B6"/>
    <w:rsid w:val="00B0469B"/>
    <w:rsid w:val="00B109E8"/>
    <w:rsid w:val="00B16159"/>
    <w:rsid w:val="00B21EFB"/>
    <w:rsid w:val="00B225E2"/>
    <w:rsid w:val="00B2405C"/>
    <w:rsid w:val="00B2572C"/>
    <w:rsid w:val="00B26421"/>
    <w:rsid w:val="00B41E27"/>
    <w:rsid w:val="00B4209E"/>
    <w:rsid w:val="00B430BC"/>
    <w:rsid w:val="00B44707"/>
    <w:rsid w:val="00B44D32"/>
    <w:rsid w:val="00B5049A"/>
    <w:rsid w:val="00B51171"/>
    <w:rsid w:val="00B51F63"/>
    <w:rsid w:val="00B5479D"/>
    <w:rsid w:val="00B54AE4"/>
    <w:rsid w:val="00B55AA4"/>
    <w:rsid w:val="00B622F0"/>
    <w:rsid w:val="00B722EA"/>
    <w:rsid w:val="00B73158"/>
    <w:rsid w:val="00B73820"/>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308"/>
    <w:rsid w:val="00BD4E15"/>
    <w:rsid w:val="00BD5B1D"/>
    <w:rsid w:val="00BE6F3B"/>
    <w:rsid w:val="00BF00FE"/>
    <w:rsid w:val="00BF4113"/>
    <w:rsid w:val="00BF6AB8"/>
    <w:rsid w:val="00BF7CCD"/>
    <w:rsid w:val="00C041D3"/>
    <w:rsid w:val="00C07A85"/>
    <w:rsid w:val="00C13CCB"/>
    <w:rsid w:val="00C224AF"/>
    <w:rsid w:val="00C22CAB"/>
    <w:rsid w:val="00C2391A"/>
    <w:rsid w:val="00C24DDD"/>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07E5"/>
    <w:rsid w:val="00CA22BC"/>
    <w:rsid w:val="00CA280C"/>
    <w:rsid w:val="00CA631C"/>
    <w:rsid w:val="00CB39E2"/>
    <w:rsid w:val="00CB4557"/>
    <w:rsid w:val="00CC0778"/>
    <w:rsid w:val="00CC2F5C"/>
    <w:rsid w:val="00CC3B8E"/>
    <w:rsid w:val="00CD16DB"/>
    <w:rsid w:val="00CD3799"/>
    <w:rsid w:val="00CD37D5"/>
    <w:rsid w:val="00CD6308"/>
    <w:rsid w:val="00CF008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54AB"/>
    <w:rsid w:val="00D279C2"/>
    <w:rsid w:val="00D307C6"/>
    <w:rsid w:val="00D328AC"/>
    <w:rsid w:val="00D32AB4"/>
    <w:rsid w:val="00D34B6D"/>
    <w:rsid w:val="00D35452"/>
    <w:rsid w:val="00D37A46"/>
    <w:rsid w:val="00D405F7"/>
    <w:rsid w:val="00D43AF2"/>
    <w:rsid w:val="00D458AC"/>
    <w:rsid w:val="00D516C6"/>
    <w:rsid w:val="00D53933"/>
    <w:rsid w:val="00D544A6"/>
    <w:rsid w:val="00D55B6D"/>
    <w:rsid w:val="00D55B73"/>
    <w:rsid w:val="00D60C29"/>
    <w:rsid w:val="00D617D1"/>
    <w:rsid w:val="00D632DA"/>
    <w:rsid w:val="00D65B36"/>
    <w:rsid w:val="00D664D3"/>
    <w:rsid w:val="00D67232"/>
    <w:rsid w:val="00D82A91"/>
    <w:rsid w:val="00D8462B"/>
    <w:rsid w:val="00D87ECF"/>
    <w:rsid w:val="00D9435C"/>
    <w:rsid w:val="00D94DF8"/>
    <w:rsid w:val="00DA03F2"/>
    <w:rsid w:val="00DA1A21"/>
    <w:rsid w:val="00DA454F"/>
    <w:rsid w:val="00DA4EC4"/>
    <w:rsid w:val="00DB0FD6"/>
    <w:rsid w:val="00DB2EE9"/>
    <w:rsid w:val="00DB6EED"/>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2F39"/>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2A65"/>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5BD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paragraph" w:styleId="Heading3">
    <w:name w:val="heading 3"/>
    <w:basedOn w:val="Normal"/>
    <w:link w:val="Heading3Char"/>
    <w:uiPriority w:val="9"/>
    <w:qFormat/>
    <w:rsid w:val="00B51F63"/>
    <w:pPr>
      <w:spacing w:before="100" w:beforeAutospacing="1" w:after="100" w:afterAutospacing="1" w:line="240" w:lineRule="auto"/>
      <w:outlineLvl w:val="2"/>
    </w:pPr>
    <w:rPr>
      <w:rFonts w:ascii="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Heading3Char">
    <w:name w:val="Heading 3 Char"/>
    <w:basedOn w:val="DefaultParagraphFont"/>
    <w:link w:val="Heading3"/>
    <w:uiPriority w:val="9"/>
    <w:rsid w:val="00B51F63"/>
    <w:rPr>
      <w:rFonts w:ascii="Times New Roman" w:eastAsia="Times New Roman" w:hAnsi="Times New Roman"/>
      <w:b/>
      <w:bCs/>
      <w:sz w:val="27"/>
      <w:szCs w:val="27"/>
    </w:rPr>
  </w:style>
  <w:style w:type="character" w:styleId="Strong">
    <w:name w:val="Strong"/>
    <w:basedOn w:val="DefaultParagraphFont"/>
    <w:uiPriority w:val="22"/>
    <w:qFormat/>
    <w:rsid w:val="00424AC6"/>
    <w:rPr>
      <w:b/>
      <w:bCs/>
    </w:rPr>
  </w:style>
  <w:style w:type="character" w:customStyle="1" w:styleId="katex-mathml">
    <w:name w:val="katex-mathml"/>
    <w:basedOn w:val="DefaultParagraphFont"/>
    <w:rsid w:val="007B313D"/>
  </w:style>
  <w:style w:type="character" w:customStyle="1" w:styleId="mord">
    <w:name w:val="mord"/>
    <w:basedOn w:val="DefaultParagraphFont"/>
    <w:rsid w:val="007B313D"/>
  </w:style>
  <w:style w:type="character" w:customStyle="1" w:styleId="mopen">
    <w:name w:val="mopen"/>
    <w:basedOn w:val="DefaultParagraphFont"/>
    <w:rsid w:val="007B313D"/>
  </w:style>
  <w:style w:type="character" w:customStyle="1" w:styleId="vlist-s">
    <w:name w:val="vlist-s"/>
    <w:basedOn w:val="DefaultParagraphFont"/>
    <w:rsid w:val="007B313D"/>
  </w:style>
  <w:style w:type="character" w:customStyle="1" w:styleId="mclose">
    <w:name w:val="mclose"/>
    <w:basedOn w:val="DefaultParagraphFont"/>
    <w:rsid w:val="007B313D"/>
  </w:style>
  <w:style w:type="character" w:customStyle="1" w:styleId="mrel">
    <w:name w:val="mrel"/>
    <w:basedOn w:val="DefaultParagraphFont"/>
    <w:rsid w:val="007B313D"/>
  </w:style>
  <w:style w:type="character" w:customStyle="1" w:styleId="mbin">
    <w:name w:val="mbin"/>
    <w:basedOn w:val="DefaultParagraphFont"/>
    <w:rsid w:val="007B313D"/>
  </w:style>
  <w:style w:type="character" w:customStyle="1" w:styleId="mpunct">
    <w:name w:val="mpunct"/>
    <w:basedOn w:val="DefaultParagraphFont"/>
    <w:rsid w:val="00B73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47769">
      <w:bodyDiv w:val="1"/>
      <w:marLeft w:val="0"/>
      <w:marRight w:val="0"/>
      <w:marTop w:val="0"/>
      <w:marBottom w:val="0"/>
      <w:divBdr>
        <w:top w:val="none" w:sz="0" w:space="0" w:color="auto"/>
        <w:left w:val="none" w:sz="0" w:space="0" w:color="auto"/>
        <w:bottom w:val="none" w:sz="0" w:space="0" w:color="auto"/>
        <w:right w:val="none" w:sz="0" w:space="0" w:color="auto"/>
      </w:divBdr>
    </w:div>
    <w:div w:id="304243328">
      <w:bodyDiv w:val="1"/>
      <w:marLeft w:val="0"/>
      <w:marRight w:val="0"/>
      <w:marTop w:val="0"/>
      <w:marBottom w:val="0"/>
      <w:divBdr>
        <w:top w:val="none" w:sz="0" w:space="0" w:color="auto"/>
        <w:left w:val="none" w:sz="0" w:space="0" w:color="auto"/>
        <w:bottom w:val="none" w:sz="0" w:space="0" w:color="auto"/>
        <w:right w:val="none" w:sz="0" w:space="0" w:color="auto"/>
      </w:divBdr>
    </w:div>
    <w:div w:id="907494431">
      <w:bodyDiv w:val="1"/>
      <w:marLeft w:val="0"/>
      <w:marRight w:val="0"/>
      <w:marTop w:val="0"/>
      <w:marBottom w:val="0"/>
      <w:divBdr>
        <w:top w:val="none" w:sz="0" w:space="0" w:color="auto"/>
        <w:left w:val="none" w:sz="0" w:space="0" w:color="auto"/>
        <w:bottom w:val="none" w:sz="0" w:space="0" w:color="auto"/>
        <w:right w:val="none" w:sz="0" w:space="0" w:color="auto"/>
      </w:divBdr>
    </w:div>
    <w:div w:id="1048605335">
      <w:bodyDiv w:val="1"/>
      <w:marLeft w:val="0"/>
      <w:marRight w:val="0"/>
      <w:marTop w:val="0"/>
      <w:marBottom w:val="0"/>
      <w:divBdr>
        <w:top w:val="none" w:sz="0" w:space="0" w:color="auto"/>
        <w:left w:val="none" w:sz="0" w:space="0" w:color="auto"/>
        <w:bottom w:val="none" w:sz="0" w:space="0" w:color="auto"/>
        <w:right w:val="none" w:sz="0" w:space="0" w:color="auto"/>
      </w:divBdr>
    </w:div>
    <w:div w:id="1130706321">
      <w:bodyDiv w:val="1"/>
      <w:marLeft w:val="0"/>
      <w:marRight w:val="0"/>
      <w:marTop w:val="0"/>
      <w:marBottom w:val="0"/>
      <w:divBdr>
        <w:top w:val="none" w:sz="0" w:space="0" w:color="auto"/>
        <w:left w:val="none" w:sz="0" w:space="0" w:color="auto"/>
        <w:bottom w:val="none" w:sz="0" w:space="0" w:color="auto"/>
        <w:right w:val="none" w:sz="0" w:space="0" w:color="auto"/>
      </w:divBdr>
    </w:div>
    <w:div w:id="1404639551">
      <w:bodyDiv w:val="1"/>
      <w:marLeft w:val="0"/>
      <w:marRight w:val="0"/>
      <w:marTop w:val="0"/>
      <w:marBottom w:val="0"/>
      <w:divBdr>
        <w:top w:val="none" w:sz="0" w:space="0" w:color="auto"/>
        <w:left w:val="none" w:sz="0" w:space="0" w:color="auto"/>
        <w:bottom w:val="none" w:sz="0" w:space="0" w:color="auto"/>
        <w:right w:val="none" w:sz="0" w:space="0" w:color="auto"/>
      </w:divBdr>
    </w:div>
    <w:div w:id="172328667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14795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4A7924-AECB-4C99-9CC5-53E959BE5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194</cp:revision>
  <cp:lastPrinted>2024-12-04T07:08:00Z</cp:lastPrinted>
  <dcterms:created xsi:type="dcterms:W3CDTF">2022-12-06T08:34:00Z</dcterms:created>
  <dcterms:modified xsi:type="dcterms:W3CDTF">2025-01-09T07:11:00Z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