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59C75A9C" w:rsidR="007B21B6" w:rsidRPr="00293D36" w:rsidRDefault="00364164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05DF3C3" w:rsidR="007B21B6" w:rsidRPr="00293D36" w:rsidRDefault="00364164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03-01-2025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FC5D26B" w:rsidR="00053EB1" w:rsidRDefault="00053EB1" w:rsidP="0075518E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75518E" w:rsidRPr="0075518E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118D930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6E517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E517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B.Com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092E41F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A2526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Code:</w:t>
            </w:r>
            <w:r w:rsidR="002646C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646CD" w:rsidRPr="0036416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COM3062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324C38C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A2526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Name:</w:t>
            </w:r>
            <w:r w:rsidR="002646C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646CD" w:rsidRPr="0036416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CORPORATE TAXATION AND GST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139B530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646C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0114F6A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646C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75245F0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A24E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652"/>
        <w:gridCol w:w="1818"/>
        <w:gridCol w:w="1735"/>
        <w:gridCol w:w="1735"/>
        <w:gridCol w:w="1942"/>
      </w:tblGrid>
      <w:tr w:rsidR="00BC621A" w14:paraId="7B8EC1C9" w14:textId="77777777" w:rsidTr="00B2651F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652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818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B2651F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652" w:type="dxa"/>
          </w:tcPr>
          <w:p w14:paraId="48D7B26A" w14:textId="0CE0E2E3" w:rsidR="00BC621A" w:rsidRDefault="00A2526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818" w:type="dxa"/>
          </w:tcPr>
          <w:p w14:paraId="15E465AD" w14:textId="29B97381" w:rsidR="00BC621A" w:rsidRDefault="00A2526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35" w:type="dxa"/>
          </w:tcPr>
          <w:p w14:paraId="761D572A" w14:textId="73E5BE9B" w:rsidR="00BC621A" w:rsidRDefault="00A2526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EA5E4BC" w14:textId="337736D4" w:rsidR="00BC621A" w:rsidRDefault="00A2526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14:paraId="1D44F184" w14:textId="4C99AE66" w:rsidR="00BC621A" w:rsidRDefault="00A2526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B09AC4E" w14:textId="405BD7EE" w:rsidR="001B1AA4" w:rsidRPr="001B1AA4" w:rsidRDefault="00526BBF" w:rsidP="001B1A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DC6C8A" w14:paraId="2E4E56A5" w14:textId="77777777" w:rsidTr="002620A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6BCDF19F" w:rsidR="001B1AA4" w:rsidRPr="00DC6C8A" w:rsidRDefault="00942FC3" w:rsidP="003B39C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   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</w:t>
            </w:r>
            <w:r w:rsidR="003B39C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(10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x 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="003B39C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3B39C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  <w:r w:rsidR="003B39C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3B39C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1"/>
        <w:gridCol w:w="6668"/>
        <w:gridCol w:w="1107"/>
        <w:gridCol w:w="1520"/>
        <w:gridCol w:w="663"/>
      </w:tblGrid>
      <w:tr w:rsidR="000C63F4" w:rsidRPr="00293D36" w14:paraId="24BEDCA9" w14:textId="77777777" w:rsidTr="0026297F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0C63F4" w:rsidRPr="00293D36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</w:tcPr>
          <w:p w14:paraId="6674B965" w14:textId="34201A60" w:rsidR="000C63F4" w:rsidRPr="009A24EE" w:rsidRDefault="000C63F4" w:rsidP="000C63F4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>Explain the meaning of surcharge.</w:t>
            </w:r>
          </w:p>
        </w:tc>
        <w:tc>
          <w:tcPr>
            <w:tcW w:w="542" w:type="pct"/>
            <w:vAlign w:val="center"/>
          </w:tcPr>
          <w:p w14:paraId="26F94CA8" w14:textId="77777777" w:rsidR="000C63F4" w:rsidRPr="00D307C6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4FE9143" w14:textId="77777777" w:rsidR="000C63F4" w:rsidRPr="00293D36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5179512" w14:textId="77777777" w:rsidR="000C63F4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0C63F4" w:rsidRPr="00293D36" w14:paraId="7FA7EDFD" w14:textId="77777777" w:rsidTr="0026297F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0C63F4" w:rsidRPr="00293D36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</w:tcPr>
          <w:p w14:paraId="057F0BCA" w14:textId="4EA0B096" w:rsidR="000C63F4" w:rsidRPr="009A24EE" w:rsidRDefault="000C63F4" w:rsidP="000C63F4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>Define Marginal Relief as per Income Tax Act, 1961.</w:t>
            </w:r>
          </w:p>
        </w:tc>
        <w:tc>
          <w:tcPr>
            <w:tcW w:w="542" w:type="pct"/>
            <w:vAlign w:val="center"/>
          </w:tcPr>
          <w:p w14:paraId="75F3EA38" w14:textId="77777777" w:rsidR="000C63F4" w:rsidRPr="00D307C6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296D5C22" w14:textId="77777777" w:rsidR="000C63F4" w:rsidRPr="00293D36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3744C81" w14:textId="77777777" w:rsidR="000C63F4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0C63F4" w:rsidRPr="00293D36" w14:paraId="313D53D0" w14:textId="77777777" w:rsidTr="0026297F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0C63F4" w:rsidRPr="00293D36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</w:tcPr>
          <w:p w14:paraId="15126AC8" w14:textId="05A350EC" w:rsidR="000C63F4" w:rsidRPr="009A24EE" w:rsidRDefault="000C63F4" w:rsidP="000C63F4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>Explain the concept of Health and Education Cess.</w:t>
            </w:r>
          </w:p>
        </w:tc>
        <w:tc>
          <w:tcPr>
            <w:tcW w:w="542" w:type="pct"/>
            <w:vAlign w:val="center"/>
          </w:tcPr>
          <w:p w14:paraId="7E97407C" w14:textId="77777777" w:rsidR="000C63F4" w:rsidRPr="00D307C6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1E058" w14:textId="77777777" w:rsidR="000C63F4" w:rsidRPr="00293D36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65836DB" w14:textId="77777777" w:rsidR="000C63F4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0C63F4" w:rsidRPr="00293D36" w14:paraId="1580EE7E" w14:textId="77777777" w:rsidTr="0026297F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0C63F4" w:rsidRPr="00293D36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</w:tcPr>
          <w:p w14:paraId="5F7EBA80" w14:textId="65642CD2" w:rsidR="000C63F4" w:rsidRPr="009A24EE" w:rsidRDefault="000C63F4" w:rsidP="000C63F4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>Show the impact of FAR Analysis.</w:t>
            </w:r>
          </w:p>
        </w:tc>
        <w:tc>
          <w:tcPr>
            <w:tcW w:w="542" w:type="pct"/>
            <w:vAlign w:val="center"/>
          </w:tcPr>
          <w:p w14:paraId="1BC5BA90" w14:textId="77777777" w:rsidR="000C63F4" w:rsidRPr="00D307C6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2D5AC" w14:textId="77777777" w:rsidR="000C63F4" w:rsidRPr="00293D36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B1BD32C" w14:textId="77777777" w:rsidR="000C63F4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0C63F4" w:rsidRPr="00293D36" w14:paraId="0E6CCD96" w14:textId="77777777" w:rsidTr="0026297F">
        <w:trPr>
          <w:trHeight w:val="507"/>
        </w:trPr>
        <w:tc>
          <w:tcPr>
            <w:tcW w:w="240" w:type="pct"/>
            <w:vAlign w:val="center"/>
          </w:tcPr>
          <w:p w14:paraId="0E4A1166" w14:textId="77777777" w:rsidR="000C63F4" w:rsidRPr="00293D36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</w:tcPr>
          <w:p w14:paraId="4A8A1D51" w14:textId="4F18723E" w:rsidR="000C63F4" w:rsidRPr="009A24EE" w:rsidRDefault="000C63F4" w:rsidP="000C63F4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>Explain the meaning of Self-Assessment of Tax.</w:t>
            </w:r>
          </w:p>
        </w:tc>
        <w:tc>
          <w:tcPr>
            <w:tcW w:w="542" w:type="pct"/>
            <w:vAlign w:val="center"/>
          </w:tcPr>
          <w:p w14:paraId="2F938D29" w14:textId="77777777" w:rsidR="000C63F4" w:rsidRPr="00D307C6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A9B247A" w14:textId="77777777" w:rsidR="000C63F4" w:rsidRPr="00293D36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CD33A35" w14:textId="77777777" w:rsidR="000C63F4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0C63F4" w:rsidRPr="00293D36" w14:paraId="06616007" w14:textId="77777777" w:rsidTr="0026297F">
        <w:trPr>
          <w:trHeight w:val="507"/>
        </w:trPr>
        <w:tc>
          <w:tcPr>
            <w:tcW w:w="240" w:type="pct"/>
            <w:vAlign w:val="center"/>
          </w:tcPr>
          <w:p w14:paraId="7F17AE28" w14:textId="77777777" w:rsidR="000C63F4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</w:tcPr>
          <w:p w14:paraId="4A813D5A" w14:textId="77E39B52" w:rsidR="000C63F4" w:rsidRPr="009A24EE" w:rsidRDefault="000C63F4" w:rsidP="000C63F4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>Compare CGST and IGST.</w:t>
            </w:r>
          </w:p>
        </w:tc>
        <w:tc>
          <w:tcPr>
            <w:tcW w:w="542" w:type="pct"/>
            <w:vAlign w:val="center"/>
          </w:tcPr>
          <w:p w14:paraId="5B1B733F" w14:textId="77777777" w:rsidR="000C63F4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72111A7" w14:textId="1393CCCF" w:rsidR="000C63F4" w:rsidRDefault="00A25266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317" w:type="pct"/>
            <w:vAlign w:val="center"/>
          </w:tcPr>
          <w:p w14:paraId="5AAEFE5F" w14:textId="77777777" w:rsidR="000C63F4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0C63F4" w:rsidRPr="00293D36" w14:paraId="16623E71" w14:textId="77777777" w:rsidTr="0026297F">
        <w:trPr>
          <w:trHeight w:val="507"/>
        </w:trPr>
        <w:tc>
          <w:tcPr>
            <w:tcW w:w="240" w:type="pct"/>
            <w:vAlign w:val="center"/>
          </w:tcPr>
          <w:p w14:paraId="60AD9407" w14:textId="77777777" w:rsidR="000C63F4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</w:tcPr>
          <w:p w14:paraId="7E14C62D" w14:textId="71CAA115" w:rsidR="000C63F4" w:rsidRPr="009A24EE" w:rsidRDefault="000C63F4" w:rsidP="000C63F4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>List the different types of Goods and Services Tax.</w:t>
            </w:r>
          </w:p>
        </w:tc>
        <w:tc>
          <w:tcPr>
            <w:tcW w:w="542" w:type="pct"/>
            <w:vAlign w:val="center"/>
          </w:tcPr>
          <w:p w14:paraId="7E03B34A" w14:textId="77777777" w:rsidR="000C63F4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6F022354" w14:textId="4F64DA6D" w:rsidR="000C63F4" w:rsidRDefault="00A25266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317" w:type="pct"/>
            <w:vAlign w:val="center"/>
          </w:tcPr>
          <w:p w14:paraId="40123AB0" w14:textId="77777777" w:rsidR="000C63F4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0C63F4" w:rsidRPr="00293D36" w14:paraId="16F38330" w14:textId="77777777" w:rsidTr="0026297F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0C63F4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</w:tcPr>
          <w:p w14:paraId="3A775695" w14:textId="05928C0F" w:rsidR="000C63F4" w:rsidRPr="009A24EE" w:rsidRDefault="000C63F4" w:rsidP="000C63F4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>Outline two features of IGST.</w:t>
            </w:r>
          </w:p>
        </w:tc>
        <w:tc>
          <w:tcPr>
            <w:tcW w:w="542" w:type="pct"/>
            <w:vAlign w:val="center"/>
          </w:tcPr>
          <w:p w14:paraId="0F416A66" w14:textId="77777777" w:rsidR="000C63F4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B9B7D7B" w14:textId="3BB30D46" w:rsidR="000C63F4" w:rsidRDefault="00A25266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317" w:type="pct"/>
            <w:vAlign w:val="center"/>
          </w:tcPr>
          <w:p w14:paraId="7729BAE3" w14:textId="77777777" w:rsidR="000C63F4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0C63F4" w:rsidRPr="00293D36" w14:paraId="14783396" w14:textId="77777777" w:rsidTr="0026297F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0C63F4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</w:tcPr>
          <w:p w14:paraId="72666C6E" w14:textId="6213BE70" w:rsidR="000C63F4" w:rsidRPr="009A24EE" w:rsidRDefault="000C63F4" w:rsidP="000C63F4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>Summarize the role of GST Council in brief.</w:t>
            </w:r>
          </w:p>
        </w:tc>
        <w:tc>
          <w:tcPr>
            <w:tcW w:w="542" w:type="pct"/>
            <w:vAlign w:val="center"/>
          </w:tcPr>
          <w:p w14:paraId="5E5ABA1C" w14:textId="77777777" w:rsidR="000C63F4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9A2B1A4" w14:textId="2A6B129B" w:rsidR="000C63F4" w:rsidRDefault="00A25266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317" w:type="pct"/>
            <w:vAlign w:val="center"/>
          </w:tcPr>
          <w:p w14:paraId="5185C8E1" w14:textId="77777777" w:rsidR="000C63F4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0C63F4" w:rsidRPr="00293D36" w14:paraId="3DC0DB7E" w14:textId="77777777" w:rsidTr="0026297F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0C63F4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214" w:type="pct"/>
          </w:tcPr>
          <w:p w14:paraId="0E26EED4" w14:textId="2A7DC839" w:rsidR="000C63F4" w:rsidRPr="009A24EE" w:rsidRDefault="000C63F4" w:rsidP="000C63F4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>List two features of Dividend Distribution Tax.</w:t>
            </w:r>
          </w:p>
        </w:tc>
        <w:tc>
          <w:tcPr>
            <w:tcW w:w="542" w:type="pct"/>
            <w:vAlign w:val="center"/>
          </w:tcPr>
          <w:p w14:paraId="06A4EB46" w14:textId="77777777" w:rsidR="000C63F4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7FE28F01" w14:textId="1778CC66" w:rsidR="000C63F4" w:rsidRDefault="00A25266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317" w:type="pct"/>
            <w:vAlign w:val="center"/>
          </w:tcPr>
          <w:p w14:paraId="31950A82" w14:textId="77777777" w:rsidR="000C63F4" w:rsidRDefault="000C63F4" w:rsidP="000C63F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2AB14871" w14:textId="77777777" w:rsidR="001B1AA4" w:rsidRPr="00293D36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F580F09" w14:textId="77777777" w:rsidR="00BC5EB2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D470C50" w14:textId="36DEC6CB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W w:w="10459" w:type="dxa"/>
        <w:tblInd w:w="-5" w:type="dxa"/>
        <w:tblLook w:val="04A0" w:firstRow="1" w:lastRow="0" w:firstColumn="1" w:lastColumn="0" w:noHBand="0" w:noVBand="1"/>
      </w:tblPr>
      <w:tblGrid>
        <w:gridCol w:w="704"/>
        <w:gridCol w:w="851"/>
        <w:gridCol w:w="5387"/>
        <w:gridCol w:w="1228"/>
        <w:gridCol w:w="1521"/>
        <w:gridCol w:w="768"/>
      </w:tblGrid>
      <w:tr w:rsidR="001B1AA4" w:rsidRPr="00DC6C8A" w14:paraId="404086FD" w14:textId="77777777" w:rsidTr="002620A8">
        <w:trPr>
          <w:trHeight w:val="630"/>
        </w:trPr>
        <w:tc>
          <w:tcPr>
            <w:tcW w:w="8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42CA" w14:textId="7CE3ABD2" w:rsidR="001B1AA4" w:rsidRPr="00DC6C8A" w:rsidRDefault="00926143" w:rsidP="0092614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 </w:t>
            </w:r>
            <w:bookmarkStart w:id="0" w:name="_GoBack"/>
            <w:bookmarkEnd w:id="0"/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(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x 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FE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1B1AA4" w:rsidRPr="004E4AF2" w14:paraId="25D7B284" w14:textId="77777777" w:rsidTr="006D06C4">
        <w:trPr>
          <w:trHeight w:val="31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7A4EA7CE" w:rsidR="001B1AA4" w:rsidRPr="004E4AF2" w:rsidRDefault="006874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D845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E59" w14:textId="0E7C7D3A" w:rsidR="001B1AA4" w:rsidRPr="009A24EE" w:rsidRDefault="003542F9" w:rsidP="000C63F4">
            <w:pPr>
              <w:rPr>
                <w:rFonts w:ascii="Cambria" w:hAnsi="Cambria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>Discuss the tax deductions available on corporate tax in India.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77777777" w:rsidR="001B1AA4" w:rsidRPr="004E4AF2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CO2</w:t>
            </w:r>
          </w:p>
        </w:tc>
      </w:tr>
      <w:tr w:rsidR="001B1AA4" w:rsidRPr="004E4AF2" w14:paraId="67BFF41D" w14:textId="77777777" w:rsidTr="00B51171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40ED" w14:textId="77777777" w:rsidR="001B1AA4" w:rsidRPr="004E4AF2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2C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4E4AF2" w14:paraId="70060DDC" w14:textId="77777777" w:rsidTr="006D06C4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E12A" w14:textId="77777777" w:rsidR="001B1AA4" w:rsidRPr="004E4AF2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FED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E81" w14:textId="6C53667E" w:rsidR="001B1AA4" w:rsidRPr="009A24EE" w:rsidRDefault="003542F9" w:rsidP="000C63F4">
            <w:pPr>
              <w:rPr>
                <w:rFonts w:ascii="Cambria" w:hAnsi="Cambria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>Explain MAT as a tool to prevent companies that make huge profits but minimal taxes.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1B1AA4" w:rsidRPr="004E4AF2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CO2</w:t>
            </w:r>
          </w:p>
        </w:tc>
      </w:tr>
    </w:tbl>
    <w:p w14:paraId="334EA835" w14:textId="77777777" w:rsidR="001B1AA4" w:rsidRPr="004E4AF2" w:rsidRDefault="001B1AA4" w:rsidP="001B1AA4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4E4AF2" w14:paraId="3105E1EC" w14:textId="77777777" w:rsidTr="002620A8">
        <w:trPr>
          <w:trHeight w:val="31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5E014C96" w:rsidR="001B1AA4" w:rsidRPr="004E4AF2" w:rsidRDefault="006874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603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93F" w14:textId="45F04F28" w:rsidR="001B1AA4" w:rsidRPr="009A24EE" w:rsidRDefault="00214880" w:rsidP="00214880">
            <w:pPr>
              <w:rPr>
                <w:rFonts w:ascii="Cambria" w:hAnsi="Cambria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>Explain how General Anti-Avoidance Rules (GAAR) helps in avoiding transactions at arm’s length.</w:t>
            </w:r>
            <w:r w:rsidR="001B1AA4" w:rsidRPr="009A24EE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CO3</w:t>
            </w:r>
          </w:p>
        </w:tc>
      </w:tr>
      <w:tr w:rsidR="001B1AA4" w:rsidRPr="004E4AF2" w14:paraId="7092B4F7" w14:textId="77777777" w:rsidTr="002620A8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DD7F" w14:textId="77777777" w:rsidR="001B1AA4" w:rsidRPr="004E4AF2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4E8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4E4AF2" w14:paraId="05C4061B" w14:textId="77777777" w:rsidTr="002620A8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5C05" w14:textId="77777777" w:rsidR="001B1AA4" w:rsidRPr="004E4AF2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020F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5E9" w14:textId="1B0673FD" w:rsidR="001B1AA4" w:rsidRPr="009A24EE" w:rsidRDefault="00214880" w:rsidP="00214880">
            <w:pPr>
              <w:rPr>
                <w:rFonts w:ascii="Cambria" w:hAnsi="Cambria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>Discuss the provisions related to TDS and TCS as per Income Tax Act highlighting some payment types which attract TDS and TCS.</w:t>
            </w:r>
            <w:r w:rsidR="001B1AA4" w:rsidRPr="009A24EE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CO3</w:t>
            </w:r>
          </w:p>
        </w:tc>
      </w:tr>
    </w:tbl>
    <w:p w14:paraId="4C2AEE1C" w14:textId="77777777" w:rsidR="001B1AA4" w:rsidRPr="004E4AF2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4E4AF2" w14:paraId="44686D54" w14:textId="77777777" w:rsidTr="002620A8">
        <w:trPr>
          <w:trHeight w:val="31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05FA1ED6" w:rsidR="001B1AA4" w:rsidRPr="004E4AF2" w:rsidRDefault="00465AC2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4CFE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841" w14:textId="0DD61F1D" w:rsidR="001B1AA4" w:rsidRPr="009A24EE" w:rsidRDefault="00214880" w:rsidP="00214880">
            <w:pPr>
              <w:rPr>
                <w:rFonts w:ascii="Cambria" w:hAnsi="Cambria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>Discuss the meaning and differences between direct and indirect taxes in India.</w:t>
            </w:r>
            <w:r w:rsidR="001B1AA4" w:rsidRPr="009A24EE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CO4</w:t>
            </w:r>
          </w:p>
        </w:tc>
      </w:tr>
      <w:tr w:rsidR="001B1AA4" w:rsidRPr="004E4AF2" w14:paraId="2BD441BC" w14:textId="77777777" w:rsidTr="002620A8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1783" w14:textId="77777777" w:rsidR="001B1AA4" w:rsidRPr="004E4AF2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149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4E4AF2" w14:paraId="0A0A90E4" w14:textId="77777777" w:rsidTr="002620A8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9893" w14:textId="77777777" w:rsidR="001B1AA4" w:rsidRPr="004E4AF2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F9A0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427A" w14:textId="77777777" w:rsidR="00214880" w:rsidRPr="009A24EE" w:rsidRDefault="00214880" w:rsidP="00214880">
            <w:pPr>
              <w:rPr>
                <w:rFonts w:ascii="Cambria" w:hAnsi="Cambria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 xml:space="preserve">Mr. M of Madurai supplied goods/services for ₹24,000 to Mr. S of Salem. Mr. M purchased goods/services for ₹23,600 (inclusive of CGST 9% and SGST 9%) from Mr. C of Chennai. </w:t>
            </w:r>
          </w:p>
          <w:p w14:paraId="5B92E409" w14:textId="77777777" w:rsidR="00214880" w:rsidRPr="009A24EE" w:rsidRDefault="00214880" w:rsidP="00214880">
            <w:pPr>
              <w:rPr>
                <w:rFonts w:ascii="Cambria" w:hAnsi="Cambria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 xml:space="preserve">Find the following: </w:t>
            </w:r>
          </w:p>
          <w:p w14:paraId="2D43236F" w14:textId="77777777" w:rsidR="00214880" w:rsidRPr="009A24EE" w:rsidRDefault="00214880" w:rsidP="00214880">
            <w:pPr>
              <w:rPr>
                <w:rFonts w:ascii="Cambria" w:hAnsi="Cambria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 xml:space="preserve">(a) Total price charged by Mr. M for supply of goods/services and </w:t>
            </w:r>
          </w:p>
          <w:p w14:paraId="03B31DF6" w14:textId="77777777" w:rsidR="00214880" w:rsidRPr="009A24EE" w:rsidRDefault="00214880" w:rsidP="00214880">
            <w:pPr>
              <w:rPr>
                <w:rFonts w:ascii="Cambria" w:hAnsi="Cambria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 xml:space="preserve">(b) Who is liable to pay GST. </w:t>
            </w:r>
          </w:p>
          <w:p w14:paraId="39D427C6" w14:textId="2DC90F10" w:rsidR="001B1AA4" w:rsidRPr="009A24EE" w:rsidRDefault="00214880" w:rsidP="00214880">
            <w:pPr>
              <w:rPr>
                <w:rFonts w:ascii="Cambria" w:hAnsi="Cambria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>(c) Net laibility of GST.</w:t>
            </w:r>
            <w:r w:rsidR="001B1AA4" w:rsidRPr="009A24EE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78159161" w:rsidR="001B1AA4" w:rsidRPr="004E4AF2" w:rsidRDefault="00A25266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CO4</w:t>
            </w:r>
          </w:p>
        </w:tc>
      </w:tr>
    </w:tbl>
    <w:p w14:paraId="52651E1E" w14:textId="77777777" w:rsidR="001B1AA4" w:rsidRPr="004E4AF2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4E4AF2" w14:paraId="254D246A" w14:textId="77777777" w:rsidTr="002620A8">
        <w:trPr>
          <w:trHeight w:val="31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7AAFC836" w:rsidR="001B1AA4" w:rsidRPr="004E4AF2" w:rsidRDefault="00465AC2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25BC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6754" w14:textId="6F624F9B" w:rsidR="001B1AA4" w:rsidRPr="009A24EE" w:rsidRDefault="00214880" w:rsidP="00214880">
            <w:pPr>
              <w:rPr>
                <w:rFonts w:ascii="Cambria" w:hAnsi="Cambria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>Discuss the functions of GST Council.</w:t>
            </w:r>
            <w:r w:rsidR="001B1AA4" w:rsidRPr="009A24EE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  <w:tr w:rsidR="001B1AA4" w:rsidRPr="004E4AF2" w14:paraId="60143980" w14:textId="77777777" w:rsidTr="002620A8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CF27" w14:textId="77777777" w:rsidR="001B1AA4" w:rsidRPr="004E4AF2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3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4E4AF2" w14:paraId="43254EC7" w14:textId="77777777" w:rsidTr="002620A8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D219" w14:textId="77777777" w:rsidR="001B1AA4" w:rsidRPr="004E4AF2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C075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0F1D" w14:textId="77777777" w:rsidR="00214880" w:rsidRPr="009A24EE" w:rsidRDefault="00214880" w:rsidP="00214880">
            <w:pPr>
              <w:rPr>
                <w:rFonts w:ascii="Cambria" w:hAnsi="Cambria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 xml:space="preserve">M/s Paul Ltd. being a trader of laptops has two units in Chennai and in Mumbai. </w:t>
            </w:r>
          </w:p>
          <w:p w14:paraId="3DF28E4C" w14:textId="77777777" w:rsidR="00214880" w:rsidRPr="009A24EE" w:rsidRDefault="00214880" w:rsidP="00214880">
            <w:pPr>
              <w:rPr>
                <w:rFonts w:ascii="Cambria" w:hAnsi="Cambria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>Turnover during the previous year (Excluding taxes) are:</w:t>
            </w:r>
          </w:p>
          <w:p w14:paraId="1D49CD62" w14:textId="77777777" w:rsidR="00214880" w:rsidRPr="009A24EE" w:rsidRDefault="00214880" w:rsidP="00214880">
            <w:pPr>
              <w:rPr>
                <w:rFonts w:ascii="Cambria" w:hAnsi="Cambria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>Chennai ₹52 lakhs and Mumbai ₹12lakhs</w:t>
            </w:r>
          </w:p>
          <w:p w14:paraId="3358DEED" w14:textId="77777777" w:rsidR="00214880" w:rsidRPr="009A24EE" w:rsidRDefault="00214880" w:rsidP="00214880">
            <w:pPr>
              <w:rPr>
                <w:rFonts w:ascii="Cambria" w:hAnsi="Cambria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 xml:space="preserve">You are required to answer the following: </w:t>
            </w:r>
          </w:p>
          <w:p w14:paraId="736CF805" w14:textId="77777777" w:rsidR="00214880" w:rsidRPr="009A24EE" w:rsidRDefault="00214880" w:rsidP="00214880">
            <w:pPr>
              <w:rPr>
                <w:rFonts w:ascii="Cambria" w:hAnsi="Cambria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lastRenderedPageBreak/>
              <w:t xml:space="preserve">(a) Is M/s Paul Ltd eligible for composition levy in the current year? </w:t>
            </w:r>
          </w:p>
          <w:p w14:paraId="3673D46C" w14:textId="77777777" w:rsidR="00214880" w:rsidRPr="009A24EE" w:rsidRDefault="00214880" w:rsidP="00214880">
            <w:pPr>
              <w:rPr>
                <w:rFonts w:ascii="Cambria" w:hAnsi="Cambria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 xml:space="preserve">(b) If so, can M/s Paul Ltd. opt composition scheme for Chennai location and normal scheme for Mumbai? </w:t>
            </w:r>
          </w:p>
          <w:p w14:paraId="2E2A04E6" w14:textId="4A00C6F1" w:rsidR="001B1AA4" w:rsidRPr="009A24EE" w:rsidRDefault="00214880" w:rsidP="00214880">
            <w:pPr>
              <w:rPr>
                <w:rFonts w:ascii="Cambria" w:hAnsi="Cambria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>(c) Is there a need to give separate intimations for opting composition scheme in each State?</w:t>
            </w:r>
            <w:r w:rsidR="001B1AA4" w:rsidRPr="009A24EE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79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6C8A94BA" w:rsidR="001B1AA4" w:rsidRPr="004E4AF2" w:rsidRDefault="00A25266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</w:tbl>
    <w:p w14:paraId="094BF087" w14:textId="77777777" w:rsidR="001B1AA4" w:rsidRPr="004E4AF2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4"/>
        <w:gridCol w:w="524"/>
        <w:gridCol w:w="6317"/>
        <w:gridCol w:w="911"/>
        <w:gridCol w:w="1520"/>
        <w:gridCol w:w="663"/>
      </w:tblGrid>
      <w:tr w:rsidR="001B1AA4" w:rsidRPr="004E4AF2" w14:paraId="2D711B44" w14:textId="77777777" w:rsidTr="002620A8">
        <w:trPr>
          <w:trHeight w:val="31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67AEF8A8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</w:t>
            </w:r>
            <w:r w:rsidR="00465AC2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1F43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69D" w14:textId="6125B935" w:rsidR="001B1AA4" w:rsidRPr="009A24EE" w:rsidRDefault="00214880" w:rsidP="00214880">
            <w:pPr>
              <w:rPr>
                <w:rFonts w:ascii="Cambria" w:hAnsi="Cambria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>Discuss the provisions related to time of supply of services under forward charge and reverse charge.</w:t>
            </w:r>
            <w:r w:rsidR="001B1AA4" w:rsidRPr="009A24EE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  <w:tr w:rsidR="001B1AA4" w:rsidRPr="004E4AF2" w14:paraId="68E3BC56" w14:textId="77777777" w:rsidTr="002620A8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D951" w14:textId="77777777" w:rsidR="001B1AA4" w:rsidRPr="004E4AF2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B8F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4E4AF2" w14:paraId="024E8FFF" w14:textId="77777777" w:rsidTr="002620A8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22B6" w14:textId="77777777" w:rsidR="001B1AA4" w:rsidRPr="004E4AF2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013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9597" w14:textId="77777777" w:rsidR="00214880" w:rsidRPr="009A24EE" w:rsidRDefault="00214880" w:rsidP="00214880">
            <w:pPr>
              <w:pStyle w:val="Body"/>
              <w:rPr>
                <w:rFonts w:ascii="Cambria" w:hAnsi="Cambria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>Mr. Ram provides certain services to Mr. Nath, which fall under reverse charge basis:</w:t>
            </w:r>
          </w:p>
          <w:tbl>
            <w:tblPr>
              <w:tblW w:w="5983" w:type="dxa"/>
              <w:tblInd w:w="108" w:type="dxa"/>
              <w:tblBorders>
                <w:top w:val="single" w:sz="4" w:space="0" w:color="929292"/>
                <w:left w:val="single" w:sz="4" w:space="0" w:color="929292"/>
                <w:bottom w:val="single" w:sz="4" w:space="0" w:color="929292"/>
                <w:right w:val="single" w:sz="4" w:space="0" w:color="929292"/>
                <w:insideH w:val="single" w:sz="4" w:space="0" w:color="929292"/>
                <w:insideV w:val="single" w:sz="4" w:space="0" w:color="929292"/>
              </w:tblBorders>
              <w:tblLook w:val="04A0" w:firstRow="1" w:lastRow="0" w:firstColumn="1" w:lastColumn="0" w:noHBand="0" w:noVBand="1"/>
            </w:tblPr>
            <w:tblGrid>
              <w:gridCol w:w="1444"/>
              <w:gridCol w:w="4539"/>
            </w:tblGrid>
            <w:tr w:rsidR="00214880" w:rsidRPr="009A24EE" w14:paraId="7736C81E" w14:textId="77777777" w:rsidTr="001A5CB1">
              <w:trPr>
                <w:trHeight w:val="294"/>
              </w:trPr>
              <w:tc>
                <w:tcPr>
                  <w:tcW w:w="1444" w:type="dxa"/>
                  <w:tcBorders>
                    <w:top w:val="single" w:sz="4" w:space="0" w:color="929292"/>
                    <w:left w:val="single" w:sz="4" w:space="0" w:color="929292"/>
                    <w:bottom w:val="single" w:sz="4" w:space="0" w:color="929292"/>
                    <w:right w:val="single" w:sz="4" w:space="0" w:color="929292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EAAC31A" w14:textId="77777777" w:rsidR="00214880" w:rsidRPr="009A24EE" w:rsidRDefault="00214880" w:rsidP="00214880">
                  <w:pPr>
                    <w:pStyle w:val="TableStyle2"/>
                    <w:rPr>
                      <w:rFonts w:ascii="Cambria" w:hAnsi="Cambria"/>
                      <w:sz w:val="24"/>
                      <w:szCs w:val="24"/>
                    </w:rPr>
                  </w:pPr>
                  <w:r w:rsidRPr="009A24EE">
                    <w:rPr>
                      <w:rFonts w:ascii="Cambria" w:eastAsia="Arial Unicode MS" w:hAnsi="Cambria" w:cs="Arial Unicode MS"/>
                      <w:sz w:val="24"/>
                      <w:szCs w:val="24"/>
                    </w:rPr>
                    <w:t>10.04.2022</w:t>
                  </w:r>
                </w:p>
              </w:tc>
              <w:tc>
                <w:tcPr>
                  <w:tcW w:w="4539" w:type="dxa"/>
                  <w:tcBorders>
                    <w:top w:val="single" w:sz="4" w:space="0" w:color="929292"/>
                    <w:left w:val="single" w:sz="4" w:space="0" w:color="929292"/>
                    <w:bottom w:val="single" w:sz="4" w:space="0" w:color="929292"/>
                    <w:right w:val="single" w:sz="4" w:space="0" w:color="929292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80BC94F" w14:textId="77777777" w:rsidR="00214880" w:rsidRPr="009A24EE" w:rsidRDefault="00214880" w:rsidP="00214880">
                  <w:pPr>
                    <w:pStyle w:val="TableStyle2"/>
                    <w:rPr>
                      <w:rFonts w:ascii="Cambria" w:hAnsi="Cambria"/>
                      <w:sz w:val="24"/>
                      <w:szCs w:val="24"/>
                    </w:rPr>
                  </w:pPr>
                  <w:r w:rsidRPr="009A24EE">
                    <w:rPr>
                      <w:rFonts w:ascii="Cambria" w:eastAsia="Arial Unicode MS" w:hAnsi="Cambria" w:cs="Arial Unicode MS"/>
                      <w:sz w:val="24"/>
                      <w:szCs w:val="24"/>
                    </w:rPr>
                    <w:t xml:space="preserve"> The services are provided to Mr. Nath.</w:t>
                  </w:r>
                </w:p>
              </w:tc>
            </w:tr>
            <w:tr w:rsidR="00214880" w:rsidRPr="009A24EE" w14:paraId="21079358" w14:textId="77777777" w:rsidTr="001A5CB1">
              <w:trPr>
                <w:trHeight w:val="294"/>
              </w:trPr>
              <w:tc>
                <w:tcPr>
                  <w:tcW w:w="1444" w:type="dxa"/>
                  <w:tcBorders>
                    <w:top w:val="single" w:sz="4" w:space="0" w:color="929292"/>
                    <w:left w:val="single" w:sz="4" w:space="0" w:color="929292"/>
                    <w:bottom w:val="single" w:sz="4" w:space="0" w:color="929292"/>
                    <w:right w:val="single" w:sz="4" w:space="0" w:color="929292"/>
                  </w:tcBorders>
                  <w:shd w:val="clear" w:color="auto" w:fill="F7F7F6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BA820CF" w14:textId="77777777" w:rsidR="00214880" w:rsidRPr="009A24EE" w:rsidRDefault="00214880" w:rsidP="00214880">
                  <w:pPr>
                    <w:pStyle w:val="TableStyle2"/>
                    <w:rPr>
                      <w:rFonts w:ascii="Cambria" w:hAnsi="Cambria"/>
                      <w:sz w:val="24"/>
                      <w:szCs w:val="24"/>
                    </w:rPr>
                  </w:pPr>
                  <w:r w:rsidRPr="009A24EE">
                    <w:rPr>
                      <w:rFonts w:ascii="Cambria" w:eastAsia="Arial Unicode MS" w:hAnsi="Cambria" w:cs="Arial Unicode MS"/>
                      <w:sz w:val="24"/>
                      <w:szCs w:val="24"/>
                    </w:rPr>
                    <w:t>12.04.2022</w:t>
                  </w:r>
                </w:p>
              </w:tc>
              <w:tc>
                <w:tcPr>
                  <w:tcW w:w="4539" w:type="dxa"/>
                  <w:tcBorders>
                    <w:top w:val="single" w:sz="4" w:space="0" w:color="929292"/>
                    <w:left w:val="single" w:sz="4" w:space="0" w:color="929292"/>
                    <w:bottom w:val="single" w:sz="4" w:space="0" w:color="929292"/>
                    <w:right w:val="single" w:sz="4" w:space="0" w:color="929292"/>
                  </w:tcBorders>
                  <w:shd w:val="clear" w:color="auto" w:fill="F7F7F6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4BFF6D0E" w14:textId="77777777" w:rsidR="00214880" w:rsidRPr="009A24EE" w:rsidRDefault="00214880" w:rsidP="00214880">
                  <w:pPr>
                    <w:pStyle w:val="TableStyle2"/>
                    <w:rPr>
                      <w:rFonts w:ascii="Cambria" w:hAnsi="Cambria"/>
                      <w:sz w:val="24"/>
                      <w:szCs w:val="24"/>
                    </w:rPr>
                  </w:pPr>
                  <w:r w:rsidRPr="009A24EE">
                    <w:rPr>
                      <w:rFonts w:ascii="Cambria" w:eastAsia="Arial Unicode MS" w:hAnsi="Cambria" w:cs="Arial Unicode MS"/>
                      <w:sz w:val="24"/>
                      <w:szCs w:val="24"/>
                    </w:rPr>
                    <w:t xml:space="preserve"> Mr. Ram, issues and invoice to Mr. Nath.</w:t>
                  </w:r>
                </w:p>
              </w:tc>
            </w:tr>
            <w:tr w:rsidR="00214880" w:rsidRPr="009A24EE" w14:paraId="177E234E" w14:textId="77777777" w:rsidTr="001A5CB1">
              <w:trPr>
                <w:trHeight w:val="484"/>
              </w:trPr>
              <w:tc>
                <w:tcPr>
                  <w:tcW w:w="1444" w:type="dxa"/>
                  <w:tcBorders>
                    <w:top w:val="single" w:sz="4" w:space="0" w:color="929292"/>
                    <w:left w:val="single" w:sz="4" w:space="0" w:color="929292"/>
                    <w:bottom w:val="single" w:sz="4" w:space="0" w:color="929292"/>
                    <w:right w:val="single" w:sz="4" w:space="0" w:color="929292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AAC67F8" w14:textId="77777777" w:rsidR="00214880" w:rsidRPr="009A24EE" w:rsidRDefault="00214880" w:rsidP="00214880">
                  <w:pPr>
                    <w:pStyle w:val="TableStyle2"/>
                    <w:rPr>
                      <w:rFonts w:ascii="Cambria" w:hAnsi="Cambria"/>
                      <w:sz w:val="24"/>
                      <w:szCs w:val="24"/>
                    </w:rPr>
                  </w:pPr>
                  <w:r w:rsidRPr="009A24EE">
                    <w:rPr>
                      <w:rFonts w:ascii="Cambria" w:eastAsia="Arial Unicode MS" w:hAnsi="Cambria" w:cs="Arial Unicode MS"/>
                      <w:sz w:val="24"/>
                      <w:szCs w:val="24"/>
                    </w:rPr>
                    <w:t>10.07.2022</w:t>
                  </w:r>
                </w:p>
              </w:tc>
              <w:tc>
                <w:tcPr>
                  <w:tcW w:w="4539" w:type="dxa"/>
                  <w:tcBorders>
                    <w:top w:val="single" w:sz="4" w:space="0" w:color="929292"/>
                    <w:left w:val="single" w:sz="4" w:space="0" w:color="929292"/>
                    <w:bottom w:val="single" w:sz="4" w:space="0" w:color="929292"/>
                    <w:right w:val="single" w:sz="4" w:space="0" w:color="929292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31D5623" w14:textId="77777777" w:rsidR="00214880" w:rsidRPr="009A24EE" w:rsidRDefault="00214880" w:rsidP="00214880">
                  <w:pPr>
                    <w:pStyle w:val="TableStyle2"/>
                    <w:rPr>
                      <w:rFonts w:ascii="Cambria" w:hAnsi="Cambria"/>
                      <w:sz w:val="24"/>
                      <w:szCs w:val="24"/>
                    </w:rPr>
                  </w:pPr>
                  <w:r w:rsidRPr="009A24EE">
                    <w:rPr>
                      <w:rFonts w:ascii="Cambria" w:eastAsia="Arial Unicode MS" w:hAnsi="Cambria" w:cs="Arial Unicode MS"/>
                      <w:sz w:val="24"/>
                      <w:szCs w:val="24"/>
                    </w:rPr>
                    <w:t xml:space="preserve"> The payment is made by Mr. Nath through a cheque and recorded in his books of accounts.</w:t>
                  </w:r>
                </w:p>
              </w:tc>
            </w:tr>
            <w:tr w:rsidR="00214880" w:rsidRPr="009A24EE" w14:paraId="31DA09FB" w14:textId="77777777" w:rsidTr="001A5CB1">
              <w:trPr>
                <w:trHeight w:val="294"/>
              </w:trPr>
              <w:tc>
                <w:tcPr>
                  <w:tcW w:w="1444" w:type="dxa"/>
                  <w:tcBorders>
                    <w:top w:val="single" w:sz="4" w:space="0" w:color="929292"/>
                    <w:left w:val="single" w:sz="4" w:space="0" w:color="929292"/>
                    <w:bottom w:val="single" w:sz="4" w:space="0" w:color="929292"/>
                    <w:right w:val="single" w:sz="4" w:space="0" w:color="929292"/>
                  </w:tcBorders>
                  <w:shd w:val="clear" w:color="auto" w:fill="F7F7F6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D1D2FB8" w14:textId="77777777" w:rsidR="00214880" w:rsidRPr="009A24EE" w:rsidRDefault="00214880" w:rsidP="00214880">
                  <w:pPr>
                    <w:pStyle w:val="TableStyle2"/>
                    <w:rPr>
                      <w:rFonts w:ascii="Cambria" w:hAnsi="Cambria"/>
                      <w:sz w:val="24"/>
                      <w:szCs w:val="24"/>
                    </w:rPr>
                  </w:pPr>
                  <w:r w:rsidRPr="009A24EE">
                    <w:rPr>
                      <w:rFonts w:ascii="Cambria" w:eastAsia="Arial Unicode MS" w:hAnsi="Cambria" w:cs="Arial Unicode MS"/>
                      <w:sz w:val="24"/>
                      <w:szCs w:val="24"/>
                    </w:rPr>
                    <w:t>12.07.2022</w:t>
                  </w:r>
                </w:p>
              </w:tc>
              <w:tc>
                <w:tcPr>
                  <w:tcW w:w="4539" w:type="dxa"/>
                  <w:tcBorders>
                    <w:top w:val="single" w:sz="4" w:space="0" w:color="929292"/>
                    <w:left w:val="single" w:sz="4" w:space="0" w:color="929292"/>
                    <w:bottom w:val="single" w:sz="4" w:space="0" w:color="929292"/>
                    <w:right w:val="single" w:sz="4" w:space="0" w:color="929292"/>
                  </w:tcBorders>
                  <w:shd w:val="clear" w:color="auto" w:fill="F7F7F6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43BC8228" w14:textId="77777777" w:rsidR="00214880" w:rsidRPr="009A24EE" w:rsidRDefault="00214880" w:rsidP="00214880">
                  <w:pPr>
                    <w:pStyle w:val="TableStyle2"/>
                    <w:rPr>
                      <w:rFonts w:ascii="Cambria" w:hAnsi="Cambria"/>
                      <w:sz w:val="24"/>
                      <w:szCs w:val="24"/>
                    </w:rPr>
                  </w:pPr>
                  <w:r w:rsidRPr="009A24EE">
                    <w:rPr>
                      <w:rFonts w:ascii="Cambria" w:eastAsia="Arial Unicode MS" w:hAnsi="Cambria" w:cs="Arial Unicode MS"/>
                      <w:sz w:val="24"/>
                      <w:szCs w:val="24"/>
                    </w:rPr>
                    <w:t xml:space="preserve"> The payment gets debited from Mr Nath’s bank account</w:t>
                  </w:r>
                </w:p>
              </w:tc>
            </w:tr>
          </w:tbl>
          <w:p w14:paraId="14BDA6AC" w14:textId="77777777" w:rsidR="00214880" w:rsidRPr="009A24EE" w:rsidRDefault="00214880" w:rsidP="00214880">
            <w:pPr>
              <w:pStyle w:val="Body"/>
              <w:rPr>
                <w:rFonts w:ascii="Cambria" w:hAnsi="Cambria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>What will be the time of supply</w:t>
            </w:r>
            <w:r w:rsidRPr="009A24EE">
              <w:rPr>
                <w:rFonts w:ascii="Cambria" w:hAnsi="Cambria"/>
                <w:sz w:val="24"/>
                <w:szCs w:val="24"/>
                <w:lang w:val="zh-TW" w:eastAsia="zh-TW"/>
              </w:rPr>
              <w:t>?</w:t>
            </w:r>
          </w:p>
          <w:p w14:paraId="56B1A5F8" w14:textId="77777777" w:rsidR="001B1AA4" w:rsidRPr="009A24EE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9A24EE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7B5B5543" w:rsidR="001B1AA4" w:rsidRPr="004E4AF2" w:rsidRDefault="00A25266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77777777" w:rsidR="001B1AA4" w:rsidRPr="004E4AF2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4AF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</w:tbl>
    <w:p w14:paraId="1AF6D4B9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0A4B81B3" w14:textId="0C562A4F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1B1AA4" w:rsidRPr="00DC6C8A" w14:paraId="0CC4DD95" w14:textId="77777777" w:rsidTr="002620A8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58201173" w:rsidR="001B1AA4" w:rsidRPr="00DC6C8A" w:rsidRDefault="00942FC3" w:rsidP="00942FC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       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ny THREE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Questions.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(3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7114"/>
        <w:gridCol w:w="1025"/>
        <w:gridCol w:w="1155"/>
        <w:gridCol w:w="663"/>
      </w:tblGrid>
      <w:tr w:rsidR="001B1AA4" w14:paraId="6723878D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7775650F" w14:textId="3B103A89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465AC2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401" w:type="pct"/>
            <w:vAlign w:val="center"/>
          </w:tcPr>
          <w:p w14:paraId="6DB2D8AC" w14:textId="279A933D" w:rsidR="001B1AA4" w:rsidRPr="009A24EE" w:rsidRDefault="004E4AF2" w:rsidP="004E4AF2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>GST is a destination-based tax applicable on all taxable event. Give a detailed overview on the GST Model highlighting the division of power by the state and central government.</w:t>
            </w:r>
            <w:r w:rsidRPr="009A24EE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90" w:type="pct"/>
            <w:vAlign w:val="center"/>
          </w:tcPr>
          <w:p w14:paraId="012F31C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0A964DE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43386FBD" w14:textId="56ABDAF4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E4AF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1B1AA4" w14:paraId="0359219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5914254E" w14:textId="0C7ECABC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465AC2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401" w:type="pct"/>
            <w:vAlign w:val="center"/>
          </w:tcPr>
          <w:p w14:paraId="74E80F8D" w14:textId="68B7D654" w:rsidR="001B1AA4" w:rsidRPr="009A24EE" w:rsidRDefault="004E4AF2" w:rsidP="004E4AF2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9A24EE">
              <w:rPr>
                <w:rFonts w:ascii="Cambria" w:hAnsi="Cambria" w:cstheme="minorHAnsi"/>
                <w:sz w:val="24"/>
                <w:szCs w:val="24"/>
              </w:rPr>
              <w:t>Highlight the major demerits in the erstwhile VAT system and explain how introduction of GST has attempted to abolish the previous anomalies in the tax structure.</w:t>
            </w:r>
          </w:p>
        </w:tc>
        <w:tc>
          <w:tcPr>
            <w:tcW w:w="490" w:type="pct"/>
            <w:vAlign w:val="center"/>
          </w:tcPr>
          <w:p w14:paraId="05A99BD9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6CC7E9D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7E22425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4E4AF2" w14:paraId="709BA77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0D6A40B3" w14:textId="29F1A46F" w:rsidR="004E4AF2" w:rsidRDefault="004E4AF2" w:rsidP="004E4AF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465AC2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401" w:type="pct"/>
            <w:vAlign w:val="center"/>
          </w:tcPr>
          <w:p w14:paraId="4534EB32" w14:textId="77777777" w:rsidR="004E4AF2" w:rsidRPr="009A24EE" w:rsidRDefault="004E4AF2" w:rsidP="004E4AF2">
            <w:pPr>
              <w:rPr>
                <w:rFonts w:ascii="Cambria" w:hAnsi="Cambria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>Highlight the major provisions related to Composition Levy for GST.</w:t>
            </w:r>
          </w:p>
          <w:p w14:paraId="4A6770FC" w14:textId="34052A4F" w:rsidR="004E4AF2" w:rsidRPr="009A24EE" w:rsidRDefault="004E4AF2" w:rsidP="004E4AF2">
            <w:pPr>
              <w:rPr>
                <w:rFonts w:ascii="Cambria" w:hAnsi="Cambria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 xml:space="preserve">M/s Chennai Traders Ltd. being a trader of laptops has two units in Kolkata and in Delhi. </w:t>
            </w:r>
          </w:p>
          <w:p w14:paraId="7D666283" w14:textId="77777777" w:rsidR="004E4AF2" w:rsidRPr="009A24EE" w:rsidRDefault="004E4AF2" w:rsidP="004E4AF2">
            <w:pPr>
              <w:rPr>
                <w:rFonts w:ascii="Cambria" w:hAnsi="Cambria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>Turnover during the previous year (Excluding taxes) are:</w:t>
            </w:r>
          </w:p>
          <w:p w14:paraId="5BDE3C2A" w14:textId="7AFE3841" w:rsidR="004E4AF2" w:rsidRPr="009A24EE" w:rsidRDefault="004E4AF2" w:rsidP="004E4AF2">
            <w:pPr>
              <w:rPr>
                <w:rFonts w:ascii="Cambria" w:hAnsi="Cambria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>Kolkata ₹54 lakhs and Delhi ₹14lakhs</w:t>
            </w:r>
          </w:p>
          <w:p w14:paraId="77B70BC5" w14:textId="77777777" w:rsidR="004E4AF2" w:rsidRPr="009A24EE" w:rsidRDefault="004E4AF2" w:rsidP="004E4AF2">
            <w:pPr>
              <w:rPr>
                <w:rFonts w:ascii="Cambria" w:hAnsi="Cambria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 xml:space="preserve">You are required to answer the following: </w:t>
            </w:r>
          </w:p>
          <w:p w14:paraId="444B6FB7" w14:textId="7C47C8E6" w:rsidR="004E4AF2" w:rsidRPr="009A24EE" w:rsidRDefault="004E4AF2" w:rsidP="004E4AF2">
            <w:pPr>
              <w:rPr>
                <w:rFonts w:ascii="Cambria" w:hAnsi="Cambria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lastRenderedPageBreak/>
              <w:t xml:space="preserve">(a) Is M/s Chennai Traders Ltd eligible for composition levy in the current year? </w:t>
            </w:r>
          </w:p>
          <w:p w14:paraId="1D098FBB" w14:textId="6AD16533" w:rsidR="004E4AF2" w:rsidRPr="009A24EE" w:rsidRDefault="004E4AF2" w:rsidP="004E4AF2">
            <w:pPr>
              <w:rPr>
                <w:rFonts w:ascii="Cambria" w:hAnsi="Cambria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 xml:space="preserve">(b) If so, can M/s Chennai Traders Ltd. opt composition scheme for Kolkata location and normal scheme for Delhi location? </w:t>
            </w:r>
          </w:p>
          <w:p w14:paraId="4040D843" w14:textId="12DBC105" w:rsidR="004E4AF2" w:rsidRPr="009A24EE" w:rsidRDefault="004E4AF2" w:rsidP="004E4AF2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9A24EE">
              <w:rPr>
                <w:rFonts w:ascii="Cambria" w:hAnsi="Cambria"/>
                <w:sz w:val="24"/>
                <w:szCs w:val="24"/>
              </w:rPr>
              <w:t>(c) Is there a need to give separate intimations for opting composition scheme in each State?</w:t>
            </w:r>
            <w:r w:rsidRPr="009A24EE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90" w:type="pct"/>
            <w:vAlign w:val="center"/>
          </w:tcPr>
          <w:p w14:paraId="12B555E3" w14:textId="77777777" w:rsidR="004E4AF2" w:rsidRDefault="004E4AF2" w:rsidP="004E4AF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 Marks</w:t>
            </w:r>
          </w:p>
        </w:tc>
        <w:tc>
          <w:tcPr>
            <w:tcW w:w="552" w:type="pct"/>
            <w:vAlign w:val="center"/>
          </w:tcPr>
          <w:p w14:paraId="51ACAD3F" w14:textId="77777777" w:rsidR="004E4AF2" w:rsidRDefault="004E4AF2" w:rsidP="004E4AF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87F242C" w14:textId="77777777" w:rsidR="004E4AF2" w:rsidRDefault="004E4AF2" w:rsidP="004E4AF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4E4AF2" w14:paraId="74F03A5A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1E746742" w14:textId="012524CD" w:rsidR="004E4AF2" w:rsidRDefault="004E4AF2" w:rsidP="004E4AF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</w:t>
            </w:r>
            <w:r w:rsidR="00465AC2"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401" w:type="pct"/>
            <w:vAlign w:val="center"/>
          </w:tcPr>
          <w:p w14:paraId="72AA1F86" w14:textId="4E9D3846" w:rsidR="004E4AF2" w:rsidRPr="009A24EE" w:rsidRDefault="004E4AF2" w:rsidP="004E4AF2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9A24EE">
              <w:rPr>
                <w:rFonts w:ascii="Cambria" w:hAnsi="Cambria" w:cstheme="minorHAnsi"/>
                <w:sz w:val="24"/>
                <w:szCs w:val="24"/>
              </w:rPr>
              <w:t>Give a detailed overview on the provisions related to time of supply of goods and services as per Section 12 and 13 of GST Laws.</w:t>
            </w:r>
          </w:p>
        </w:tc>
        <w:tc>
          <w:tcPr>
            <w:tcW w:w="490" w:type="pct"/>
            <w:vAlign w:val="center"/>
          </w:tcPr>
          <w:p w14:paraId="03883BA3" w14:textId="77777777" w:rsidR="004E4AF2" w:rsidRDefault="004E4AF2" w:rsidP="004E4AF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1C649BAE" w14:textId="77777777" w:rsidR="004E4AF2" w:rsidRDefault="004E4AF2" w:rsidP="004E4AF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5AB53647" w14:textId="77777777" w:rsidR="004E4AF2" w:rsidRDefault="004E4AF2" w:rsidP="004E4AF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67D2BF81" w14:textId="77777777" w:rsidR="001B1AA4" w:rsidRPr="00D8462B" w:rsidRDefault="001B1AA4" w:rsidP="00D8462B">
      <w:pPr>
        <w:jc w:val="center"/>
        <w:rPr>
          <w:rFonts w:ascii="Cambria" w:hAnsi="Cambria" w:cstheme="minorHAnsi"/>
          <w:sz w:val="28"/>
          <w:szCs w:val="28"/>
        </w:rPr>
      </w:pPr>
    </w:p>
    <w:sectPr w:rsidR="001B1AA4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0DCDA" w14:textId="77777777" w:rsidR="00EE21B8" w:rsidRDefault="00EE21B8">
      <w:pPr>
        <w:spacing w:line="240" w:lineRule="auto"/>
      </w:pPr>
      <w:r>
        <w:separator/>
      </w:r>
    </w:p>
  </w:endnote>
  <w:endnote w:type="continuationSeparator" w:id="0">
    <w:p w14:paraId="71C9D887" w14:textId="77777777" w:rsidR="00EE21B8" w:rsidRDefault="00EE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41BAE" w14:textId="77777777" w:rsidR="00EE21B8" w:rsidRDefault="00EE21B8">
      <w:pPr>
        <w:spacing w:after="0"/>
      </w:pPr>
      <w:r>
        <w:separator/>
      </w:r>
    </w:p>
  </w:footnote>
  <w:footnote w:type="continuationSeparator" w:id="0">
    <w:p w14:paraId="42241DE7" w14:textId="77777777" w:rsidR="00EE21B8" w:rsidRDefault="00EE21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63F4"/>
    <w:rsid w:val="000D0AAB"/>
    <w:rsid w:val="000D425C"/>
    <w:rsid w:val="000D6ACB"/>
    <w:rsid w:val="000E380A"/>
    <w:rsid w:val="000E38A4"/>
    <w:rsid w:val="000E5994"/>
    <w:rsid w:val="00103030"/>
    <w:rsid w:val="0010353E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1AA4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14880"/>
    <w:rsid w:val="00220368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6CD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42F9"/>
    <w:rsid w:val="00356725"/>
    <w:rsid w:val="00364164"/>
    <w:rsid w:val="003648E3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9C4"/>
    <w:rsid w:val="003B3A86"/>
    <w:rsid w:val="003B5B05"/>
    <w:rsid w:val="003B7C0C"/>
    <w:rsid w:val="003D0E8F"/>
    <w:rsid w:val="003D1175"/>
    <w:rsid w:val="003E55F8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6597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5AC2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4AF2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874A5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06C4"/>
    <w:rsid w:val="006D4085"/>
    <w:rsid w:val="006E4807"/>
    <w:rsid w:val="006E5174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1D2C"/>
    <w:rsid w:val="00753205"/>
    <w:rsid w:val="0075459F"/>
    <w:rsid w:val="0075518E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D7749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143"/>
    <w:rsid w:val="00926BEE"/>
    <w:rsid w:val="00930F43"/>
    <w:rsid w:val="00931589"/>
    <w:rsid w:val="00932A9C"/>
    <w:rsid w:val="009335EB"/>
    <w:rsid w:val="00935AE4"/>
    <w:rsid w:val="00940207"/>
    <w:rsid w:val="009422DB"/>
    <w:rsid w:val="00942FC3"/>
    <w:rsid w:val="0094381A"/>
    <w:rsid w:val="0095189B"/>
    <w:rsid w:val="009544B4"/>
    <w:rsid w:val="009552E2"/>
    <w:rsid w:val="00960CF0"/>
    <w:rsid w:val="00962E16"/>
    <w:rsid w:val="009650AB"/>
    <w:rsid w:val="00970676"/>
    <w:rsid w:val="00973546"/>
    <w:rsid w:val="00977F04"/>
    <w:rsid w:val="009845BA"/>
    <w:rsid w:val="00990C88"/>
    <w:rsid w:val="009911B3"/>
    <w:rsid w:val="009948D5"/>
    <w:rsid w:val="00995CCA"/>
    <w:rsid w:val="009970A3"/>
    <w:rsid w:val="009A0604"/>
    <w:rsid w:val="009A0D8D"/>
    <w:rsid w:val="009A1B83"/>
    <w:rsid w:val="009A24EE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25266"/>
    <w:rsid w:val="00A31081"/>
    <w:rsid w:val="00A32078"/>
    <w:rsid w:val="00A341C3"/>
    <w:rsid w:val="00A37BE7"/>
    <w:rsid w:val="00A51EE2"/>
    <w:rsid w:val="00A55773"/>
    <w:rsid w:val="00A571D4"/>
    <w:rsid w:val="00A573CA"/>
    <w:rsid w:val="00A656C3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2651F"/>
    <w:rsid w:val="00B41E27"/>
    <w:rsid w:val="00B4209E"/>
    <w:rsid w:val="00B430BC"/>
    <w:rsid w:val="00B44707"/>
    <w:rsid w:val="00B5049A"/>
    <w:rsid w:val="00B51171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E6F3B"/>
    <w:rsid w:val="00BF00FE"/>
    <w:rsid w:val="00BF4113"/>
    <w:rsid w:val="00BF6AB8"/>
    <w:rsid w:val="00BF7CCD"/>
    <w:rsid w:val="00C041D3"/>
    <w:rsid w:val="00C07A85"/>
    <w:rsid w:val="00C22CAB"/>
    <w:rsid w:val="00C2391A"/>
    <w:rsid w:val="00C24DDD"/>
    <w:rsid w:val="00C337F0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641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38AD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21B8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paragraph" w:customStyle="1" w:styleId="Body">
    <w:name w:val="Body"/>
    <w:rsid w:val="0021488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sid w:val="0021488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BE7F39-53CB-492E-91A3-9265BFB0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169</cp:revision>
  <cp:lastPrinted>2024-12-04T07:08:00Z</cp:lastPrinted>
  <dcterms:created xsi:type="dcterms:W3CDTF">2022-12-06T08:34:00Z</dcterms:created>
  <dcterms:modified xsi:type="dcterms:W3CDTF">2025-01-02T11:27:00Z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