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4374722A" w:rsidR="007B21B6" w:rsidRPr="00293D36" w:rsidRDefault="007B21B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BA6F3C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="00BA6F3C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BA6F3C">
        <w:trPr>
          <w:trHeight w:val="241"/>
        </w:trPr>
        <w:tc>
          <w:tcPr>
            <w:tcW w:w="10806" w:type="dxa"/>
            <w:vAlign w:val="center"/>
          </w:tcPr>
          <w:p w14:paraId="34EEB6F8" w14:textId="7B4786A6" w:rsidR="007B21B6" w:rsidRPr="00293D36" w:rsidRDefault="007B21B6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BA6F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02 – 01- 2025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A6F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BA6F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BA6F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7C7B9402">
        <w:trPr>
          <w:trHeight w:val="440"/>
        </w:trPr>
        <w:tc>
          <w:tcPr>
            <w:tcW w:w="4395" w:type="dxa"/>
            <w:vAlign w:val="center"/>
          </w:tcPr>
          <w:p w14:paraId="2862B889" w14:textId="75023BD0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31695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316951" w:rsidRPr="004954C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  <w:lang w:val="en-GB"/>
              </w:rPr>
              <w:t>S</w:t>
            </w:r>
            <w:r w:rsidR="004954C1" w:rsidRPr="004954C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  <w:lang w:val="en-GB"/>
              </w:rPr>
              <w:t>chool of Design</w:t>
            </w:r>
          </w:p>
        </w:tc>
        <w:tc>
          <w:tcPr>
            <w:tcW w:w="6388" w:type="dxa"/>
            <w:gridSpan w:val="2"/>
            <w:vAlign w:val="center"/>
          </w:tcPr>
          <w:p w14:paraId="66A226E2" w14:textId="77777777" w:rsidR="00C5200C" w:rsidRPr="009E4761" w:rsidRDefault="00C5200C" w:rsidP="00C5200C">
            <w:pPr>
              <w:spacing w:after="0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Program: </w:t>
            </w:r>
            <w:proofErr w:type="spellStart"/>
            <w:r w:rsidRPr="009E476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B.Des</w:t>
            </w:r>
            <w:proofErr w:type="spellEnd"/>
            <w:r w:rsidRPr="009E4761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E4E1677" w14:textId="55A969DB" w:rsidR="00053EB1" w:rsidRDefault="00C5200C" w:rsidP="7C7B9402">
            <w:pPr>
              <w:spacing w:after="0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7C7B9402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Game Design/Product Design</w:t>
            </w:r>
          </w:p>
        </w:tc>
      </w:tr>
      <w:tr w:rsidR="00053EB1" w14:paraId="127AF4E4" w14:textId="77777777" w:rsidTr="7C7B9402">
        <w:trPr>
          <w:trHeight w:val="633"/>
        </w:trPr>
        <w:tc>
          <w:tcPr>
            <w:tcW w:w="4395" w:type="dxa"/>
            <w:vAlign w:val="center"/>
          </w:tcPr>
          <w:p w14:paraId="322BF5B7" w14:textId="47283CDB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Code:</w:t>
            </w:r>
            <w:r w:rsidR="003D77C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DES2159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765572F6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Name:</w:t>
            </w:r>
            <w:r w:rsidR="003D77C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Intellectual Property Rights</w:t>
            </w:r>
          </w:p>
        </w:tc>
      </w:tr>
      <w:tr w:rsidR="00053EB1" w14:paraId="30977130" w14:textId="77777777" w:rsidTr="7C7B9402">
        <w:trPr>
          <w:trHeight w:val="633"/>
        </w:trPr>
        <w:tc>
          <w:tcPr>
            <w:tcW w:w="4395" w:type="dxa"/>
            <w:vAlign w:val="center"/>
          </w:tcPr>
          <w:p w14:paraId="7A4717D0" w14:textId="2135E957" w:rsidR="00053EB1" w:rsidRDefault="00053EB1" w:rsidP="7C7B9402">
            <w:pPr>
              <w:spacing w:after="0"/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7C7B9402"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  <w:t>Semester</w:t>
            </w:r>
            <w:r w:rsidRPr="7C7B9402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:</w:t>
            </w:r>
            <w:r w:rsidR="003D77C2" w:rsidRPr="7C7B9402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="00C5200C" w:rsidRPr="7C7B9402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VII</w:t>
            </w:r>
          </w:p>
        </w:tc>
        <w:tc>
          <w:tcPr>
            <w:tcW w:w="3402" w:type="dxa"/>
            <w:vAlign w:val="center"/>
          </w:tcPr>
          <w:p w14:paraId="3AB6E887" w14:textId="0F44FBA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3D77C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157AD6AB" w:rsidR="00053EB1" w:rsidRDefault="00053EB1" w:rsidP="17ECCC3A">
            <w:pPr>
              <w:spacing w:after="0"/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17ECCC3A"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  <w:t>Weightage</w:t>
            </w:r>
            <w:r w:rsidRPr="17ECCC3A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:</w:t>
            </w:r>
            <w:r w:rsidR="004606D7" w:rsidRPr="17ECCC3A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50</w:t>
            </w:r>
            <w:r w:rsidR="43883B3C" w:rsidRPr="17ECCC3A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09A4F2B6" w:rsidR="00BC621A" w:rsidRDefault="004606D7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41</w:t>
            </w:r>
          </w:p>
        </w:tc>
        <w:tc>
          <w:tcPr>
            <w:tcW w:w="1735" w:type="dxa"/>
          </w:tcPr>
          <w:p w14:paraId="15E465AD" w14:textId="4E3B565B" w:rsidR="00BC621A" w:rsidRDefault="004606D7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42</w:t>
            </w:r>
          </w:p>
        </w:tc>
        <w:tc>
          <w:tcPr>
            <w:tcW w:w="1735" w:type="dxa"/>
          </w:tcPr>
          <w:p w14:paraId="761D572A" w14:textId="495BC36E" w:rsidR="00BC621A" w:rsidRDefault="004606D7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735" w:type="dxa"/>
          </w:tcPr>
          <w:p w14:paraId="5EA5E4BC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14:paraId="1D44F184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8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8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6015"/>
        <w:gridCol w:w="1200"/>
        <w:gridCol w:w="2025"/>
        <w:gridCol w:w="863"/>
      </w:tblGrid>
      <w:tr w:rsidR="00D307C6" w:rsidRPr="00293D36" w14:paraId="63B20AA6" w14:textId="4119CCD9" w:rsidTr="7C2AE8C8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3B83D387" w:rsidR="00D307C6" w:rsidRPr="00293D36" w:rsidRDefault="00D307C6" w:rsidP="7C2AE8C8">
            <w:pPr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Answer ALL the Questions. Each question carries 2marks.             </w:t>
            </w:r>
            <w:r w:rsidR="00960F5F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                  </w:t>
            </w: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 </w:t>
            </w:r>
            <w:r w:rsidR="00960F5F">
              <w:rPr>
                <w:rFonts w:ascii="Cambria" w:hAnsi="Cambria" w:cstheme="minorBidi"/>
                <w:b/>
                <w:bCs/>
                <w:sz w:val="24"/>
                <w:szCs w:val="24"/>
              </w:rPr>
              <w:t>10</w:t>
            </w:r>
            <w:r w:rsidR="00C628C7"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 x </w:t>
            </w: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  <w:r w:rsidR="00A24068"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M</w:t>
            </w:r>
            <w:r w:rsidR="00960F5F">
              <w:rPr>
                <w:rFonts w:ascii="Cambria" w:hAnsi="Cambria" w:cstheme="minorBidi"/>
                <w:b/>
                <w:bCs/>
                <w:sz w:val="24"/>
                <w:szCs w:val="24"/>
              </w:rPr>
              <w:t>arks</w:t>
            </w: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=</w:t>
            </w:r>
            <w:r w:rsidR="00076DE0"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0M</w:t>
            </w:r>
            <w:r w:rsidR="00960F5F">
              <w:rPr>
                <w:rFonts w:ascii="Cambria" w:hAnsi="Cambria" w:cstheme="minorBid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7C2AE8C8">
        <w:trPr>
          <w:trHeight w:val="507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0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0EC80366" w:rsidR="00C824A3" w:rsidRPr="00DF4CC3" w:rsidRDefault="001A7C2B" w:rsidP="003D77C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A7C2B">
              <w:rPr>
                <w:rFonts w:ascii="Cambria" w:hAnsi="Cambria" w:cstheme="minorHAnsi"/>
                <w:bCs/>
                <w:sz w:val="24"/>
                <w:szCs w:val="24"/>
              </w:rPr>
              <w:t>What is the duration of a trademark?</w:t>
            </w:r>
          </w:p>
        </w:tc>
        <w:tc>
          <w:tcPr>
            <w:tcW w:w="12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2836DD49" w:rsidR="00C824A3" w:rsidRPr="00293D36" w:rsidRDefault="007E04E9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54AD0FC3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B214A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7E04E9" w:rsidRPr="00293D36" w14:paraId="1B8E9375" w14:textId="1F264430" w:rsidTr="7C2AE8C8">
        <w:trPr>
          <w:trHeight w:val="522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61D9D7BD" w:rsidR="007E04E9" w:rsidRPr="00DF4CC3" w:rsidRDefault="007E04E9" w:rsidP="007E04E9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A7C2B">
              <w:rPr>
                <w:rFonts w:ascii="Cambria" w:hAnsi="Cambria" w:cstheme="minorHAnsi"/>
                <w:bCs/>
                <w:sz w:val="24"/>
                <w:szCs w:val="24"/>
              </w:rPr>
              <w:t>What are geographical indications (GI)?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7E04E9" w:rsidRPr="00D307C6" w:rsidRDefault="007E04E9" w:rsidP="007E04E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6F5DD78F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8E53E2"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0E428289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7E04E9" w:rsidRPr="00293D36" w14:paraId="5F84D05D" w14:textId="58E55F22" w:rsidTr="7C2AE8C8">
        <w:trPr>
          <w:trHeight w:val="507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4B41FCC3" w:rsidR="007E04E9" w:rsidRPr="00DF4CC3" w:rsidRDefault="007E04E9" w:rsidP="007E04E9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A7C2B">
              <w:rPr>
                <w:rFonts w:ascii="Cambria" w:hAnsi="Cambria" w:cstheme="minorHAnsi"/>
                <w:bCs/>
                <w:sz w:val="24"/>
                <w:szCs w:val="24"/>
              </w:rPr>
              <w:t>What is the difference between copyright and patent?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7E04E9" w:rsidRPr="00D307C6" w:rsidRDefault="007E04E9" w:rsidP="007E04E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334EBA8E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8E53E2"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28967B51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7E04E9" w:rsidRPr="00293D36" w14:paraId="6BA36377" w14:textId="1F5DC35D" w:rsidTr="7C2AE8C8">
        <w:trPr>
          <w:trHeight w:val="522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11BE35F4" w:rsidR="007E04E9" w:rsidRPr="00DF4CC3" w:rsidRDefault="007E04E9" w:rsidP="007E04E9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A7C2B">
              <w:rPr>
                <w:rFonts w:ascii="Cambria" w:hAnsi="Cambria" w:cstheme="minorHAnsi"/>
                <w:bCs/>
                <w:sz w:val="24"/>
                <w:szCs w:val="24"/>
              </w:rPr>
              <w:t>What is infringement of IPR?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7E04E9" w:rsidRPr="00D307C6" w:rsidRDefault="007E04E9" w:rsidP="007E04E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349F78E0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8E53E2"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30059916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7E04E9" w:rsidRPr="00293D36" w14:paraId="2B1E1DFD" w14:textId="3F03E895" w:rsidTr="7C2AE8C8">
        <w:trPr>
          <w:trHeight w:val="507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07696DF0" w:rsidR="007E04E9" w:rsidRPr="00DF4CC3" w:rsidRDefault="007E04E9" w:rsidP="007E04E9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A7C2B">
              <w:rPr>
                <w:rFonts w:ascii="Cambria" w:hAnsi="Cambria" w:cstheme="minorHAnsi"/>
                <w:bCs/>
                <w:sz w:val="24"/>
                <w:szCs w:val="24"/>
              </w:rPr>
              <w:t>What is the TRIPS Agreement?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7E04E9" w:rsidRPr="00D307C6" w:rsidRDefault="007E04E9" w:rsidP="007E04E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72763419" w:rsidR="007E04E9" w:rsidRPr="00293D36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8E53E2"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61CE9F7B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7E04E9" w:rsidRPr="00293D36" w14:paraId="01AC2B5E" w14:textId="77777777" w:rsidTr="7C2AE8C8">
        <w:trPr>
          <w:trHeight w:val="507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68332C6C" w:rsidR="007E04E9" w:rsidRPr="00DF4CC3" w:rsidRDefault="007E04E9" w:rsidP="007E04E9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A7C2B">
              <w:rPr>
                <w:rFonts w:ascii="Cambria" w:hAnsi="Cambria" w:cstheme="minorHAnsi"/>
                <w:bCs/>
                <w:sz w:val="24"/>
                <w:szCs w:val="24"/>
              </w:rPr>
              <w:t>What is the purpose of the Indian Copyright Act, 1957?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7E04E9" w:rsidRPr="00D307C6" w:rsidRDefault="007E04E9" w:rsidP="007E04E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5CA5AEA9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8E53E2"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4EC91E41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7E04E9" w:rsidRPr="00293D36" w14:paraId="603AD316" w14:textId="77777777" w:rsidTr="7C2AE8C8">
        <w:trPr>
          <w:trHeight w:val="507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37B3D" w14:textId="6171F9B4" w:rsidR="007E04E9" w:rsidRDefault="007E04E9" w:rsidP="007E04E9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D265C">
              <w:rPr>
                <w:rFonts w:ascii="Cambria" w:hAnsi="Cambria" w:cstheme="minorHAnsi"/>
                <w:bCs/>
                <w:sz w:val="24"/>
                <w:szCs w:val="24"/>
              </w:rPr>
              <w:t>Which type of IPR can be used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for</w:t>
            </w:r>
            <w:r w:rsidRPr="00DD265C">
              <w:rPr>
                <w:rFonts w:ascii="Cambria" w:hAnsi="Cambria" w:cstheme="minorHAnsi"/>
                <w:bCs/>
                <w:sz w:val="24"/>
                <w:szCs w:val="24"/>
              </w:rPr>
              <w:t xml:space="preserve"> the design </w:t>
            </w:r>
            <w:proofErr w:type="gramStart"/>
            <w:r w:rsidRPr="00DD265C">
              <w:rPr>
                <w:rFonts w:ascii="Cambria" w:hAnsi="Cambria" w:cstheme="minorHAnsi"/>
                <w:bCs/>
                <w:sz w:val="24"/>
                <w:szCs w:val="24"/>
              </w:rPr>
              <w:t>below.</w:t>
            </w:r>
            <w:proofErr w:type="gramEnd"/>
          </w:p>
          <w:p w14:paraId="4A27FB06" w14:textId="7A0049D8" w:rsidR="007E04E9" w:rsidRPr="00293D36" w:rsidRDefault="007E04E9" w:rsidP="007E04E9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1A7C2B">
              <w:rPr>
                <w:rFonts w:ascii="Cambria" w:hAnsi="Cambria" w:cstheme="minorHAnsi"/>
                <w:b/>
                <w:noProof/>
                <w:sz w:val="24"/>
                <w:szCs w:val="24"/>
                <w:lang w:val="en-IN" w:eastAsia="en-IN"/>
              </w:rPr>
              <w:lastRenderedPageBreak/>
              <w:drawing>
                <wp:inline distT="0" distB="0" distL="0" distR="0" wp14:anchorId="781DEC36" wp14:editId="47EA3E30">
                  <wp:extent cx="2049780" cy="1951913"/>
                  <wp:effectExtent l="0" t="0" r="7620" b="0"/>
                  <wp:docPr id="879137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1376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568" cy="195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7E04E9" w:rsidRPr="00D307C6" w:rsidRDefault="007E04E9" w:rsidP="007E04E9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2 Marks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06418E8C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8E53E2"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149A8506" w:rsidR="007E04E9" w:rsidRDefault="007E04E9" w:rsidP="007E04E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D77C2" w:rsidRPr="00293D36" w14:paraId="04BA4D63" w14:textId="77777777" w:rsidTr="7C2AE8C8">
        <w:trPr>
          <w:trHeight w:val="507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3D77C2" w:rsidRDefault="003D77C2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2880ADC3" w:rsidR="003D77C2" w:rsidRPr="00DF4CC3" w:rsidRDefault="00B63FEF" w:rsidP="00DF4CC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A company wants to protect its logo of a company. Identify which type of IPR is suitable for this.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3D77C2" w:rsidRPr="00D307C6" w:rsidRDefault="003D77C2" w:rsidP="003D77C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0BF9FBDC" w:rsidR="003D77C2" w:rsidRDefault="007E04E9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274C13E0" w:rsidR="003D77C2" w:rsidRDefault="003D77C2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B1E9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3D77C2" w:rsidRPr="00293D36" w14:paraId="2B1948B6" w14:textId="77777777" w:rsidTr="7C2AE8C8">
        <w:trPr>
          <w:trHeight w:val="507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3D77C2" w:rsidRDefault="003D77C2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13015376" w:rsidR="003D77C2" w:rsidRPr="00B214A5" w:rsidRDefault="00B214A5" w:rsidP="00B214A5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B214A5">
              <w:rPr>
                <w:rFonts w:ascii="Cambria" w:hAnsi="Cambria" w:cstheme="minorHAnsi"/>
                <w:bCs/>
                <w:sz w:val="24"/>
                <w:szCs w:val="24"/>
              </w:rPr>
              <w:t>What types of works are protected by copyright?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3D77C2" w:rsidRPr="00D307C6" w:rsidRDefault="003D77C2" w:rsidP="003D77C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7A7D2627" w:rsidR="003D77C2" w:rsidRDefault="007E04E9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0424A8C2" w:rsidR="003D77C2" w:rsidRDefault="003D77C2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B1E9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3D77C2" w:rsidRPr="00293D36" w14:paraId="725634CF" w14:textId="77777777" w:rsidTr="7C2AE8C8">
        <w:trPr>
          <w:trHeight w:val="507"/>
        </w:trPr>
        <w:tc>
          <w:tcPr>
            <w:tcW w:w="6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3D77C2" w:rsidRDefault="003D77C2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2BBEE9B3" w:rsidR="003D77C2" w:rsidRPr="00293D36" w:rsidRDefault="00B63FEF" w:rsidP="00B63FEF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List the</w:t>
            </w:r>
            <w:r w:rsidR="001A7C2B" w:rsidRPr="00DD265C">
              <w:rPr>
                <w:rFonts w:ascii="Cambria" w:hAnsi="Cambria" w:cstheme="minorHAnsi"/>
                <w:bCs/>
                <w:sz w:val="24"/>
                <w:szCs w:val="24"/>
              </w:rPr>
              <w:t xml:space="preserve"> type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s</w:t>
            </w:r>
            <w:r w:rsidR="001A7C2B" w:rsidRPr="00DD265C">
              <w:rPr>
                <w:rFonts w:ascii="Cambria" w:hAnsi="Cambria" w:cstheme="minorHAnsi"/>
                <w:bCs/>
                <w:sz w:val="24"/>
                <w:szCs w:val="24"/>
              </w:rPr>
              <w:t xml:space="preserve"> of IPR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that </w:t>
            </w:r>
            <w:r w:rsidR="001A7C2B" w:rsidRPr="00DD265C">
              <w:rPr>
                <w:rFonts w:ascii="Cambria" w:hAnsi="Cambria" w:cstheme="minorHAnsi"/>
                <w:bCs/>
                <w:sz w:val="24"/>
                <w:szCs w:val="24"/>
              </w:rPr>
              <w:t>can be used</w:t>
            </w:r>
            <w:r w:rsidR="001A7C2B">
              <w:rPr>
                <w:rFonts w:ascii="Cambria" w:hAnsi="Cambria" w:cstheme="minorHAnsi"/>
                <w:bCs/>
                <w:sz w:val="24"/>
                <w:szCs w:val="24"/>
              </w:rPr>
              <w:t xml:space="preserve"> for</w:t>
            </w:r>
            <w:r w:rsidR="001A7C2B" w:rsidRPr="00DD265C">
              <w:rPr>
                <w:rFonts w:ascii="Cambria" w:hAnsi="Cambria" w:cstheme="minorHAnsi"/>
                <w:bCs/>
                <w:sz w:val="24"/>
                <w:szCs w:val="24"/>
              </w:rPr>
              <w:t xml:space="preserve"> the design below.</w:t>
            </w:r>
            <w:r w:rsidRPr="001A7C2B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1A7C2B">
              <w:rPr>
                <w:rFonts w:ascii="Cambria" w:hAnsi="Cambria" w:cstheme="minorHAnsi"/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2642CCF" wp14:editId="6E3CC0D7">
                  <wp:extent cx="1188720" cy="1597341"/>
                  <wp:effectExtent l="0" t="0" r="0" b="3175"/>
                  <wp:docPr id="1773382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8235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338" cy="160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3D77C2" w:rsidRPr="00D307C6" w:rsidRDefault="003D77C2" w:rsidP="003D77C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08490321" w:rsidR="003D77C2" w:rsidRDefault="007E04E9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0D6AD11A" w:rsidR="003D77C2" w:rsidRDefault="003D77C2" w:rsidP="003D77C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B1E9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5145"/>
        <w:gridCol w:w="1395"/>
        <w:gridCol w:w="2080"/>
        <w:gridCol w:w="709"/>
      </w:tblGrid>
      <w:tr w:rsidR="00D8462B" w:rsidRPr="00293D36" w14:paraId="64D5F967" w14:textId="09AB0D70" w:rsidTr="7C2AE8C8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584D6BF7" w:rsidR="00D307C6" w:rsidRPr="00293D36" w:rsidRDefault="00567AAF" w:rsidP="004E281A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</w:t>
            </w:r>
            <w:r w:rsidR="00960F5F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Total Marks 80</w:t>
            </w:r>
          </w:p>
        </w:tc>
      </w:tr>
      <w:tr w:rsidR="00DA4EC4" w:rsidRPr="00293D36" w14:paraId="3AEB7291" w14:textId="6B0E3BC9" w:rsidTr="7C2AE8C8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D307C6" w:rsidRDefault="00076DE0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1243F920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6BFF9" w14:textId="6EAD8644" w:rsidR="00D307C6" w:rsidRPr="00CE2782" w:rsidRDefault="26522DC3" w:rsidP="7C2AE8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Define Intellectual Property Rights </w:t>
            </w:r>
          </w:p>
          <w:p w14:paraId="7F789072" w14:textId="7B072B3F" w:rsidR="00D307C6" w:rsidRPr="00CE2782" w:rsidRDefault="1558B5B8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(10 Marks)</w:t>
            </w:r>
          </w:p>
          <w:p w14:paraId="1C6B0E73" w14:textId="7C2D66DC" w:rsidR="00D307C6" w:rsidRPr="00CE2782" w:rsidRDefault="491DD143" w:rsidP="7C2AE8C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E</w:t>
            </w:r>
            <w:r w:rsidR="26522DC3" w:rsidRPr="7C2AE8C8">
              <w:rPr>
                <w:rFonts w:ascii="Cambria" w:hAnsi="Cambria" w:cstheme="minorBidi"/>
                <w:sz w:val="24"/>
                <w:szCs w:val="24"/>
              </w:rPr>
              <w:t xml:space="preserve">xplain </w:t>
            </w:r>
            <w:r w:rsidR="362A6505" w:rsidRPr="7C2AE8C8">
              <w:rPr>
                <w:rFonts w:ascii="Cambria" w:hAnsi="Cambria" w:cstheme="minorBidi"/>
                <w:sz w:val="24"/>
                <w:szCs w:val="24"/>
              </w:rPr>
              <w:t>IPR’s</w:t>
            </w:r>
            <w:r w:rsidR="26522DC3" w:rsidRPr="7C2AE8C8">
              <w:rPr>
                <w:rFonts w:ascii="Cambria" w:hAnsi="Cambria" w:cstheme="minorBidi"/>
                <w:sz w:val="24"/>
                <w:szCs w:val="24"/>
              </w:rPr>
              <w:t xml:space="preserve"> significance in protecting the creations of the mind.</w:t>
            </w:r>
            <w:r w:rsidR="1E57F3FE" w:rsidRPr="7C2AE8C8">
              <w:rPr>
                <w:rFonts w:ascii="Cambria" w:hAnsi="Cambria" w:cstheme="minorBidi"/>
                <w:sz w:val="24"/>
                <w:szCs w:val="24"/>
              </w:rPr>
              <w:t xml:space="preserve"> </w:t>
            </w:r>
          </w:p>
          <w:p w14:paraId="569C07FE" w14:textId="0E5244BB" w:rsidR="00D307C6" w:rsidRPr="00CE2782" w:rsidRDefault="1E57F3FE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(15 Marks)</w:t>
            </w:r>
          </w:p>
        </w:tc>
        <w:tc>
          <w:tcPr>
            <w:tcW w:w="13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452DDAB7" w:rsidR="00D307C6" w:rsidRPr="00293D36" w:rsidRDefault="004E281A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25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2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3BF5EB24" w:rsidR="00D307C6" w:rsidRPr="00293D36" w:rsidRDefault="007E04E9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6A1A8FD8" w:rsidR="00D307C6" w:rsidRDefault="00D307C6" w:rsidP="7C2AE8C8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CO</w:t>
            </w:r>
            <w:r w:rsidR="5B1D6BDD"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</w:tr>
      <w:tr w:rsidR="00DA4EC4" w:rsidRPr="00293D36" w14:paraId="51698AB6" w14:textId="1FD3CD7D" w:rsidTr="7C2AE8C8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4388AD8B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387FD2" w:rsidRPr="00293D36" w14:paraId="37393AEC" w14:textId="6E25860C" w:rsidTr="7C2AE8C8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5B375252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DD4CA" w14:textId="5ADFEAFA" w:rsidR="00387FD2" w:rsidRPr="00CE2782" w:rsidRDefault="00AB1E96" w:rsidP="7C2AE8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Examine a case where a digital platform (such as YouTube or a social media site) was involved in a copyright violation. </w:t>
            </w:r>
            <w:r w:rsidR="2D39F969" w:rsidRPr="7C2AE8C8">
              <w:rPr>
                <w:rFonts w:ascii="Cambria" w:hAnsi="Cambria" w:cstheme="minorBidi"/>
                <w:sz w:val="24"/>
                <w:szCs w:val="24"/>
              </w:rPr>
              <w:t>(10 Marks)</w:t>
            </w:r>
          </w:p>
          <w:p w14:paraId="10216CDB" w14:textId="6DB7DE22" w:rsidR="00387FD2" w:rsidRPr="00CE2782" w:rsidRDefault="00AB1E96" w:rsidP="7C2AE8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What challenges do platforms face in balancing user-generated content with copyright protections?</w:t>
            </w:r>
          </w:p>
          <w:p w14:paraId="6BA1BF6A" w14:textId="19329C64" w:rsidR="00387FD2" w:rsidRPr="00CE2782" w:rsidRDefault="0D249DE3" w:rsidP="7C2AE8C8">
            <w:pPr>
              <w:pStyle w:val="ListParagraph"/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(15 Marks)</w:t>
            </w:r>
          </w:p>
        </w:tc>
        <w:tc>
          <w:tcPr>
            <w:tcW w:w="13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674EEEAA" w:rsidR="00387FD2" w:rsidRPr="00293D36" w:rsidRDefault="004E281A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25 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2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1DE3CEAF" w:rsidR="00387FD2" w:rsidRPr="00293D36" w:rsidRDefault="007E04E9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61149164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E2782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D307C6" w:rsidRPr="00293D36" w14:paraId="13FA2CD2" w14:textId="73B56C51" w:rsidTr="7C2AE8C8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387FD2" w:rsidRPr="00293D36" w14:paraId="75991A19" w14:textId="4F6627AE" w:rsidTr="7C2AE8C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5446777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A244B" w14:textId="76DAA9DD" w:rsidR="00387FD2" w:rsidRPr="00CE2782" w:rsidRDefault="26522DC3" w:rsidP="7C2AE8C8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Describe the role of copyrights in protecting artistic, literary, and musical works. </w:t>
            </w:r>
          </w:p>
          <w:p w14:paraId="32681339" w14:textId="09E2A879" w:rsidR="00387FD2" w:rsidRPr="00CE2782" w:rsidRDefault="147B73FC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(10 Marks)</w:t>
            </w:r>
          </w:p>
          <w:p w14:paraId="22CDE175" w14:textId="55BE82CD" w:rsidR="00387FD2" w:rsidRPr="00CE2782" w:rsidRDefault="26522DC3" w:rsidP="7C2AE8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Why are they important for creators and consumers?</w:t>
            </w:r>
            <w:r w:rsidR="35A856EC" w:rsidRPr="7C2AE8C8">
              <w:rPr>
                <w:rFonts w:ascii="Cambria" w:hAnsi="Cambria" w:cstheme="minorBidi"/>
                <w:sz w:val="24"/>
                <w:szCs w:val="24"/>
              </w:rPr>
              <w:t xml:space="preserve"> </w:t>
            </w:r>
          </w:p>
          <w:p w14:paraId="5094C011" w14:textId="54AA1C9C" w:rsidR="00387FD2" w:rsidRPr="00CE2782" w:rsidRDefault="35A856EC" w:rsidP="7C2AE8C8">
            <w:pPr>
              <w:pStyle w:val="ListParagraph"/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(15 Marks)</w:t>
            </w:r>
          </w:p>
        </w:tc>
        <w:tc>
          <w:tcPr>
            <w:tcW w:w="13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4380944E" w:rsidR="00387FD2" w:rsidRPr="00293D36" w:rsidRDefault="004E281A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25 Marks</w:t>
            </w:r>
          </w:p>
        </w:tc>
        <w:tc>
          <w:tcPr>
            <w:tcW w:w="2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19730E77" w:rsidR="00387FD2" w:rsidRPr="00293D36" w:rsidRDefault="007E04E9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6D1A8B8F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E278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307C6" w:rsidRPr="00293D36" w14:paraId="4CA3C357" w14:textId="3302ACC2" w:rsidTr="7C2AE8C8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19CC8E0A" w:rsidR="00D307C6" w:rsidRDefault="00D8462B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387FD2" w:rsidRPr="00293D36" w14:paraId="7AE28738" w14:textId="089F6912" w:rsidTr="7C2AE8C8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6E1A3" w14:textId="186A2467" w:rsidR="00387FD2" w:rsidRP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9661B" w14:textId="66B7A4D9" w:rsidR="00387FD2" w:rsidRPr="00293D36" w:rsidRDefault="4B26574A" w:rsidP="7C2AE8C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Describe in detail about the copyright?</w:t>
            </w:r>
          </w:p>
          <w:p w14:paraId="0F4C1C9A" w14:textId="192934F2" w:rsidR="00387FD2" w:rsidRPr="00293D36" w:rsidRDefault="313A238B" w:rsidP="7C2AE8C8">
            <w:pPr>
              <w:pStyle w:val="ListParagraph"/>
              <w:ind w:hanging="360"/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       (1</w:t>
            </w:r>
            <w:r w:rsidR="2FC17D27" w:rsidRPr="7C2AE8C8">
              <w:rPr>
                <w:rFonts w:ascii="Cambria" w:hAnsi="Cambria" w:cstheme="minorBidi"/>
                <w:sz w:val="24"/>
                <w:szCs w:val="24"/>
              </w:rPr>
              <w:t>0</w:t>
            </w: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 Marks)</w:t>
            </w:r>
          </w:p>
          <w:p w14:paraId="0EC38198" w14:textId="1C22DA73" w:rsidR="00387FD2" w:rsidRPr="00293D36" w:rsidRDefault="4B26574A" w:rsidP="7C2AE8C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What are the rights </w:t>
            </w:r>
            <w:r w:rsidR="18E0E411" w:rsidRPr="7C2AE8C8">
              <w:rPr>
                <w:rFonts w:ascii="Cambria" w:hAnsi="Cambria" w:cstheme="minorBidi"/>
                <w:sz w:val="24"/>
                <w:szCs w:val="24"/>
              </w:rPr>
              <w:t>granted</w:t>
            </w: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 under copyright law? </w:t>
            </w:r>
            <w:r w:rsidR="6B4EDCD9" w:rsidRPr="7C2AE8C8">
              <w:rPr>
                <w:rFonts w:ascii="Cambria" w:hAnsi="Cambria" w:cstheme="minorBidi"/>
                <w:sz w:val="24"/>
                <w:szCs w:val="24"/>
              </w:rPr>
              <w:t xml:space="preserve"> (10 Marks)</w:t>
            </w:r>
          </w:p>
          <w:p w14:paraId="5735DACF" w14:textId="5F96D6BB" w:rsidR="00387FD2" w:rsidRPr="00293D36" w:rsidRDefault="4B26574A" w:rsidP="7C2AE8C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Give few examples in all the categories of copyrights</w:t>
            </w:r>
          </w:p>
          <w:p w14:paraId="7E9A8388" w14:textId="28B3C07C" w:rsidR="00387FD2" w:rsidRPr="00293D36" w:rsidRDefault="0A3F1168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(5 Marks)</w:t>
            </w:r>
          </w:p>
          <w:p w14:paraId="40FB11B1" w14:textId="1150788D" w:rsidR="00387FD2" w:rsidRPr="00293D36" w:rsidRDefault="00387FD2" w:rsidP="7C2AE8C8">
            <w:pPr>
              <w:pStyle w:val="ListParagraph"/>
              <w:ind w:hanging="360"/>
              <w:jc w:val="both"/>
              <w:rPr>
                <w:rFonts w:ascii="Cambria" w:hAnsi="Cambria" w:cstheme="minorBid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BF6E9" w14:textId="575F2A11" w:rsidR="00387FD2" w:rsidRPr="00293D36" w:rsidRDefault="004E281A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25 Marks</w:t>
            </w:r>
          </w:p>
        </w:tc>
        <w:tc>
          <w:tcPr>
            <w:tcW w:w="2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7D89D" w14:textId="5D858721" w:rsidR="00387FD2" w:rsidRPr="00293D36" w:rsidRDefault="007E04E9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E9EA5" w14:textId="77F0ED60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E278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577B497C" w14:textId="05A68FDA" w:rsidR="00044CE0" w:rsidRDefault="00044CE0" w:rsidP="7C2AE8C8">
      <w:pPr>
        <w:tabs>
          <w:tab w:val="left" w:pos="390"/>
          <w:tab w:val="center" w:pos="5234"/>
        </w:tabs>
        <w:rPr>
          <w:rFonts w:ascii="Cambria" w:hAnsi="Cambria" w:cstheme="minorBidi"/>
          <w:b/>
          <w:bCs/>
          <w:sz w:val="24"/>
          <w:szCs w:val="24"/>
        </w:rPr>
        <w:sectPr w:rsidR="00044CE0" w:rsidSect="00D13F33">
          <w:footerReference w:type="default" r:id="rId12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  <w:r>
        <w:rPr>
          <w:rFonts w:ascii="Cambria" w:hAnsi="Cambria" w:cstheme="minorHAnsi"/>
          <w:b/>
          <w:sz w:val="24"/>
          <w:szCs w:val="24"/>
        </w:rPr>
        <w:tab/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5265"/>
        <w:gridCol w:w="1410"/>
        <w:gridCol w:w="1945"/>
        <w:gridCol w:w="709"/>
      </w:tblGrid>
      <w:tr w:rsidR="00387FD2" w:rsidRPr="00293D36" w14:paraId="06AACFFA" w14:textId="3892CA96" w:rsidTr="2004E61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3933B548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742CF" w14:textId="0C31075C" w:rsidR="00387FD2" w:rsidRPr="00CE2782" w:rsidRDefault="26522DC3" w:rsidP="7C2AE8C8">
            <w:pPr>
              <w:rPr>
                <w:rFonts w:ascii="Cambria" w:hAnsi="Cambria" w:cstheme="minorBidi"/>
                <w:sz w:val="24"/>
                <w:szCs w:val="24"/>
              </w:rPr>
            </w:pPr>
            <w:r w:rsidRPr="2004E613">
              <w:rPr>
                <w:rFonts w:ascii="Cambria" w:hAnsi="Cambria" w:cstheme="minorBidi"/>
                <w:sz w:val="24"/>
                <w:szCs w:val="24"/>
              </w:rPr>
              <w:t>Discuss the role of trademarks in protecting brand identity and ensuring consumers can distinguish between different products and services</w:t>
            </w:r>
            <w:r w:rsidR="09455BC8" w:rsidRPr="2004E613">
              <w:rPr>
                <w:rFonts w:ascii="Cambria" w:hAnsi="Cambria" w:cstheme="minorBidi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FF6E" w14:textId="5E51CA97" w:rsidR="00387FD2" w:rsidRPr="00293D36" w:rsidRDefault="00286EA8" w:rsidP="2004E613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2004E613">
              <w:rPr>
                <w:rFonts w:ascii="Cambria" w:hAnsi="Cambria" w:cstheme="minorBidi"/>
                <w:b/>
                <w:bCs/>
                <w:sz w:val="24"/>
                <w:szCs w:val="24"/>
              </w:rPr>
              <w:t>15</w:t>
            </w:r>
            <w:r w:rsidR="023892FA" w:rsidRPr="2004E613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 </w:t>
            </w:r>
            <w:r w:rsidR="004E281A" w:rsidRPr="2004E613">
              <w:rPr>
                <w:rFonts w:ascii="Cambria" w:hAnsi="Cambria" w:cstheme="minorBidi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9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52E236AF" w:rsidR="00387FD2" w:rsidRPr="00293D36" w:rsidRDefault="007E04E9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2E305F2C" w:rsidR="00387FD2" w:rsidRDefault="00387FD2" w:rsidP="2004E613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2004E613">
              <w:rPr>
                <w:rFonts w:ascii="Cambria" w:hAnsi="Cambria" w:cstheme="minorBidi"/>
                <w:b/>
                <w:bCs/>
                <w:sz w:val="24"/>
                <w:szCs w:val="24"/>
              </w:rPr>
              <w:t>CO</w:t>
            </w:r>
            <w:r w:rsidR="5D51E0B7" w:rsidRPr="2004E613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</w:p>
        </w:tc>
      </w:tr>
      <w:tr w:rsidR="00D307C6" w:rsidRPr="00293D36" w14:paraId="4DACA96F" w14:textId="3AF44A69" w:rsidTr="2004E61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387FD2" w:rsidRPr="00293D36" w14:paraId="4D706E0E" w14:textId="0DCF4876" w:rsidTr="2004E61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C1C4" w14:textId="12D4233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8F726" w14:textId="77777777" w:rsidR="00CE2782" w:rsidRPr="00F0107A" w:rsidRDefault="00CE2782" w:rsidP="00CE278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F0107A">
              <w:rPr>
                <w:rFonts w:ascii="Cambria" w:hAnsi="Cambria" w:cstheme="minorHAnsi"/>
                <w:bCs/>
                <w:sz w:val="24"/>
                <w:szCs w:val="24"/>
              </w:rPr>
              <w:t xml:space="preserve">Match the following Column A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and </w:t>
            </w:r>
            <w:r w:rsidRPr="00F0107A">
              <w:rPr>
                <w:rFonts w:ascii="Cambria" w:hAnsi="Cambria" w:cstheme="minorHAnsi"/>
                <w:bCs/>
                <w:sz w:val="24"/>
                <w:szCs w:val="24"/>
              </w:rPr>
              <w:t>Column B.</w:t>
            </w:r>
          </w:p>
          <w:tbl>
            <w:tblPr>
              <w:tblStyle w:val="TableGrid"/>
              <w:tblW w:w="5066" w:type="dxa"/>
              <w:tblLayout w:type="fixed"/>
              <w:tblLook w:val="04A0" w:firstRow="1" w:lastRow="0" w:firstColumn="1" w:lastColumn="0" w:noHBand="0" w:noVBand="1"/>
            </w:tblPr>
            <w:tblGrid>
              <w:gridCol w:w="1616"/>
              <w:gridCol w:w="3450"/>
            </w:tblGrid>
            <w:tr w:rsidR="00CE2782" w14:paraId="29CF03EF" w14:textId="77777777" w:rsidTr="2DCE39D6">
              <w:tc>
                <w:tcPr>
                  <w:tcW w:w="1616" w:type="dxa"/>
                </w:tcPr>
                <w:p w14:paraId="008E52A3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Column A</w:t>
                  </w:r>
                </w:p>
              </w:tc>
              <w:tc>
                <w:tcPr>
                  <w:tcW w:w="3450" w:type="dxa"/>
                </w:tcPr>
                <w:p w14:paraId="6F04E4EB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Column B</w:t>
                  </w:r>
                </w:p>
              </w:tc>
            </w:tr>
            <w:tr w:rsidR="00CE2782" w14:paraId="4AA675D7" w14:textId="77777777" w:rsidTr="2DCE39D6">
              <w:trPr>
                <w:trHeight w:val="803"/>
              </w:trPr>
              <w:tc>
                <w:tcPr>
                  <w:tcW w:w="1616" w:type="dxa"/>
                </w:tcPr>
                <w:p w14:paraId="05D6B0E2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1.</w:t>
                  </w: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Service Mark</w:t>
                  </w:r>
                </w:p>
              </w:tc>
              <w:tc>
                <w:tcPr>
                  <w:tcW w:w="3450" w:type="dxa"/>
                </w:tcPr>
                <w:p w14:paraId="184C8567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anchor distT="0" distB="0" distL="114300" distR="114300" simplePos="0" relativeHeight="251660288" behindDoc="0" locked="0" layoutInCell="1" allowOverlap="1" wp14:anchorId="07A4ECE9" wp14:editId="1C0F1518">
                        <wp:simplePos x="0" y="0"/>
                        <wp:positionH relativeFrom="column">
                          <wp:posOffset>565150</wp:posOffset>
                        </wp:positionH>
                        <wp:positionV relativeFrom="paragraph">
                          <wp:posOffset>40640</wp:posOffset>
                        </wp:positionV>
                        <wp:extent cx="830580" cy="447675"/>
                        <wp:effectExtent l="0" t="0" r="7620" b="9525"/>
                        <wp:wrapNone/>
                        <wp:docPr id="43" name="Image 4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0580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 xml:space="preserve">a) </w:t>
                  </w:r>
                </w:p>
              </w:tc>
            </w:tr>
            <w:tr w:rsidR="00CE2782" w14:paraId="6D778C6B" w14:textId="77777777" w:rsidTr="2DCE39D6">
              <w:tc>
                <w:tcPr>
                  <w:tcW w:w="1616" w:type="dxa"/>
                </w:tcPr>
                <w:p w14:paraId="6F03A680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2. T</w:t>
                  </w: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rademark</w:t>
                  </w:r>
                </w:p>
              </w:tc>
              <w:tc>
                <w:tcPr>
                  <w:tcW w:w="3450" w:type="dxa"/>
                </w:tcPr>
                <w:p w14:paraId="7A175DD4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 xml:space="preserve">b) </w:t>
                  </w: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63296D54" wp14:editId="4AB8D645">
                        <wp:extent cx="1455420" cy="626004"/>
                        <wp:effectExtent l="0" t="0" r="0" b="3175"/>
                        <wp:docPr id="431368923" name="Picture 1" descr="Image result for master c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master c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1176" cy="645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2782" w14:paraId="57E88796" w14:textId="77777777" w:rsidTr="2DCE39D6">
              <w:tc>
                <w:tcPr>
                  <w:tcW w:w="1616" w:type="dxa"/>
                </w:tcPr>
                <w:p w14:paraId="1E52CF32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 xml:space="preserve">3. </w:t>
                  </w: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Collective Mark</w:t>
                  </w:r>
                </w:p>
              </w:tc>
              <w:tc>
                <w:tcPr>
                  <w:tcW w:w="3450" w:type="dxa"/>
                </w:tcPr>
                <w:p w14:paraId="69E38169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 xml:space="preserve">c) </w:t>
                  </w:r>
                  <w:r w:rsidRPr="002862F6">
                    <w:rPr>
                      <w:rFonts w:ascii="Cambria" w:hAnsi="Cambria" w:cstheme="minorHAnsi"/>
                      <w:bCs/>
                      <w:noProof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01A68F51" wp14:editId="2BCEB6A7">
                        <wp:extent cx="742950" cy="702129"/>
                        <wp:effectExtent l="0" t="0" r="0" b="3175"/>
                        <wp:docPr id="180140088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140088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6405" cy="705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2782" w14:paraId="483A8248" w14:textId="77777777" w:rsidTr="2DCE39D6">
              <w:tc>
                <w:tcPr>
                  <w:tcW w:w="1616" w:type="dxa"/>
                </w:tcPr>
                <w:p w14:paraId="0EA67BA8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lastRenderedPageBreak/>
                    <w:t xml:space="preserve">4. </w:t>
                  </w:r>
                  <w: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>Certification</w:t>
                  </w:r>
                </w:p>
              </w:tc>
              <w:tc>
                <w:tcPr>
                  <w:tcW w:w="3450" w:type="dxa"/>
                </w:tcPr>
                <w:p w14:paraId="23E2A0AB" w14:textId="77777777" w:rsidR="00CE2782" w:rsidRPr="009C2DF1" w:rsidRDefault="00CE2782" w:rsidP="00CE2782">
                  <w:pPr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anchor distT="0" distB="0" distL="0" distR="0" simplePos="0" relativeHeight="251661312" behindDoc="1" locked="0" layoutInCell="1" allowOverlap="1" wp14:anchorId="15E844E4" wp14:editId="0AA78B90">
                        <wp:simplePos x="0" y="0"/>
                        <wp:positionH relativeFrom="page">
                          <wp:posOffset>355600</wp:posOffset>
                        </wp:positionH>
                        <wp:positionV relativeFrom="paragraph">
                          <wp:posOffset>116840</wp:posOffset>
                        </wp:positionV>
                        <wp:extent cx="1112520" cy="571500"/>
                        <wp:effectExtent l="0" t="0" r="0" b="0"/>
                        <wp:wrapTopAndBottom/>
                        <wp:docPr id="49" name="Image 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C2DF1">
                    <w:rPr>
                      <w:rFonts w:ascii="Cambria" w:hAnsi="Cambria" w:cstheme="minorHAnsi"/>
                      <w:bCs/>
                      <w:sz w:val="24"/>
                      <w:szCs w:val="24"/>
                    </w:rPr>
                    <w:t xml:space="preserve">d) </w:t>
                  </w:r>
                </w:p>
              </w:tc>
            </w:tr>
          </w:tbl>
          <w:p w14:paraId="4C8D6D8E" w14:textId="77777777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5B4355F" w14:textId="0920B178" w:rsidR="00CE2782" w:rsidRPr="00293D36" w:rsidRDefault="4B26574A" w:rsidP="7C2AE8C8">
            <w:pPr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List the types of </w:t>
            </w:r>
            <w:r w:rsidR="05EB5C41" w:rsidRPr="7C2AE8C8">
              <w:rPr>
                <w:rFonts w:ascii="Cambria" w:hAnsi="Cambria" w:cstheme="minorBidi"/>
                <w:sz w:val="24"/>
                <w:szCs w:val="24"/>
              </w:rPr>
              <w:t>trademarks</w:t>
            </w: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 and explain </w:t>
            </w:r>
            <w:r w:rsidR="6130F1AC" w:rsidRPr="7C2AE8C8">
              <w:rPr>
                <w:rFonts w:ascii="Cambria" w:hAnsi="Cambria" w:cstheme="minorBidi"/>
                <w:sz w:val="24"/>
                <w:szCs w:val="24"/>
              </w:rPr>
              <w:t xml:space="preserve">the </w:t>
            </w:r>
            <w:r w:rsidRPr="7C2AE8C8">
              <w:rPr>
                <w:rFonts w:ascii="Cambria" w:hAnsi="Cambria" w:cstheme="minorBidi"/>
                <w:sz w:val="24"/>
                <w:szCs w:val="24"/>
              </w:rPr>
              <w:t>trademark infringement.</w:t>
            </w:r>
          </w:p>
        </w:tc>
        <w:tc>
          <w:tcPr>
            <w:tcW w:w="14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097FB" w14:textId="52646C18" w:rsidR="00387FD2" w:rsidRPr="00293D36" w:rsidRDefault="00286EA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 xml:space="preserve">15 </w:t>
            </w:r>
            <w:r w:rsidR="004E281A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9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49571" w14:textId="24FCBCC9" w:rsidR="00387FD2" w:rsidRPr="00293D36" w:rsidRDefault="007E04E9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Understanding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B9F2C" w14:textId="2BB36E0D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E278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75654894" w14:textId="34CA6917" w:rsidR="0064503F" w:rsidRDefault="0064503F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5250"/>
        <w:gridCol w:w="1665"/>
        <w:gridCol w:w="1590"/>
        <w:gridCol w:w="824"/>
      </w:tblGrid>
      <w:tr w:rsidR="00286EA8" w:rsidRPr="00293D36" w14:paraId="4A3B337E" w14:textId="77777777" w:rsidTr="2004E61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C45062" w14:textId="087CB0F8" w:rsidR="00286EA8" w:rsidRPr="00293D36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C9EFD" w14:textId="672B6F0B" w:rsidR="00286EA8" w:rsidRPr="00293D36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82A31" w14:textId="02E7DD53" w:rsidR="00286EA8" w:rsidRPr="00CE2782" w:rsidRDefault="4B26574A" w:rsidP="7C2AE8C8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Investigate a real-world example of a patent licensing agreement, discussing the terms and conditions, the negotiation process, and the challenges that both parties faced. </w:t>
            </w:r>
            <w:r w:rsidR="23598E06" w:rsidRPr="7C2AE8C8">
              <w:rPr>
                <w:rFonts w:ascii="Cambria" w:hAnsi="Cambria" w:cstheme="minorBidi"/>
                <w:sz w:val="24"/>
                <w:szCs w:val="24"/>
              </w:rPr>
              <w:t xml:space="preserve"> </w:t>
            </w:r>
          </w:p>
          <w:p w14:paraId="680380D0" w14:textId="7B4ECE27" w:rsidR="00286EA8" w:rsidRPr="00CE2782" w:rsidRDefault="23598E06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(10 Marks)</w:t>
            </w:r>
          </w:p>
          <w:p w14:paraId="01EBEF53" w14:textId="561ABB1F" w:rsidR="00286EA8" w:rsidRPr="00CE2782" w:rsidRDefault="4B26574A" w:rsidP="7C2AE8C8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How does licensing affect innovation in the industry?</w:t>
            </w:r>
            <w:r w:rsidR="6C5EB0E9" w:rsidRPr="7C2AE8C8">
              <w:rPr>
                <w:rFonts w:ascii="Cambria" w:hAnsi="Cambria" w:cstheme="minorBidi"/>
                <w:sz w:val="24"/>
                <w:szCs w:val="24"/>
              </w:rPr>
              <w:t xml:space="preserve"> </w:t>
            </w:r>
          </w:p>
          <w:p w14:paraId="147C0C28" w14:textId="53013592" w:rsidR="00286EA8" w:rsidRPr="00CE2782" w:rsidRDefault="6C5EB0E9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(5 Marks)</w:t>
            </w:r>
          </w:p>
        </w:tc>
        <w:tc>
          <w:tcPr>
            <w:tcW w:w="16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EB1D0" w14:textId="388564C1" w:rsidR="00286EA8" w:rsidRPr="00293D36" w:rsidRDefault="2750FB62" w:rsidP="7C2AE8C8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15</w:t>
            </w:r>
            <w:r w:rsidR="4ED92CEB"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 </w:t>
            </w: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5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84C69" w14:textId="77C7E569" w:rsidR="00286EA8" w:rsidRPr="00293D36" w:rsidRDefault="007E04E9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  <w:r w:rsidR="00C5200C">
              <w:rPr>
                <w:rFonts w:ascii="Cambria" w:hAnsi="Cambria" w:cstheme="minorHAnsi"/>
                <w:b/>
                <w:sz w:val="24"/>
                <w:szCs w:val="24"/>
              </w:rPr>
              <w:t>ing</w:t>
            </w:r>
          </w:p>
        </w:tc>
        <w:tc>
          <w:tcPr>
            <w:tcW w:w="8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581570" w14:textId="452EB3C5" w:rsidR="00286EA8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E2782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286EA8" w:rsidRPr="00293D36" w14:paraId="3513B845" w14:textId="77777777" w:rsidTr="2004E61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C333F64" w14:textId="77777777" w:rsidR="00286EA8" w:rsidRPr="00D8462B" w:rsidRDefault="00286EA8" w:rsidP="00BE68A0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286EA8" w:rsidRPr="00293D36" w14:paraId="3E7687DB" w14:textId="77777777" w:rsidTr="2004E61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90F9D8" w14:textId="6E0347C1" w:rsidR="00286EA8" w:rsidRPr="00293D36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DB7F2" w14:textId="5404343D" w:rsidR="00286EA8" w:rsidRPr="00293D36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97CDE" w14:textId="3C288ED9" w:rsidR="00286EA8" w:rsidRPr="00CE2782" w:rsidRDefault="28DF6872" w:rsidP="7C2AE8C8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 xml:space="preserve">Investigate a case where a company faced the challenge of counterfeit goods entering the market. </w:t>
            </w:r>
          </w:p>
          <w:p w14:paraId="165771DA" w14:textId="3E8EC60E" w:rsidR="00286EA8" w:rsidRPr="00CE2782" w:rsidRDefault="3E9B6C9C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(10 Marks)</w:t>
            </w:r>
          </w:p>
          <w:p w14:paraId="1595EB96" w14:textId="48191B74" w:rsidR="00286EA8" w:rsidRPr="00CE2782" w:rsidRDefault="28DF6872" w:rsidP="7C2AE8C8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Discuss the legal steps taken to combat counterfeiting and the effectiveness of current enforcement mechanisms under IPR laws.</w:t>
            </w:r>
            <w:r w:rsidR="1C9E6481" w:rsidRPr="7C2AE8C8">
              <w:rPr>
                <w:rFonts w:ascii="Cambria" w:hAnsi="Cambria" w:cstheme="minorBidi"/>
                <w:sz w:val="24"/>
                <w:szCs w:val="24"/>
              </w:rPr>
              <w:t xml:space="preserve"> </w:t>
            </w:r>
          </w:p>
          <w:p w14:paraId="4316AF02" w14:textId="679E58A6" w:rsidR="00286EA8" w:rsidRPr="00CE2782" w:rsidRDefault="1C9E6481" w:rsidP="7C2AE8C8">
            <w:pPr>
              <w:pStyle w:val="ListParagraph"/>
              <w:rPr>
                <w:rFonts w:ascii="Cambria" w:hAnsi="Cambria" w:cstheme="minorBidi"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sz w:val="24"/>
                <w:szCs w:val="24"/>
              </w:rPr>
              <w:t>(5 Marks)</w:t>
            </w:r>
          </w:p>
        </w:tc>
        <w:tc>
          <w:tcPr>
            <w:tcW w:w="16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4AF60" w14:textId="0AAF36EC" w:rsidR="00286EA8" w:rsidRPr="00293D36" w:rsidRDefault="2750FB62" w:rsidP="7C2AE8C8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15</w:t>
            </w:r>
            <w:r w:rsidR="7B19E989"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 </w:t>
            </w:r>
            <w:r w:rsidRPr="7C2AE8C8">
              <w:rPr>
                <w:rFonts w:ascii="Cambria" w:hAnsi="Cambria" w:cstheme="minorBidi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5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8D2EF" w14:textId="290DD170" w:rsidR="00286EA8" w:rsidRPr="00293D36" w:rsidRDefault="007E04E9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  <w:r w:rsidR="00C5200C">
              <w:rPr>
                <w:rFonts w:ascii="Cambria" w:hAnsi="Cambria" w:cstheme="minorHAnsi"/>
                <w:b/>
                <w:sz w:val="24"/>
                <w:szCs w:val="24"/>
              </w:rPr>
              <w:t>ing</w:t>
            </w:r>
          </w:p>
        </w:tc>
        <w:tc>
          <w:tcPr>
            <w:tcW w:w="8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910B98" w14:textId="3B479BBF" w:rsidR="00286EA8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E2782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27E2BB47" w14:textId="110EB758" w:rsidR="00286EA8" w:rsidRDefault="00286EA8" w:rsidP="7C2AE8C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42E6FFF" w14:textId="6B39EA69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F1578" w14:textId="77777777" w:rsidR="004D0A6A" w:rsidRDefault="004D0A6A">
      <w:pPr>
        <w:spacing w:line="240" w:lineRule="auto"/>
      </w:pPr>
      <w:r>
        <w:separator/>
      </w:r>
    </w:p>
  </w:endnote>
  <w:endnote w:type="continuationSeparator" w:id="0">
    <w:p w14:paraId="2513B9AF" w14:textId="77777777" w:rsidR="004D0A6A" w:rsidRDefault="004D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960F5F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960F5F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04B5B" w14:textId="77777777" w:rsidR="004D0A6A" w:rsidRDefault="004D0A6A">
      <w:pPr>
        <w:spacing w:after="0"/>
      </w:pPr>
      <w:r>
        <w:separator/>
      </w:r>
    </w:p>
  </w:footnote>
  <w:footnote w:type="continuationSeparator" w:id="0">
    <w:p w14:paraId="32193943" w14:textId="77777777" w:rsidR="004D0A6A" w:rsidRDefault="004D0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88C"/>
    <w:multiLevelType w:val="hybridMultilevel"/>
    <w:tmpl w:val="0FF0E6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7BACE"/>
    <w:multiLevelType w:val="hybridMultilevel"/>
    <w:tmpl w:val="A1802E8C"/>
    <w:lvl w:ilvl="0" w:tplc="1CEE29FC">
      <w:start w:val="1"/>
      <w:numFmt w:val="lowerRoman"/>
      <w:lvlText w:val="%1."/>
      <w:lvlJc w:val="right"/>
      <w:pPr>
        <w:ind w:left="720" w:hanging="360"/>
      </w:pPr>
    </w:lvl>
    <w:lvl w:ilvl="1" w:tplc="23B8901C">
      <w:start w:val="1"/>
      <w:numFmt w:val="lowerLetter"/>
      <w:lvlText w:val="%2."/>
      <w:lvlJc w:val="left"/>
      <w:pPr>
        <w:ind w:left="1440" w:hanging="360"/>
      </w:pPr>
    </w:lvl>
    <w:lvl w:ilvl="2" w:tplc="E6446768">
      <w:start w:val="1"/>
      <w:numFmt w:val="lowerRoman"/>
      <w:lvlText w:val="%3."/>
      <w:lvlJc w:val="right"/>
      <w:pPr>
        <w:ind w:left="2160" w:hanging="180"/>
      </w:pPr>
    </w:lvl>
    <w:lvl w:ilvl="3" w:tplc="6E88B2CA">
      <w:start w:val="1"/>
      <w:numFmt w:val="decimal"/>
      <w:lvlText w:val="%4."/>
      <w:lvlJc w:val="left"/>
      <w:pPr>
        <w:ind w:left="2880" w:hanging="360"/>
      </w:pPr>
    </w:lvl>
    <w:lvl w:ilvl="4" w:tplc="5FC0B6A8">
      <w:start w:val="1"/>
      <w:numFmt w:val="lowerLetter"/>
      <w:lvlText w:val="%5."/>
      <w:lvlJc w:val="left"/>
      <w:pPr>
        <w:ind w:left="3600" w:hanging="360"/>
      </w:pPr>
    </w:lvl>
    <w:lvl w:ilvl="5" w:tplc="C4FA280C">
      <w:start w:val="1"/>
      <w:numFmt w:val="lowerRoman"/>
      <w:lvlText w:val="%6."/>
      <w:lvlJc w:val="right"/>
      <w:pPr>
        <w:ind w:left="4320" w:hanging="180"/>
      </w:pPr>
    </w:lvl>
    <w:lvl w:ilvl="6" w:tplc="9B4C40C2">
      <w:start w:val="1"/>
      <w:numFmt w:val="decimal"/>
      <w:lvlText w:val="%7."/>
      <w:lvlJc w:val="left"/>
      <w:pPr>
        <w:ind w:left="5040" w:hanging="360"/>
      </w:pPr>
    </w:lvl>
    <w:lvl w:ilvl="7" w:tplc="B78AE2BC">
      <w:start w:val="1"/>
      <w:numFmt w:val="lowerLetter"/>
      <w:lvlText w:val="%8."/>
      <w:lvlJc w:val="left"/>
      <w:pPr>
        <w:ind w:left="5760" w:hanging="360"/>
      </w:pPr>
    </w:lvl>
    <w:lvl w:ilvl="8" w:tplc="C5083F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8C02EEF"/>
    <w:multiLevelType w:val="hybridMultilevel"/>
    <w:tmpl w:val="14661588"/>
    <w:lvl w:ilvl="0" w:tplc="7F5EA8B8">
      <w:start w:val="1"/>
      <w:numFmt w:val="lowerRoman"/>
      <w:lvlText w:val="%1."/>
      <w:lvlJc w:val="right"/>
      <w:pPr>
        <w:ind w:left="720" w:hanging="360"/>
      </w:pPr>
    </w:lvl>
    <w:lvl w:ilvl="1" w:tplc="341A194E">
      <w:start w:val="1"/>
      <w:numFmt w:val="lowerLetter"/>
      <w:lvlText w:val="%2."/>
      <w:lvlJc w:val="left"/>
      <w:pPr>
        <w:ind w:left="1440" w:hanging="360"/>
      </w:pPr>
    </w:lvl>
    <w:lvl w:ilvl="2" w:tplc="0AD872C4">
      <w:start w:val="1"/>
      <w:numFmt w:val="lowerRoman"/>
      <w:lvlText w:val="%3."/>
      <w:lvlJc w:val="right"/>
      <w:pPr>
        <w:ind w:left="2160" w:hanging="180"/>
      </w:pPr>
    </w:lvl>
    <w:lvl w:ilvl="3" w:tplc="403252F2">
      <w:start w:val="1"/>
      <w:numFmt w:val="decimal"/>
      <w:lvlText w:val="%4."/>
      <w:lvlJc w:val="left"/>
      <w:pPr>
        <w:ind w:left="2880" w:hanging="360"/>
      </w:pPr>
    </w:lvl>
    <w:lvl w:ilvl="4" w:tplc="601476BC">
      <w:start w:val="1"/>
      <w:numFmt w:val="lowerLetter"/>
      <w:lvlText w:val="%5."/>
      <w:lvlJc w:val="left"/>
      <w:pPr>
        <w:ind w:left="3600" w:hanging="360"/>
      </w:pPr>
    </w:lvl>
    <w:lvl w:ilvl="5" w:tplc="AB96426E">
      <w:start w:val="1"/>
      <w:numFmt w:val="lowerRoman"/>
      <w:lvlText w:val="%6."/>
      <w:lvlJc w:val="right"/>
      <w:pPr>
        <w:ind w:left="4320" w:hanging="180"/>
      </w:pPr>
    </w:lvl>
    <w:lvl w:ilvl="6" w:tplc="EF16E116">
      <w:start w:val="1"/>
      <w:numFmt w:val="decimal"/>
      <w:lvlText w:val="%7."/>
      <w:lvlJc w:val="left"/>
      <w:pPr>
        <w:ind w:left="5040" w:hanging="360"/>
      </w:pPr>
    </w:lvl>
    <w:lvl w:ilvl="7" w:tplc="AA7A8A3A">
      <w:start w:val="1"/>
      <w:numFmt w:val="lowerLetter"/>
      <w:lvlText w:val="%8."/>
      <w:lvlJc w:val="left"/>
      <w:pPr>
        <w:ind w:left="5760" w:hanging="360"/>
      </w:pPr>
    </w:lvl>
    <w:lvl w:ilvl="8" w:tplc="612E8A1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F23E85F"/>
    <w:multiLevelType w:val="hybridMultilevel"/>
    <w:tmpl w:val="E84C44FA"/>
    <w:lvl w:ilvl="0" w:tplc="9AD20534">
      <w:start w:val="1"/>
      <w:numFmt w:val="lowerRoman"/>
      <w:lvlText w:val="%1."/>
      <w:lvlJc w:val="right"/>
      <w:pPr>
        <w:ind w:left="720" w:hanging="360"/>
      </w:pPr>
    </w:lvl>
    <w:lvl w:ilvl="1" w:tplc="1E3AE298">
      <w:start w:val="1"/>
      <w:numFmt w:val="lowerLetter"/>
      <w:lvlText w:val="%2."/>
      <w:lvlJc w:val="left"/>
      <w:pPr>
        <w:ind w:left="1440" w:hanging="360"/>
      </w:pPr>
    </w:lvl>
    <w:lvl w:ilvl="2" w:tplc="937EAD4E">
      <w:start w:val="1"/>
      <w:numFmt w:val="lowerRoman"/>
      <w:lvlText w:val="%3."/>
      <w:lvlJc w:val="right"/>
      <w:pPr>
        <w:ind w:left="2160" w:hanging="180"/>
      </w:pPr>
    </w:lvl>
    <w:lvl w:ilvl="3" w:tplc="F7007918">
      <w:start w:val="1"/>
      <w:numFmt w:val="decimal"/>
      <w:lvlText w:val="%4."/>
      <w:lvlJc w:val="left"/>
      <w:pPr>
        <w:ind w:left="2880" w:hanging="360"/>
      </w:pPr>
    </w:lvl>
    <w:lvl w:ilvl="4" w:tplc="08DC3572">
      <w:start w:val="1"/>
      <w:numFmt w:val="lowerLetter"/>
      <w:lvlText w:val="%5."/>
      <w:lvlJc w:val="left"/>
      <w:pPr>
        <w:ind w:left="3600" w:hanging="360"/>
      </w:pPr>
    </w:lvl>
    <w:lvl w:ilvl="5" w:tplc="B594A072">
      <w:start w:val="1"/>
      <w:numFmt w:val="lowerRoman"/>
      <w:lvlText w:val="%6."/>
      <w:lvlJc w:val="right"/>
      <w:pPr>
        <w:ind w:left="4320" w:hanging="180"/>
      </w:pPr>
    </w:lvl>
    <w:lvl w:ilvl="6" w:tplc="B85674F8">
      <w:start w:val="1"/>
      <w:numFmt w:val="decimal"/>
      <w:lvlText w:val="%7."/>
      <w:lvlJc w:val="left"/>
      <w:pPr>
        <w:ind w:left="5040" w:hanging="360"/>
      </w:pPr>
    </w:lvl>
    <w:lvl w:ilvl="7" w:tplc="B91E4838">
      <w:start w:val="1"/>
      <w:numFmt w:val="lowerLetter"/>
      <w:lvlText w:val="%8."/>
      <w:lvlJc w:val="left"/>
      <w:pPr>
        <w:ind w:left="5760" w:hanging="360"/>
      </w:pPr>
    </w:lvl>
    <w:lvl w:ilvl="8" w:tplc="16EA5EB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7">
    <w:nsid w:val="5EB11E28"/>
    <w:multiLevelType w:val="hybridMultilevel"/>
    <w:tmpl w:val="701C59E8"/>
    <w:lvl w:ilvl="0" w:tplc="AAF02644">
      <w:start w:val="1"/>
      <w:numFmt w:val="lowerRoman"/>
      <w:lvlText w:val="%1."/>
      <w:lvlJc w:val="right"/>
      <w:pPr>
        <w:ind w:left="720" w:hanging="360"/>
      </w:pPr>
    </w:lvl>
    <w:lvl w:ilvl="1" w:tplc="4CBC5DF0">
      <w:start w:val="1"/>
      <w:numFmt w:val="lowerLetter"/>
      <w:lvlText w:val="%2."/>
      <w:lvlJc w:val="left"/>
      <w:pPr>
        <w:ind w:left="1440" w:hanging="360"/>
      </w:pPr>
    </w:lvl>
    <w:lvl w:ilvl="2" w:tplc="5F00F748">
      <w:start w:val="1"/>
      <w:numFmt w:val="lowerRoman"/>
      <w:lvlText w:val="%3."/>
      <w:lvlJc w:val="right"/>
      <w:pPr>
        <w:ind w:left="2160" w:hanging="180"/>
      </w:pPr>
    </w:lvl>
    <w:lvl w:ilvl="3" w:tplc="0DA48780">
      <w:start w:val="1"/>
      <w:numFmt w:val="decimal"/>
      <w:lvlText w:val="%4."/>
      <w:lvlJc w:val="left"/>
      <w:pPr>
        <w:ind w:left="2880" w:hanging="360"/>
      </w:pPr>
    </w:lvl>
    <w:lvl w:ilvl="4" w:tplc="BD08597E">
      <w:start w:val="1"/>
      <w:numFmt w:val="lowerLetter"/>
      <w:lvlText w:val="%5."/>
      <w:lvlJc w:val="left"/>
      <w:pPr>
        <w:ind w:left="3600" w:hanging="360"/>
      </w:pPr>
    </w:lvl>
    <w:lvl w:ilvl="5" w:tplc="CFD829B6">
      <w:start w:val="1"/>
      <w:numFmt w:val="lowerRoman"/>
      <w:lvlText w:val="%6."/>
      <w:lvlJc w:val="right"/>
      <w:pPr>
        <w:ind w:left="4320" w:hanging="180"/>
      </w:pPr>
    </w:lvl>
    <w:lvl w:ilvl="6" w:tplc="A412AEF2">
      <w:start w:val="1"/>
      <w:numFmt w:val="decimal"/>
      <w:lvlText w:val="%7."/>
      <w:lvlJc w:val="left"/>
      <w:pPr>
        <w:ind w:left="5040" w:hanging="360"/>
      </w:pPr>
    </w:lvl>
    <w:lvl w:ilvl="7" w:tplc="1100AF9A">
      <w:start w:val="1"/>
      <w:numFmt w:val="lowerLetter"/>
      <w:lvlText w:val="%8."/>
      <w:lvlJc w:val="left"/>
      <w:pPr>
        <w:ind w:left="5760" w:hanging="360"/>
      </w:pPr>
    </w:lvl>
    <w:lvl w:ilvl="8" w:tplc="3DCACA1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3FF31"/>
    <w:multiLevelType w:val="hybridMultilevel"/>
    <w:tmpl w:val="B8C63622"/>
    <w:lvl w:ilvl="0" w:tplc="3822CADE">
      <w:start w:val="1"/>
      <w:numFmt w:val="lowerRoman"/>
      <w:lvlText w:val="%1."/>
      <w:lvlJc w:val="right"/>
      <w:pPr>
        <w:ind w:left="720" w:hanging="360"/>
      </w:pPr>
    </w:lvl>
    <w:lvl w:ilvl="1" w:tplc="5F522DF6">
      <w:start w:val="1"/>
      <w:numFmt w:val="lowerLetter"/>
      <w:lvlText w:val="%2."/>
      <w:lvlJc w:val="left"/>
      <w:pPr>
        <w:ind w:left="1440" w:hanging="360"/>
      </w:pPr>
    </w:lvl>
    <w:lvl w:ilvl="2" w:tplc="8FB21B70">
      <w:start w:val="1"/>
      <w:numFmt w:val="lowerRoman"/>
      <w:lvlText w:val="%3."/>
      <w:lvlJc w:val="right"/>
      <w:pPr>
        <w:ind w:left="2160" w:hanging="180"/>
      </w:pPr>
    </w:lvl>
    <w:lvl w:ilvl="3" w:tplc="003E97C2">
      <w:start w:val="1"/>
      <w:numFmt w:val="decimal"/>
      <w:lvlText w:val="%4."/>
      <w:lvlJc w:val="left"/>
      <w:pPr>
        <w:ind w:left="2880" w:hanging="360"/>
      </w:pPr>
    </w:lvl>
    <w:lvl w:ilvl="4" w:tplc="95DA6B66">
      <w:start w:val="1"/>
      <w:numFmt w:val="lowerLetter"/>
      <w:lvlText w:val="%5."/>
      <w:lvlJc w:val="left"/>
      <w:pPr>
        <w:ind w:left="3600" w:hanging="360"/>
      </w:pPr>
    </w:lvl>
    <w:lvl w:ilvl="5" w:tplc="9B3CDCF2">
      <w:start w:val="1"/>
      <w:numFmt w:val="lowerRoman"/>
      <w:lvlText w:val="%6."/>
      <w:lvlJc w:val="right"/>
      <w:pPr>
        <w:ind w:left="4320" w:hanging="180"/>
      </w:pPr>
    </w:lvl>
    <w:lvl w:ilvl="6" w:tplc="BCC2FB54">
      <w:start w:val="1"/>
      <w:numFmt w:val="decimal"/>
      <w:lvlText w:val="%7."/>
      <w:lvlJc w:val="left"/>
      <w:pPr>
        <w:ind w:left="5040" w:hanging="360"/>
      </w:pPr>
    </w:lvl>
    <w:lvl w:ilvl="7" w:tplc="7E1A4BF4">
      <w:start w:val="1"/>
      <w:numFmt w:val="lowerLetter"/>
      <w:lvlText w:val="%8."/>
      <w:lvlJc w:val="left"/>
      <w:pPr>
        <w:ind w:left="5760" w:hanging="360"/>
      </w:pPr>
    </w:lvl>
    <w:lvl w:ilvl="8" w:tplc="673E2DD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707F3"/>
    <w:multiLevelType w:val="hybridMultilevel"/>
    <w:tmpl w:val="79B231DA"/>
    <w:lvl w:ilvl="0" w:tplc="FBB864D0">
      <w:start w:val="1"/>
      <w:numFmt w:val="lowerRoman"/>
      <w:lvlText w:val="%1."/>
      <w:lvlJc w:val="right"/>
      <w:pPr>
        <w:ind w:left="720" w:hanging="360"/>
      </w:pPr>
    </w:lvl>
    <w:lvl w:ilvl="1" w:tplc="0FD24EAC">
      <w:start w:val="1"/>
      <w:numFmt w:val="lowerLetter"/>
      <w:lvlText w:val="%2."/>
      <w:lvlJc w:val="left"/>
      <w:pPr>
        <w:ind w:left="1440" w:hanging="360"/>
      </w:pPr>
    </w:lvl>
    <w:lvl w:ilvl="2" w:tplc="946C80A2">
      <w:start w:val="1"/>
      <w:numFmt w:val="lowerRoman"/>
      <w:lvlText w:val="%3."/>
      <w:lvlJc w:val="right"/>
      <w:pPr>
        <w:ind w:left="2160" w:hanging="180"/>
      </w:pPr>
    </w:lvl>
    <w:lvl w:ilvl="3" w:tplc="319EEC72">
      <w:start w:val="1"/>
      <w:numFmt w:val="decimal"/>
      <w:lvlText w:val="%4."/>
      <w:lvlJc w:val="left"/>
      <w:pPr>
        <w:ind w:left="2880" w:hanging="360"/>
      </w:pPr>
    </w:lvl>
    <w:lvl w:ilvl="4" w:tplc="5A5CDCA4">
      <w:start w:val="1"/>
      <w:numFmt w:val="lowerLetter"/>
      <w:lvlText w:val="%5."/>
      <w:lvlJc w:val="left"/>
      <w:pPr>
        <w:ind w:left="3600" w:hanging="360"/>
      </w:pPr>
    </w:lvl>
    <w:lvl w:ilvl="5" w:tplc="373C7642">
      <w:start w:val="1"/>
      <w:numFmt w:val="lowerRoman"/>
      <w:lvlText w:val="%6."/>
      <w:lvlJc w:val="right"/>
      <w:pPr>
        <w:ind w:left="4320" w:hanging="180"/>
      </w:pPr>
    </w:lvl>
    <w:lvl w:ilvl="6" w:tplc="67861E76">
      <w:start w:val="1"/>
      <w:numFmt w:val="decimal"/>
      <w:lvlText w:val="%7."/>
      <w:lvlJc w:val="left"/>
      <w:pPr>
        <w:ind w:left="5040" w:hanging="360"/>
      </w:pPr>
    </w:lvl>
    <w:lvl w:ilvl="7" w:tplc="1C46FFF2">
      <w:start w:val="1"/>
      <w:numFmt w:val="lowerLetter"/>
      <w:lvlText w:val="%8."/>
      <w:lvlJc w:val="left"/>
      <w:pPr>
        <w:ind w:left="5760" w:hanging="360"/>
      </w:pPr>
    </w:lvl>
    <w:lvl w:ilvl="8" w:tplc="82B029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A7C2B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6951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D77C2"/>
    <w:rsid w:val="003E791E"/>
    <w:rsid w:val="003F0598"/>
    <w:rsid w:val="003F4815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06D7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514E"/>
    <w:rsid w:val="004954C1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0A6A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8FC"/>
    <w:rsid w:val="00576E85"/>
    <w:rsid w:val="005864E1"/>
    <w:rsid w:val="0058771F"/>
    <w:rsid w:val="00594AAC"/>
    <w:rsid w:val="005A1FE9"/>
    <w:rsid w:val="005A3E77"/>
    <w:rsid w:val="005A4F61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569C4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87B88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04E9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14484"/>
    <w:rsid w:val="00817390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0F5F"/>
    <w:rsid w:val="00962E16"/>
    <w:rsid w:val="00970676"/>
    <w:rsid w:val="00973546"/>
    <w:rsid w:val="00977F04"/>
    <w:rsid w:val="009845BA"/>
    <w:rsid w:val="00990C88"/>
    <w:rsid w:val="009911B3"/>
    <w:rsid w:val="009944F5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1E96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17D92"/>
    <w:rsid w:val="00B214A5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63FEF"/>
    <w:rsid w:val="00B71A68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A6F3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200C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E2782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77FA6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2E61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4CC3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3892FA"/>
    <w:rsid w:val="02866D40"/>
    <w:rsid w:val="0555BC5E"/>
    <w:rsid w:val="05EB5C41"/>
    <w:rsid w:val="081592F1"/>
    <w:rsid w:val="09455BC8"/>
    <w:rsid w:val="0A3F1168"/>
    <w:rsid w:val="0C93DB8F"/>
    <w:rsid w:val="0D249DE3"/>
    <w:rsid w:val="0D629818"/>
    <w:rsid w:val="12DCE1DE"/>
    <w:rsid w:val="147B73FC"/>
    <w:rsid w:val="1558B5B8"/>
    <w:rsid w:val="17ECCC3A"/>
    <w:rsid w:val="18E0E411"/>
    <w:rsid w:val="1ABEBF5B"/>
    <w:rsid w:val="1C159A85"/>
    <w:rsid w:val="1C9E6481"/>
    <w:rsid w:val="1E57F3FE"/>
    <w:rsid w:val="1ECE3731"/>
    <w:rsid w:val="1EF5A34A"/>
    <w:rsid w:val="2004E613"/>
    <w:rsid w:val="23598E06"/>
    <w:rsid w:val="26522DC3"/>
    <w:rsid w:val="2750FB62"/>
    <w:rsid w:val="28DF6872"/>
    <w:rsid w:val="2D39F969"/>
    <w:rsid w:val="2DCE39D6"/>
    <w:rsid w:val="2FC17D27"/>
    <w:rsid w:val="313A238B"/>
    <w:rsid w:val="35A856EC"/>
    <w:rsid w:val="362A6505"/>
    <w:rsid w:val="3E9B6C9C"/>
    <w:rsid w:val="3F59A50D"/>
    <w:rsid w:val="42EEA65E"/>
    <w:rsid w:val="43883B3C"/>
    <w:rsid w:val="491DD143"/>
    <w:rsid w:val="4A166C5C"/>
    <w:rsid w:val="4B26574A"/>
    <w:rsid w:val="4ED92CEB"/>
    <w:rsid w:val="57ADB802"/>
    <w:rsid w:val="5A31E0CA"/>
    <w:rsid w:val="5B1D6BDD"/>
    <w:rsid w:val="5D51E0B7"/>
    <w:rsid w:val="5FC207D8"/>
    <w:rsid w:val="6130F1AC"/>
    <w:rsid w:val="6597EC23"/>
    <w:rsid w:val="6868AD4F"/>
    <w:rsid w:val="6A4D2D9C"/>
    <w:rsid w:val="6B4EDCD9"/>
    <w:rsid w:val="6C5EB0E9"/>
    <w:rsid w:val="70F75706"/>
    <w:rsid w:val="7B19E989"/>
    <w:rsid w:val="7C2AE8C8"/>
    <w:rsid w:val="7C7B9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7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4DB36-C72D-4BCC-AC71-F9E94040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545</Words>
  <Characters>3110</Characters>
  <Application>Microsoft Office Word</Application>
  <DocSecurity>0</DocSecurity>
  <Lines>25</Lines>
  <Paragraphs>7</Paragraphs>
  <ScaleCrop>false</ScaleCrop>
  <Company>Grizli777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20</cp:revision>
  <cp:lastPrinted>2024-12-04T07:08:00Z</cp:lastPrinted>
  <dcterms:created xsi:type="dcterms:W3CDTF">2024-12-20T10:08:00Z</dcterms:created>
  <dcterms:modified xsi:type="dcterms:W3CDTF">2024-12-31T09:13:00Z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