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5537FBE" w:rsidR="007B21B6" w:rsidRPr="00293D36" w:rsidRDefault="007B21B6" w:rsidP="006047E0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047E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C26158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70418A7" w:rsidR="007B21B6" w:rsidRPr="00293D36" w:rsidRDefault="007B21B6" w:rsidP="006047E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2605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06/01/2025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0B022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047E0" w:rsidRPr="00982EE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E1EBF9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47E0" w:rsidRPr="00982E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Tech. (Mechanical Engineering)</w:t>
            </w:r>
            <w:r w:rsidR="001C4DB2" w:rsidRPr="00982E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(Mechatronics)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A1F9DC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6047E0" w:rsidRPr="00982E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MEC30</w:t>
            </w:r>
            <w:r w:rsidR="00F2605A" w:rsidRPr="00982E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172361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2605A" w:rsidRPr="00982E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Finite Element Analysis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122461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4B69E4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088BDB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59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5"/>
        <w:gridCol w:w="2116"/>
        <w:gridCol w:w="2116"/>
        <w:gridCol w:w="2116"/>
        <w:gridCol w:w="2116"/>
      </w:tblGrid>
      <w:tr w:rsidR="00966027" w14:paraId="7B8EC1C9" w14:textId="77777777" w:rsidTr="00966027">
        <w:trPr>
          <w:trHeight w:val="549"/>
        </w:trPr>
        <w:tc>
          <w:tcPr>
            <w:tcW w:w="2295" w:type="dxa"/>
            <w:vAlign w:val="center"/>
          </w:tcPr>
          <w:p w14:paraId="726B4181" w14:textId="1AA4384B" w:rsidR="00966027" w:rsidRDefault="0096602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6" w:type="dxa"/>
            <w:vAlign w:val="center"/>
          </w:tcPr>
          <w:p w14:paraId="17BCF870" w14:textId="109FA460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6" w:type="dxa"/>
            <w:vAlign w:val="center"/>
          </w:tcPr>
          <w:p w14:paraId="47939CDB" w14:textId="0D72F84E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6" w:type="dxa"/>
            <w:vAlign w:val="center"/>
          </w:tcPr>
          <w:p w14:paraId="04F551EF" w14:textId="33057F20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6" w:type="dxa"/>
            <w:vAlign w:val="center"/>
          </w:tcPr>
          <w:p w14:paraId="5254DF2B" w14:textId="0A592AFA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66027" w14:paraId="78F21A09" w14:textId="77777777" w:rsidTr="00966027">
        <w:trPr>
          <w:trHeight w:val="549"/>
        </w:trPr>
        <w:tc>
          <w:tcPr>
            <w:tcW w:w="2295" w:type="dxa"/>
            <w:vAlign w:val="center"/>
          </w:tcPr>
          <w:p w14:paraId="2EAD4909" w14:textId="7E9B13C9" w:rsidR="00966027" w:rsidRDefault="00966027" w:rsidP="00A13F7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6" w:type="dxa"/>
          </w:tcPr>
          <w:p w14:paraId="48D7B26A" w14:textId="0AFC7346" w:rsidR="00966027" w:rsidRDefault="001C4DB2" w:rsidP="00A13F7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14:paraId="15E465AD" w14:textId="179CF535" w:rsidR="00966027" w:rsidRDefault="001C4DB2" w:rsidP="00A13F7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14:paraId="761D572A" w14:textId="3DD56ECF" w:rsidR="00966027" w:rsidRDefault="001C4DB2" w:rsidP="00A13F7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6" w:type="dxa"/>
          </w:tcPr>
          <w:p w14:paraId="5EA5E4BC" w14:textId="7F5DA112" w:rsidR="00966027" w:rsidRDefault="001C4DB2" w:rsidP="00A13F7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65309094" w:rsidR="0064503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3277774" w14:textId="6DE0D647" w:rsidR="00C0473A" w:rsidRPr="00293D36" w:rsidRDefault="00C0473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Use of Design Data Handbook permitted.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657"/>
        <w:gridCol w:w="851"/>
      </w:tblGrid>
      <w:tr w:rsidR="00D307C6" w:rsidRPr="00293D36" w14:paraId="63B20AA6" w14:textId="4119CCD9" w:rsidTr="00982EE7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F2605A" w:rsidRPr="00293D36" w14:paraId="3026CF88" w14:textId="12BDD24F" w:rsidTr="00982EE7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5194202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How is FEA method essential to solve a problem in Engineering and Mathematical Application?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F15ACCD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142C895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2605A" w:rsidRPr="00293D36" w14:paraId="1B8E9375" w14:textId="1F264430" w:rsidTr="00982EE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D2FE392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List the FEA steps to solve Engineering or Mathematical problems.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B849CF1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BB77DB7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2605A" w:rsidRPr="00293D36" w14:paraId="5F84D05D" w14:textId="58E55F22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1FCC661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Write the element equation or formulation of characteristics matrix and vector.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85D4F62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A994A65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2605A" w:rsidRPr="00293D36" w14:paraId="6BA36377" w14:textId="1F5DC35D" w:rsidTr="00982EE7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4B1D623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Write the strain equation in the form of solution displacement vector.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68CDD53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7CC366E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2605A" w:rsidRPr="00293D36" w14:paraId="2B1E1DFD" w14:textId="3F03E895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84D4225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How is the material behavior defined in FEA method?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8BD7AD7" w:rsidR="00F2605A" w:rsidRPr="00293D36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215DF44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01AC2B5E" w14:textId="77777777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2B6A495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Write the application involved in utilizing the FEA methods.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7E386E7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ED937CC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2605A" w:rsidRPr="00293D36" w14:paraId="603AD316" w14:textId="77777777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CAA8EC4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List the advantages of using FEA method to solve Engineering problems.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D40E483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A9E8E59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2605A" w:rsidRPr="00293D36" w14:paraId="04BA4D63" w14:textId="77777777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27CE6FB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List the disadvantages of using the FEA method to solve the Engineering problems.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D8AB514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BF96F73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2B1948B6" w14:textId="77777777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77C72F5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Write a brief note on sources of error in FEA.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9479299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F50D53A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725634CF" w14:textId="77777777" w:rsidTr="00982EE7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73C9CD1" w:rsidR="00F2605A" w:rsidRPr="00767603" w:rsidRDefault="00F2605A" w:rsidP="00F2605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67603">
              <w:rPr>
                <w:rFonts w:ascii="Cambria" w:hAnsi="Cambria" w:cstheme="minorHAnsi"/>
                <w:sz w:val="24"/>
                <w:szCs w:val="24"/>
              </w:rPr>
              <w:t>Write a brief note on Modelling error and Discretization error in FEA.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F2605A" w:rsidRPr="00D307C6" w:rsidRDefault="00F2605A" w:rsidP="00F2605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5B3F320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1EC02D0" w:rsidR="00F2605A" w:rsidRDefault="00F2605A" w:rsidP="00F260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6846A1D" w14:textId="6F87C7D2" w:rsidR="001539B8" w:rsidRPr="00D8462B" w:rsidRDefault="00894339" w:rsidP="0047033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56"/>
        <w:gridCol w:w="643"/>
        <w:gridCol w:w="6735"/>
        <w:gridCol w:w="1195"/>
        <w:gridCol w:w="689"/>
        <w:gridCol w:w="850"/>
      </w:tblGrid>
      <w:tr w:rsidR="00F2605A" w:rsidRPr="00293D36" w14:paraId="684CAF29" w14:textId="77777777" w:rsidTr="004F79DC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215F83B6" w14:textId="55D1B2D7" w:rsidR="00F2605A" w:rsidRPr="00293D36" w:rsidRDefault="00F2605A" w:rsidP="004F79D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marks.                   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4Q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F2605A" w:rsidRPr="00293D36" w14:paraId="4DD28A80" w14:textId="77777777" w:rsidTr="00C961C3">
        <w:trPr>
          <w:trHeight w:val="318"/>
        </w:trPr>
        <w:tc>
          <w:tcPr>
            <w:tcW w:w="656" w:type="dxa"/>
            <w:vMerge w:val="restart"/>
            <w:vAlign w:val="center"/>
          </w:tcPr>
          <w:p w14:paraId="60E8B420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43" w:type="dxa"/>
            <w:vAlign w:val="center"/>
          </w:tcPr>
          <w:p w14:paraId="5A530F9B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11a</w:t>
            </w:r>
          </w:p>
        </w:tc>
        <w:tc>
          <w:tcPr>
            <w:tcW w:w="6735" w:type="dxa"/>
            <w:vAlign w:val="center"/>
          </w:tcPr>
          <w:p w14:paraId="3F8AA14C" w14:textId="77777777" w:rsidR="00F2605A" w:rsidRPr="007008AC" w:rsidRDefault="00F2605A" w:rsidP="004F79D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08AC">
              <w:rPr>
                <w:rFonts w:ascii="Cambria" w:hAnsi="Cambria" w:cstheme="minorHAnsi"/>
                <w:bCs/>
                <w:sz w:val="24"/>
                <w:szCs w:val="24"/>
              </w:rPr>
              <w:t>Write a brief note on boundary conditions in FEA.</w:t>
            </w:r>
          </w:p>
        </w:tc>
        <w:tc>
          <w:tcPr>
            <w:tcW w:w="1195" w:type="dxa"/>
            <w:vAlign w:val="center"/>
          </w:tcPr>
          <w:p w14:paraId="445AC158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vAlign w:val="center"/>
          </w:tcPr>
          <w:p w14:paraId="68B8138D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0" w:type="dxa"/>
            <w:vAlign w:val="center"/>
          </w:tcPr>
          <w:p w14:paraId="78D2E61B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1</w:t>
            </w:r>
          </w:p>
        </w:tc>
      </w:tr>
      <w:tr w:rsidR="00F2605A" w:rsidRPr="00293D36" w14:paraId="0490E9B9" w14:textId="77777777" w:rsidTr="00C961C3">
        <w:trPr>
          <w:trHeight w:val="318"/>
        </w:trPr>
        <w:tc>
          <w:tcPr>
            <w:tcW w:w="656" w:type="dxa"/>
            <w:vMerge/>
            <w:vAlign w:val="center"/>
          </w:tcPr>
          <w:p w14:paraId="21183189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383110DD" w14:textId="77777777" w:rsidR="00F2605A" w:rsidRPr="00293D36" w:rsidRDefault="00F2605A" w:rsidP="004F79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11b</w:t>
            </w:r>
          </w:p>
        </w:tc>
        <w:tc>
          <w:tcPr>
            <w:tcW w:w="6735" w:type="dxa"/>
            <w:vAlign w:val="center"/>
          </w:tcPr>
          <w:p w14:paraId="4D60BBB0" w14:textId="77777777" w:rsidR="00F2605A" w:rsidRPr="007008AC" w:rsidRDefault="00F2605A" w:rsidP="004F79D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08AC">
              <w:rPr>
                <w:rFonts w:ascii="Cambria" w:hAnsi="Cambria" w:cstheme="minorHAnsi"/>
                <w:bCs/>
                <w:sz w:val="24"/>
                <w:szCs w:val="24"/>
              </w:rPr>
              <w:t>Mention the disadvantages of FEA.</w:t>
            </w:r>
          </w:p>
        </w:tc>
        <w:tc>
          <w:tcPr>
            <w:tcW w:w="1195" w:type="dxa"/>
            <w:vAlign w:val="center"/>
          </w:tcPr>
          <w:p w14:paraId="130D1AC5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vAlign w:val="center"/>
          </w:tcPr>
          <w:p w14:paraId="78C8A425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0" w:type="dxa"/>
            <w:vAlign w:val="center"/>
          </w:tcPr>
          <w:p w14:paraId="444E2291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1</w:t>
            </w:r>
          </w:p>
        </w:tc>
      </w:tr>
      <w:tr w:rsidR="00F2605A" w:rsidRPr="00293D36" w14:paraId="6298CD83" w14:textId="77777777" w:rsidTr="004F79DC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17E7" w14:textId="0044936A" w:rsidR="00F2605A" w:rsidRDefault="00767603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F2605A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F2605A" w:rsidRPr="00293D36" w14:paraId="0CD2AD1D" w14:textId="77777777" w:rsidTr="00C961C3">
        <w:trPr>
          <w:trHeight w:val="318"/>
        </w:trPr>
        <w:tc>
          <w:tcPr>
            <w:tcW w:w="656" w:type="dxa"/>
            <w:vMerge w:val="restart"/>
            <w:tcBorders>
              <w:top w:val="single" w:sz="4" w:space="0" w:color="auto"/>
            </w:tcBorders>
            <w:vAlign w:val="center"/>
          </w:tcPr>
          <w:p w14:paraId="1B10F734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74E84CD8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12a</w:t>
            </w:r>
          </w:p>
        </w:tc>
        <w:tc>
          <w:tcPr>
            <w:tcW w:w="6735" w:type="dxa"/>
            <w:tcBorders>
              <w:top w:val="single" w:sz="4" w:space="0" w:color="auto"/>
            </w:tcBorders>
            <w:vAlign w:val="center"/>
          </w:tcPr>
          <w:p w14:paraId="0ED8FB33" w14:textId="77777777" w:rsidR="00F2605A" w:rsidRPr="00293D36" w:rsidRDefault="00F2605A" w:rsidP="004F79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Briefly mention the applications of FEA.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35298967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1588FEE6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3A78629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1</w:t>
            </w:r>
          </w:p>
        </w:tc>
      </w:tr>
      <w:tr w:rsidR="00F2605A" w:rsidRPr="00293D36" w14:paraId="5BD4BD71" w14:textId="77777777" w:rsidTr="00C961C3">
        <w:trPr>
          <w:trHeight w:val="226"/>
        </w:trPr>
        <w:tc>
          <w:tcPr>
            <w:tcW w:w="656" w:type="dxa"/>
            <w:vMerge/>
            <w:vAlign w:val="center"/>
          </w:tcPr>
          <w:p w14:paraId="0947D953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246909F0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12b</w:t>
            </w:r>
          </w:p>
        </w:tc>
        <w:tc>
          <w:tcPr>
            <w:tcW w:w="6735" w:type="dxa"/>
            <w:vAlign w:val="center"/>
          </w:tcPr>
          <w:p w14:paraId="6CAF0C49" w14:textId="77777777" w:rsidR="00F2605A" w:rsidRPr="00293D36" w:rsidRDefault="00F2605A" w:rsidP="004F79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 the various methods of formulation of elemental properties?</w:t>
            </w:r>
          </w:p>
        </w:tc>
        <w:tc>
          <w:tcPr>
            <w:tcW w:w="1195" w:type="dxa"/>
            <w:vAlign w:val="center"/>
          </w:tcPr>
          <w:p w14:paraId="12772D08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vAlign w:val="center"/>
          </w:tcPr>
          <w:p w14:paraId="01073D96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50" w:type="dxa"/>
            <w:vAlign w:val="center"/>
          </w:tcPr>
          <w:p w14:paraId="0DD26761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1</w:t>
            </w:r>
          </w:p>
        </w:tc>
      </w:tr>
      <w:tr w:rsidR="00F2605A" w:rsidRPr="00293D36" w14:paraId="5D23625F" w14:textId="77777777" w:rsidTr="00C961C3"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48F27" w14:textId="77777777" w:rsidR="00F2605A" w:rsidRPr="00293D36" w:rsidRDefault="00F2605A" w:rsidP="004F79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486F7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A6341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EB74A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A6355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1785D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F2605A" w:rsidRPr="00293D36" w14:paraId="3D376C16" w14:textId="77777777" w:rsidTr="00C961C3">
        <w:tc>
          <w:tcPr>
            <w:tcW w:w="656" w:type="dxa"/>
            <w:vMerge w:val="restart"/>
            <w:tcBorders>
              <w:top w:val="single" w:sz="4" w:space="0" w:color="auto"/>
            </w:tcBorders>
            <w:vAlign w:val="center"/>
          </w:tcPr>
          <w:p w14:paraId="1FEB2408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AD1FC8F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13a</w:t>
            </w:r>
          </w:p>
        </w:tc>
        <w:tc>
          <w:tcPr>
            <w:tcW w:w="6735" w:type="dxa"/>
            <w:tcBorders>
              <w:top w:val="single" w:sz="4" w:space="0" w:color="auto"/>
            </w:tcBorders>
          </w:tcPr>
          <w:p w14:paraId="04D2AF87" w14:textId="77777777" w:rsidR="00F2605A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6A77">
              <w:rPr>
                <w:rFonts w:ascii="Cambria" w:hAnsi="Cambria" w:cstheme="minorHAnsi"/>
                <w:bCs/>
                <w:sz w:val="24"/>
                <w:szCs w:val="24"/>
              </w:rPr>
              <w:t>For the given figure below the interior point P at (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  <w:r w:rsidRPr="00DA6A77">
              <w:rPr>
                <w:rFonts w:ascii="Cambria" w:hAnsi="Cambria" w:cstheme="minorHAnsi"/>
                <w:bCs/>
                <w:sz w:val="24"/>
                <w:szCs w:val="24"/>
              </w:rPr>
              <w:t>,2) divides the three areas namely A1, A2 and A3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written in the form of </w:t>
            </w:r>
            <w:r w:rsidRPr="00DA6A77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3D2F5D7" wp14:editId="0F2E198B">
                  <wp:extent cx="1739989" cy="539778"/>
                  <wp:effectExtent l="0" t="0" r="0" b="0"/>
                  <wp:docPr id="897679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67937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89" cy="53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6A77">
              <w:rPr>
                <w:rFonts w:ascii="Cambria" w:hAnsi="Cambria" w:cstheme="minorHAnsi"/>
                <w:bCs/>
                <w:sz w:val="24"/>
                <w:szCs w:val="24"/>
              </w:rPr>
              <w:t>. Determine A1/A, A2/A and A3/A</w:t>
            </w:r>
          </w:p>
          <w:p w14:paraId="3E4EC565" w14:textId="2C19A97C" w:rsidR="00F2605A" w:rsidRPr="0047033A" w:rsidRDefault="00F2605A" w:rsidP="0047033A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A6A77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6969434" wp14:editId="629062C3">
                  <wp:extent cx="2488881" cy="1188720"/>
                  <wp:effectExtent l="0" t="0" r="6985" b="0"/>
                  <wp:docPr id="9873744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374402" name=""/>
                          <pic:cNvPicPr/>
                        </pic:nvPicPr>
                        <pic:blipFill rotWithShape="1">
                          <a:blip r:embed="rId11"/>
                          <a:srcRect t="3448"/>
                          <a:stretch/>
                        </pic:blipFill>
                        <pic:spPr bwMode="auto">
                          <a:xfrm>
                            <a:off x="0" y="0"/>
                            <a:ext cx="2493854" cy="1191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6EF78C67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29D24E05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07E060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2605A" w:rsidRPr="00293D36" w14:paraId="3336217E" w14:textId="77777777" w:rsidTr="00C961C3">
        <w:tc>
          <w:tcPr>
            <w:tcW w:w="656" w:type="dxa"/>
            <w:vMerge/>
          </w:tcPr>
          <w:p w14:paraId="123A5E17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64384084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13b</w:t>
            </w:r>
          </w:p>
        </w:tc>
        <w:tc>
          <w:tcPr>
            <w:tcW w:w="6735" w:type="dxa"/>
          </w:tcPr>
          <w:p w14:paraId="5D0FEF94" w14:textId="77777777" w:rsidR="00F2605A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differential equation of physical phenomenon is given by  </w:t>
            </w:r>
            <w:r w:rsidRPr="00F230A4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38923C3F" wp14:editId="5D1E0C9C">
                  <wp:simplePos x="0" y="0"/>
                  <wp:positionH relativeFrom="column">
                    <wp:posOffset>1905</wp:posOffset>
                  </wp:positionH>
                  <wp:positionV relativeFrom="page">
                    <wp:posOffset>204047</wp:posOffset>
                  </wp:positionV>
                  <wp:extent cx="2551176" cy="292608"/>
                  <wp:effectExtent l="0" t="0" r="1905" b="0"/>
                  <wp:wrapThrough wrapText="bothSides">
                    <wp:wrapPolygon edited="0">
                      <wp:start x="0" y="0"/>
                      <wp:lineTo x="0" y="19722"/>
                      <wp:lineTo x="21455" y="19722"/>
                      <wp:lineTo x="21455" y="0"/>
                      <wp:lineTo x="0" y="0"/>
                    </wp:wrapPolygon>
                  </wp:wrapThrough>
                  <wp:docPr id="945163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6394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176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4766E29F" w14:textId="77777777" w:rsidR="00F2605A" w:rsidRDefault="00F2605A" w:rsidP="004F79DC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5110D024" w14:textId="77777777" w:rsidR="00F2605A" w:rsidRPr="00293D36" w:rsidRDefault="00F2605A" w:rsidP="004F79D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The trial function Y=a</w:t>
            </w:r>
            <w:r w:rsidRPr="00F230A4">
              <w:rPr>
                <w:rFonts w:ascii="Cambria" w:hAnsi="Cambria" w:cstheme="minorHAnsi"/>
                <w:sz w:val="24"/>
                <w:szCs w:val="24"/>
                <w:vertAlign w:val="subscript"/>
              </w:rPr>
              <w:t>1</w:t>
            </w:r>
            <w:r>
              <w:rPr>
                <w:rFonts w:ascii="Cambria" w:hAnsi="Cambria" w:cstheme="minorHAnsi"/>
                <w:sz w:val="24"/>
                <w:szCs w:val="24"/>
              </w:rPr>
              <w:t>(x-x</w:t>
            </w:r>
            <w:r>
              <w:rPr>
                <w:rFonts w:ascii="Cambria" w:hAnsi="Cambria" w:cstheme="minorHAnsi"/>
                <w:sz w:val="24"/>
                <w:szCs w:val="24"/>
                <w:vertAlign w:val="superscript"/>
              </w:rPr>
              <w:t>4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). The boundary conditions are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y(</w:t>
            </w:r>
            <w:proofErr w:type="gramEnd"/>
            <w:r>
              <w:rPr>
                <w:rFonts w:ascii="Cambria" w:hAnsi="Cambria" w:cstheme="minorHAnsi"/>
                <w:sz w:val="24"/>
                <w:szCs w:val="24"/>
              </w:rPr>
              <w:t>0)=0 and y(1)=0. Calculate the value of parameter a1 by any three weighted residual methods.</w:t>
            </w:r>
          </w:p>
        </w:tc>
        <w:tc>
          <w:tcPr>
            <w:tcW w:w="1195" w:type="dxa"/>
          </w:tcPr>
          <w:p w14:paraId="0D0DE1E1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vAlign w:val="center"/>
          </w:tcPr>
          <w:p w14:paraId="689F1E52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vAlign w:val="center"/>
          </w:tcPr>
          <w:p w14:paraId="3B5B28B9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2605A" w:rsidRPr="00293D36" w14:paraId="72E337E4" w14:textId="77777777" w:rsidTr="004F79DC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1E9" w14:textId="71625403" w:rsidR="00F2605A" w:rsidRDefault="00A056A3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F2605A" w:rsidRPr="00293D36" w14:paraId="115E4075" w14:textId="77777777" w:rsidTr="00C961C3">
        <w:tc>
          <w:tcPr>
            <w:tcW w:w="656" w:type="dxa"/>
            <w:vMerge w:val="restart"/>
            <w:tcBorders>
              <w:top w:val="single" w:sz="4" w:space="0" w:color="auto"/>
            </w:tcBorders>
            <w:vAlign w:val="center"/>
          </w:tcPr>
          <w:p w14:paraId="11E41447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75EA9160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</w:t>
            </w:r>
          </w:p>
        </w:tc>
        <w:tc>
          <w:tcPr>
            <w:tcW w:w="6735" w:type="dxa"/>
            <w:tcBorders>
              <w:top w:val="single" w:sz="4" w:space="0" w:color="auto"/>
            </w:tcBorders>
          </w:tcPr>
          <w:p w14:paraId="42D808CF" w14:textId="77777777" w:rsidR="00F2605A" w:rsidRPr="00293D36" w:rsidRDefault="00F2605A" w:rsidP="004F79D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D7C61">
              <w:rPr>
                <w:rFonts w:ascii="Cambria" w:hAnsi="Cambria" w:cstheme="minorHAnsi"/>
                <w:bCs/>
                <w:sz w:val="24"/>
                <w:szCs w:val="24"/>
              </w:rPr>
              <w:t>Find the Matrix of Quadratic form for the following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</w:rPr>
              <w:br/>
              <w:t>x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</w:rPr>
              <w:t>−2y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</w:rPr>
              <w:t>+3z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2D7C61">
              <w:rPr>
                <w:rFonts w:ascii="Cambria" w:hAnsi="Cambria" w:cstheme="minorHAnsi"/>
                <w:bCs/>
                <w:sz w:val="24"/>
                <w:szCs w:val="24"/>
              </w:rPr>
              <w:t>−4yz+6xz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74D6CDA1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 Marks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6F9B90EC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E139C41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2605A" w:rsidRPr="00293D36" w14:paraId="4F31090A" w14:textId="77777777" w:rsidTr="00C961C3">
        <w:tc>
          <w:tcPr>
            <w:tcW w:w="656" w:type="dxa"/>
            <w:vMerge/>
          </w:tcPr>
          <w:p w14:paraId="67DB8FFC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6D2F9B53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14b</w:t>
            </w:r>
          </w:p>
        </w:tc>
        <w:tc>
          <w:tcPr>
            <w:tcW w:w="6735" w:type="dxa"/>
          </w:tcPr>
          <w:p w14:paraId="5666A4C1" w14:textId="69379863" w:rsidR="00F2605A" w:rsidRPr="009B6818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 xml:space="preserve">A long rod is subjected to loading giving rise to </w:t>
            </w:r>
            <w:r w:rsidR="0047033A" w:rsidRPr="009B6818">
              <w:rPr>
                <w:rFonts w:ascii="Cambria" w:hAnsi="Cambria" w:cstheme="minorHAnsi"/>
                <w:bCs/>
                <w:sz w:val="24"/>
                <w:szCs w:val="24"/>
              </w:rPr>
              <w:t>an increase</w:t>
            </w:r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 xml:space="preserve"> in temperature by 30 degrees Celsius. The total strain at a point is </w:t>
            </w:r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measured to be 1.3x10</w:t>
            </w:r>
            <w:r w:rsidRPr="009B6818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-5</w:t>
            </w:r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 xml:space="preserve">, E=100 </w:t>
            </w:r>
            <w:proofErr w:type="spellStart"/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>GPa</w:t>
            </w:r>
            <w:proofErr w:type="spellEnd"/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 xml:space="preserve"> and thermal diffusivity =12x10</w:t>
            </w:r>
            <w:r w:rsidRPr="009B6818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-7</w:t>
            </w:r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 xml:space="preserve"> degree Celsius. Find the stress induced in the rod.</w:t>
            </w:r>
          </w:p>
          <w:p w14:paraId="3ACB65A4" w14:textId="0B60FB38" w:rsidR="00F2605A" w:rsidRPr="009B6818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6818">
              <w:rPr>
                <w:rFonts w:ascii="Cambria" w:hAnsi="Cambria" w:cstheme="minorHAnsi"/>
                <w:bCs/>
                <w:sz w:val="24"/>
                <w:szCs w:val="24"/>
              </w:rPr>
              <w:t xml:space="preserve">Given, </w:t>
            </w:r>
            <w:r w:rsidR="0047033A" w:rsidRPr="008D77D6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4E98733" wp14:editId="4DF498BA">
                  <wp:extent cx="1252453" cy="670560"/>
                  <wp:effectExtent l="0" t="0" r="5080" b="0"/>
                  <wp:docPr id="4020116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1168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34" cy="67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033A" w:rsidRPr="00DE0CB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292598E" wp14:editId="638257A1">
                  <wp:extent cx="930910" cy="487532"/>
                  <wp:effectExtent l="0" t="0" r="2540" b="8255"/>
                  <wp:docPr id="20777535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753546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83" cy="49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DBD865" w14:textId="3B04395E" w:rsidR="00F2605A" w:rsidRPr="00293D36" w:rsidRDefault="0047033A" w:rsidP="004F79D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C6F7D">
              <w:rPr>
                <w:rFonts w:ascii="Cambria" w:hAnsi="Cambria" w:cstheme="minorHAnsi"/>
                <w:bCs/>
                <w:sz w:val="24"/>
                <w:szCs w:val="24"/>
              </w:rPr>
              <w:t>Find, I</w:t>
            </w:r>
            <w:r w:rsidR="00F2605A" w:rsidRPr="000C6F7D">
              <w:rPr>
                <w:rFonts w:ascii="Cambria" w:hAnsi="Cambria" w:cstheme="minorHAnsi"/>
                <w:bCs/>
                <w:sz w:val="24"/>
                <w:szCs w:val="24"/>
              </w:rPr>
              <w:t xml:space="preserve"> – A*dT, where I represents Identity matrix.</w:t>
            </w:r>
          </w:p>
        </w:tc>
        <w:tc>
          <w:tcPr>
            <w:tcW w:w="1195" w:type="dxa"/>
          </w:tcPr>
          <w:p w14:paraId="71097CFF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lastRenderedPageBreak/>
              <w:t>10 Marks</w:t>
            </w:r>
          </w:p>
        </w:tc>
        <w:tc>
          <w:tcPr>
            <w:tcW w:w="689" w:type="dxa"/>
            <w:vAlign w:val="center"/>
          </w:tcPr>
          <w:p w14:paraId="140D2878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vAlign w:val="center"/>
          </w:tcPr>
          <w:p w14:paraId="57D63160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2605A" w:rsidRPr="00293D36" w14:paraId="01E86994" w14:textId="77777777" w:rsidTr="00C961C3">
        <w:trPr>
          <w:trHeight w:val="293"/>
        </w:trPr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4A451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08F8B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F925A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4BC9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DFD44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9E9BA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F2605A" w:rsidRPr="00293D36" w14:paraId="3B0E988F" w14:textId="77777777" w:rsidTr="00C961C3"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C27008C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0F4CD408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6735" w:type="dxa"/>
            <w:tcBorders>
              <w:top w:val="single" w:sz="4" w:space="0" w:color="auto"/>
            </w:tcBorders>
          </w:tcPr>
          <w:p w14:paraId="116EE0DF" w14:textId="2EA94772" w:rsidR="00F2605A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C7D6C">
              <w:rPr>
                <w:rFonts w:ascii="Cambria" w:hAnsi="Cambria" w:cstheme="minorHAnsi"/>
                <w:bCs/>
                <w:sz w:val="24"/>
                <w:szCs w:val="24"/>
              </w:rPr>
              <w:t xml:space="preserve">A steel bar </w:t>
            </w:r>
            <w:r w:rsidR="0047033A" w:rsidRPr="00FC7D6C">
              <w:rPr>
                <w:rFonts w:ascii="Cambria" w:hAnsi="Cambria" w:cstheme="minorHAnsi"/>
                <w:bCs/>
                <w:sz w:val="24"/>
                <w:szCs w:val="24"/>
              </w:rPr>
              <w:t>of</w:t>
            </w:r>
            <w:r w:rsidRPr="00FC7D6C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 w:rsidRPr="00FC7D6C">
              <w:rPr>
                <w:rFonts w:ascii="Cambria" w:hAnsi="Cambria" w:cstheme="minorHAnsi"/>
                <w:bCs/>
                <w:sz w:val="24"/>
                <w:szCs w:val="24"/>
              </w:rPr>
              <w:t xml:space="preserve">00 mm is subjected to an axial load of 3 </w:t>
            </w:r>
            <w:proofErr w:type="spellStart"/>
            <w:r w:rsidRPr="00FC7D6C">
              <w:rPr>
                <w:rFonts w:ascii="Cambria" w:hAnsi="Cambria" w:cstheme="minorHAnsi"/>
                <w:bCs/>
                <w:sz w:val="24"/>
                <w:szCs w:val="24"/>
              </w:rPr>
              <w:t>kN</w:t>
            </w:r>
            <w:proofErr w:type="spellEnd"/>
            <w:r w:rsidRPr="00FC7D6C">
              <w:rPr>
                <w:rFonts w:ascii="Cambria" w:hAnsi="Cambria" w:cstheme="minorHAnsi"/>
                <w:bCs/>
                <w:sz w:val="24"/>
                <w:szCs w:val="24"/>
              </w:rPr>
              <w:t xml:space="preserve">, as shown in the figure. Find the elongation of the bar. Neglect </w:t>
            </w:r>
            <w:r w:rsidR="0047033A" w:rsidRPr="00FC7D6C">
              <w:rPr>
                <w:rFonts w:ascii="Cambria" w:hAnsi="Cambria" w:cstheme="minorHAnsi"/>
                <w:bCs/>
                <w:sz w:val="24"/>
                <w:szCs w:val="24"/>
              </w:rPr>
              <w:t>self</w:t>
            </w:r>
            <w:r w:rsidRPr="00FC7D6C">
              <w:rPr>
                <w:rFonts w:ascii="Cambria" w:hAnsi="Cambria" w:cstheme="minorHAnsi"/>
                <w:bCs/>
                <w:sz w:val="24"/>
                <w:szCs w:val="24"/>
              </w:rPr>
              <w:t>-weight and consider three elements for the problem.</w:t>
            </w:r>
          </w:p>
          <w:p w14:paraId="65B573B2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62CBB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9664ED5" wp14:editId="54EB0B8F">
                  <wp:extent cx="1987550" cy="2139018"/>
                  <wp:effectExtent l="0" t="0" r="0" b="0"/>
                  <wp:docPr id="1500023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02353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132" cy="214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7D2465B4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20 Marks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785E95C2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FA43EEB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1A29964F" w14:textId="77777777" w:rsidTr="004F79DC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39FF81F6" w14:textId="3482E616" w:rsidR="00F2605A" w:rsidRPr="007008AC" w:rsidRDefault="00E66783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F2605A" w:rsidRPr="00293D36" w14:paraId="171F1AC8" w14:textId="77777777" w:rsidTr="00C961C3">
        <w:tc>
          <w:tcPr>
            <w:tcW w:w="656" w:type="dxa"/>
            <w:vAlign w:val="center"/>
          </w:tcPr>
          <w:p w14:paraId="4878034E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43" w:type="dxa"/>
          </w:tcPr>
          <w:p w14:paraId="3F23A06D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16a</w:t>
            </w:r>
          </w:p>
        </w:tc>
        <w:tc>
          <w:tcPr>
            <w:tcW w:w="6735" w:type="dxa"/>
          </w:tcPr>
          <w:p w14:paraId="54CE4E50" w14:textId="77777777" w:rsidR="00F2605A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vertAlign w:val="subscript"/>
                <w:lang w:val="en-IN"/>
              </w:rPr>
            </w:pPr>
            <w:r w:rsidRPr="00585D9F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Consider a bar as shown in the figure below. An axial load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7</w:t>
            </w:r>
            <w:r w:rsidRPr="00585D9F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00 </w:t>
            </w:r>
            <w:proofErr w:type="spellStart"/>
            <w:r w:rsidRPr="00585D9F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kN</w:t>
            </w:r>
            <w:proofErr w:type="spellEnd"/>
            <w:r w:rsidRPr="00585D9F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is applied at point P</w:t>
            </w:r>
            <w:r w:rsidRPr="00585D9F">
              <w:rPr>
                <w:rFonts w:ascii="Cambria" w:hAnsi="Cambria" w:cstheme="minorHAnsi"/>
                <w:bCs/>
                <w:sz w:val="24"/>
                <w:szCs w:val="24"/>
                <w:vertAlign w:val="subscript"/>
                <w:lang w:val="en-IN"/>
              </w:rPr>
              <w:t>0</w:t>
            </w:r>
            <w:r>
              <w:rPr>
                <w:rFonts w:ascii="Cambria" w:hAnsi="Cambria" w:cstheme="minorHAnsi"/>
                <w:bCs/>
                <w:sz w:val="24"/>
                <w:szCs w:val="24"/>
                <w:vertAlign w:val="subscript"/>
                <w:lang w:val="en-IN"/>
              </w:rPr>
              <w:t>.</w:t>
            </w:r>
          </w:p>
          <w:p w14:paraId="099F2F4E" w14:textId="77777777" w:rsidR="00F2605A" w:rsidRPr="00585D9F" w:rsidRDefault="00F2605A" w:rsidP="004F79DC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0160D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827400B" wp14:editId="74D0D0B1">
                  <wp:extent cx="2368549" cy="1275055"/>
                  <wp:effectExtent l="0" t="0" r="0" b="1905"/>
                  <wp:docPr id="3755755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7554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626" cy="12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66774" w14:textId="77777777" w:rsidR="00F2605A" w:rsidRDefault="00F2605A" w:rsidP="004703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585D9F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9E30952" wp14:editId="26ED8E35">
                  <wp:extent cx="3185160" cy="1045052"/>
                  <wp:effectExtent l="0" t="0" r="0" b="3175"/>
                  <wp:docPr id="391638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3856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629" cy="1057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B95BF" w14:textId="77777777" w:rsidR="00F2605A" w:rsidRPr="00ED6710" w:rsidRDefault="00F2605A" w:rsidP="004F79DC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ED671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Calculate:</w:t>
            </w:r>
          </w:p>
          <w:p w14:paraId="214C9A9A" w14:textId="77777777" w:rsidR="00F2605A" w:rsidRPr="00ED6710" w:rsidRDefault="00F2605A" w:rsidP="00F2605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ED671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nodal point displacement.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</w:p>
          <w:p w14:paraId="12D3D419" w14:textId="77777777" w:rsidR="00F2605A" w:rsidRPr="00ED6710" w:rsidRDefault="00F2605A" w:rsidP="00F2605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ED671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stress.</w:t>
            </w:r>
          </w:p>
          <w:p w14:paraId="637C87DD" w14:textId="77777777" w:rsidR="00F2605A" w:rsidRPr="00ED6710" w:rsidRDefault="00F2605A" w:rsidP="00F2605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ED671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reaction force.</w:t>
            </w:r>
          </w:p>
          <w:p w14:paraId="3B751FBF" w14:textId="77777777" w:rsidR="00F2605A" w:rsidRPr="00293D36" w:rsidRDefault="00F2605A" w:rsidP="00F2605A">
            <w:pPr>
              <w:numPr>
                <w:ilvl w:val="0"/>
                <w:numId w:val="7"/>
              </w:num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671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lastRenderedPageBreak/>
              <w:t xml:space="preserve">The displacement at each </w:t>
            </w:r>
            <w:r w:rsidRPr="000B4DA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section</w:t>
            </w:r>
            <w:r w:rsidRPr="00ED671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if the total displacement is 10 mm.</w:t>
            </w:r>
          </w:p>
        </w:tc>
        <w:tc>
          <w:tcPr>
            <w:tcW w:w="1195" w:type="dxa"/>
          </w:tcPr>
          <w:p w14:paraId="174FC2E6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lastRenderedPageBreak/>
              <w:t>20 Marks</w:t>
            </w:r>
          </w:p>
        </w:tc>
        <w:tc>
          <w:tcPr>
            <w:tcW w:w="689" w:type="dxa"/>
            <w:vAlign w:val="center"/>
          </w:tcPr>
          <w:p w14:paraId="69F4A33B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vAlign w:val="center"/>
          </w:tcPr>
          <w:p w14:paraId="6926F8AE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754C7E2B" w14:textId="77777777" w:rsidTr="00C961C3">
        <w:trPr>
          <w:trHeight w:val="259"/>
        </w:trPr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32FE4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1115F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457A9" w14:textId="77777777" w:rsidR="00F2605A" w:rsidRPr="00C961C3" w:rsidRDefault="00F2605A" w:rsidP="004F79DC">
            <w:pPr>
              <w:jc w:val="center"/>
              <w:rPr>
                <w:rFonts w:ascii="Cambria" w:hAnsi="Cambria" w:cstheme="minorHAnsi"/>
                <w:b/>
                <w:sz w:val="16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A251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6F8E8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7C350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F2605A" w:rsidRPr="00293D36" w14:paraId="767BB75B" w14:textId="77777777" w:rsidTr="00C961C3"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12913AF9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689025F7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735" w:type="dxa"/>
            <w:tcBorders>
              <w:top w:val="single" w:sz="4" w:space="0" w:color="auto"/>
            </w:tcBorders>
          </w:tcPr>
          <w:p w14:paraId="7D0D67D1" w14:textId="77777777" w:rsidR="00F2605A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E4E05">
              <w:rPr>
                <w:rFonts w:ascii="Cambria" w:hAnsi="Cambria" w:cstheme="minorHAnsi"/>
                <w:bCs/>
                <w:sz w:val="24"/>
                <w:szCs w:val="24"/>
              </w:rPr>
              <w:t xml:space="preserve">An axial load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6</w:t>
            </w:r>
            <w:r w:rsidRPr="00AE4E05">
              <w:rPr>
                <w:rFonts w:ascii="Cambria" w:hAnsi="Cambria" w:cstheme="minorHAnsi"/>
                <w:bCs/>
                <w:sz w:val="24"/>
                <w:szCs w:val="24"/>
              </w:rPr>
              <w:t>×10</w:t>
            </w:r>
            <w:r w:rsidRPr="00AE4E05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5</w:t>
            </w:r>
            <w:r w:rsidRPr="00AE4E05">
              <w:rPr>
                <w:rFonts w:ascii="Cambria" w:hAnsi="Cambria" w:cstheme="minorHAnsi"/>
                <w:bCs/>
                <w:sz w:val="24"/>
                <w:szCs w:val="24"/>
              </w:rPr>
              <w:t xml:space="preserve"> N is acting at a temperature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Pr="00AE4E05">
              <w:rPr>
                <w:rFonts w:ascii="Cambria" w:hAnsi="Cambria" w:cstheme="minorHAnsi"/>
                <w:bCs/>
                <w:sz w:val="24"/>
                <w:szCs w:val="24"/>
              </w:rPr>
              <w:t xml:space="preserve">0°C, as shown. The temperature is then raised to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 w:rsidRPr="00AE4E05">
              <w:rPr>
                <w:rFonts w:ascii="Cambria" w:hAnsi="Cambria" w:cstheme="minorHAnsi"/>
                <w:bCs/>
                <w:sz w:val="24"/>
                <w:szCs w:val="24"/>
              </w:rPr>
              <w:t xml:space="preserve">0°C. </w:t>
            </w:r>
          </w:p>
          <w:p w14:paraId="0654BD22" w14:textId="77777777" w:rsidR="00F2605A" w:rsidRDefault="00F2605A" w:rsidP="004F79DC">
            <w:pPr>
              <w:jc w:val="center"/>
              <w:rPr>
                <w:rFonts w:ascii="Cambria" w:hAnsi="Cambria" w:cstheme="minorHAnsi"/>
                <w:bCs/>
              </w:rPr>
            </w:pPr>
            <w:r w:rsidRPr="00EC5CFC">
              <w:rPr>
                <w:rFonts w:ascii="Cambria" w:hAnsi="Cambria" w:cstheme="minorHAnsi"/>
                <w:bCs/>
                <w:noProof/>
                <w:lang w:val="en-IN" w:eastAsia="en-IN"/>
              </w:rPr>
              <w:drawing>
                <wp:inline distT="0" distB="0" distL="0" distR="0" wp14:anchorId="3F978846" wp14:editId="0845FB9D">
                  <wp:extent cx="2186940" cy="1130695"/>
                  <wp:effectExtent l="0" t="0" r="3810" b="0"/>
                  <wp:docPr id="763909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909250" name=""/>
                          <pic:cNvPicPr/>
                        </pic:nvPicPr>
                        <pic:blipFill rotWithShape="1">
                          <a:blip r:embed="rId18"/>
                          <a:srcRect t="4658"/>
                          <a:stretch/>
                        </pic:blipFill>
                        <pic:spPr bwMode="auto">
                          <a:xfrm>
                            <a:off x="0" y="0"/>
                            <a:ext cx="2200064" cy="1137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E86CBB" w14:textId="77777777" w:rsidR="00F2605A" w:rsidRPr="00AE4E05" w:rsidRDefault="00F2605A" w:rsidP="004F79DC">
            <w:pPr>
              <w:spacing w:line="240" w:lineRule="auto"/>
              <w:jc w:val="both"/>
              <w:rPr>
                <w:rFonts w:ascii="Cambria" w:hAnsi="Cambria" w:cstheme="minorHAnsi"/>
                <w:bCs/>
                <w:lang w:val="en-IN"/>
              </w:rPr>
            </w:pPr>
            <w:r w:rsidRPr="00AE4E05">
              <w:rPr>
                <w:rFonts w:ascii="Cambria" w:hAnsi="Cambria" w:cstheme="minorHAnsi"/>
                <w:bCs/>
                <w:lang w:val="en-IN"/>
              </w:rPr>
              <w:t>Find:</w:t>
            </w:r>
          </w:p>
          <w:p w14:paraId="1EA048A8" w14:textId="77777777" w:rsidR="00F2605A" w:rsidRPr="00AE4E05" w:rsidRDefault="00F2605A" w:rsidP="00F2605A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E4E0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assembled stiffness matrix K and force vector F.</w:t>
            </w:r>
          </w:p>
          <w:p w14:paraId="06101F4A" w14:textId="77777777" w:rsidR="00F2605A" w:rsidRPr="00AE4E05" w:rsidRDefault="00F2605A" w:rsidP="00F2605A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E4E0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displacement under load.</w:t>
            </w:r>
          </w:p>
          <w:p w14:paraId="338D0D96" w14:textId="77777777" w:rsidR="00F2605A" w:rsidRPr="00AE4E05" w:rsidRDefault="00F2605A" w:rsidP="00F2605A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E4E0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stress.</w:t>
            </w:r>
          </w:p>
          <w:p w14:paraId="454EF3B5" w14:textId="77777777" w:rsidR="00F2605A" w:rsidRPr="00061061" w:rsidRDefault="00F2605A" w:rsidP="00F2605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61061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The reaction force for each material, denoted as R1​,R2​,R3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0E833C9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20Marks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67174F01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43EC0EB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4EE5FA11" w14:textId="77777777" w:rsidTr="004F79DC">
        <w:tc>
          <w:tcPr>
            <w:tcW w:w="10768" w:type="dxa"/>
            <w:gridSpan w:val="6"/>
            <w:vAlign w:val="center"/>
          </w:tcPr>
          <w:p w14:paraId="033622E9" w14:textId="380B4C95" w:rsidR="00F2605A" w:rsidRDefault="00A056A3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F2605A" w:rsidRPr="00293D36" w14:paraId="33BF9574" w14:textId="77777777" w:rsidTr="00C961C3">
        <w:tc>
          <w:tcPr>
            <w:tcW w:w="656" w:type="dxa"/>
            <w:vMerge w:val="restart"/>
            <w:vAlign w:val="center"/>
          </w:tcPr>
          <w:p w14:paraId="67B74B92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</w:tcPr>
          <w:p w14:paraId="7DDB185F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6735" w:type="dxa"/>
          </w:tcPr>
          <w:p w14:paraId="5942E9C6" w14:textId="19F8E295" w:rsidR="00F2605A" w:rsidRPr="00E43A41" w:rsidRDefault="00F2605A" w:rsidP="004F79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DF6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E1FD446" wp14:editId="1CE9746B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36830</wp:posOffset>
                  </wp:positionV>
                  <wp:extent cx="1630680" cy="558165"/>
                  <wp:effectExtent l="0" t="0" r="7620" b="0"/>
                  <wp:wrapThrough wrapText="bothSides">
                    <wp:wrapPolygon edited="0">
                      <wp:start x="0" y="0"/>
                      <wp:lineTo x="0" y="20642"/>
                      <wp:lineTo x="21449" y="20642"/>
                      <wp:lineTo x="21449" y="0"/>
                      <wp:lineTo x="0" y="0"/>
                    </wp:wrapPolygon>
                  </wp:wrapThrough>
                  <wp:docPr id="16078714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87149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3A41">
              <w:rPr>
                <w:rFonts w:ascii="Cambria" w:hAnsi="Cambria" w:cstheme="minorHAnsi"/>
                <w:bCs/>
                <w:sz w:val="24"/>
                <w:szCs w:val="24"/>
              </w:rPr>
              <w:t>Evaluate and verify</w:t>
            </w:r>
          </w:p>
          <w:p w14:paraId="770F351B" w14:textId="4F1955AE" w:rsidR="00F2605A" w:rsidRPr="00293D36" w:rsidRDefault="00F2605A" w:rsidP="004F79D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D754765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10Marks</w:t>
            </w:r>
          </w:p>
        </w:tc>
        <w:tc>
          <w:tcPr>
            <w:tcW w:w="689" w:type="dxa"/>
            <w:vAlign w:val="center"/>
          </w:tcPr>
          <w:p w14:paraId="3740A776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vAlign w:val="center"/>
          </w:tcPr>
          <w:p w14:paraId="4665356E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2605A" w:rsidRPr="00293D36" w14:paraId="569897FA" w14:textId="77777777" w:rsidTr="00C961C3">
        <w:trPr>
          <w:trHeight w:val="3470"/>
        </w:trPr>
        <w:tc>
          <w:tcPr>
            <w:tcW w:w="656" w:type="dxa"/>
            <w:vMerge/>
          </w:tcPr>
          <w:p w14:paraId="57D54A79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14:paraId="2C96DACD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18b</w:t>
            </w:r>
          </w:p>
        </w:tc>
        <w:tc>
          <w:tcPr>
            <w:tcW w:w="6735" w:type="dxa"/>
          </w:tcPr>
          <w:p w14:paraId="3254B1F5" w14:textId="77777777" w:rsidR="00F2605A" w:rsidRDefault="00F2605A" w:rsidP="004F79D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14C64">
              <w:rPr>
                <w:rFonts w:ascii="Cambria" w:hAnsi="Cambria" w:cstheme="minorHAnsi"/>
                <w:b/>
                <w:sz w:val="24"/>
                <w:szCs w:val="24"/>
              </w:rPr>
              <w:t>F</w:t>
            </w:r>
            <w:r w:rsidRPr="00914C64">
              <w:rPr>
                <w:rFonts w:ascii="Cambria" w:hAnsi="Cambria" w:cstheme="minorHAnsi"/>
                <w:bCs/>
                <w:sz w:val="24"/>
                <w:szCs w:val="24"/>
              </w:rPr>
              <w:t xml:space="preserve">or the </w:t>
            </w:r>
            <w:proofErr w:type="spellStart"/>
            <w:r w:rsidRPr="00914C64">
              <w:rPr>
                <w:rFonts w:ascii="Cambria" w:hAnsi="Cambria" w:cstheme="minorHAnsi"/>
                <w:bCs/>
                <w:sz w:val="24"/>
                <w:szCs w:val="24"/>
              </w:rPr>
              <w:t>isoparametric</w:t>
            </w:r>
            <w:proofErr w:type="spellEnd"/>
            <w:r w:rsidRPr="00914C64">
              <w:rPr>
                <w:rFonts w:ascii="Cambria" w:hAnsi="Cambria" w:cstheme="minorHAnsi"/>
                <w:bCs/>
                <w:sz w:val="24"/>
                <w:szCs w:val="24"/>
              </w:rPr>
              <w:t xml:space="preserve"> quadrilateral element, determine the local coordinates at the node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p</w:t>
            </w:r>
            <w:r w:rsidRPr="00914C64">
              <w:rPr>
                <w:rFonts w:ascii="Cambria" w:hAnsi="Cambria" w:cstheme="minorHAnsi"/>
                <w:bCs/>
                <w:sz w:val="24"/>
                <w:szCs w:val="24"/>
              </w:rPr>
              <w:t>, given the coordinates of four nodes as shown in the diagram. The element has parameters ξ=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2 and </w:t>
            </w:r>
            <w:r w:rsidRPr="00914C64">
              <w:rPr>
                <w:rFonts w:ascii="Cambria" w:hAnsi="Cambria" w:cstheme="minorHAnsi"/>
                <w:bCs/>
                <w:sz w:val="24"/>
                <w:szCs w:val="24"/>
              </w:rPr>
              <w:t>η=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Pr="00914C6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D9E6879" w14:textId="4709B1F5" w:rsidR="00F2605A" w:rsidRPr="00293D36" w:rsidRDefault="00F2605A" w:rsidP="004703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30C6B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C703291" wp14:editId="31737D35">
                  <wp:extent cx="2331720" cy="1452609"/>
                  <wp:effectExtent l="0" t="0" r="0" b="0"/>
                  <wp:docPr id="1688778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77834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365" cy="146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14:paraId="711ACF7B" w14:textId="77777777" w:rsidR="00F2605A" w:rsidRPr="007008AC" w:rsidRDefault="00F2605A" w:rsidP="004F79DC">
            <w:pPr>
              <w:jc w:val="center"/>
              <w:rPr>
                <w:rFonts w:ascii="Cambria" w:hAnsi="Cambria" w:cstheme="minorHAnsi"/>
                <w:b/>
                <w:sz w:val="20"/>
                <w:szCs w:val="24"/>
              </w:rPr>
            </w:pPr>
            <w:r w:rsidRPr="007008AC">
              <w:rPr>
                <w:rFonts w:ascii="Cambria" w:hAnsi="Cambria" w:cstheme="minorHAnsi"/>
                <w:b/>
                <w:sz w:val="20"/>
                <w:szCs w:val="24"/>
              </w:rPr>
              <w:t>10Marks</w:t>
            </w:r>
          </w:p>
        </w:tc>
        <w:tc>
          <w:tcPr>
            <w:tcW w:w="689" w:type="dxa"/>
            <w:vAlign w:val="center"/>
          </w:tcPr>
          <w:p w14:paraId="2C96A6AF" w14:textId="77777777" w:rsidR="00F2605A" w:rsidRPr="00293D36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0" w:type="dxa"/>
            <w:vAlign w:val="center"/>
          </w:tcPr>
          <w:p w14:paraId="2A854AF0" w14:textId="77777777" w:rsidR="00F2605A" w:rsidRDefault="00F2605A" w:rsidP="004F79D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47033A">
      <w:pPr>
        <w:rPr>
          <w:rFonts w:ascii="Arial" w:hAnsi="Arial" w:cs="Arial"/>
          <w:sz w:val="24"/>
          <w:szCs w:val="24"/>
        </w:rPr>
      </w:pPr>
    </w:p>
    <w:sectPr w:rsidR="009144EB" w:rsidSect="00D13F33">
      <w:footerReference w:type="default" r:id="rId21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F6377" w14:textId="77777777" w:rsidR="003F0A55" w:rsidRDefault="003F0A55">
      <w:pPr>
        <w:spacing w:line="240" w:lineRule="auto"/>
      </w:pPr>
      <w:r>
        <w:separator/>
      </w:r>
    </w:p>
  </w:endnote>
  <w:endnote w:type="continuationSeparator" w:id="0">
    <w:p w14:paraId="66FE3D30" w14:textId="77777777" w:rsidR="003F0A55" w:rsidRDefault="003F0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400782EC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2615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26158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7F3B3" w14:textId="77777777" w:rsidR="003F0A55" w:rsidRDefault="003F0A55">
      <w:pPr>
        <w:spacing w:after="0"/>
      </w:pPr>
      <w:r>
        <w:separator/>
      </w:r>
    </w:p>
  </w:footnote>
  <w:footnote w:type="continuationSeparator" w:id="0">
    <w:p w14:paraId="0760E1DE" w14:textId="77777777" w:rsidR="003F0A55" w:rsidRDefault="003F0A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6A2"/>
    <w:multiLevelType w:val="multilevel"/>
    <w:tmpl w:val="1330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5D71A1"/>
    <w:multiLevelType w:val="hybridMultilevel"/>
    <w:tmpl w:val="865E63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9A83C53"/>
    <w:multiLevelType w:val="multilevel"/>
    <w:tmpl w:val="1218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1624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76A4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55DC"/>
    <w:rsid w:val="001A6DF6"/>
    <w:rsid w:val="001B25E4"/>
    <w:rsid w:val="001B322A"/>
    <w:rsid w:val="001B4EA0"/>
    <w:rsid w:val="001B6669"/>
    <w:rsid w:val="001B701E"/>
    <w:rsid w:val="001C4DB2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483D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6CE6"/>
    <w:rsid w:val="00327729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0A55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033A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5A79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0BC4"/>
    <w:rsid w:val="00602326"/>
    <w:rsid w:val="006047E0"/>
    <w:rsid w:val="00607B4C"/>
    <w:rsid w:val="00611F35"/>
    <w:rsid w:val="00615EAB"/>
    <w:rsid w:val="0061738C"/>
    <w:rsid w:val="00623A07"/>
    <w:rsid w:val="006318A9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4AC9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603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D5811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7606"/>
    <w:rsid w:val="00830EDA"/>
    <w:rsid w:val="00837035"/>
    <w:rsid w:val="008424B3"/>
    <w:rsid w:val="008462FA"/>
    <w:rsid w:val="008468B2"/>
    <w:rsid w:val="00846BF8"/>
    <w:rsid w:val="0085590D"/>
    <w:rsid w:val="00860B9A"/>
    <w:rsid w:val="0086151B"/>
    <w:rsid w:val="0086152C"/>
    <w:rsid w:val="00865DC7"/>
    <w:rsid w:val="008720C6"/>
    <w:rsid w:val="0087655F"/>
    <w:rsid w:val="00877268"/>
    <w:rsid w:val="00890652"/>
    <w:rsid w:val="0089275D"/>
    <w:rsid w:val="00892E4D"/>
    <w:rsid w:val="00894339"/>
    <w:rsid w:val="008A653E"/>
    <w:rsid w:val="008A6CD9"/>
    <w:rsid w:val="008B2E48"/>
    <w:rsid w:val="008B3D70"/>
    <w:rsid w:val="008B5F96"/>
    <w:rsid w:val="008B60CE"/>
    <w:rsid w:val="008B653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821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4796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6027"/>
    <w:rsid w:val="00970676"/>
    <w:rsid w:val="00971097"/>
    <w:rsid w:val="00973546"/>
    <w:rsid w:val="00977F04"/>
    <w:rsid w:val="00982EE7"/>
    <w:rsid w:val="009845BA"/>
    <w:rsid w:val="00990C88"/>
    <w:rsid w:val="009911B3"/>
    <w:rsid w:val="0099189C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6A3"/>
    <w:rsid w:val="00A05D20"/>
    <w:rsid w:val="00A12171"/>
    <w:rsid w:val="00A123B5"/>
    <w:rsid w:val="00A13F78"/>
    <w:rsid w:val="00A1481E"/>
    <w:rsid w:val="00A14A59"/>
    <w:rsid w:val="00A15891"/>
    <w:rsid w:val="00A165AB"/>
    <w:rsid w:val="00A17CCF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05C9"/>
    <w:rsid w:val="00A92F5C"/>
    <w:rsid w:val="00A9475A"/>
    <w:rsid w:val="00A966EB"/>
    <w:rsid w:val="00AA0DAE"/>
    <w:rsid w:val="00AA0F4A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C89"/>
    <w:rsid w:val="00B41E27"/>
    <w:rsid w:val="00B4209E"/>
    <w:rsid w:val="00B430BC"/>
    <w:rsid w:val="00B44707"/>
    <w:rsid w:val="00B5049A"/>
    <w:rsid w:val="00B5479D"/>
    <w:rsid w:val="00B54AE4"/>
    <w:rsid w:val="00B563BF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092A"/>
    <w:rsid w:val="00BD4E15"/>
    <w:rsid w:val="00BD5B1D"/>
    <w:rsid w:val="00BF00FE"/>
    <w:rsid w:val="00BF4113"/>
    <w:rsid w:val="00BF44B2"/>
    <w:rsid w:val="00BF6AB8"/>
    <w:rsid w:val="00BF7CCD"/>
    <w:rsid w:val="00C041D3"/>
    <w:rsid w:val="00C0473A"/>
    <w:rsid w:val="00C07A85"/>
    <w:rsid w:val="00C2391A"/>
    <w:rsid w:val="00C24DDD"/>
    <w:rsid w:val="00C26158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855"/>
    <w:rsid w:val="00C95D5B"/>
    <w:rsid w:val="00C961C3"/>
    <w:rsid w:val="00CA22BC"/>
    <w:rsid w:val="00CA280C"/>
    <w:rsid w:val="00CA631C"/>
    <w:rsid w:val="00CB1D00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128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1D5E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B7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783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02DF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EF7238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5F6F"/>
    <w:rsid w:val="00F2605A"/>
    <w:rsid w:val="00F33E3E"/>
    <w:rsid w:val="00F37BCA"/>
    <w:rsid w:val="00F40192"/>
    <w:rsid w:val="00F413F0"/>
    <w:rsid w:val="00F423C8"/>
    <w:rsid w:val="00F4305B"/>
    <w:rsid w:val="00F45872"/>
    <w:rsid w:val="00F5273B"/>
    <w:rsid w:val="00F53FF9"/>
    <w:rsid w:val="00F55C35"/>
    <w:rsid w:val="00F56E60"/>
    <w:rsid w:val="00F57C51"/>
    <w:rsid w:val="00F64524"/>
    <w:rsid w:val="00F66EE9"/>
    <w:rsid w:val="00F67B91"/>
    <w:rsid w:val="00F70174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39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katex">
    <w:name w:val="katex"/>
    <w:basedOn w:val="DefaultParagraphFont"/>
    <w:rsid w:val="00C9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67D996-A1E8-4D3C-99CE-C502F0D7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159</cp:revision>
  <cp:lastPrinted>2025-01-04T07:29:00Z</cp:lastPrinted>
  <dcterms:created xsi:type="dcterms:W3CDTF">2022-12-06T08:34:00Z</dcterms:created>
  <dcterms:modified xsi:type="dcterms:W3CDTF">2025-01-04T07:33:00Z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