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D246AA9"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7E6B62">
              <w:rPr>
                <w:rFonts w:ascii="Cambria" w:hAnsi="Cambria" w:cstheme="minorHAnsi"/>
                <w:b/>
                <w:sz w:val="28"/>
                <w:szCs w:val="28"/>
                <w:lang w:val="en-GB"/>
              </w:rPr>
              <w:t xml:space="preserve">JANUARY </w:t>
            </w:r>
            <w:r w:rsidR="00C50A9C">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01A9292B"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656C18">
              <w:rPr>
                <w:rFonts w:ascii="Cambria" w:hAnsi="Cambria" w:cstheme="minorHAnsi"/>
                <w:color w:val="000000" w:themeColor="text1"/>
                <w:sz w:val="24"/>
                <w:szCs w:val="24"/>
              </w:rPr>
              <w:t>10</w:t>
            </w:r>
            <w:r w:rsidR="00C50A9C">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656C18">
              <w:rPr>
                <w:rFonts w:ascii="Cambria" w:hAnsi="Cambria" w:cstheme="minorHAnsi"/>
                <w:color w:val="000000" w:themeColor="text1"/>
                <w:sz w:val="24"/>
                <w:szCs w:val="24"/>
              </w:rPr>
              <w:t>1</w:t>
            </w:r>
            <w:r w:rsidR="00C50A9C">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656C18">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656C18">
              <w:rPr>
                <w:rFonts w:ascii="Cambria" w:hAnsi="Cambria" w:cstheme="minorHAnsi"/>
                <w:color w:val="000000" w:themeColor="text1"/>
                <w:sz w:val="24"/>
                <w:szCs w:val="24"/>
              </w:rPr>
              <w:t>1</w:t>
            </w:r>
            <w:r w:rsidRPr="00293D36">
              <w:rPr>
                <w:rFonts w:ascii="Cambria" w:hAnsi="Cambria" w:cstheme="minorHAnsi"/>
                <w:color w:val="000000" w:themeColor="text1"/>
                <w:sz w:val="24"/>
                <w:szCs w:val="24"/>
              </w:rPr>
              <w:t>:00</w:t>
            </w:r>
            <w:r w:rsidR="00C50A9C">
              <w:rPr>
                <w:rFonts w:ascii="Cambria" w:hAnsi="Cambria" w:cstheme="minorHAnsi"/>
                <w:color w:val="000000" w:themeColor="text1"/>
                <w:sz w:val="24"/>
                <w:szCs w:val="24"/>
              </w:rPr>
              <w:t xml:space="preserve"> </w:t>
            </w:r>
            <w:r w:rsidR="00656C18">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m – 0</w:t>
            </w:r>
            <w:r w:rsidR="00656C18">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w:t>
            </w:r>
            <w:r w:rsidR="00C50A9C">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B99D571" w:rsidR="00053EB1" w:rsidRDefault="00053EB1" w:rsidP="00C50A9C">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09715A">
              <w:rPr>
                <w:rFonts w:ascii="Cambria" w:hAnsi="Cambria" w:cstheme="minorHAnsi"/>
                <w:b/>
                <w:color w:val="000000" w:themeColor="text1"/>
                <w:sz w:val="24"/>
                <w:szCs w:val="24"/>
                <w:lang w:val="en-GB"/>
              </w:rPr>
              <w:t xml:space="preserve"> </w:t>
            </w:r>
            <w:r w:rsidR="00C50A9C" w:rsidRPr="00C50A9C">
              <w:rPr>
                <w:rFonts w:ascii="Cambria" w:hAnsi="Cambria" w:cstheme="minorHAnsi"/>
                <w:color w:val="000000" w:themeColor="text1"/>
                <w:sz w:val="24"/>
                <w:szCs w:val="24"/>
                <w:lang w:val="en-GB"/>
              </w:rPr>
              <w:t>SOL</w:t>
            </w:r>
          </w:p>
        </w:tc>
        <w:tc>
          <w:tcPr>
            <w:tcW w:w="6388" w:type="dxa"/>
            <w:gridSpan w:val="2"/>
            <w:vAlign w:val="center"/>
          </w:tcPr>
          <w:p w14:paraId="6E4E1677" w14:textId="1572200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09715A">
              <w:rPr>
                <w:rFonts w:ascii="Cambria" w:hAnsi="Cambria" w:cstheme="minorHAnsi"/>
                <w:b/>
                <w:color w:val="000000" w:themeColor="text1"/>
                <w:sz w:val="24"/>
                <w:szCs w:val="24"/>
              </w:rPr>
              <w:t xml:space="preserve"> </w:t>
            </w:r>
            <w:r w:rsidR="0009715A" w:rsidRPr="00C50A9C">
              <w:rPr>
                <w:rFonts w:ascii="Cambria" w:hAnsi="Cambria" w:cstheme="minorHAnsi"/>
                <w:color w:val="000000" w:themeColor="text1"/>
                <w:sz w:val="24"/>
                <w:szCs w:val="24"/>
              </w:rPr>
              <w:t>BA LL.B</w:t>
            </w:r>
            <w:proofErr w:type="gramStart"/>
            <w:r w:rsidR="0009715A" w:rsidRPr="00C50A9C">
              <w:rPr>
                <w:rFonts w:ascii="Cambria" w:hAnsi="Cambria" w:cstheme="minorHAnsi"/>
                <w:color w:val="000000" w:themeColor="text1"/>
                <w:sz w:val="24"/>
                <w:szCs w:val="24"/>
              </w:rPr>
              <w:t>./</w:t>
            </w:r>
            <w:proofErr w:type="gramEnd"/>
            <w:r w:rsidR="0009715A" w:rsidRPr="00C50A9C">
              <w:rPr>
                <w:rFonts w:ascii="Cambria" w:hAnsi="Cambria" w:cstheme="minorHAnsi"/>
                <w:color w:val="000000" w:themeColor="text1"/>
                <w:sz w:val="24"/>
                <w:szCs w:val="24"/>
              </w:rPr>
              <w:t xml:space="preserve"> BBA LL.B./ B.COM LL.B (HONS.)</w:t>
            </w:r>
          </w:p>
        </w:tc>
      </w:tr>
      <w:tr w:rsidR="00053EB1" w14:paraId="127AF4E4" w14:textId="77777777" w:rsidTr="00053EB1">
        <w:trPr>
          <w:trHeight w:val="633"/>
        </w:trPr>
        <w:tc>
          <w:tcPr>
            <w:tcW w:w="4395" w:type="dxa"/>
            <w:vAlign w:val="center"/>
          </w:tcPr>
          <w:p w14:paraId="322BF5B7" w14:textId="3A21FCA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09715A">
              <w:rPr>
                <w:rFonts w:ascii="Cambria" w:hAnsi="Cambria" w:cstheme="minorHAnsi"/>
                <w:b/>
                <w:color w:val="000000" w:themeColor="text1"/>
                <w:sz w:val="24"/>
                <w:szCs w:val="24"/>
              </w:rPr>
              <w:t xml:space="preserve"> </w:t>
            </w:r>
            <w:r w:rsidR="0009715A" w:rsidRPr="00C50A9C">
              <w:rPr>
                <w:rFonts w:ascii="Cambria" w:hAnsi="Cambria" w:cstheme="minorHAnsi"/>
                <w:color w:val="000000" w:themeColor="text1"/>
                <w:sz w:val="24"/>
                <w:szCs w:val="24"/>
              </w:rPr>
              <w:t>LAW316</w:t>
            </w:r>
          </w:p>
        </w:tc>
        <w:tc>
          <w:tcPr>
            <w:tcW w:w="6388" w:type="dxa"/>
            <w:gridSpan w:val="2"/>
            <w:vAlign w:val="center"/>
          </w:tcPr>
          <w:p w14:paraId="5B7E2C6B" w14:textId="4E78959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09715A">
              <w:rPr>
                <w:rFonts w:ascii="Cambria" w:hAnsi="Cambria" w:cstheme="minorHAnsi"/>
                <w:b/>
                <w:color w:val="000000" w:themeColor="text1"/>
                <w:sz w:val="24"/>
                <w:szCs w:val="24"/>
              </w:rPr>
              <w:t xml:space="preserve"> </w:t>
            </w:r>
            <w:r w:rsidR="0009715A" w:rsidRPr="00C50A9C">
              <w:rPr>
                <w:rFonts w:ascii="Cambria" w:hAnsi="Cambria" w:cstheme="minorHAnsi"/>
                <w:color w:val="000000" w:themeColor="text1"/>
                <w:sz w:val="24"/>
                <w:szCs w:val="24"/>
              </w:rPr>
              <w:t>INTERNATIONAL HUMANITARIAN LAW AND REFUGEE LAW</w:t>
            </w:r>
          </w:p>
        </w:tc>
      </w:tr>
      <w:tr w:rsidR="00053EB1" w14:paraId="30977130" w14:textId="77777777" w:rsidTr="00053EB1">
        <w:trPr>
          <w:trHeight w:val="633"/>
        </w:trPr>
        <w:tc>
          <w:tcPr>
            <w:tcW w:w="4395" w:type="dxa"/>
            <w:vAlign w:val="center"/>
          </w:tcPr>
          <w:p w14:paraId="7A4717D0" w14:textId="70CF4F3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9715A">
              <w:rPr>
                <w:rFonts w:ascii="Cambria" w:hAnsi="Cambria" w:cstheme="minorHAnsi"/>
                <w:color w:val="000000" w:themeColor="text1"/>
                <w:sz w:val="24"/>
                <w:szCs w:val="24"/>
              </w:rPr>
              <w:t xml:space="preserve"> IX</w:t>
            </w:r>
          </w:p>
        </w:tc>
        <w:tc>
          <w:tcPr>
            <w:tcW w:w="3402" w:type="dxa"/>
            <w:vAlign w:val="center"/>
          </w:tcPr>
          <w:p w14:paraId="3AB6E887" w14:textId="3F163D9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09715A">
              <w:rPr>
                <w:rFonts w:ascii="Cambria" w:hAnsi="Cambria" w:cstheme="minorHAnsi"/>
                <w:color w:val="000000" w:themeColor="text1"/>
                <w:sz w:val="24"/>
                <w:szCs w:val="24"/>
              </w:rPr>
              <w:t xml:space="preserve"> 100</w:t>
            </w:r>
          </w:p>
        </w:tc>
        <w:tc>
          <w:tcPr>
            <w:tcW w:w="2986" w:type="dxa"/>
            <w:vAlign w:val="center"/>
          </w:tcPr>
          <w:p w14:paraId="14698EC9" w14:textId="1EEABCA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50A9C">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3"/>
        <w:gridCol w:w="1245"/>
        <w:gridCol w:w="1650"/>
        <w:gridCol w:w="1380"/>
        <w:gridCol w:w="1650"/>
        <w:gridCol w:w="1650"/>
        <w:gridCol w:w="1806"/>
      </w:tblGrid>
      <w:tr w:rsidR="00995B52" w14:paraId="7B8EC1C9" w14:textId="252F0ECA" w:rsidTr="0021112A">
        <w:trPr>
          <w:trHeight w:val="550"/>
        </w:trPr>
        <w:tc>
          <w:tcPr>
            <w:tcW w:w="1383" w:type="dxa"/>
            <w:vAlign w:val="center"/>
          </w:tcPr>
          <w:p w14:paraId="726B4181" w14:textId="1AA4384B" w:rsidR="00995B52" w:rsidRDefault="00995B52" w:rsidP="00EA27F1">
            <w:pPr>
              <w:spacing w:after="0"/>
              <w:rPr>
                <w:rFonts w:ascii="Cambria" w:hAnsi="Cambria" w:cstheme="minorHAnsi"/>
                <w:b/>
                <w:sz w:val="24"/>
                <w:szCs w:val="24"/>
              </w:rPr>
            </w:pPr>
            <w:r>
              <w:rPr>
                <w:rFonts w:ascii="Cambria" w:hAnsi="Cambria" w:cstheme="minorHAnsi"/>
                <w:b/>
                <w:sz w:val="24"/>
                <w:szCs w:val="24"/>
              </w:rPr>
              <w:t>CO - Levels</w:t>
            </w:r>
          </w:p>
        </w:tc>
        <w:tc>
          <w:tcPr>
            <w:tcW w:w="1245" w:type="dxa"/>
            <w:vAlign w:val="center"/>
          </w:tcPr>
          <w:p w14:paraId="17BCF870" w14:textId="109FA460" w:rsidR="00995B52" w:rsidRDefault="00995B52"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650" w:type="dxa"/>
            <w:vAlign w:val="center"/>
          </w:tcPr>
          <w:p w14:paraId="47939CDB" w14:textId="0D72F84E" w:rsidR="00995B52" w:rsidRDefault="00995B52"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380" w:type="dxa"/>
            <w:vAlign w:val="center"/>
          </w:tcPr>
          <w:p w14:paraId="04F551EF" w14:textId="33057F20" w:rsidR="00995B52" w:rsidRDefault="00995B52"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650" w:type="dxa"/>
            <w:vAlign w:val="center"/>
          </w:tcPr>
          <w:p w14:paraId="5254DF2B" w14:textId="0A592AFA" w:rsidR="00995B52" w:rsidRDefault="00995B52"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650" w:type="dxa"/>
            <w:vAlign w:val="center"/>
          </w:tcPr>
          <w:p w14:paraId="1D0247F2" w14:textId="7D863CD3" w:rsidR="00995B52" w:rsidRDefault="00995B52" w:rsidP="00EA27F1">
            <w:pPr>
              <w:spacing w:after="0"/>
              <w:jc w:val="center"/>
              <w:rPr>
                <w:rFonts w:ascii="Cambria" w:hAnsi="Cambria" w:cstheme="minorHAnsi"/>
                <w:b/>
                <w:sz w:val="24"/>
                <w:szCs w:val="24"/>
              </w:rPr>
            </w:pPr>
            <w:r>
              <w:rPr>
                <w:rFonts w:ascii="Cambria" w:hAnsi="Cambria" w:cstheme="minorHAnsi"/>
                <w:b/>
                <w:sz w:val="24"/>
                <w:szCs w:val="24"/>
              </w:rPr>
              <w:t>CO5</w:t>
            </w:r>
          </w:p>
        </w:tc>
        <w:tc>
          <w:tcPr>
            <w:tcW w:w="1806" w:type="dxa"/>
          </w:tcPr>
          <w:p w14:paraId="195732D4" w14:textId="7723B9C4" w:rsidR="00995B52" w:rsidRDefault="00995B52" w:rsidP="00EA27F1">
            <w:pPr>
              <w:spacing w:after="0"/>
              <w:jc w:val="center"/>
              <w:rPr>
                <w:rFonts w:ascii="Cambria" w:hAnsi="Cambria" w:cstheme="minorHAnsi"/>
                <w:b/>
                <w:sz w:val="24"/>
                <w:szCs w:val="24"/>
              </w:rPr>
            </w:pPr>
            <w:r>
              <w:rPr>
                <w:rFonts w:ascii="Cambria" w:hAnsi="Cambria" w:cstheme="minorHAnsi"/>
                <w:b/>
                <w:sz w:val="24"/>
                <w:szCs w:val="24"/>
              </w:rPr>
              <w:t>CO6</w:t>
            </w:r>
          </w:p>
        </w:tc>
      </w:tr>
      <w:tr w:rsidR="00995B52" w14:paraId="78F21A09" w14:textId="4145A184" w:rsidTr="0021112A">
        <w:trPr>
          <w:trHeight w:val="550"/>
        </w:trPr>
        <w:tc>
          <w:tcPr>
            <w:tcW w:w="1383" w:type="dxa"/>
            <w:vAlign w:val="center"/>
          </w:tcPr>
          <w:p w14:paraId="2EAD4909" w14:textId="7E9B13C9" w:rsidR="00995B52" w:rsidRDefault="00995B52" w:rsidP="00EA27F1">
            <w:pPr>
              <w:spacing w:after="0"/>
              <w:rPr>
                <w:rFonts w:ascii="Cambria" w:hAnsi="Cambria" w:cstheme="minorHAnsi"/>
                <w:b/>
                <w:sz w:val="24"/>
                <w:szCs w:val="24"/>
              </w:rPr>
            </w:pPr>
            <w:r>
              <w:rPr>
                <w:rFonts w:ascii="Cambria" w:hAnsi="Cambria" w:cstheme="minorHAnsi"/>
                <w:b/>
                <w:sz w:val="24"/>
                <w:szCs w:val="24"/>
              </w:rPr>
              <w:t>Marks</w:t>
            </w:r>
          </w:p>
        </w:tc>
        <w:tc>
          <w:tcPr>
            <w:tcW w:w="1245" w:type="dxa"/>
          </w:tcPr>
          <w:p w14:paraId="48D7B26A" w14:textId="7CCAA328" w:rsidR="00995B52" w:rsidRDefault="000F009A" w:rsidP="00BC621A">
            <w:pPr>
              <w:spacing w:after="0"/>
              <w:jc w:val="center"/>
              <w:rPr>
                <w:rFonts w:ascii="Cambria" w:hAnsi="Cambria" w:cstheme="minorHAnsi"/>
                <w:b/>
                <w:sz w:val="24"/>
                <w:szCs w:val="24"/>
              </w:rPr>
            </w:pPr>
            <w:r>
              <w:rPr>
                <w:rFonts w:ascii="Cambria" w:hAnsi="Cambria" w:cstheme="minorHAnsi"/>
                <w:b/>
                <w:sz w:val="24"/>
                <w:szCs w:val="24"/>
              </w:rPr>
              <w:t>31</w:t>
            </w:r>
          </w:p>
        </w:tc>
        <w:tc>
          <w:tcPr>
            <w:tcW w:w="1650" w:type="dxa"/>
          </w:tcPr>
          <w:p w14:paraId="15E465AD" w14:textId="74F221F1" w:rsidR="00995B52" w:rsidRDefault="000F009A" w:rsidP="00BC621A">
            <w:pPr>
              <w:spacing w:after="0"/>
              <w:jc w:val="center"/>
              <w:rPr>
                <w:rFonts w:ascii="Cambria" w:hAnsi="Cambria" w:cstheme="minorHAnsi"/>
                <w:b/>
                <w:sz w:val="24"/>
                <w:szCs w:val="24"/>
              </w:rPr>
            </w:pPr>
            <w:r>
              <w:rPr>
                <w:rFonts w:ascii="Cambria" w:hAnsi="Cambria" w:cstheme="minorHAnsi"/>
                <w:b/>
                <w:sz w:val="24"/>
                <w:szCs w:val="24"/>
              </w:rPr>
              <w:t>49</w:t>
            </w:r>
          </w:p>
        </w:tc>
        <w:tc>
          <w:tcPr>
            <w:tcW w:w="1380" w:type="dxa"/>
          </w:tcPr>
          <w:p w14:paraId="761D572A" w14:textId="76ABF3C1" w:rsidR="00995B52" w:rsidRDefault="000F009A" w:rsidP="00BC621A">
            <w:pPr>
              <w:spacing w:after="0"/>
              <w:jc w:val="center"/>
              <w:rPr>
                <w:rFonts w:ascii="Cambria" w:hAnsi="Cambria" w:cstheme="minorHAnsi"/>
                <w:b/>
                <w:sz w:val="24"/>
                <w:szCs w:val="24"/>
              </w:rPr>
            </w:pPr>
            <w:r>
              <w:rPr>
                <w:rFonts w:ascii="Cambria" w:hAnsi="Cambria" w:cstheme="minorHAnsi"/>
                <w:b/>
                <w:sz w:val="24"/>
                <w:szCs w:val="24"/>
              </w:rPr>
              <w:t>31</w:t>
            </w:r>
          </w:p>
        </w:tc>
        <w:tc>
          <w:tcPr>
            <w:tcW w:w="1650" w:type="dxa"/>
          </w:tcPr>
          <w:p w14:paraId="5EA5E4BC" w14:textId="1F629523" w:rsidR="00995B52" w:rsidRDefault="000F009A"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650" w:type="dxa"/>
          </w:tcPr>
          <w:p w14:paraId="1D44F184" w14:textId="3479931E" w:rsidR="00995B52" w:rsidRDefault="000F009A" w:rsidP="00BC621A">
            <w:pPr>
              <w:spacing w:after="0"/>
              <w:jc w:val="center"/>
              <w:rPr>
                <w:rFonts w:ascii="Cambria" w:hAnsi="Cambria" w:cstheme="minorHAnsi"/>
                <w:b/>
                <w:sz w:val="24"/>
                <w:szCs w:val="24"/>
              </w:rPr>
            </w:pPr>
            <w:r>
              <w:rPr>
                <w:rFonts w:ascii="Cambria" w:hAnsi="Cambria" w:cstheme="minorHAnsi"/>
                <w:b/>
                <w:sz w:val="24"/>
                <w:szCs w:val="24"/>
              </w:rPr>
              <w:t>17</w:t>
            </w:r>
          </w:p>
        </w:tc>
        <w:tc>
          <w:tcPr>
            <w:tcW w:w="1806" w:type="dxa"/>
          </w:tcPr>
          <w:p w14:paraId="27522F21" w14:textId="233A0196" w:rsidR="00995B52" w:rsidRDefault="000F009A" w:rsidP="00BC621A">
            <w:pPr>
              <w:spacing w:after="0"/>
              <w:jc w:val="center"/>
              <w:rPr>
                <w:rFonts w:ascii="Cambria" w:hAnsi="Cambria" w:cstheme="minorHAnsi"/>
                <w:b/>
                <w:sz w:val="24"/>
                <w:szCs w:val="24"/>
              </w:rPr>
            </w:pPr>
            <w:r>
              <w:rPr>
                <w:rFonts w:ascii="Cambria" w:hAnsi="Cambria" w:cstheme="minorHAnsi"/>
                <w:b/>
                <w:sz w:val="24"/>
                <w:szCs w:val="24"/>
              </w:rPr>
              <w:t>32</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804"/>
      </w:tblGrid>
      <w:tr w:rsidR="00D307C6" w:rsidRPr="00293D36" w14:paraId="63B20AA6" w14:textId="4119CCD9" w:rsidTr="0021112A">
        <w:trPr>
          <w:trHeight w:val="522"/>
        </w:trPr>
        <w:tc>
          <w:tcPr>
            <w:tcW w:w="10915"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21112A">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2C6487B6" w:rsidR="00C824A3" w:rsidRPr="001B13A5" w:rsidRDefault="00D00212" w:rsidP="001B13A5">
            <w:pPr>
              <w:rPr>
                <w:rFonts w:ascii="Cambria" w:hAnsi="Cambria" w:cstheme="minorHAnsi"/>
                <w:bCs/>
                <w:sz w:val="24"/>
                <w:szCs w:val="24"/>
              </w:rPr>
            </w:pPr>
            <w:r w:rsidRPr="001B13A5">
              <w:rPr>
                <w:rFonts w:ascii="Cambria" w:hAnsi="Cambria"/>
                <w:bCs/>
                <w:sz w:val="24"/>
                <w:szCs w:val="24"/>
              </w:rPr>
              <w:t>Outline the difference between right to armed conflict and conduct in armed conflict.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0E8E5EE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56C18">
              <w:rPr>
                <w:rFonts w:ascii="Cambria" w:hAnsi="Cambria" w:cstheme="minorHAnsi"/>
                <w:b/>
                <w:sz w:val="24"/>
                <w:szCs w:val="24"/>
              </w:rPr>
              <w:t>1</w:t>
            </w:r>
          </w:p>
        </w:tc>
        <w:tc>
          <w:tcPr>
            <w:tcW w:w="804" w:type="dxa"/>
            <w:tcBorders>
              <w:top w:val="single" w:sz="12" w:space="0" w:color="auto"/>
              <w:left w:val="dotted" w:sz="4" w:space="0" w:color="auto"/>
              <w:bottom w:val="dotted" w:sz="4" w:space="0" w:color="auto"/>
              <w:right w:val="single" w:sz="12" w:space="0" w:color="auto"/>
            </w:tcBorders>
          </w:tcPr>
          <w:p w14:paraId="1739CAD0" w14:textId="2E781F4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00212">
              <w:rPr>
                <w:rFonts w:ascii="Cambria" w:hAnsi="Cambria" w:cstheme="minorHAnsi"/>
                <w:b/>
                <w:sz w:val="24"/>
                <w:szCs w:val="24"/>
              </w:rPr>
              <w:t xml:space="preserve"> 1</w:t>
            </w:r>
          </w:p>
        </w:tc>
      </w:tr>
      <w:tr w:rsidR="00C824A3" w:rsidRPr="00293D36" w14:paraId="1B8E9375" w14:textId="1F264430" w:rsidTr="0021112A">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465D06BE" w:rsidR="00C824A3" w:rsidRPr="001B13A5" w:rsidRDefault="00D00212" w:rsidP="001B13A5">
            <w:pPr>
              <w:rPr>
                <w:rFonts w:ascii="Cambria" w:hAnsi="Cambria" w:cstheme="minorHAnsi"/>
                <w:bCs/>
                <w:sz w:val="24"/>
                <w:szCs w:val="24"/>
              </w:rPr>
            </w:pPr>
            <w:r w:rsidRPr="001B13A5">
              <w:rPr>
                <w:rFonts w:ascii="Cambria" w:hAnsi="Cambria"/>
                <w:bCs/>
                <w:sz w:val="24"/>
                <w:szCs w:val="24"/>
              </w:rPr>
              <w:t>List the differences between migrant workers and refugees.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06DBA58E"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56C18">
              <w:rPr>
                <w:rFonts w:ascii="Cambria" w:hAnsi="Cambria" w:cstheme="minorHAnsi"/>
                <w:b/>
                <w:sz w:val="24"/>
                <w:szCs w:val="24"/>
              </w:rPr>
              <w:t>1</w:t>
            </w:r>
          </w:p>
        </w:tc>
        <w:tc>
          <w:tcPr>
            <w:tcW w:w="804" w:type="dxa"/>
            <w:tcBorders>
              <w:top w:val="dotted" w:sz="4" w:space="0" w:color="auto"/>
              <w:left w:val="dotted" w:sz="4" w:space="0" w:color="auto"/>
              <w:bottom w:val="dotted" w:sz="4" w:space="0" w:color="auto"/>
              <w:right w:val="single" w:sz="12" w:space="0" w:color="auto"/>
            </w:tcBorders>
          </w:tcPr>
          <w:p w14:paraId="1A12A8E0" w14:textId="413A946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F009A">
              <w:rPr>
                <w:rFonts w:ascii="Cambria" w:hAnsi="Cambria" w:cstheme="minorHAnsi"/>
                <w:b/>
                <w:sz w:val="24"/>
                <w:szCs w:val="24"/>
              </w:rPr>
              <w:t xml:space="preserve"> </w:t>
            </w:r>
            <w:r w:rsidR="00D00212">
              <w:rPr>
                <w:rFonts w:ascii="Cambria" w:hAnsi="Cambria" w:cstheme="minorHAnsi"/>
                <w:b/>
                <w:sz w:val="24"/>
                <w:szCs w:val="24"/>
              </w:rPr>
              <w:t>5</w:t>
            </w:r>
          </w:p>
        </w:tc>
      </w:tr>
      <w:tr w:rsidR="00C824A3" w:rsidRPr="00293D36" w14:paraId="5F84D05D" w14:textId="58E55F22" w:rsidTr="0021112A">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2B070DAD" w:rsidR="00C824A3" w:rsidRPr="001B13A5" w:rsidRDefault="00E95CED" w:rsidP="001B13A5">
            <w:pPr>
              <w:tabs>
                <w:tab w:val="left" w:pos="876"/>
              </w:tabs>
              <w:rPr>
                <w:rFonts w:ascii="Cambria" w:hAnsi="Cambria" w:cstheme="minorHAnsi"/>
                <w:bCs/>
                <w:sz w:val="24"/>
                <w:szCs w:val="24"/>
              </w:rPr>
            </w:pPr>
            <w:r w:rsidRPr="001B13A5">
              <w:rPr>
                <w:rFonts w:ascii="Cambria" w:hAnsi="Cambria"/>
                <w:bCs/>
                <w:sz w:val="24"/>
                <w:szCs w:val="24"/>
              </w:rPr>
              <w:t xml:space="preserve">Discuss </w:t>
            </w:r>
            <w:r w:rsidR="00D00212" w:rsidRPr="001B13A5">
              <w:rPr>
                <w:rFonts w:ascii="Cambria" w:hAnsi="Cambria"/>
                <w:bCs/>
                <w:sz w:val="24"/>
                <w:szCs w:val="24"/>
              </w:rPr>
              <w:t>the relevance of IHL in the 21st century.</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336ADFB3"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56C18">
              <w:rPr>
                <w:rFonts w:ascii="Cambria" w:hAnsi="Cambria" w:cstheme="minorHAnsi"/>
                <w:b/>
                <w:sz w:val="24"/>
                <w:szCs w:val="24"/>
              </w:rPr>
              <w:t>2</w:t>
            </w:r>
          </w:p>
        </w:tc>
        <w:tc>
          <w:tcPr>
            <w:tcW w:w="804" w:type="dxa"/>
            <w:tcBorders>
              <w:top w:val="dotted" w:sz="4" w:space="0" w:color="auto"/>
              <w:left w:val="dotted" w:sz="4" w:space="0" w:color="auto"/>
              <w:bottom w:val="dotted" w:sz="4" w:space="0" w:color="auto"/>
              <w:right w:val="single" w:sz="12" w:space="0" w:color="auto"/>
            </w:tcBorders>
          </w:tcPr>
          <w:p w14:paraId="727F794F" w14:textId="0C1FAC9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00212">
              <w:rPr>
                <w:rFonts w:ascii="Cambria" w:hAnsi="Cambria" w:cstheme="minorHAnsi"/>
                <w:b/>
                <w:sz w:val="24"/>
                <w:szCs w:val="24"/>
              </w:rPr>
              <w:t xml:space="preserve"> 2</w:t>
            </w:r>
          </w:p>
        </w:tc>
      </w:tr>
      <w:tr w:rsidR="00C824A3" w:rsidRPr="00293D36" w14:paraId="6BA36377" w14:textId="1F5DC35D" w:rsidTr="0021112A">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B79B598" w:rsidR="00C824A3" w:rsidRPr="001B13A5" w:rsidRDefault="00D00212" w:rsidP="001B13A5">
            <w:pPr>
              <w:tabs>
                <w:tab w:val="left" w:pos="456"/>
              </w:tabs>
              <w:rPr>
                <w:rFonts w:ascii="Cambria" w:hAnsi="Cambria" w:cstheme="minorHAnsi"/>
                <w:bCs/>
                <w:sz w:val="24"/>
                <w:szCs w:val="24"/>
              </w:rPr>
            </w:pPr>
            <w:r w:rsidRPr="001B13A5">
              <w:rPr>
                <w:rFonts w:ascii="Cambria" w:hAnsi="Cambria"/>
                <w:bCs/>
                <w:sz w:val="24"/>
                <w:szCs w:val="24"/>
              </w:rPr>
              <w:t xml:space="preserve">Examine </w:t>
            </w:r>
            <w:r w:rsidR="00E95CED" w:rsidRPr="001B13A5">
              <w:rPr>
                <w:rFonts w:ascii="Cambria" w:hAnsi="Cambria"/>
                <w:bCs/>
                <w:sz w:val="24"/>
                <w:szCs w:val="24"/>
              </w:rPr>
              <w:t xml:space="preserve">in brief </w:t>
            </w:r>
            <w:r w:rsidRPr="001B13A5">
              <w:rPr>
                <w:rFonts w:ascii="Cambria" w:hAnsi="Cambria"/>
                <w:bCs/>
                <w:sz w:val="24"/>
                <w:szCs w:val="24"/>
              </w:rPr>
              <w:t>the scope and application of the four Geneva Conventions.</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2614A8D3"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56C18">
              <w:rPr>
                <w:rFonts w:ascii="Cambria" w:hAnsi="Cambria" w:cstheme="minorHAnsi"/>
                <w:b/>
                <w:sz w:val="24"/>
                <w:szCs w:val="24"/>
              </w:rPr>
              <w:t>4</w:t>
            </w:r>
          </w:p>
        </w:tc>
        <w:tc>
          <w:tcPr>
            <w:tcW w:w="804" w:type="dxa"/>
            <w:tcBorders>
              <w:top w:val="dotted" w:sz="4" w:space="0" w:color="auto"/>
              <w:left w:val="dotted" w:sz="4" w:space="0" w:color="auto"/>
              <w:bottom w:val="dotted" w:sz="4" w:space="0" w:color="auto"/>
              <w:right w:val="single" w:sz="12" w:space="0" w:color="auto"/>
            </w:tcBorders>
          </w:tcPr>
          <w:p w14:paraId="6B1C7D68" w14:textId="3902EAF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00212">
              <w:rPr>
                <w:rFonts w:ascii="Cambria" w:hAnsi="Cambria" w:cstheme="minorHAnsi"/>
                <w:b/>
                <w:sz w:val="24"/>
                <w:szCs w:val="24"/>
              </w:rPr>
              <w:t xml:space="preserve">  3</w:t>
            </w:r>
          </w:p>
        </w:tc>
      </w:tr>
      <w:tr w:rsidR="00C824A3" w:rsidRPr="00293D36" w14:paraId="2B1E1DFD" w14:textId="3F03E895" w:rsidTr="0021112A">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6E30DA32" w:rsidR="00C824A3" w:rsidRPr="001B13A5" w:rsidRDefault="00E95CED" w:rsidP="001B13A5">
            <w:pPr>
              <w:tabs>
                <w:tab w:val="left" w:pos="432"/>
              </w:tabs>
              <w:rPr>
                <w:rFonts w:ascii="Cambria" w:hAnsi="Cambria" w:cstheme="minorHAnsi"/>
                <w:bCs/>
                <w:sz w:val="24"/>
                <w:szCs w:val="24"/>
              </w:rPr>
            </w:pPr>
            <w:r w:rsidRPr="001B13A5">
              <w:rPr>
                <w:rFonts w:ascii="Cambria" w:hAnsi="Cambria"/>
                <w:bCs/>
                <w:sz w:val="24"/>
                <w:szCs w:val="24"/>
              </w:rPr>
              <w:t xml:space="preserve">Discuss </w:t>
            </w:r>
            <w:r w:rsidR="00D00212" w:rsidRPr="001B13A5">
              <w:rPr>
                <w:rFonts w:ascii="Cambria" w:hAnsi="Cambria"/>
                <w:bCs/>
                <w:sz w:val="24"/>
                <w:szCs w:val="24"/>
              </w:rPr>
              <w:t>the significance of the Rome Statute</w:t>
            </w:r>
            <w:r w:rsidRPr="001B13A5">
              <w:rPr>
                <w:rFonts w:ascii="Cambria" w:hAnsi="Cambria"/>
                <w:bCs/>
                <w:sz w:val="24"/>
                <w:szCs w:val="24"/>
              </w:rPr>
              <w:t xml:space="preserve"> establishing the ICC</w:t>
            </w:r>
            <w:r w:rsidR="00D00212" w:rsidRPr="001B13A5">
              <w:rPr>
                <w:rFonts w:ascii="Cambria" w:hAnsi="Cambria"/>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019D757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56C18">
              <w:rPr>
                <w:rFonts w:ascii="Cambria" w:hAnsi="Cambria" w:cstheme="minorHAnsi"/>
                <w:b/>
                <w:sz w:val="24"/>
                <w:szCs w:val="24"/>
              </w:rPr>
              <w:t>2</w:t>
            </w:r>
          </w:p>
        </w:tc>
        <w:tc>
          <w:tcPr>
            <w:tcW w:w="804" w:type="dxa"/>
            <w:tcBorders>
              <w:top w:val="dotted" w:sz="4" w:space="0" w:color="auto"/>
              <w:left w:val="dotted" w:sz="4" w:space="0" w:color="auto"/>
              <w:bottom w:val="dotted" w:sz="4" w:space="0" w:color="auto"/>
              <w:right w:val="single" w:sz="12" w:space="0" w:color="auto"/>
            </w:tcBorders>
          </w:tcPr>
          <w:p w14:paraId="13FE61E4" w14:textId="632FA41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00212">
              <w:rPr>
                <w:rFonts w:ascii="Cambria" w:hAnsi="Cambria" w:cstheme="minorHAnsi"/>
                <w:b/>
                <w:sz w:val="24"/>
                <w:szCs w:val="24"/>
              </w:rPr>
              <w:t xml:space="preserve"> 6</w:t>
            </w:r>
          </w:p>
        </w:tc>
      </w:tr>
      <w:tr w:rsidR="00076DE0" w:rsidRPr="00293D36" w14:paraId="01AC2B5E" w14:textId="77777777" w:rsidTr="0021112A">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57EC344D" w:rsidR="00076DE0" w:rsidRPr="001B13A5" w:rsidRDefault="00D00212" w:rsidP="001B13A5">
            <w:pPr>
              <w:rPr>
                <w:rFonts w:ascii="Cambria" w:hAnsi="Cambria" w:cstheme="minorHAnsi"/>
                <w:bCs/>
                <w:sz w:val="24"/>
                <w:szCs w:val="24"/>
              </w:rPr>
            </w:pPr>
            <w:r w:rsidRPr="001B13A5">
              <w:rPr>
                <w:rFonts w:ascii="Cambria" w:hAnsi="Cambria"/>
                <w:bCs/>
                <w:sz w:val="24"/>
                <w:szCs w:val="24"/>
              </w:rPr>
              <w:t>Describe the salient objectives of the Indian Geneva Convention Act 1960.</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10B0A676"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656C18">
              <w:rPr>
                <w:rFonts w:ascii="Cambria" w:hAnsi="Cambria" w:cstheme="minorHAnsi"/>
                <w:b/>
                <w:sz w:val="24"/>
                <w:szCs w:val="24"/>
              </w:rPr>
              <w:t>1</w:t>
            </w:r>
          </w:p>
        </w:tc>
        <w:tc>
          <w:tcPr>
            <w:tcW w:w="804" w:type="dxa"/>
            <w:tcBorders>
              <w:top w:val="dotted" w:sz="4" w:space="0" w:color="auto"/>
              <w:left w:val="dotted" w:sz="4" w:space="0" w:color="auto"/>
              <w:bottom w:val="dotted" w:sz="4" w:space="0" w:color="auto"/>
              <w:right w:val="single" w:sz="12" w:space="0" w:color="auto"/>
            </w:tcBorders>
          </w:tcPr>
          <w:p w14:paraId="272CEDD1" w14:textId="2F4CB13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00212">
              <w:rPr>
                <w:rFonts w:ascii="Cambria" w:hAnsi="Cambria" w:cstheme="minorHAnsi"/>
                <w:b/>
                <w:sz w:val="24"/>
                <w:szCs w:val="24"/>
              </w:rPr>
              <w:t xml:space="preserve"> 3</w:t>
            </w:r>
          </w:p>
        </w:tc>
      </w:tr>
      <w:tr w:rsidR="00076DE0" w:rsidRPr="00293D36" w14:paraId="603AD316" w14:textId="77777777" w:rsidTr="0021112A">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39EDDB35" w:rsidR="00076DE0" w:rsidRPr="0021112A" w:rsidRDefault="00D00212" w:rsidP="0021112A">
            <w:pPr>
              <w:tabs>
                <w:tab w:val="left" w:pos="624"/>
              </w:tabs>
              <w:rPr>
                <w:rFonts w:ascii="Cambria" w:hAnsi="Cambria" w:cstheme="minorHAnsi"/>
                <w:bCs/>
                <w:sz w:val="24"/>
                <w:szCs w:val="24"/>
              </w:rPr>
            </w:pPr>
            <w:r w:rsidRPr="0021112A">
              <w:rPr>
                <w:rFonts w:ascii="Cambria" w:hAnsi="Cambria"/>
                <w:bCs/>
                <w:sz w:val="24"/>
                <w:szCs w:val="24"/>
              </w:rPr>
              <w:t>Explain how the Additional Protocols of 1977 expanded the scope of IHL.</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21A2053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4</w:t>
            </w:r>
          </w:p>
        </w:tc>
        <w:tc>
          <w:tcPr>
            <w:tcW w:w="804" w:type="dxa"/>
            <w:tcBorders>
              <w:top w:val="dotted" w:sz="4" w:space="0" w:color="auto"/>
              <w:left w:val="dotted" w:sz="4" w:space="0" w:color="auto"/>
              <w:bottom w:val="dotted" w:sz="4" w:space="0" w:color="auto"/>
              <w:right w:val="single" w:sz="12" w:space="0" w:color="auto"/>
            </w:tcBorders>
          </w:tcPr>
          <w:p w14:paraId="1951551C" w14:textId="35B66D1B"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00212">
              <w:rPr>
                <w:rFonts w:ascii="Cambria" w:hAnsi="Cambria" w:cstheme="minorHAnsi"/>
                <w:b/>
                <w:sz w:val="24"/>
                <w:szCs w:val="24"/>
              </w:rPr>
              <w:t xml:space="preserve"> 1</w:t>
            </w:r>
          </w:p>
        </w:tc>
      </w:tr>
      <w:tr w:rsidR="00076DE0" w:rsidRPr="00293D36" w14:paraId="04BA4D63" w14:textId="77777777" w:rsidTr="0021112A">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8</w:t>
            </w:r>
          </w:p>
        </w:tc>
        <w:tc>
          <w:tcPr>
            <w:tcW w:w="7556" w:type="dxa"/>
            <w:tcBorders>
              <w:top w:val="dotted" w:sz="4" w:space="0" w:color="auto"/>
              <w:left w:val="dotted" w:sz="4" w:space="0" w:color="auto"/>
              <w:bottom w:val="dotted" w:sz="4" w:space="0" w:color="auto"/>
              <w:right w:val="dotted" w:sz="4" w:space="0" w:color="auto"/>
            </w:tcBorders>
          </w:tcPr>
          <w:p w14:paraId="03AFB761" w14:textId="74FF4AA8" w:rsidR="00076DE0" w:rsidRPr="0021112A" w:rsidRDefault="00D00212" w:rsidP="0021112A">
            <w:pPr>
              <w:tabs>
                <w:tab w:val="left" w:pos="708"/>
              </w:tabs>
              <w:rPr>
                <w:rFonts w:ascii="Cambria" w:hAnsi="Cambria" w:cstheme="minorHAnsi"/>
                <w:bCs/>
                <w:sz w:val="24"/>
                <w:szCs w:val="24"/>
              </w:rPr>
            </w:pPr>
            <w:r w:rsidRPr="0021112A">
              <w:rPr>
                <w:rFonts w:ascii="Cambria" w:hAnsi="Cambria"/>
                <w:bCs/>
                <w:sz w:val="24"/>
                <w:szCs w:val="24"/>
              </w:rPr>
              <w:t xml:space="preserve">Who are classified as protected persons under the third Geneva </w:t>
            </w:r>
            <w:proofErr w:type="gramStart"/>
            <w:r w:rsidRPr="0021112A">
              <w:rPr>
                <w:rFonts w:ascii="Cambria" w:hAnsi="Cambria"/>
                <w:bCs/>
                <w:sz w:val="24"/>
                <w:szCs w:val="24"/>
              </w:rPr>
              <w:t>Convention.</w:t>
            </w:r>
            <w:proofErr w:type="gramEnd"/>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FADB5B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1</w:t>
            </w:r>
          </w:p>
        </w:tc>
        <w:tc>
          <w:tcPr>
            <w:tcW w:w="804" w:type="dxa"/>
            <w:tcBorders>
              <w:top w:val="dotted" w:sz="4" w:space="0" w:color="auto"/>
              <w:left w:val="dotted" w:sz="4" w:space="0" w:color="auto"/>
              <w:bottom w:val="dotted" w:sz="4" w:space="0" w:color="auto"/>
              <w:right w:val="single" w:sz="12" w:space="0" w:color="auto"/>
            </w:tcBorders>
          </w:tcPr>
          <w:p w14:paraId="1CEB2A16" w14:textId="3284767B"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00212">
              <w:rPr>
                <w:rFonts w:ascii="Cambria" w:hAnsi="Cambria" w:cstheme="minorHAnsi"/>
                <w:b/>
                <w:sz w:val="24"/>
                <w:szCs w:val="24"/>
              </w:rPr>
              <w:t xml:space="preserve"> 1</w:t>
            </w:r>
          </w:p>
        </w:tc>
      </w:tr>
      <w:tr w:rsidR="00076DE0" w:rsidRPr="00293D36" w14:paraId="2B1948B6" w14:textId="77777777" w:rsidTr="0021112A">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28C868CE" w:rsidR="00076DE0" w:rsidRPr="0021112A" w:rsidRDefault="00D00212" w:rsidP="0021112A">
            <w:pPr>
              <w:rPr>
                <w:rFonts w:ascii="Cambria" w:hAnsi="Cambria" w:cstheme="minorHAnsi"/>
                <w:bCs/>
                <w:sz w:val="24"/>
                <w:szCs w:val="24"/>
              </w:rPr>
            </w:pPr>
            <w:r w:rsidRPr="0021112A">
              <w:rPr>
                <w:rFonts w:ascii="Cambria" w:hAnsi="Cambria"/>
                <w:bCs/>
                <w:sz w:val="24"/>
                <w:szCs w:val="24"/>
              </w:rPr>
              <w:t xml:space="preserve">Examine </w:t>
            </w:r>
            <w:r w:rsidR="00571FA5" w:rsidRPr="0021112A">
              <w:rPr>
                <w:rFonts w:ascii="Cambria" w:hAnsi="Cambria"/>
                <w:bCs/>
                <w:sz w:val="24"/>
                <w:szCs w:val="24"/>
              </w:rPr>
              <w:t xml:space="preserve">in brief </w:t>
            </w:r>
            <w:r w:rsidRPr="0021112A">
              <w:rPr>
                <w:rFonts w:ascii="Cambria" w:hAnsi="Cambria"/>
                <w:bCs/>
                <w:sz w:val="24"/>
                <w:szCs w:val="24"/>
              </w:rPr>
              <w:t>the significance of the principle of unnecessary suffering.</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2620041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4</w:t>
            </w:r>
          </w:p>
        </w:tc>
        <w:tc>
          <w:tcPr>
            <w:tcW w:w="804" w:type="dxa"/>
            <w:tcBorders>
              <w:top w:val="dotted" w:sz="4" w:space="0" w:color="auto"/>
              <w:left w:val="dotted" w:sz="4" w:space="0" w:color="auto"/>
              <w:bottom w:val="dotted" w:sz="4" w:space="0" w:color="auto"/>
              <w:right w:val="single" w:sz="12" w:space="0" w:color="auto"/>
            </w:tcBorders>
          </w:tcPr>
          <w:p w14:paraId="70489216" w14:textId="349DF552"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00212">
              <w:rPr>
                <w:rFonts w:ascii="Cambria" w:hAnsi="Cambria" w:cstheme="minorHAnsi"/>
                <w:b/>
                <w:sz w:val="24"/>
                <w:szCs w:val="24"/>
              </w:rPr>
              <w:t xml:space="preserve"> 2</w:t>
            </w:r>
          </w:p>
        </w:tc>
      </w:tr>
      <w:tr w:rsidR="00076DE0" w:rsidRPr="00293D36" w14:paraId="725634CF" w14:textId="77777777" w:rsidTr="0021112A">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1045EA83" w:rsidR="00076DE0" w:rsidRPr="0021112A" w:rsidRDefault="00D00212" w:rsidP="0021112A">
            <w:pPr>
              <w:tabs>
                <w:tab w:val="left" w:pos="192"/>
              </w:tabs>
              <w:rPr>
                <w:rFonts w:ascii="Cambria" w:hAnsi="Cambria" w:cstheme="minorHAnsi"/>
                <w:bCs/>
                <w:sz w:val="24"/>
                <w:szCs w:val="24"/>
              </w:rPr>
            </w:pPr>
            <w:r w:rsidRPr="0021112A">
              <w:rPr>
                <w:rFonts w:ascii="Cambria" w:hAnsi="Cambria"/>
                <w:bCs/>
                <w:sz w:val="24"/>
                <w:szCs w:val="24"/>
              </w:rPr>
              <w:t xml:space="preserve">Expound </w:t>
            </w:r>
            <w:r w:rsidR="00571FA5" w:rsidRPr="0021112A">
              <w:rPr>
                <w:rFonts w:ascii="Cambria" w:hAnsi="Cambria"/>
                <w:bCs/>
                <w:sz w:val="24"/>
                <w:szCs w:val="24"/>
              </w:rPr>
              <w:t xml:space="preserve">briefly </w:t>
            </w:r>
            <w:r w:rsidRPr="0021112A">
              <w:rPr>
                <w:rFonts w:ascii="Cambria" w:hAnsi="Cambria"/>
                <w:bCs/>
                <w:sz w:val="24"/>
                <w:szCs w:val="24"/>
              </w:rPr>
              <w:t>on the significance of the Geneva Cross.</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3548E5E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4</w:t>
            </w:r>
          </w:p>
        </w:tc>
        <w:tc>
          <w:tcPr>
            <w:tcW w:w="804" w:type="dxa"/>
            <w:tcBorders>
              <w:top w:val="dotted" w:sz="4" w:space="0" w:color="auto"/>
              <w:left w:val="dotted" w:sz="4" w:space="0" w:color="auto"/>
              <w:bottom w:val="single" w:sz="12" w:space="0" w:color="auto"/>
              <w:right w:val="single" w:sz="12" w:space="0" w:color="auto"/>
            </w:tcBorders>
          </w:tcPr>
          <w:p w14:paraId="4926D8C1" w14:textId="1EC22613"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00212">
              <w:rPr>
                <w:rFonts w:ascii="Cambria" w:hAnsi="Cambria" w:cstheme="minorHAnsi"/>
                <w:b/>
                <w:sz w:val="24"/>
                <w:szCs w:val="24"/>
              </w:rPr>
              <w:t xml:space="preserve"> 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1027"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22"/>
      </w:tblGrid>
      <w:tr w:rsidR="00D8462B" w:rsidRPr="00293D36" w14:paraId="64D5F967" w14:textId="09AB0D70" w:rsidTr="00E62DEB">
        <w:trPr>
          <w:trHeight w:val="318"/>
        </w:trPr>
        <w:tc>
          <w:tcPr>
            <w:tcW w:w="11027"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E62DEB">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12583073" w:rsidR="00D307C6" w:rsidRPr="00293D36" w:rsidRDefault="00E62DEB" w:rsidP="00D8462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55E022E1" w:rsidR="00D307C6" w:rsidRPr="00E62DEB" w:rsidRDefault="00CA1572" w:rsidP="00D307C6">
            <w:pPr>
              <w:rPr>
                <w:rFonts w:ascii="Cambria" w:hAnsi="Cambria" w:cstheme="minorHAnsi"/>
                <w:sz w:val="24"/>
                <w:szCs w:val="24"/>
              </w:rPr>
            </w:pPr>
            <w:r w:rsidRPr="00E62DEB">
              <w:rPr>
                <w:rFonts w:ascii="Cambria" w:hAnsi="Cambria" w:cstheme="minorHAnsi"/>
                <w:sz w:val="24"/>
                <w:szCs w:val="24"/>
              </w:rPr>
              <w:t>Evaluate the significance of the Martens Clause in shaping modern international humanitarian law (IHL).</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48A9A890"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5</w:t>
            </w:r>
          </w:p>
        </w:tc>
        <w:tc>
          <w:tcPr>
            <w:tcW w:w="822" w:type="dxa"/>
            <w:tcBorders>
              <w:top w:val="single" w:sz="12" w:space="0" w:color="auto"/>
              <w:left w:val="dotted" w:sz="4" w:space="0" w:color="auto"/>
              <w:bottom w:val="dotted" w:sz="4" w:space="0" w:color="auto"/>
              <w:right w:val="single" w:sz="12" w:space="0" w:color="auto"/>
            </w:tcBorders>
            <w:vAlign w:val="center"/>
          </w:tcPr>
          <w:p w14:paraId="1C187FFE" w14:textId="267123C1"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CA1572">
              <w:rPr>
                <w:rFonts w:ascii="Cambria" w:hAnsi="Cambria" w:cstheme="minorHAnsi"/>
                <w:b/>
                <w:sz w:val="24"/>
                <w:szCs w:val="24"/>
              </w:rPr>
              <w:t xml:space="preserve"> 1</w:t>
            </w:r>
          </w:p>
        </w:tc>
      </w:tr>
      <w:tr w:rsidR="00DA4EC4" w:rsidRPr="00293D36" w14:paraId="51698AB6" w14:textId="1FD3CD7D" w:rsidTr="00E62DEB">
        <w:trPr>
          <w:trHeight w:val="142"/>
        </w:trPr>
        <w:tc>
          <w:tcPr>
            <w:tcW w:w="11027"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E62DEB">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44803AEE" w:rsidR="00387FD2" w:rsidRPr="00293D36" w:rsidRDefault="00E62DEB" w:rsidP="00E62DE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62F3F2C5" w:rsidR="00387FD2" w:rsidRPr="00E62DEB" w:rsidRDefault="000F009A" w:rsidP="00387FD2">
            <w:pPr>
              <w:rPr>
                <w:rFonts w:ascii="Cambria" w:hAnsi="Cambria" w:cstheme="minorHAnsi"/>
                <w:sz w:val="24"/>
                <w:szCs w:val="24"/>
              </w:rPr>
            </w:pPr>
            <w:r w:rsidRPr="00E62DEB">
              <w:rPr>
                <w:rFonts w:ascii="Cambria" w:hAnsi="Cambria" w:cstheme="minorHAnsi"/>
                <w:sz w:val="24"/>
                <w:szCs w:val="24"/>
              </w:rPr>
              <w:t xml:space="preserve">Examine with the help of decided </w:t>
            </w:r>
            <w:proofErr w:type="spellStart"/>
            <w:r w:rsidRPr="00E62DEB">
              <w:rPr>
                <w:rFonts w:ascii="Cambria" w:hAnsi="Cambria" w:cstheme="minorHAnsi"/>
                <w:sz w:val="24"/>
                <w:szCs w:val="24"/>
              </w:rPr>
              <w:t>caselaws</w:t>
            </w:r>
            <w:proofErr w:type="spellEnd"/>
            <w:r w:rsidRPr="00E62DEB">
              <w:rPr>
                <w:rFonts w:ascii="Cambria" w:hAnsi="Cambria" w:cstheme="minorHAnsi"/>
                <w:sz w:val="24"/>
                <w:szCs w:val="24"/>
              </w:rPr>
              <w:t xml:space="preserve">, the scope of the term </w:t>
            </w:r>
            <w:proofErr w:type="spellStart"/>
            <w:r w:rsidRPr="00E62DEB">
              <w:rPr>
                <w:rFonts w:ascii="Cambria" w:hAnsi="Cambria" w:cstheme="minorHAnsi"/>
                <w:sz w:val="24"/>
                <w:szCs w:val="24"/>
              </w:rPr>
              <w:t>well founded</w:t>
            </w:r>
            <w:proofErr w:type="spellEnd"/>
            <w:r w:rsidRPr="00E62DEB">
              <w:rPr>
                <w:rFonts w:ascii="Cambria" w:hAnsi="Cambria" w:cstheme="minorHAnsi"/>
                <w:sz w:val="24"/>
                <w:szCs w:val="24"/>
              </w:rPr>
              <w:t xml:space="preserve"> fear.</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2FB472A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4</w:t>
            </w:r>
          </w:p>
        </w:tc>
        <w:tc>
          <w:tcPr>
            <w:tcW w:w="822" w:type="dxa"/>
            <w:tcBorders>
              <w:top w:val="single" w:sz="12" w:space="0" w:color="auto"/>
              <w:left w:val="dotted" w:sz="4" w:space="0" w:color="auto"/>
              <w:bottom w:val="dotted" w:sz="4" w:space="0" w:color="auto"/>
              <w:right w:val="single" w:sz="12" w:space="0" w:color="auto"/>
            </w:tcBorders>
            <w:vAlign w:val="center"/>
          </w:tcPr>
          <w:p w14:paraId="30947D43" w14:textId="1E1B5D7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A1572">
              <w:rPr>
                <w:rFonts w:ascii="Cambria" w:hAnsi="Cambria" w:cstheme="minorHAnsi"/>
                <w:b/>
                <w:sz w:val="24"/>
                <w:szCs w:val="24"/>
              </w:rPr>
              <w:t xml:space="preserve"> </w:t>
            </w:r>
            <w:r w:rsidR="000F009A">
              <w:rPr>
                <w:rFonts w:ascii="Cambria" w:hAnsi="Cambria" w:cstheme="minorHAnsi"/>
                <w:b/>
                <w:sz w:val="24"/>
                <w:szCs w:val="24"/>
              </w:rPr>
              <w:t>5</w:t>
            </w:r>
          </w:p>
        </w:tc>
      </w:tr>
      <w:tr w:rsidR="00D307C6" w:rsidRPr="00293D36" w14:paraId="13FA2CD2" w14:textId="73B56C51" w:rsidTr="00E62DEB">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822"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E62DEB">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066196E7" w:rsidR="00387FD2" w:rsidRPr="00E62DEB" w:rsidRDefault="00E62DEB" w:rsidP="00387FD2">
            <w:pPr>
              <w:jc w:val="center"/>
              <w:rPr>
                <w:rFonts w:ascii="Cambria" w:hAnsi="Cambria" w:cstheme="minorHAnsi"/>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46580D8C" w:rsidR="00387FD2" w:rsidRPr="00E62DEB" w:rsidRDefault="00CA1572" w:rsidP="00CA1572">
            <w:pPr>
              <w:jc w:val="both"/>
              <w:rPr>
                <w:rFonts w:ascii="Cambria" w:hAnsi="Cambria" w:cstheme="minorHAnsi"/>
                <w:sz w:val="24"/>
                <w:szCs w:val="24"/>
              </w:rPr>
            </w:pPr>
            <w:r w:rsidRPr="00E62DEB">
              <w:rPr>
                <w:rFonts w:ascii="Cambria" w:hAnsi="Cambria" w:cstheme="minorHAnsi"/>
                <w:sz w:val="24"/>
                <w:szCs w:val="24"/>
              </w:rPr>
              <w:t>Evaluate the legal framework for the protection of civilians during armed conflicts.</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389E6DEB"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5</w:t>
            </w:r>
          </w:p>
        </w:tc>
        <w:tc>
          <w:tcPr>
            <w:tcW w:w="822" w:type="dxa"/>
            <w:tcBorders>
              <w:top w:val="single" w:sz="12" w:space="0" w:color="auto"/>
              <w:left w:val="dotted" w:sz="4" w:space="0" w:color="auto"/>
              <w:bottom w:val="dotted" w:sz="4" w:space="0" w:color="auto"/>
              <w:right w:val="single" w:sz="12" w:space="0" w:color="auto"/>
            </w:tcBorders>
            <w:vAlign w:val="center"/>
          </w:tcPr>
          <w:p w14:paraId="1D0D3101" w14:textId="6C70F48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A1572">
              <w:rPr>
                <w:rFonts w:ascii="Cambria" w:hAnsi="Cambria" w:cstheme="minorHAnsi"/>
                <w:b/>
                <w:sz w:val="24"/>
                <w:szCs w:val="24"/>
              </w:rPr>
              <w:t xml:space="preserve"> 3</w:t>
            </w:r>
          </w:p>
        </w:tc>
      </w:tr>
      <w:tr w:rsidR="00D307C6" w:rsidRPr="00293D36" w14:paraId="4CA3C357" w14:textId="3302ACC2" w:rsidTr="00E62DEB">
        <w:tc>
          <w:tcPr>
            <w:tcW w:w="11027"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E62DEB">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51566BD9" w:rsidR="00387FD2" w:rsidRPr="00387FD2" w:rsidRDefault="00E62DEB" w:rsidP="00E62DEB">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6FDC24B3" w:rsidR="00387FD2" w:rsidRPr="00E62DEB" w:rsidRDefault="00CA1572" w:rsidP="00CA1572">
            <w:pPr>
              <w:jc w:val="both"/>
              <w:rPr>
                <w:rFonts w:ascii="Cambria" w:hAnsi="Cambria" w:cstheme="minorHAnsi"/>
                <w:sz w:val="24"/>
                <w:szCs w:val="24"/>
              </w:rPr>
            </w:pPr>
            <w:r w:rsidRPr="00E62DEB">
              <w:rPr>
                <w:rFonts w:ascii="Cambria" w:hAnsi="Cambria" w:cstheme="minorHAnsi"/>
                <w:sz w:val="24"/>
                <w:szCs w:val="24"/>
              </w:rPr>
              <w:t>Assess the relevance of the Hague Convention in regulating the means and methods of warfare.</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30EBABA3"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5</w:t>
            </w:r>
          </w:p>
        </w:tc>
        <w:tc>
          <w:tcPr>
            <w:tcW w:w="822" w:type="dxa"/>
            <w:tcBorders>
              <w:top w:val="single" w:sz="12" w:space="0" w:color="auto"/>
              <w:left w:val="dotted" w:sz="4" w:space="0" w:color="auto"/>
              <w:bottom w:val="dotted" w:sz="4" w:space="0" w:color="auto"/>
              <w:right w:val="single" w:sz="12" w:space="0" w:color="auto"/>
            </w:tcBorders>
            <w:vAlign w:val="center"/>
          </w:tcPr>
          <w:p w14:paraId="668E9EA5" w14:textId="2F41A64F"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A1572">
              <w:rPr>
                <w:rFonts w:ascii="Cambria" w:hAnsi="Cambria" w:cstheme="minorHAnsi"/>
                <w:b/>
                <w:sz w:val="24"/>
                <w:szCs w:val="24"/>
              </w:rPr>
              <w:t xml:space="preserve"> 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105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52"/>
      </w:tblGrid>
      <w:tr w:rsidR="00387FD2" w:rsidRPr="00293D36" w14:paraId="06AACFFA" w14:textId="3892CA96" w:rsidTr="00E62DEB">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7B744503" w:rsidR="00387FD2" w:rsidRPr="00293D36" w:rsidRDefault="00E62DEB"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3EF4A0F6" w:rsidR="00387FD2" w:rsidRPr="00E62DEB" w:rsidRDefault="00CA1572" w:rsidP="00CA1572">
            <w:pPr>
              <w:jc w:val="both"/>
              <w:rPr>
                <w:rFonts w:ascii="Cambria" w:hAnsi="Cambria" w:cstheme="minorHAnsi"/>
                <w:sz w:val="24"/>
                <w:szCs w:val="24"/>
              </w:rPr>
            </w:pPr>
            <w:r w:rsidRPr="00E62DEB">
              <w:rPr>
                <w:rFonts w:ascii="Cambria" w:hAnsi="Cambria" w:cstheme="minorHAnsi"/>
                <w:sz w:val="24"/>
                <w:szCs w:val="24"/>
              </w:rPr>
              <w:t>Evaluate the effectiveness of international refugee law in protecting LGBTQIA+ asylum seekers.</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5C2448D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5</w:t>
            </w:r>
          </w:p>
        </w:tc>
        <w:tc>
          <w:tcPr>
            <w:tcW w:w="852" w:type="dxa"/>
            <w:tcBorders>
              <w:top w:val="single" w:sz="12" w:space="0" w:color="auto"/>
              <w:left w:val="dotted" w:sz="4" w:space="0" w:color="auto"/>
              <w:bottom w:val="dotted" w:sz="4" w:space="0" w:color="auto"/>
              <w:right w:val="single" w:sz="12" w:space="0" w:color="auto"/>
            </w:tcBorders>
            <w:vAlign w:val="center"/>
          </w:tcPr>
          <w:p w14:paraId="7272C0F8" w14:textId="3DB70965"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A1572">
              <w:rPr>
                <w:rFonts w:ascii="Cambria" w:hAnsi="Cambria" w:cstheme="minorHAnsi"/>
                <w:b/>
                <w:sz w:val="24"/>
                <w:szCs w:val="24"/>
              </w:rPr>
              <w:t xml:space="preserve"> 4, 5</w:t>
            </w:r>
          </w:p>
        </w:tc>
      </w:tr>
      <w:tr w:rsidR="00D307C6" w:rsidRPr="00293D36" w14:paraId="4DACA96F" w14:textId="3AF44A69" w:rsidTr="00E62DEB">
        <w:tc>
          <w:tcPr>
            <w:tcW w:w="11057"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5F2133" w:rsidRPr="00293D36" w14:paraId="4D706E0E" w14:textId="0DCF4876" w:rsidTr="00E62DEB">
        <w:tc>
          <w:tcPr>
            <w:tcW w:w="802" w:type="dxa"/>
            <w:tcBorders>
              <w:top w:val="single" w:sz="12" w:space="0" w:color="auto"/>
              <w:left w:val="single" w:sz="12" w:space="0" w:color="auto"/>
              <w:bottom w:val="dotted" w:sz="4" w:space="0" w:color="auto"/>
              <w:right w:val="dotted" w:sz="4" w:space="0" w:color="auto"/>
            </w:tcBorders>
          </w:tcPr>
          <w:p w14:paraId="280CCD8F" w14:textId="237141EA" w:rsidR="005F2133" w:rsidRPr="00293D36" w:rsidRDefault="005F2133" w:rsidP="005F2133">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3688747C" w:rsidR="005F2133" w:rsidRPr="00293D36" w:rsidRDefault="00E62DEB" w:rsidP="005F2133">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5B4355F" w14:textId="37A5E1E4" w:rsidR="005F2133" w:rsidRPr="00E62DEB" w:rsidRDefault="005F2133" w:rsidP="005F2133">
            <w:pPr>
              <w:jc w:val="both"/>
              <w:rPr>
                <w:rFonts w:ascii="Cambria" w:hAnsi="Cambria" w:cstheme="minorHAnsi"/>
                <w:sz w:val="24"/>
                <w:szCs w:val="24"/>
              </w:rPr>
            </w:pPr>
            <w:r w:rsidRPr="00E62DEB">
              <w:rPr>
                <w:rFonts w:ascii="Cambria" w:hAnsi="Cambria" w:cstheme="minorHAnsi"/>
                <w:sz w:val="24"/>
                <w:szCs w:val="24"/>
              </w:rPr>
              <w:t>Critically evaluate the judiciary's role in balancing national security with refugee protection in India.</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5F2133" w:rsidRDefault="005F2133" w:rsidP="005F2133">
            <w:pPr>
              <w:jc w:val="center"/>
              <w:rPr>
                <w:rFonts w:ascii="Cambria" w:hAnsi="Cambria" w:cstheme="minorHAnsi"/>
                <w:b/>
                <w:sz w:val="24"/>
                <w:szCs w:val="24"/>
              </w:rPr>
            </w:pPr>
            <w:r>
              <w:rPr>
                <w:rFonts w:ascii="Cambria" w:hAnsi="Cambria" w:cstheme="minorHAnsi"/>
                <w:b/>
                <w:sz w:val="24"/>
                <w:szCs w:val="24"/>
              </w:rPr>
              <w:t>10</w:t>
            </w:r>
          </w:p>
          <w:p w14:paraId="7B8097FB" w14:textId="71DCC8CE" w:rsidR="005F2133" w:rsidRPr="00293D36" w:rsidRDefault="005F2133" w:rsidP="005F2133">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770AEB31" w:rsidR="005F2133" w:rsidRPr="00293D36" w:rsidRDefault="005F2133" w:rsidP="005F2133">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5</w:t>
            </w:r>
          </w:p>
        </w:tc>
        <w:tc>
          <w:tcPr>
            <w:tcW w:w="852" w:type="dxa"/>
            <w:tcBorders>
              <w:top w:val="single" w:sz="12" w:space="0" w:color="auto"/>
              <w:left w:val="dotted" w:sz="4" w:space="0" w:color="auto"/>
              <w:bottom w:val="dotted" w:sz="4" w:space="0" w:color="auto"/>
              <w:right w:val="single" w:sz="12" w:space="0" w:color="auto"/>
            </w:tcBorders>
            <w:vAlign w:val="center"/>
          </w:tcPr>
          <w:p w14:paraId="641B9F2C" w14:textId="71D7C4A9" w:rsidR="005F2133" w:rsidRDefault="005F2133" w:rsidP="005F2133">
            <w:pPr>
              <w:jc w:val="center"/>
              <w:rPr>
                <w:rFonts w:ascii="Cambria" w:hAnsi="Cambria" w:cstheme="minorHAnsi"/>
                <w:b/>
                <w:sz w:val="24"/>
                <w:szCs w:val="24"/>
              </w:rPr>
            </w:pPr>
            <w:r>
              <w:rPr>
                <w:rFonts w:ascii="Cambria" w:hAnsi="Cambria" w:cstheme="minorHAnsi"/>
                <w:b/>
                <w:sz w:val="24"/>
                <w:szCs w:val="24"/>
              </w:rPr>
              <w:t>CO 6</w:t>
            </w:r>
          </w:p>
        </w:tc>
      </w:tr>
    </w:tbl>
    <w:p w14:paraId="75654894" w14:textId="04D8AE16" w:rsidR="0064503F" w:rsidRDefault="0064503F" w:rsidP="006A0524">
      <w:pPr>
        <w:rPr>
          <w:rFonts w:ascii="Arial" w:hAnsi="Arial" w:cs="Arial"/>
          <w:sz w:val="24"/>
          <w:szCs w:val="24"/>
        </w:rPr>
      </w:pPr>
    </w:p>
    <w:p w14:paraId="4740918D" w14:textId="77777777" w:rsidR="00E62DEB" w:rsidRDefault="00E62DEB" w:rsidP="006A0524">
      <w:pPr>
        <w:rPr>
          <w:rFonts w:ascii="Arial" w:hAnsi="Arial" w:cs="Arial"/>
          <w:sz w:val="24"/>
          <w:szCs w:val="24"/>
        </w:rPr>
      </w:pPr>
    </w:p>
    <w:p w14:paraId="131CA059" w14:textId="77777777" w:rsidR="00E62DEB" w:rsidRDefault="00E62DEB" w:rsidP="006A0524">
      <w:pPr>
        <w:rPr>
          <w:rFonts w:ascii="Arial" w:hAnsi="Arial" w:cs="Arial"/>
          <w:sz w:val="24"/>
          <w:szCs w:val="24"/>
        </w:rPr>
      </w:pPr>
    </w:p>
    <w:tbl>
      <w:tblPr>
        <w:tblStyle w:val="TableGrid"/>
        <w:tblW w:w="1105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52"/>
      </w:tblGrid>
      <w:tr w:rsidR="009144EB" w:rsidRPr="00293D36" w14:paraId="63EB4225" w14:textId="77777777" w:rsidTr="00E62DEB">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F74F24C" w:rsidR="009144EB" w:rsidRPr="00293D36" w:rsidRDefault="00E62D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310A617D" w:rsidR="009144EB" w:rsidRPr="00293D36" w:rsidRDefault="00FE771B" w:rsidP="00FE771B">
            <w:pPr>
              <w:jc w:val="both"/>
              <w:rPr>
                <w:rFonts w:ascii="Cambria" w:hAnsi="Cambria" w:cstheme="minorHAnsi"/>
                <w:b/>
                <w:sz w:val="24"/>
                <w:szCs w:val="24"/>
              </w:rPr>
            </w:pPr>
            <w:r w:rsidRPr="00E62DEB">
              <w:rPr>
                <w:rFonts w:ascii="Cambria" w:hAnsi="Cambria" w:cstheme="minorHAnsi"/>
                <w:sz w:val="24"/>
                <w:szCs w:val="24"/>
              </w:rPr>
              <w:t>A state bombs a dam providing both electricity to the enemy and water to civilians during an international conflict. Assess the legality of targeting dual-use infrastructure</w:t>
            </w:r>
            <w:r w:rsidRPr="00FE771B">
              <w:rPr>
                <w:rFonts w:ascii="Cambria" w:hAnsi="Cambria" w:cstheme="minorHAnsi"/>
                <w:b/>
                <w:sz w:val="24"/>
                <w:szCs w:val="24"/>
              </w:rPr>
              <w:t xml:space="preserve"> under IHL and evaluate the state's obligations to mitigate civilian harm.</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484E0DB1" w:rsidR="008117CE" w:rsidRDefault="005F2133" w:rsidP="008117CE">
            <w:pPr>
              <w:jc w:val="center"/>
              <w:rPr>
                <w:rFonts w:ascii="Cambria" w:hAnsi="Cambria" w:cstheme="minorHAnsi"/>
                <w:b/>
                <w:sz w:val="24"/>
                <w:szCs w:val="24"/>
              </w:rPr>
            </w:pPr>
            <w:r>
              <w:rPr>
                <w:rFonts w:ascii="Cambria" w:hAnsi="Cambria" w:cstheme="minorHAnsi"/>
                <w:b/>
                <w:sz w:val="24"/>
                <w:szCs w:val="24"/>
              </w:rPr>
              <w:t xml:space="preserve">7+8 = </w:t>
            </w:r>
            <w:r w:rsidR="008117CE">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78EDB281"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5</w:t>
            </w:r>
          </w:p>
        </w:tc>
        <w:tc>
          <w:tcPr>
            <w:tcW w:w="852" w:type="dxa"/>
            <w:tcBorders>
              <w:top w:val="single" w:sz="12" w:space="0" w:color="auto"/>
              <w:left w:val="dotted" w:sz="4" w:space="0" w:color="auto"/>
              <w:bottom w:val="dotted" w:sz="4" w:space="0" w:color="auto"/>
              <w:right w:val="single" w:sz="12" w:space="0" w:color="auto"/>
            </w:tcBorders>
            <w:vAlign w:val="center"/>
          </w:tcPr>
          <w:p w14:paraId="145A368C" w14:textId="3E926DBC"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E771B">
              <w:rPr>
                <w:rFonts w:ascii="Cambria" w:hAnsi="Cambria" w:cstheme="minorHAnsi"/>
                <w:b/>
                <w:sz w:val="24"/>
                <w:szCs w:val="24"/>
              </w:rPr>
              <w:t xml:space="preserve"> </w:t>
            </w:r>
            <w:r w:rsidR="005F2133">
              <w:rPr>
                <w:rFonts w:ascii="Cambria" w:hAnsi="Cambria" w:cstheme="minorHAnsi"/>
                <w:b/>
                <w:sz w:val="24"/>
                <w:szCs w:val="24"/>
              </w:rPr>
              <w:t>1</w:t>
            </w:r>
          </w:p>
        </w:tc>
      </w:tr>
      <w:tr w:rsidR="009144EB" w:rsidRPr="00293D36" w14:paraId="50E26235" w14:textId="77777777" w:rsidTr="00E62DEB">
        <w:tc>
          <w:tcPr>
            <w:tcW w:w="11057"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E62DEB">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1205B171" w:rsidR="009144EB" w:rsidRPr="00293D36" w:rsidRDefault="00E62D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A41C214" w14:textId="77777777" w:rsidR="005F2133" w:rsidRPr="00E62DEB" w:rsidRDefault="00FE771B" w:rsidP="00E62DEB">
            <w:pPr>
              <w:rPr>
                <w:rFonts w:ascii="Cambria" w:hAnsi="Cambria" w:cstheme="minorHAnsi"/>
                <w:sz w:val="24"/>
                <w:szCs w:val="24"/>
              </w:rPr>
            </w:pPr>
            <w:r w:rsidRPr="00E62DEB">
              <w:rPr>
                <w:rFonts w:ascii="Cambria" w:hAnsi="Cambria" w:cstheme="minorHAnsi"/>
                <w:sz w:val="24"/>
                <w:szCs w:val="24"/>
              </w:rPr>
              <w:t>In a non-international armed conflict, indigenous communities are forcibly displaced by a state to establish military outposts.</w:t>
            </w:r>
          </w:p>
          <w:p w14:paraId="75788C3D" w14:textId="2FA3640B" w:rsidR="009144EB" w:rsidRPr="00293D36" w:rsidRDefault="00FE771B" w:rsidP="00E62DEB">
            <w:pPr>
              <w:rPr>
                <w:rFonts w:ascii="Cambria" w:hAnsi="Cambria" w:cstheme="minorHAnsi"/>
                <w:b/>
                <w:sz w:val="24"/>
                <w:szCs w:val="24"/>
              </w:rPr>
            </w:pPr>
            <w:r w:rsidRPr="00E62DEB">
              <w:rPr>
                <w:rFonts w:ascii="Cambria" w:hAnsi="Cambria" w:cstheme="minorHAnsi"/>
                <w:sz w:val="24"/>
                <w:szCs w:val="24"/>
              </w:rPr>
              <w:t>Analyze the protections afforded to displaced persons under IHL and evaluate the state's justification for the displacement.</w:t>
            </w:r>
          </w:p>
        </w:tc>
        <w:tc>
          <w:tcPr>
            <w:tcW w:w="1176" w:type="dxa"/>
            <w:tcBorders>
              <w:top w:val="single" w:sz="12" w:space="0" w:color="auto"/>
              <w:left w:val="dotted" w:sz="4" w:space="0" w:color="auto"/>
              <w:bottom w:val="dotted" w:sz="4" w:space="0" w:color="auto"/>
              <w:right w:val="dotted" w:sz="4" w:space="0" w:color="auto"/>
            </w:tcBorders>
            <w:vAlign w:val="center"/>
          </w:tcPr>
          <w:p w14:paraId="5535610E" w14:textId="77777777" w:rsidR="005F2133" w:rsidRDefault="005F2133" w:rsidP="005F2133">
            <w:pPr>
              <w:jc w:val="center"/>
              <w:rPr>
                <w:rFonts w:ascii="Cambria" w:hAnsi="Cambria" w:cstheme="minorHAnsi"/>
                <w:b/>
                <w:sz w:val="24"/>
                <w:szCs w:val="24"/>
              </w:rPr>
            </w:pPr>
            <w:r>
              <w:rPr>
                <w:rFonts w:ascii="Cambria" w:hAnsi="Cambria" w:cstheme="minorHAnsi"/>
                <w:b/>
                <w:sz w:val="24"/>
                <w:szCs w:val="24"/>
              </w:rPr>
              <w:t>7+8 = 15</w:t>
            </w:r>
          </w:p>
          <w:p w14:paraId="2CA8E757" w14:textId="7BD939D0" w:rsidR="009144EB" w:rsidRPr="00293D36" w:rsidRDefault="005F2133" w:rsidP="005F2133">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74041436"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4</w:t>
            </w:r>
          </w:p>
        </w:tc>
        <w:tc>
          <w:tcPr>
            <w:tcW w:w="852" w:type="dxa"/>
            <w:tcBorders>
              <w:top w:val="single" w:sz="12" w:space="0" w:color="auto"/>
              <w:left w:val="dotted" w:sz="4" w:space="0" w:color="auto"/>
              <w:bottom w:val="dotted" w:sz="4" w:space="0" w:color="auto"/>
              <w:right w:val="single" w:sz="12" w:space="0" w:color="auto"/>
            </w:tcBorders>
            <w:vAlign w:val="center"/>
          </w:tcPr>
          <w:p w14:paraId="62523748" w14:textId="578BD7B3"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E771B">
              <w:rPr>
                <w:rFonts w:ascii="Cambria" w:hAnsi="Cambria" w:cstheme="minorHAnsi"/>
                <w:b/>
                <w:sz w:val="24"/>
                <w:szCs w:val="24"/>
              </w:rPr>
              <w:t>3</w:t>
            </w:r>
          </w:p>
        </w:tc>
      </w:tr>
    </w:tbl>
    <w:p w14:paraId="5AB76BA8" w14:textId="77777777" w:rsidR="00575CF8" w:rsidRDefault="00575CF8" w:rsidP="006A0524">
      <w:pPr>
        <w:rPr>
          <w:rFonts w:ascii="Cambria" w:hAnsi="Cambria" w:cstheme="minorHAnsi"/>
          <w:b/>
          <w:bCs/>
          <w:sz w:val="24"/>
          <w:szCs w:val="24"/>
        </w:rPr>
      </w:pPr>
    </w:p>
    <w:tbl>
      <w:tblPr>
        <w:tblStyle w:val="TableGrid"/>
        <w:tblW w:w="1105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52"/>
      </w:tblGrid>
      <w:tr w:rsidR="009144EB" w:rsidRPr="00293D36" w14:paraId="2A94AD1F" w14:textId="77777777" w:rsidTr="000732BE">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54A9D2B8" w:rsidR="009144EB" w:rsidRPr="00293D36" w:rsidRDefault="00E62D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087F79" w14:textId="77777777" w:rsidR="005F2133" w:rsidRPr="00E62DEB" w:rsidRDefault="00FE771B" w:rsidP="00FE771B">
            <w:pPr>
              <w:rPr>
                <w:rFonts w:ascii="Cambria" w:hAnsi="Cambria" w:cstheme="minorHAnsi"/>
                <w:sz w:val="24"/>
                <w:szCs w:val="24"/>
              </w:rPr>
            </w:pPr>
            <w:r w:rsidRPr="00E62DEB">
              <w:rPr>
                <w:rFonts w:ascii="Cambria" w:hAnsi="Cambria" w:cstheme="minorHAnsi"/>
                <w:sz w:val="24"/>
                <w:szCs w:val="24"/>
              </w:rPr>
              <w:t xml:space="preserve">An armed group kidnaps civilians, demanding the release of their detained fighters by the government. </w:t>
            </w:r>
          </w:p>
          <w:p w14:paraId="2325CC9E" w14:textId="1288AAAE" w:rsidR="009144EB" w:rsidRPr="00293D36" w:rsidRDefault="00FE771B" w:rsidP="00FE771B">
            <w:pPr>
              <w:rPr>
                <w:rFonts w:ascii="Cambria" w:hAnsi="Cambria" w:cstheme="minorHAnsi"/>
                <w:b/>
                <w:sz w:val="24"/>
                <w:szCs w:val="24"/>
              </w:rPr>
            </w:pPr>
            <w:r w:rsidRPr="00E62DEB">
              <w:rPr>
                <w:rFonts w:ascii="Cambria" w:hAnsi="Cambria" w:cstheme="minorHAnsi"/>
                <w:sz w:val="24"/>
                <w:szCs w:val="24"/>
              </w:rPr>
              <w:t>Analyze the act of hostage-taking under IHL and evaluate the obligations of the government in addressing such situations.</w:t>
            </w:r>
          </w:p>
        </w:tc>
        <w:tc>
          <w:tcPr>
            <w:tcW w:w="1176" w:type="dxa"/>
            <w:tcBorders>
              <w:top w:val="single" w:sz="12" w:space="0" w:color="auto"/>
              <w:left w:val="dotted" w:sz="4" w:space="0" w:color="auto"/>
              <w:bottom w:val="dotted" w:sz="4" w:space="0" w:color="auto"/>
              <w:right w:val="dotted" w:sz="4" w:space="0" w:color="auto"/>
            </w:tcBorders>
            <w:vAlign w:val="center"/>
          </w:tcPr>
          <w:p w14:paraId="38ECEE83" w14:textId="77777777" w:rsidR="005F2133" w:rsidRDefault="005F2133" w:rsidP="005F2133">
            <w:pPr>
              <w:jc w:val="center"/>
              <w:rPr>
                <w:rFonts w:ascii="Cambria" w:hAnsi="Cambria" w:cstheme="minorHAnsi"/>
                <w:b/>
                <w:sz w:val="24"/>
                <w:szCs w:val="24"/>
              </w:rPr>
            </w:pPr>
            <w:r>
              <w:rPr>
                <w:rFonts w:ascii="Cambria" w:hAnsi="Cambria" w:cstheme="minorHAnsi"/>
                <w:b/>
                <w:sz w:val="24"/>
                <w:szCs w:val="24"/>
              </w:rPr>
              <w:t>7+8 = 15</w:t>
            </w:r>
          </w:p>
          <w:p w14:paraId="7C278F14" w14:textId="7486DE18" w:rsidR="009144EB" w:rsidRPr="00293D36" w:rsidRDefault="005F2133" w:rsidP="005F2133">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5B885D9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4</w:t>
            </w:r>
          </w:p>
        </w:tc>
        <w:tc>
          <w:tcPr>
            <w:tcW w:w="852" w:type="dxa"/>
            <w:tcBorders>
              <w:top w:val="single" w:sz="12" w:space="0" w:color="auto"/>
              <w:left w:val="dotted" w:sz="4" w:space="0" w:color="auto"/>
              <w:bottom w:val="dotted" w:sz="4" w:space="0" w:color="auto"/>
              <w:right w:val="single" w:sz="12" w:space="0" w:color="auto"/>
            </w:tcBorders>
            <w:vAlign w:val="center"/>
          </w:tcPr>
          <w:p w14:paraId="2FFD7C42" w14:textId="6DA18C9F"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E771B">
              <w:rPr>
                <w:rFonts w:ascii="Cambria" w:hAnsi="Cambria" w:cstheme="minorHAnsi"/>
                <w:b/>
                <w:sz w:val="24"/>
                <w:szCs w:val="24"/>
              </w:rPr>
              <w:t xml:space="preserve"> 4</w:t>
            </w:r>
          </w:p>
        </w:tc>
      </w:tr>
      <w:tr w:rsidR="009144EB" w:rsidRPr="00293D36" w14:paraId="561EC348" w14:textId="77777777" w:rsidTr="000732BE">
        <w:tc>
          <w:tcPr>
            <w:tcW w:w="11057"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0732BE">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9D966BE" w14:textId="77777777" w:rsidR="005F2133" w:rsidRPr="00E62DEB" w:rsidRDefault="00FE771B" w:rsidP="00FE771B">
            <w:pPr>
              <w:jc w:val="both"/>
              <w:rPr>
                <w:rFonts w:ascii="Cambria" w:hAnsi="Cambria" w:cstheme="minorHAnsi"/>
                <w:sz w:val="24"/>
                <w:szCs w:val="24"/>
                <w:lang w:val="en-IN"/>
              </w:rPr>
            </w:pPr>
            <w:r w:rsidRPr="00E62DEB">
              <w:rPr>
                <w:rFonts w:ascii="Cambria" w:hAnsi="Cambria" w:cstheme="minorHAnsi"/>
                <w:sz w:val="24"/>
                <w:szCs w:val="24"/>
                <w:lang w:val="en-IN"/>
              </w:rPr>
              <w:t xml:space="preserve">After an armed conflict, State O established a domestic tribunal to prosecute individuals for war crimes. </w:t>
            </w:r>
          </w:p>
          <w:p w14:paraId="5D650F86" w14:textId="75034776" w:rsidR="009144EB" w:rsidRPr="00E62DEB" w:rsidRDefault="00FE771B" w:rsidP="00FE771B">
            <w:pPr>
              <w:jc w:val="both"/>
              <w:rPr>
                <w:rFonts w:ascii="Cambria" w:hAnsi="Cambria" w:cstheme="minorHAnsi"/>
                <w:sz w:val="24"/>
                <w:szCs w:val="24"/>
                <w:lang w:val="en-IN"/>
              </w:rPr>
            </w:pPr>
            <w:r w:rsidRPr="00E62DEB">
              <w:rPr>
                <w:rFonts w:ascii="Cambria" w:hAnsi="Cambria" w:cstheme="minorHAnsi"/>
                <w:sz w:val="24"/>
                <w:szCs w:val="24"/>
                <w:lang w:val="en-IN"/>
              </w:rPr>
              <w:t>Evaluate the effectiveness of such tribunals compared to international mechanisms like the International Criminal Court (ICC).</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197C55E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4212C6">
              <w:rPr>
                <w:rFonts w:ascii="Cambria" w:hAnsi="Cambria" w:cstheme="minorHAnsi"/>
                <w:b/>
                <w:sz w:val="24"/>
                <w:szCs w:val="24"/>
              </w:rPr>
              <w:t>5</w:t>
            </w:r>
          </w:p>
        </w:tc>
        <w:tc>
          <w:tcPr>
            <w:tcW w:w="852" w:type="dxa"/>
            <w:tcBorders>
              <w:top w:val="single" w:sz="12" w:space="0" w:color="auto"/>
              <w:left w:val="dotted" w:sz="4" w:space="0" w:color="auto"/>
              <w:bottom w:val="dotted" w:sz="4" w:space="0" w:color="auto"/>
              <w:right w:val="single" w:sz="12" w:space="0" w:color="auto"/>
            </w:tcBorders>
            <w:vAlign w:val="center"/>
          </w:tcPr>
          <w:p w14:paraId="164C0CE5" w14:textId="444737A7"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E771B">
              <w:rPr>
                <w:rFonts w:ascii="Cambria" w:hAnsi="Cambria" w:cstheme="minorHAnsi"/>
                <w:b/>
                <w:sz w:val="24"/>
                <w:szCs w:val="24"/>
              </w:rPr>
              <w:t xml:space="preserve"> 2</w:t>
            </w:r>
          </w:p>
        </w:tc>
      </w:tr>
    </w:tbl>
    <w:p w14:paraId="691DFA87" w14:textId="3D0EEF47" w:rsidR="009144EB" w:rsidRDefault="009144EB" w:rsidP="006A0524">
      <w:pPr>
        <w:rPr>
          <w:rFonts w:ascii="Arial" w:hAnsi="Arial" w:cs="Arial"/>
          <w:sz w:val="24"/>
          <w:szCs w:val="24"/>
        </w:rPr>
      </w:pPr>
    </w:p>
    <w:tbl>
      <w:tblPr>
        <w:tblStyle w:val="TableGrid"/>
        <w:tblW w:w="1105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852"/>
      </w:tblGrid>
      <w:tr w:rsidR="009144EB" w:rsidRPr="00293D36" w14:paraId="2FBF7D0A" w14:textId="77777777" w:rsidTr="000732BE">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8B8A17F" w14:textId="5027B130" w:rsidR="00CC7F2E" w:rsidRPr="00E62DEB" w:rsidRDefault="00CC7F2E" w:rsidP="00E62DEB">
            <w:pPr>
              <w:rPr>
                <w:rFonts w:ascii="Cambria" w:hAnsi="Cambria" w:cstheme="minorHAnsi"/>
                <w:sz w:val="24"/>
                <w:szCs w:val="24"/>
              </w:rPr>
            </w:pPr>
            <w:r w:rsidRPr="00E62DEB">
              <w:rPr>
                <w:rFonts w:ascii="Cambria" w:hAnsi="Cambria" w:cstheme="minorHAnsi"/>
                <w:sz w:val="24"/>
                <w:szCs w:val="24"/>
              </w:rPr>
              <w:t xml:space="preserve">In the borderlands between </w:t>
            </w:r>
            <w:proofErr w:type="spellStart"/>
            <w:r w:rsidRPr="00E62DEB">
              <w:rPr>
                <w:rFonts w:ascii="Cambria" w:hAnsi="Cambria" w:cstheme="minorHAnsi"/>
                <w:sz w:val="24"/>
                <w:szCs w:val="24"/>
              </w:rPr>
              <w:t>Aridstan</w:t>
            </w:r>
            <w:proofErr w:type="spellEnd"/>
            <w:r w:rsidRPr="00E62DEB">
              <w:rPr>
                <w:rFonts w:ascii="Cambria" w:hAnsi="Cambria" w:cstheme="minorHAnsi"/>
                <w:sz w:val="24"/>
                <w:szCs w:val="24"/>
              </w:rPr>
              <w:t xml:space="preserve"> and </w:t>
            </w:r>
            <w:proofErr w:type="spellStart"/>
            <w:r w:rsidRPr="00E62DEB">
              <w:rPr>
                <w:rFonts w:ascii="Cambria" w:hAnsi="Cambria" w:cstheme="minorHAnsi"/>
                <w:sz w:val="24"/>
                <w:szCs w:val="24"/>
              </w:rPr>
              <w:t>Verdania</w:t>
            </w:r>
            <w:proofErr w:type="spellEnd"/>
            <w:r w:rsidRPr="00E62DEB">
              <w:rPr>
                <w:rFonts w:ascii="Cambria" w:hAnsi="Cambria" w:cstheme="minorHAnsi"/>
                <w:sz w:val="24"/>
                <w:szCs w:val="24"/>
              </w:rPr>
              <w:t>, long-standing territorial disputes have escalated to a critical juncture. The contested mountain region of Granite Valley, rich in water resources and strategic mountain passes, has become a flashpoint for potential military confrontation.</w:t>
            </w:r>
          </w:p>
          <w:p w14:paraId="47961347" w14:textId="6D6E8784" w:rsidR="00CC7F2E" w:rsidRPr="00E62DEB" w:rsidRDefault="00CC7F2E" w:rsidP="00E62DEB">
            <w:pPr>
              <w:rPr>
                <w:rFonts w:ascii="Cambria" w:hAnsi="Cambria" w:cstheme="minorHAnsi"/>
                <w:sz w:val="24"/>
                <w:szCs w:val="24"/>
              </w:rPr>
            </w:pPr>
            <w:proofErr w:type="spellStart"/>
            <w:r w:rsidRPr="00E62DEB">
              <w:rPr>
                <w:rFonts w:ascii="Cambria" w:hAnsi="Cambria" w:cstheme="minorHAnsi"/>
                <w:sz w:val="24"/>
                <w:szCs w:val="24"/>
              </w:rPr>
              <w:t>Aridstan</w:t>
            </w:r>
            <w:proofErr w:type="spellEnd"/>
            <w:r w:rsidRPr="00E62DEB">
              <w:rPr>
                <w:rFonts w:ascii="Cambria" w:hAnsi="Cambria" w:cstheme="minorHAnsi"/>
                <w:sz w:val="24"/>
                <w:szCs w:val="24"/>
              </w:rPr>
              <w:t xml:space="preserve"> claims historical rights to the territory, citing ancestral settlements and traditional grazing grounds. </w:t>
            </w:r>
            <w:proofErr w:type="spellStart"/>
            <w:r w:rsidRPr="00E62DEB">
              <w:rPr>
                <w:rFonts w:ascii="Cambria" w:hAnsi="Cambria" w:cstheme="minorHAnsi"/>
                <w:sz w:val="24"/>
                <w:szCs w:val="24"/>
              </w:rPr>
              <w:t>Verdania</w:t>
            </w:r>
            <w:proofErr w:type="spellEnd"/>
            <w:r w:rsidRPr="00E62DEB">
              <w:rPr>
                <w:rFonts w:ascii="Cambria" w:hAnsi="Cambria" w:cstheme="minorHAnsi"/>
                <w:sz w:val="24"/>
                <w:szCs w:val="24"/>
              </w:rPr>
              <w:t xml:space="preserve"> counters with modern administrative boundaries and strategic security concerns, arguing that control of Granite Valley is essential to protect its northern provinces from potential incursions.</w:t>
            </w:r>
          </w:p>
          <w:p w14:paraId="3F44A306" w14:textId="14DF28AA" w:rsidR="00CC7F2E" w:rsidRPr="00E62DEB" w:rsidRDefault="00CC7F2E" w:rsidP="00E62DEB">
            <w:pPr>
              <w:rPr>
                <w:rFonts w:ascii="Cambria" w:hAnsi="Cambria" w:cstheme="minorHAnsi"/>
                <w:sz w:val="24"/>
                <w:szCs w:val="24"/>
              </w:rPr>
            </w:pPr>
            <w:r w:rsidRPr="00E62DEB">
              <w:rPr>
                <w:rFonts w:ascii="Cambria" w:hAnsi="Cambria" w:cstheme="minorHAnsi"/>
                <w:sz w:val="24"/>
                <w:szCs w:val="24"/>
              </w:rPr>
              <w:t xml:space="preserve">The international community watches with growing concern as both nations amass military forces along the disputed border. </w:t>
            </w:r>
          </w:p>
          <w:p w14:paraId="422D41B3" w14:textId="77777777" w:rsidR="005F2133" w:rsidRPr="000732BE" w:rsidRDefault="00CC7F2E" w:rsidP="00E62DEB">
            <w:pPr>
              <w:rPr>
                <w:rFonts w:ascii="Cambria" w:hAnsi="Cambria" w:cstheme="minorHAnsi"/>
                <w:sz w:val="24"/>
                <w:szCs w:val="24"/>
              </w:rPr>
            </w:pPr>
            <w:r w:rsidRPr="00E62DEB">
              <w:rPr>
                <w:rFonts w:ascii="Cambria" w:hAnsi="Cambria" w:cstheme="minorHAnsi"/>
                <w:sz w:val="24"/>
                <w:szCs w:val="24"/>
              </w:rPr>
              <w:t>Humanitarian organizations urge diplomatic resolution, emphasizing that any military engagement would result in</w:t>
            </w:r>
            <w:r w:rsidRPr="00CC7F2E">
              <w:rPr>
                <w:rFonts w:ascii="Cambria" w:hAnsi="Cambria" w:cstheme="minorHAnsi"/>
                <w:b/>
                <w:sz w:val="24"/>
                <w:szCs w:val="24"/>
              </w:rPr>
              <w:t xml:space="preserve"> </w:t>
            </w:r>
            <w:bookmarkStart w:id="0" w:name="_GoBack"/>
            <w:r w:rsidRPr="000732BE">
              <w:rPr>
                <w:rFonts w:ascii="Cambria" w:hAnsi="Cambria" w:cstheme="minorHAnsi"/>
                <w:sz w:val="24"/>
                <w:szCs w:val="24"/>
              </w:rPr>
              <w:t xml:space="preserve">devastating humanitarian and environmental consequences. </w:t>
            </w:r>
          </w:p>
          <w:p w14:paraId="5D3E4080" w14:textId="0E1DC5D2" w:rsidR="005F2133" w:rsidRPr="000732BE" w:rsidRDefault="005F2133" w:rsidP="005F2133">
            <w:pPr>
              <w:jc w:val="both"/>
              <w:rPr>
                <w:rFonts w:ascii="Cambria" w:hAnsi="Cambria" w:cstheme="minorHAnsi"/>
                <w:sz w:val="24"/>
                <w:szCs w:val="24"/>
              </w:rPr>
            </w:pPr>
            <w:r w:rsidRPr="000732BE">
              <w:rPr>
                <w:rFonts w:ascii="Cambria" w:hAnsi="Cambria" w:cstheme="minorHAnsi"/>
                <w:sz w:val="24"/>
                <w:szCs w:val="24"/>
              </w:rPr>
              <w:lastRenderedPageBreak/>
              <w:t xml:space="preserve">In light of the above facts, discuss the significance of the </w:t>
            </w:r>
            <w:proofErr w:type="spellStart"/>
            <w:r w:rsidRPr="000732BE">
              <w:rPr>
                <w:rFonts w:ascii="Cambria" w:hAnsi="Cambria" w:cstheme="minorHAnsi"/>
                <w:sz w:val="24"/>
                <w:szCs w:val="24"/>
              </w:rPr>
              <w:t>the</w:t>
            </w:r>
            <w:proofErr w:type="spellEnd"/>
            <w:r w:rsidRPr="000732BE">
              <w:rPr>
                <w:rFonts w:ascii="Cambria" w:hAnsi="Cambria" w:cstheme="minorHAnsi"/>
                <w:sz w:val="24"/>
                <w:szCs w:val="24"/>
              </w:rPr>
              <w:t xml:space="preserve"> principles of proportionality, distinction, and precaution in armed conflict in preventing unnecessary suffering and irreparable ecological damage.</w:t>
            </w:r>
          </w:p>
          <w:p w14:paraId="12268B5D" w14:textId="6A3125DE" w:rsidR="005F2133" w:rsidRPr="000732BE" w:rsidRDefault="005F2133" w:rsidP="005F2133">
            <w:pPr>
              <w:jc w:val="both"/>
              <w:rPr>
                <w:rFonts w:ascii="Cambria" w:hAnsi="Cambria" w:cstheme="minorHAnsi"/>
                <w:sz w:val="24"/>
                <w:szCs w:val="24"/>
              </w:rPr>
            </w:pPr>
            <w:r w:rsidRPr="000732BE">
              <w:rPr>
                <w:rFonts w:ascii="Cambria" w:hAnsi="Cambria" w:cstheme="minorHAnsi"/>
                <w:sz w:val="24"/>
                <w:szCs w:val="24"/>
              </w:rPr>
              <w:t xml:space="preserve">Also discuss the role of humanitarian </w:t>
            </w:r>
            <w:proofErr w:type="spellStart"/>
            <w:r w:rsidRPr="000732BE">
              <w:rPr>
                <w:rFonts w:ascii="Cambria" w:hAnsi="Cambria" w:cstheme="minorHAnsi"/>
                <w:sz w:val="24"/>
                <w:szCs w:val="24"/>
              </w:rPr>
              <w:t>organisations</w:t>
            </w:r>
            <w:proofErr w:type="spellEnd"/>
            <w:r w:rsidRPr="000732BE">
              <w:rPr>
                <w:rFonts w:ascii="Cambria" w:hAnsi="Cambria" w:cstheme="minorHAnsi"/>
                <w:sz w:val="24"/>
                <w:szCs w:val="24"/>
              </w:rPr>
              <w:t xml:space="preserve"> and protecting powers in case of an international armed conflict.</w:t>
            </w:r>
          </w:p>
          <w:bookmarkEnd w:id="0"/>
          <w:p w14:paraId="20AFDD5C" w14:textId="383D4B7D" w:rsidR="005F2133" w:rsidRPr="00293D36" w:rsidRDefault="005F2133" w:rsidP="005F2133">
            <w:pPr>
              <w:jc w:val="both"/>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7F546AB0" w:rsidR="008117CE" w:rsidRDefault="005F2133" w:rsidP="008117CE">
            <w:pPr>
              <w:jc w:val="center"/>
              <w:rPr>
                <w:rFonts w:ascii="Cambria" w:hAnsi="Cambria" w:cstheme="minorHAnsi"/>
                <w:b/>
                <w:sz w:val="24"/>
                <w:szCs w:val="24"/>
              </w:rPr>
            </w:pPr>
            <w:r>
              <w:rPr>
                <w:rFonts w:ascii="Cambria" w:hAnsi="Cambria" w:cstheme="minorHAnsi"/>
                <w:b/>
                <w:sz w:val="24"/>
                <w:szCs w:val="24"/>
              </w:rPr>
              <w:lastRenderedPageBreak/>
              <w:t>10+10=</w:t>
            </w:r>
            <w:r w:rsidR="00265E59">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79FED5EB"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16928">
              <w:rPr>
                <w:rFonts w:ascii="Cambria" w:hAnsi="Cambria" w:cstheme="minorHAnsi"/>
                <w:b/>
                <w:sz w:val="24"/>
                <w:szCs w:val="24"/>
              </w:rPr>
              <w:t>2</w:t>
            </w:r>
          </w:p>
        </w:tc>
        <w:tc>
          <w:tcPr>
            <w:tcW w:w="852" w:type="dxa"/>
            <w:tcBorders>
              <w:top w:val="single" w:sz="12" w:space="0" w:color="auto"/>
              <w:left w:val="dotted" w:sz="4" w:space="0" w:color="auto"/>
              <w:bottom w:val="dotted" w:sz="4" w:space="0" w:color="auto"/>
              <w:right w:val="single" w:sz="12" w:space="0" w:color="auto"/>
            </w:tcBorders>
            <w:vAlign w:val="center"/>
          </w:tcPr>
          <w:p w14:paraId="5E66FB31" w14:textId="5230B87A"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F2133">
              <w:rPr>
                <w:rFonts w:ascii="Cambria" w:hAnsi="Cambria" w:cstheme="minorHAnsi"/>
                <w:b/>
                <w:sz w:val="24"/>
                <w:szCs w:val="24"/>
              </w:rPr>
              <w:t>2</w:t>
            </w:r>
          </w:p>
        </w:tc>
      </w:tr>
      <w:tr w:rsidR="009144EB" w:rsidRPr="00293D36" w14:paraId="565AA80F" w14:textId="77777777" w:rsidTr="000732BE">
        <w:tc>
          <w:tcPr>
            <w:tcW w:w="11057"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144EB" w:rsidRPr="00293D36" w14:paraId="0FC4F57F" w14:textId="77777777" w:rsidTr="000732BE">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A8D6595" w14:textId="42511BBF" w:rsidR="00E615AA" w:rsidRPr="00E62DEB" w:rsidRDefault="00E615AA" w:rsidP="00E62DEB">
            <w:pPr>
              <w:rPr>
                <w:rFonts w:ascii="Cambria" w:hAnsi="Cambria" w:cstheme="minorHAnsi"/>
                <w:sz w:val="24"/>
                <w:szCs w:val="24"/>
              </w:rPr>
            </w:pPr>
            <w:r w:rsidRPr="00E62DEB">
              <w:rPr>
                <w:rFonts w:ascii="Cambria" w:hAnsi="Cambria" w:cstheme="minorHAnsi"/>
                <w:sz w:val="24"/>
                <w:szCs w:val="24"/>
              </w:rPr>
              <w:t xml:space="preserve">In the ongoing conflict between </w:t>
            </w:r>
            <w:proofErr w:type="spellStart"/>
            <w:r w:rsidRPr="00E62DEB">
              <w:rPr>
                <w:rFonts w:ascii="Cambria" w:hAnsi="Cambria" w:cstheme="minorHAnsi"/>
                <w:sz w:val="24"/>
                <w:szCs w:val="24"/>
              </w:rPr>
              <w:t>Zardovia</w:t>
            </w:r>
            <w:proofErr w:type="spellEnd"/>
            <w:r w:rsidRPr="00E62DEB">
              <w:rPr>
                <w:rFonts w:ascii="Cambria" w:hAnsi="Cambria" w:cstheme="minorHAnsi"/>
                <w:sz w:val="24"/>
                <w:szCs w:val="24"/>
              </w:rPr>
              <w:t xml:space="preserve"> and </w:t>
            </w:r>
            <w:proofErr w:type="spellStart"/>
            <w:r w:rsidRPr="00E62DEB">
              <w:rPr>
                <w:rFonts w:ascii="Cambria" w:hAnsi="Cambria" w:cstheme="minorHAnsi"/>
                <w:sz w:val="24"/>
                <w:szCs w:val="24"/>
              </w:rPr>
              <w:t>Northmark</w:t>
            </w:r>
            <w:proofErr w:type="spellEnd"/>
            <w:r w:rsidRPr="00E62DEB">
              <w:rPr>
                <w:rFonts w:ascii="Cambria" w:hAnsi="Cambria" w:cstheme="minorHAnsi"/>
                <w:sz w:val="24"/>
                <w:szCs w:val="24"/>
              </w:rPr>
              <w:t>, thousands of displaced citizens have sought refuge in the neighboring democratic nation of Libertas. Despite Libertas's international commitments to refugee protection, the current immigration system reveals critical systemic failures in humanitarian response.</w:t>
            </w:r>
          </w:p>
          <w:p w14:paraId="432370F8" w14:textId="3CA25617" w:rsidR="00E615AA" w:rsidRPr="00E62DEB" w:rsidRDefault="00E615AA" w:rsidP="00E62DEB">
            <w:pPr>
              <w:rPr>
                <w:rFonts w:ascii="Cambria" w:hAnsi="Cambria" w:cstheme="minorHAnsi"/>
                <w:sz w:val="24"/>
                <w:szCs w:val="24"/>
              </w:rPr>
            </w:pPr>
            <w:r w:rsidRPr="00E62DEB">
              <w:rPr>
                <w:rFonts w:ascii="Cambria" w:hAnsi="Cambria" w:cstheme="minorHAnsi"/>
                <w:sz w:val="24"/>
                <w:szCs w:val="24"/>
              </w:rPr>
              <w:t xml:space="preserve">Refugees from </w:t>
            </w:r>
            <w:proofErr w:type="spellStart"/>
            <w:r w:rsidRPr="00E62DEB">
              <w:rPr>
                <w:rFonts w:ascii="Cambria" w:hAnsi="Cambria" w:cstheme="minorHAnsi"/>
                <w:sz w:val="24"/>
                <w:szCs w:val="24"/>
              </w:rPr>
              <w:t>Zardovia</w:t>
            </w:r>
            <w:proofErr w:type="spellEnd"/>
            <w:r w:rsidRPr="00E62DEB">
              <w:rPr>
                <w:rFonts w:ascii="Cambria" w:hAnsi="Cambria" w:cstheme="minorHAnsi"/>
                <w:sz w:val="24"/>
                <w:szCs w:val="24"/>
              </w:rPr>
              <w:t xml:space="preserve">, fleeing political persecution and armed conflict, find themselves trapped in a bureaucratic nightmare. The </w:t>
            </w:r>
            <w:proofErr w:type="spellStart"/>
            <w:r w:rsidRPr="00E62DEB">
              <w:rPr>
                <w:rFonts w:ascii="Cambria" w:hAnsi="Cambria" w:cstheme="minorHAnsi"/>
                <w:sz w:val="24"/>
                <w:szCs w:val="24"/>
              </w:rPr>
              <w:t>Libertain</w:t>
            </w:r>
            <w:proofErr w:type="spellEnd"/>
            <w:r w:rsidRPr="00E62DEB">
              <w:rPr>
                <w:rFonts w:ascii="Cambria" w:hAnsi="Cambria" w:cstheme="minorHAnsi"/>
                <w:sz w:val="24"/>
                <w:szCs w:val="24"/>
              </w:rPr>
              <w:t xml:space="preserve"> Refugee Protection Act, while nominally aligned with United Nations conventions, fails to provide meaningful pathways to legal status, employment, and social integration. Temporary shelter accommodations are overcrowded, under-resourced, and offer minimal psychological support for trauma survivors.</w:t>
            </w:r>
          </w:p>
          <w:p w14:paraId="3B0FFEC6" w14:textId="268AE2D8" w:rsidR="00AA6CBB" w:rsidRPr="00E62DEB" w:rsidRDefault="00E615AA" w:rsidP="00E62DEB">
            <w:pPr>
              <w:rPr>
                <w:rFonts w:ascii="Cambria" w:hAnsi="Cambria" w:cstheme="minorHAnsi"/>
                <w:sz w:val="24"/>
                <w:szCs w:val="24"/>
              </w:rPr>
            </w:pPr>
            <w:r w:rsidRPr="00E62DEB">
              <w:rPr>
                <w:rFonts w:ascii="Cambria" w:hAnsi="Cambria" w:cstheme="minorHAnsi"/>
                <w:sz w:val="24"/>
                <w:szCs w:val="24"/>
              </w:rPr>
              <w:t>International human rights principles, including the fundamental right to seek asylum, are systematically undermined by restrictive policies that prioritize border control over human dignity. Refugee children are particularly vulnerable, with limited access to education and healthcare. The lack of comprehensive legal representation means many legitimate asylum seekers face potential deportation to regions where their personal safety cannot be guaranteed.</w:t>
            </w:r>
          </w:p>
          <w:p w14:paraId="29289B61" w14:textId="6D39E34D" w:rsidR="009144EB" w:rsidRPr="00293D36" w:rsidRDefault="00AA6CBB" w:rsidP="00E62DEB">
            <w:pPr>
              <w:rPr>
                <w:rFonts w:ascii="Cambria" w:hAnsi="Cambria" w:cstheme="minorHAnsi"/>
                <w:b/>
                <w:sz w:val="24"/>
                <w:szCs w:val="24"/>
              </w:rPr>
            </w:pPr>
            <w:r w:rsidRPr="00E62DEB">
              <w:rPr>
                <w:rFonts w:ascii="Cambria" w:hAnsi="Cambria" w:cstheme="minorHAnsi"/>
                <w:sz w:val="24"/>
                <w:szCs w:val="24"/>
              </w:rPr>
              <w:t>In light of the above fact, explore the</w:t>
            </w:r>
            <w:r w:rsidR="00E615AA" w:rsidRPr="00E62DEB">
              <w:rPr>
                <w:rFonts w:ascii="Cambria" w:hAnsi="Cambria" w:cstheme="minorHAnsi"/>
                <w:sz w:val="24"/>
                <w:szCs w:val="24"/>
              </w:rPr>
              <w:t xml:space="preserve"> critical gap between international humanitarian law's theoretical protections and the practical implementation of refugee rights, highlighting the urgent need for comprehensive, compassionate immigration reform.</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4061A204"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D16928">
              <w:rPr>
                <w:rFonts w:ascii="Cambria" w:hAnsi="Cambria" w:cstheme="minorHAnsi"/>
                <w:b/>
                <w:sz w:val="24"/>
                <w:szCs w:val="24"/>
              </w:rPr>
              <w:t>5</w:t>
            </w:r>
          </w:p>
        </w:tc>
        <w:tc>
          <w:tcPr>
            <w:tcW w:w="852" w:type="dxa"/>
            <w:tcBorders>
              <w:top w:val="single" w:sz="12" w:space="0" w:color="auto"/>
              <w:left w:val="dotted" w:sz="4" w:space="0" w:color="auto"/>
              <w:bottom w:val="dotted" w:sz="4" w:space="0" w:color="auto"/>
              <w:right w:val="single" w:sz="12" w:space="0" w:color="auto"/>
            </w:tcBorders>
            <w:vAlign w:val="center"/>
          </w:tcPr>
          <w:p w14:paraId="6B17EBFB" w14:textId="60D1F3E9"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E615AA">
              <w:rPr>
                <w:rFonts w:ascii="Cambria" w:hAnsi="Cambria" w:cstheme="minorHAnsi"/>
                <w:b/>
                <w:sz w:val="24"/>
                <w:szCs w:val="24"/>
              </w:rPr>
              <w:t xml:space="preserve"> 6</w:t>
            </w:r>
          </w:p>
        </w:tc>
      </w:tr>
    </w:tbl>
    <w:p w14:paraId="00FE5894" w14:textId="76BA9A2F" w:rsidR="009144EB" w:rsidRDefault="00E615AA" w:rsidP="006A0524">
      <w:pPr>
        <w:rPr>
          <w:rFonts w:ascii="Arial" w:hAnsi="Arial" w:cs="Arial"/>
          <w:sz w:val="24"/>
          <w:szCs w:val="24"/>
        </w:rPr>
      </w:pPr>
      <w:r>
        <w:rPr>
          <w:rFonts w:ascii="Arial" w:hAnsi="Arial" w:cs="Arial"/>
          <w:sz w:val="24"/>
          <w:szCs w:val="24"/>
        </w:rPr>
        <w:t xml:space="preserve"> </w:t>
      </w: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79455" w14:textId="77777777" w:rsidR="009E1DBF" w:rsidRDefault="009E1DBF">
      <w:pPr>
        <w:spacing w:line="240" w:lineRule="auto"/>
      </w:pPr>
      <w:r>
        <w:separator/>
      </w:r>
    </w:p>
  </w:endnote>
  <w:endnote w:type="continuationSeparator" w:id="0">
    <w:p w14:paraId="018AFBAD" w14:textId="77777777" w:rsidR="009E1DBF" w:rsidRDefault="009E1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732BE">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732BE">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2BB7F" w14:textId="77777777" w:rsidR="009E1DBF" w:rsidRDefault="009E1DBF">
      <w:pPr>
        <w:spacing w:after="0"/>
      </w:pPr>
      <w:r>
        <w:separator/>
      </w:r>
    </w:p>
  </w:footnote>
  <w:footnote w:type="continuationSeparator" w:id="0">
    <w:p w14:paraId="79977608" w14:textId="77777777" w:rsidR="009E1DBF" w:rsidRDefault="009E1D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2BE"/>
    <w:rsid w:val="0007368D"/>
    <w:rsid w:val="00073A5E"/>
    <w:rsid w:val="00076DE0"/>
    <w:rsid w:val="00080638"/>
    <w:rsid w:val="00081A14"/>
    <w:rsid w:val="00082413"/>
    <w:rsid w:val="00085811"/>
    <w:rsid w:val="000861BB"/>
    <w:rsid w:val="00090F20"/>
    <w:rsid w:val="00093548"/>
    <w:rsid w:val="000949E6"/>
    <w:rsid w:val="000961FB"/>
    <w:rsid w:val="00096B29"/>
    <w:rsid w:val="0009715A"/>
    <w:rsid w:val="000977FF"/>
    <w:rsid w:val="00097845"/>
    <w:rsid w:val="000A13DC"/>
    <w:rsid w:val="000A4DC8"/>
    <w:rsid w:val="000A7404"/>
    <w:rsid w:val="000B0262"/>
    <w:rsid w:val="000B0958"/>
    <w:rsid w:val="000B5180"/>
    <w:rsid w:val="000B59F3"/>
    <w:rsid w:val="000D0AAB"/>
    <w:rsid w:val="000D425C"/>
    <w:rsid w:val="000D6ACB"/>
    <w:rsid w:val="000E38A4"/>
    <w:rsid w:val="000E5994"/>
    <w:rsid w:val="000F009A"/>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13A5"/>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112A"/>
    <w:rsid w:val="00213E56"/>
    <w:rsid w:val="002247E5"/>
    <w:rsid w:val="00224CD7"/>
    <w:rsid w:val="002269FD"/>
    <w:rsid w:val="00230913"/>
    <w:rsid w:val="00231206"/>
    <w:rsid w:val="0023199C"/>
    <w:rsid w:val="00231ACB"/>
    <w:rsid w:val="0023293F"/>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97540"/>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0119"/>
    <w:rsid w:val="00402190"/>
    <w:rsid w:val="004039C7"/>
    <w:rsid w:val="00407E0E"/>
    <w:rsid w:val="004127EC"/>
    <w:rsid w:val="00413238"/>
    <w:rsid w:val="00414BA7"/>
    <w:rsid w:val="00416196"/>
    <w:rsid w:val="004176C7"/>
    <w:rsid w:val="004212C6"/>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06696"/>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1FA5"/>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2133"/>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56C1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355E"/>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E6B62"/>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5B52"/>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1DBF"/>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8F4"/>
    <w:rsid w:val="00AA0DAE"/>
    <w:rsid w:val="00AA2132"/>
    <w:rsid w:val="00AA55FF"/>
    <w:rsid w:val="00AA6CBB"/>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AF751B"/>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15BE"/>
    <w:rsid w:val="00B942AE"/>
    <w:rsid w:val="00B95C27"/>
    <w:rsid w:val="00B95DB6"/>
    <w:rsid w:val="00BA3FAC"/>
    <w:rsid w:val="00BA6BAC"/>
    <w:rsid w:val="00BB107E"/>
    <w:rsid w:val="00BB17F5"/>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478BB"/>
    <w:rsid w:val="00C50A9C"/>
    <w:rsid w:val="00C54BC9"/>
    <w:rsid w:val="00C620D7"/>
    <w:rsid w:val="00C628C7"/>
    <w:rsid w:val="00C70F56"/>
    <w:rsid w:val="00C719C0"/>
    <w:rsid w:val="00C7254A"/>
    <w:rsid w:val="00C731D1"/>
    <w:rsid w:val="00C77CD4"/>
    <w:rsid w:val="00C77E81"/>
    <w:rsid w:val="00C8138D"/>
    <w:rsid w:val="00C824A3"/>
    <w:rsid w:val="00C94CC3"/>
    <w:rsid w:val="00C95D5B"/>
    <w:rsid w:val="00CA1572"/>
    <w:rsid w:val="00CA22BC"/>
    <w:rsid w:val="00CA280C"/>
    <w:rsid w:val="00CA631C"/>
    <w:rsid w:val="00CB39E2"/>
    <w:rsid w:val="00CB4557"/>
    <w:rsid w:val="00CC0778"/>
    <w:rsid w:val="00CC3B8E"/>
    <w:rsid w:val="00CC7D8B"/>
    <w:rsid w:val="00CC7F2E"/>
    <w:rsid w:val="00CD16DB"/>
    <w:rsid w:val="00CD3799"/>
    <w:rsid w:val="00CD37D5"/>
    <w:rsid w:val="00CD6308"/>
    <w:rsid w:val="00CF24AD"/>
    <w:rsid w:val="00CF2DD2"/>
    <w:rsid w:val="00CF79D6"/>
    <w:rsid w:val="00CF7B94"/>
    <w:rsid w:val="00D00212"/>
    <w:rsid w:val="00D04C04"/>
    <w:rsid w:val="00D05253"/>
    <w:rsid w:val="00D05E69"/>
    <w:rsid w:val="00D07B34"/>
    <w:rsid w:val="00D13F33"/>
    <w:rsid w:val="00D16928"/>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15AA"/>
    <w:rsid w:val="00E6268B"/>
    <w:rsid w:val="00E626E0"/>
    <w:rsid w:val="00E62DEB"/>
    <w:rsid w:val="00E65D4B"/>
    <w:rsid w:val="00E66BD0"/>
    <w:rsid w:val="00E66DF6"/>
    <w:rsid w:val="00E67CAE"/>
    <w:rsid w:val="00E73880"/>
    <w:rsid w:val="00E739C9"/>
    <w:rsid w:val="00E81A45"/>
    <w:rsid w:val="00E82F6F"/>
    <w:rsid w:val="00E8508C"/>
    <w:rsid w:val="00E92AB6"/>
    <w:rsid w:val="00E92D77"/>
    <w:rsid w:val="00E94008"/>
    <w:rsid w:val="00E94378"/>
    <w:rsid w:val="00E946BA"/>
    <w:rsid w:val="00E95CED"/>
    <w:rsid w:val="00EA10A0"/>
    <w:rsid w:val="00EA11B7"/>
    <w:rsid w:val="00EA27F1"/>
    <w:rsid w:val="00EA4012"/>
    <w:rsid w:val="00EB75DE"/>
    <w:rsid w:val="00EC4FB2"/>
    <w:rsid w:val="00EC7222"/>
    <w:rsid w:val="00ED3D23"/>
    <w:rsid w:val="00ED4F04"/>
    <w:rsid w:val="00EE010B"/>
    <w:rsid w:val="00EE3BEE"/>
    <w:rsid w:val="00EE596E"/>
    <w:rsid w:val="00EE5FE1"/>
    <w:rsid w:val="00EF26CC"/>
    <w:rsid w:val="00EF3B47"/>
    <w:rsid w:val="00EF3C32"/>
    <w:rsid w:val="00EF519F"/>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E771B"/>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72609">
      <w:bodyDiv w:val="1"/>
      <w:marLeft w:val="0"/>
      <w:marRight w:val="0"/>
      <w:marTop w:val="0"/>
      <w:marBottom w:val="0"/>
      <w:divBdr>
        <w:top w:val="none" w:sz="0" w:space="0" w:color="auto"/>
        <w:left w:val="none" w:sz="0" w:space="0" w:color="auto"/>
        <w:bottom w:val="none" w:sz="0" w:space="0" w:color="auto"/>
        <w:right w:val="none" w:sz="0" w:space="0" w:color="auto"/>
      </w:divBdr>
    </w:div>
    <w:div w:id="740055925">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99307E-E9E1-47ED-BCD8-C6A87556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165</cp:revision>
  <cp:lastPrinted>2024-12-04T07:08:00Z</cp:lastPrinted>
  <dcterms:created xsi:type="dcterms:W3CDTF">2022-12-06T08:34:00Z</dcterms:created>
  <dcterms:modified xsi:type="dcterms:W3CDTF">2025-01-09T11:47:00Z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