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5C3EAC9E" w14:textId="77777777" w:rsidTr="00F66EE9">
        <w:trPr>
          <w:trHeight w:val="396"/>
        </w:trPr>
        <w:tc>
          <w:tcPr>
            <w:tcW w:w="1029"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1" w:type="dxa"/>
            <w:vAlign w:val="center"/>
          </w:tcPr>
          <w:p w14:paraId="23D6EA6F" w14:textId="77777777" w:rsidR="0064503F" w:rsidRDefault="0064503F">
            <w:pPr>
              <w:spacing w:after="0"/>
              <w:jc w:val="center"/>
              <w:rPr>
                <w:rFonts w:ascii="Arial" w:hAnsi="Arial" w:cs="Arial"/>
              </w:rPr>
            </w:pPr>
          </w:p>
        </w:tc>
        <w:tc>
          <w:tcPr>
            <w:tcW w:w="361" w:type="dxa"/>
            <w:vAlign w:val="center"/>
          </w:tcPr>
          <w:p w14:paraId="06EC64D7" w14:textId="77777777" w:rsidR="0064503F" w:rsidRDefault="0064503F">
            <w:pPr>
              <w:spacing w:after="0"/>
              <w:jc w:val="center"/>
              <w:rPr>
                <w:rFonts w:ascii="Arial" w:hAnsi="Arial" w:cs="Arial"/>
              </w:rPr>
            </w:pPr>
          </w:p>
        </w:tc>
        <w:tc>
          <w:tcPr>
            <w:tcW w:w="361" w:type="dxa"/>
            <w:vAlign w:val="center"/>
          </w:tcPr>
          <w:p w14:paraId="35E54EA5" w14:textId="77777777" w:rsidR="0064503F" w:rsidRDefault="0064503F">
            <w:pPr>
              <w:spacing w:after="0"/>
              <w:jc w:val="center"/>
              <w:rPr>
                <w:rFonts w:ascii="Arial" w:hAnsi="Arial" w:cs="Arial"/>
              </w:rPr>
            </w:pPr>
          </w:p>
        </w:tc>
        <w:tc>
          <w:tcPr>
            <w:tcW w:w="361" w:type="dxa"/>
            <w:vAlign w:val="center"/>
          </w:tcPr>
          <w:p w14:paraId="3906CECF" w14:textId="77777777" w:rsidR="0064503F" w:rsidRDefault="0064503F">
            <w:pPr>
              <w:spacing w:after="0"/>
              <w:jc w:val="center"/>
              <w:rPr>
                <w:rFonts w:ascii="Arial" w:hAnsi="Arial" w:cs="Arial"/>
              </w:rPr>
            </w:pPr>
          </w:p>
        </w:tc>
        <w:tc>
          <w:tcPr>
            <w:tcW w:w="361" w:type="dxa"/>
            <w:vAlign w:val="center"/>
          </w:tcPr>
          <w:p w14:paraId="55389DE2" w14:textId="77777777" w:rsidR="0064503F" w:rsidRDefault="0064503F">
            <w:pPr>
              <w:spacing w:after="0"/>
              <w:jc w:val="center"/>
              <w:rPr>
                <w:rFonts w:ascii="Arial" w:hAnsi="Arial" w:cs="Arial"/>
              </w:rPr>
            </w:pPr>
          </w:p>
        </w:tc>
        <w:tc>
          <w:tcPr>
            <w:tcW w:w="361" w:type="dxa"/>
            <w:vAlign w:val="center"/>
          </w:tcPr>
          <w:p w14:paraId="780DDA43" w14:textId="77777777" w:rsidR="0064503F" w:rsidRDefault="0064503F">
            <w:pPr>
              <w:spacing w:after="0"/>
              <w:jc w:val="center"/>
              <w:rPr>
                <w:rFonts w:ascii="Arial" w:hAnsi="Arial" w:cs="Arial"/>
              </w:rPr>
            </w:pPr>
          </w:p>
        </w:tc>
        <w:tc>
          <w:tcPr>
            <w:tcW w:w="361" w:type="dxa"/>
            <w:vAlign w:val="center"/>
          </w:tcPr>
          <w:p w14:paraId="467B4383" w14:textId="77777777" w:rsidR="0064503F" w:rsidRDefault="0064503F">
            <w:pPr>
              <w:spacing w:after="0"/>
              <w:jc w:val="center"/>
              <w:rPr>
                <w:rFonts w:ascii="Arial" w:hAnsi="Arial" w:cs="Arial"/>
              </w:rPr>
            </w:pPr>
          </w:p>
        </w:tc>
        <w:tc>
          <w:tcPr>
            <w:tcW w:w="276" w:type="dxa"/>
            <w:vAlign w:val="center"/>
          </w:tcPr>
          <w:p w14:paraId="01D9C625" w14:textId="77777777" w:rsidR="0064503F" w:rsidRDefault="0064503F">
            <w:pPr>
              <w:spacing w:after="0"/>
              <w:jc w:val="center"/>
              <w:rPr>
                <w:rFonts w:ascii="Arial" w:hAnsi="Arial" w:cs="Arial"/>
              </w:rPr>
            </w:pPr>
          </w:p>
        </w:tc>
        <w:tc>
          <w:tcPr>
            <w:tcW w:w="445" w:type="dxa"/>
            <w:vAlign w:val="center"/>
          </w:tcPr>
          <w:p w14:paraId="1A932CD8" w14:textId="77777777" w:rsidR="0064503F" w:rsidRDefault="0064503F">
            <w:pPr>
              <w:spacing w:after="0"/>
              <w:jc w:val="center"/>
              <w:rPr>
                <w:rFonts w:ascii="Arial" w:hAnsi="Arial" w:cs="Arial"/>
              </w:rPr>
            </w:pPr>
          </w:p>
        </w:tc>
        <w:tc>
          <w:tcPr>
            <w:tcW w:w="361" w:type="dxa"/>
            <w:vAlign w:val="center"/>
          </w:tcPr>
          <w:p w14:paraId="1B2C252D" w14:textId="77777777" w:rsidR="0064503F" w:rsidRDefault="0064503F">
            <w:pPr>
              <w:spacing w:after="0"/>
              <w:jc w:val="center"/>
              <w:rPr>
                <w:rFonts w:ascii="Arial" w:hAnsi="Arial" w:cs="Arial"/>
              </w:rPr>
            </w:pPr>
          </w:p>
        </w:tc>
        <w:tc>
          <w:tcPr>
            <w:tcW w:w="361" w:type="dxa"/>
            <w:vAlign w:val="center"/>
          </w:tcPr>
          <w:p w14:paraId="079AFD80" w14:textId="77777777" w:rsidR="0064503F" w:rsidRDefault="0064503F">
            <w:pPr>
              <w:spacing w:after="0"/>
              <w:jc w:val="center"/>
              <w:rPr>
                <w:rFonts w:ascii="Arial" w:hAnsi="Arial" w:cs="Arial"/>
              </w:rPr>
            </w:pPr>
          </w:p>
        </w:tc>
        <w:tc>
          <w:tcPr>
            <w:tcW w:w="361" w:type="dxa"/>
            <w:vAlign w:val="center"/>
          </w:tcPr>
          <w:p w14:paraId="5FFBDC48" w14:textId="77777777" w:rsidR="0064503F" w:rsidRDefault="0064503F">
            <w:pPr>
              <w:spacing w:after="0"/>
              <w:jc w:val="center"/>
              <w:rPr>
                <w:rFonts w:ascii="Arial" w:hAnsi="Arial" w:cs="Arial"/>
              </w:rPr>
            </w:pPr>
          </w:p>
        </w:tc>
      </w:tr>
    </w:tbl>
    <w:p w14:paraId="653B8B2F" w14:textId="77527036" w:rsidR="00526BBF" w:rsidRDefault="00526BBF">
      <w:pPr>
        <w:pStyle w:val="ListParagraph"/>
        <w:spacing w:after="0"/>
        <w:ind w:left="0"/>
        <w:jc w:val="center"/>
        <w:rPr>
          <w:rFonts w:ascii="Arial" w:hAnsi="Arial" w:cs="Arial"/>
          <w:b/>
          <w:caps/>
          <w:sz w:val="28"/>
          <w:szCs w:val="24"/>
        </w:rPr>
      </w:pPr>
    </w:p>
    <w:p w14:paraId="3C60D554" w14:textId="4CE91373" w:rsidR="00611F35" w:rsidRDefault="001B701E" w:rsidP="00611F35">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5D68F430" wp14:editId="2EB3F9EC">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Pr>
          <w:rFonts w:ascii="Arial" w:hAnsi="Arial" w:cs="Arial"/>
          <w:b/>
          <w:caps/>
          <w:sz w:val="28"/>
          <w:szCs w:val="24"/>
        </w:rPr>
        <w:t xml:space="preserve">  </w:t>
      </w:r>
    </w:p>
    <w:p w14:paraId="49786431" w14:textId="7BE96BF7" w:rsidR="001B701E" w:rsidRPr="001B701E" w:rsidRDefault="00611F35" w:rsidP="00611F35">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001B701E">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1B04B724" w14:textId="203D60C8" w:rsidR="00EC7222" w:rsidRPr="007B21B6"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001B701E">
        <w:rPr>
          <w:rFonts w:ascii="Cambria" w:hAnsi="Cambria" w:cstheme="minorHAnsi"/>
          <w:b/>
          <w:caps/>
          <w:color w:val="000000" w:themeColor="text1"/>
          <w:sz w:val="28"/>
          <w:szCs w:val="28"/>
          <w:lang w:val="en-IN" w:eastAsia="en-IN"/>
        </w:rPr>
        <w:t xml:space="preserve">            </w:t>
      </w:r>
      <w:r w:rsidR="0065359A"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293D36" w14:paraId="0279573E" w14:textId="77777777" w:rsidTr="00053EB1">
        <w:trPr>
          <w:trHeight w:val="627"/>
        </w:trPr>
        <w:tc>
          <w:tcPr>
            <w:tcW w:w="10806" w:type="dxa"/>
            <w:vAlign w:val="center"/>
          </w:tcPr>
          <w:p w14:paraId="08C67B16" w14:textId="5BA30D86" w:rsidR="007B21B6" w:rsidRPr="00293D36" w:rsidRDefault="007B21B6" w:rsidP="00053EB1">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End</w:t>
            </w:r>
            <w:r w:rsidRPr="00F57C51">
              <w:rPr>
                <w:rFonts w:ascii="Cambria" w:hAnsi="Cambria" w:cstheme="minorHAnsi"/>
                <w:b/>
                <w:sz w:val="28"/>
                <w:szCs w:val="28"/>
              </w:rPr>
              <w:t xml:space="preserve"> - Term Examinations </w:t>
            </w:r>
            <w:r>
              <w:rPr>
                <w:rFonts w:ascii="Cambria" w:hAnsi="Cambria" w:cstheme="minorHAnsi"/>
                <w:b/>
                <w:sz w:val="28"/>
                <w:szCs w:val="28"/>
              </w:rPr>
              <w:t>–</w:t>
            </w:r>
            <w:r w:rsidR="00105C31">
              <w:rPr>
                <w:rFonts w:ascii="Cambria" w:hAnsi="Cambria" w:cstheme="minorHAnsi"/>
                <w:b/>
                <w:sz w:val="28"/>
                <w:szCs w:val="28"/>
              </w:rPr>
              <w:t xml:space="preserve"> JANUARY </w:t>
            </w:r>
            <w:r w:rsidRPr="00F57C51">
              <w:rPr>
                <w:rFonts w:ascii="Cambria" w:hAnsi="Cambria" w:cstheme="minorHAnsi"/>
                <w:b/>
                <w:sz w:val="28"/>
                <w:szCs w:val="28"/>
              </w:rPr>
              <w:t>202</w:t>
            </w:r>
            <w:r w:rsidR="00FF15B9">
              <w:rPr>
                <w:rFonts w:ascii="Cambria" w:hAnsi="Cambria" w:cstheme="minorHAnsi"/>
                <w:b/>
                <w:sz w:val="28"/>
                <w:szCs w:val="28"/>
              </w:rPr>
              <w:t>5</w:t>
            </w:r>
          </w:p>
        </w:tc>
      </w:tr>
      <w:tr w:rsidR="007B21B6" w:rsidRPr="00293D36" w14:paraId="7B1D8795" w14:textId="77777777" w:rsidTr="00053EB1">
        <w:trPr>
          <w:trHeight w:val="609"/>
        </w:trPr>
        <w:tc>
          <w:tcPr>
            <w:tcW w:w="10806" w:type="dxa"/>
            <w:vAlign w:val="center"/>
          </w:tcPr>
          <w:p w14:paraId="34EEB6F8" w14:textId="2481F83C" w:rsidR="007B21B6" w:rsidRPr="00293D36" w:rsidRDefault="007B21B6" w:rsidP="00053EB1">
            <w:pPr>
              <w:spacing w:after="0" w:line="36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0</w:t>
            </w:r>
            <w:r w:rsidR="00105C31">
              <w:rPr>
                <w:rFonts w:ascii="Cambria" w:hAnsi="Cambria" w:cstheme="minorHAnsi"/>
                <w:color w:val="000000" w:themeColor="text1"/>
                <w:sz w:val="24"/>
                <w:szCs w:val="24"/>
              </w:rPr>
              <w:t>4</w:t>
            </w:r>
            <w:r w:rsidR="003F0E53">
              <w:rPr>
                <w:rFonts w:ascii="Cambria" w:hAnsi="Cambria" w:cstheme="minorHAnsi"/>
                <w:color w:val="000000" w:themeColor="text1"/>
                <w:sz w:val="24"/>
                <w:szCs w:val="24"/>
              </w:rPr>
              <w:t xml:space="preserve"> -</w:t>
            </w:r>
            <w:r>
              <w:rPr>
                <w:rFonts w:ascii="Cambria" w:hAnsi="Cambria" w:cstheme="minorHAnsi"/>
                <w:color w:val="000000" w:themeColor="text1"/>
                <w:sz w:val="24"/>
                <w:szCs w:val="24"/>
              </w:rPr>
              <w:t xml:space="preserve"> </w:t>
            </w:r>
            <w:r w:rsidR="003F0E53">
              <w:rPr>
                <w:rFonts w:ascii="Cambria" w:hAnsi="Cambria" w:cstheme="minorHAnsi"/>
                <w:color w:val="000000" w:themeColor="text1"/>
                <w:sz w:val="24"/>
                <w:szCs w:val="24"/>
              </w:rPr>
              <w:t>0</w:t>
            </w:r>
            <w:r w:rsidR="00105C31">
              <w:rPr>
                <w:rFonts w:ascii="Cambria" w:hAnsi="Cambria" w:cstheme="minorHAnsi"/>
                <w:color w:val="000000" w:themeColor="text1"/>
                <w:sz w:val="24"/>
                <w:szCs w:val="24"/>
              </w:rPr>
              <w:t>1</w:t>
            </w:r>
            <w:r w:rsidR="003F0E53">
              <w:rPr>
                <w:rFonts w:ascii="Cambria" w:hAnsi="Cambria" w:cstheme="minorHAnsi"/>
                <w:color w:val="000000" w:themeColor="text1"/>
                <w:sz w:val="24"/>
                <w:szCs w:val="24"/>
              </w:rPr>
              <w:t xml:space="preserve"> -</w:t>
            </w:r>
            <w:r>
              <w:rPr>
                <w:rFonts w:ascii="Cambria" w:hAnsi="Cambria" w:cstheme="minorHAnsi"/>
                <w:color w:val="000000" w:themeColor="text1"/>
                <w:sz w:val="24"/>
                <w:szCs w:val="24"/>
              </w:rPr>
              <w:t xml:space="preserve"> </w:t>
            </w:r>
            <w:r w:rsidR="00105C31">
              <w:rPr>
                <w:rFonts w:ascii="Cambria" w:hAnsi="Cambria" w:cstheme="minorHAnsi"/>
                <w:color w:val="000000" w:themeColor="text1"/>
                <w:sz w:val="24"/>
                <w:szCs w:val="24"/>
              </w:rPr>
              <w:t>2025</w:t>
            </w:r>
            <w:r>
              <w:rPr>
                <w:rFonts w:ascii="Cambria" w:hAnsi="Cambria" w:cstheme="minorHAnsi"/>
                <w:color w:val="000000" w:themeColor="text1"/>
                <w:sz w:val="24"/>
                <w:szCs w:val="24"/>
              </w:rPr>
              <w:t xml:space="preserve">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w:t>
            </w:r>
            <w:r w:rsidR="00105C31">
              <w:rPr>
                <w:rFonts w:ascii="Cambria" w:hAnsi="Cambria" w:cstheme="minorHAnsi"/>
                <w:color w:val="000000" w:themeColor="text1"/>
                <w:sz w:val="24"/>
                <w:szCs w:val="24"/>
              </w:rPr>
              <w:t>1</w:t>
            </w:r>
            <w:r w:rsidRPr="00293D36">
              <w:rPr>
                <w:rFonts w:ascii="Cambria" w:hAnsi="Cambria" w:cstheme="minorHAnsi"/>
                <w:color w:val="000000" w:themeColor="text1"/>
                <w:sz w:val="24"/>
                <w:szCs w:val="24"/>
              </w:rPr>
              <w:t>:00</w:t>
            </w:r>
            <w:r w:rsidR="000812AB">
              <w:rPr>
                <w:rFonts w:ascii="Cambria" w:hAnsi="Cambria" w:cstheme="minorHAnsi"/>
                <w:color w:val="000000" w:themeColor="text1"/>
                <w:sz w:val="24"/>
                <w:szCs w:val="24"/>
              </w:rPr>
              <w:t xml:space="preserve"> </w:t>
            </w:r>
            <w:r w:rsidR="00105C31">
              <w:rPr>
                <w:rFonts w:ascii="Cambria" w:hAnsi="Cambria" w:cstheme="minorHAnsi"/>
                <w:color w:val="000000" w:themeColor="text1"/>
                <w:sz w:val="24"/>
                <w:szCs w:val="24"/>
              </w:rPr>
              <w:t>p</w:t>
            </w:r>
            <w:r w:rsidRPr="00293D36">
              <w:rPr>
                <w:rFonts w:ascii="Cambria" w:hAnsi="Cambria" w:cstheme="minorHAnsi"/>
                <w:color w:val="000000" w:themeColor="text1"/>
                <w:sz w:val="24"/>
                <w:szCs w:val="24"/>
              </w:rPr>
              <w:t xml:space="preserve">m – </w:t>
            </w:r>
            <w:r w:rsidR="00105C31">
              <w:rPr>
                <w:rFonts w:ascii="Cambria" w:hAnsi="Cambria" w:cstheme="minorHAnsi"/>
                <w:color w:val="000000" w:themeColor="text1"/>
                <w:sz w:val="24"/>
                <w:szCs w:val="24"/>
              </w:rPr>
              <w:t>4</w:t>
            </w:r>
            <w:r w:rsidRPr="00293D36">
              <w:rPr>
                <w:rFonts w:ascii="Cambria" w:hAnsi="Cambria" w:cstheme="minorHAnsi"/>
                <w:color w:val="000000" w:themeColor="text1"/>
                <w:sz w:val="24"/>
                <w:szCs w:val="24"/>
              </w:rPr>
              <w:t>:00</w:t>
            </w:r>
            <w:r w:rsidR="000812AB">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pm</w:t>
            </w:r>
          </w:p>
        </w:tc>
      </w:tr>
    </w:tbl>
    <w:p w14:paraId="34FE101A" w14:textId="359C1FE8" w:rsidR="00737F04" w:rsidRPr="000812AB" w:rsidRDefault="00737F04" w:rsidP="00CF2DD2">
      <w:pPr>
        <w:spacing w:after="0"/>
        <w:rPr>
          <w:rFonts w:ascii="Cambria" w:hAnsi="Cambria" w:cstheme="minorHAnsi"/>
          <w:b/>
          <w:sz w:val="14"/>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53EB1" w14:paraId="44C0C3FF" w14:textId="77777777" w:rsidTr="00053EB1">
        <w:trPr>
          <w:trHeight w:val="440"/>
        </w:trPr>
        <w:tc>
          <w:tcPr>
            <w:tcW w:w="4395" w:type="dxa"/>
            <w:vAlign w:val="center"/>
          </w:tcPr>
          <w:p w14:paraId="2862B889" w14:textId="61AD543B"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lang w:val="en-GB"/>
              </w:rPr>
              <w:t>School:</w:t>
            </w:r>
            <w:r w:rsidR="0050133A">
              <w:rPr>
                <w:rFonts w:ascii="Cambria" w:hAnsi="Cambria" w:cstheme="minorHAnsi"/>
                <w:b/>
                <w:color w:val="000000" w:themeColor="text1"/>
                <w:sz w:val="24"/>
                <w:szCs w:val="24"/>
                <w:lang w:val="en-GB"/>
              </w:rPr>
              <w:t xml:space="preserve"> </w:t>
            </w:r>
            <w:r w:rsidR="0050133A" w:rsidRPr="00823397">
              <w:rPr>
                <w:rFonts w:ascii="Cambria" w:hAnsi="Cambria" w:cstheme="minorHAnsi"/>
                <w:color w:val="000000" w:themeColor="text1"/>
                <w:sz w:val="24"/>
                <w:szCs w:val="24"/>
                <w:lang w:val="en-GB"/>
              </w:rPr>
              <w:t>SOL</w:t>
            </w:r>
          </w:p>
        </w:tc>
        <w:tc>
          <w:tcPr>
            <w:tcW w:w="6388" w:type="dxa"/>
            <w:gridSpan w:val="2"/>
            <w:vAlign w:val="center"/>
          </w:tcPr>
          <w:p w14:paraId="6E4E1677" w14:textId="32049FB4"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Program:</w:t>
            </w:r>
            <w:r w:rsidR="00105C31">
              <w:rPr>
                <w:rFonts w:ascii="Cambria" w:hAnsi="Cambria" w:cstheme="minorHAnsi"/>
                <w:b/>
                <w:color w:val="000000" w:themeColor="text1"/>
                <w:sz w:val="24"/>
                <w:szCs w:val="24"/>
              </w:rPr>
              <w:t xml:space="preserve"> </w:t>
            </w:r>
            <w:r w:rsidR="0050133A" w:rsidRPr="00823397">
              <w:rPr>
                <w:rFonts w:ascii="Cambria" w:hAnsi="Cambria" w:cstheme="minorHAnsi"/>
                <w:color w:val="000000" w:themeColor="text1"/>
                <w:sz w:val="24"/>
                <w:szCs w:val="24"/>
              </w:rPr>
              <w:t>B</w:t>
            </w:r>
            <w:r w:rsidR="001D4782" w:rsidRPr="00823397">
              <w:rPr>
                <w:rFonts w:ascii="Cambria" w:hAnsi="Cambria" w:cstheme="minorHAnsi"/>
                <w:color w:val="000000" w:themeColor="text1"/>
                <w:sz w:val="24"/>
                <w:szCs w:val="24"/>
              </w:rPr>
              <w:t>.</w:t>
            </w:r>
            <w:r w:rsidR="0050133A" w:rsidRPr="00823397">
              <w:rPr>
                <w:rFonts w:ascii="Cambria" w:hAnsi="Cambria" w:cstheme="minorHAnsi"/>
                <w:color w:val="000000" w:themeColor="text1"/>
                <w:sz w:val="24"/>
                <w:szCs w:val="24"/>
              </w:rPr>
              <w:t>Com</w:t>
            </w:r>
            <w:r w:rsidR="00823397" w:rsidRPr="00823397">
              <w:rPr>
                <w:rFonts w:ascii="Cambria" w:hAnsi="Cambria" w:cstheme="minorHAnsi"/>
                <w:color w:val="000000" w:themeColor="text1"/>
                <w:sz w:val="24"/>
                <w:szCs w:val="24"/>
              </w:rPr>
              <w:t xml:space="preserve"> </w:t>
            </w:r>
            <w:r w:rsidR="0050133A" w:rsidRPr="00823397">
              <w:rPr>
                <w:rFonts w:ascii="Cambria" w:hAnsi="Cambria" w:cstheme="minorHAnsi"/>
                <w:color w:val="000000" w:themeColor="text1"/>
                <w:sz w:val="24"/>
                <w:szCs w:val="24"/>
              </w:rPr>
              <w:t>LL</w:t>
            </w:r>
            <w:r w:rsidR="00823397" w:rsidRPr="00823397">
              <w:rPr>
                <w:rFonts w:ascii="Cambria" w:hAnsi="Cambria" w:cstheme="minorHAnsi"/>
                <w:color w:val="000000" w:themeColor="text1"/>
                <w:sz w:val="24"/>
                <w:szCs w:val="24"/>
              </w:rPr>
              <w:t>.</w:t>
            </w:r>
            <w:r w:rsidR="0050133A" w:rsidRPr="00823397">
              <w:rPr>
                <w:rFonts w:ascii="Cambria" w:hAnsi="Cambria" w:cstheme="minorHAnsi"/>
                <w:color w:val="000000" w:themeColor="text1"/>
                <w:sz w:val="24"/>
                <w:szCs w:val="24"/>
              </w:rPr>
              <w:t>B</w:t>
            </w:r>
            <w:r w:rsidR="001D4782" w:rsidRPr="00823397">
              <w:rPr>
                <w:rFonts w:ascii="Cambria" w:hAnsi="Cambria" w:cstheme="minorHAnsi"/>
                <w:color w:val="000000" w:themeColor="text1"/>
                <w:sz w:val="24"/>
                <w:szCs w:val="24"/>
              </w:rPr>
              <w:t xml:space="preserve"> (Hons)</w:t>
            </w:r>
          </w:p>
        </w:tc>
      </w:tr>
      <w:tr w:rsidR="00053EB1" w14:paraId="127AF4E4" w14:textId="77777777" w:rsidTr="00053EB1">
        <w:trPr>
          <w:trHeight w:val="633"/>
        </w:trPr>
        <w:tc>
          <w:tcPr>
            <w:tcW w:w="4395" w:type="dxa"/>
            <w:vAlign w:val="center"/>
          </w:tcPr>
          <w:p w14:paraId="322BF5B7" w14:textId="107C7722"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 xml:space="preserve">Course </w:t>
            </w:r>
            <w:r w:rsidR="000D70C5">
              <w:rPr>
                <w:rFonts w:ascii="Cambria" w:hAnsi="Cambria" w:cstheme="minorHAnsi"/>
                <w:b/>
                <w:color w:val="000000" w:themeColor="text1"/>
                <w:sz w:val="24"/>
                <w:szCs w:val="24"/>
              </w:rPr>
              <w:t>Code:</w:t>
            </w:r>
            <w:r w:rsidR="00105C31">
              <w:rPr>
                <w:rFonts w:ascii="Cambria" w:hAnsi="Cambria" w:cstheme="minorHAnsi"/>
                <w:b/>
                <w:color w:val="000000" w:themeColor="text1"/>
                <w:sz w:val="24"/>
                <w:szCs w:val="24"/>
              </w:rPr>
              <w:t xml:space="preserve"> </w:t>
            </w:r>
            <w:r w:rsidR="00105C31" w:rsidRPr="00823397">
              <w:rPr>
                <w:rFonts w:ascii="Cambria" w:hAnsi="Cambria" w:cstheme="minorHAnsi"/>
                <w:color w:val="000000" w:themeColor="text1"/>
                <w:sz w:val="24"/>
                <w:szCs w:val="24"/>
              </w:rPr>
              <w:t>BCL2011</w:t>
            </w:r>
          </w:p>
        </w:tc>
        <w:tc>
          <w:tcPr>
            <w:tcW w:w="6388" w:type="dxa"/>
            <w:gridSpan w:val="2"/>
            <w:vAlign w:val="center"/>
          </w:tcPr>
          <w:p w14:paraId="5B7E2C6B" w14:textId="05248595"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 xml:space="preserve">Course </w:t>
            </w:r>
            <w:r w:rsidR="00105C31">
              <w:rPr>
                <w:rFonts w:ascii="Cambria" w:hAnsi="Cambria" w:cstheme="minorHAnsi"/>
                <w:b/>
                <w:color w:val="000000" w:themeColor="text1"/>
                <w:sz w:val="24"/>
                <w:szCs w:val="24"/>
              </w:rPr>
              <w:t>Name:</w:t>
            </w:r>
            <w:r w:rsidR="0050133A">
              <w:rPr>
                <w:rFonts w:ascii="Cambria" w:hAnsi="Cambria" w:cstheme="minorHAnsi"/>
                <w:b/>
                <w:color w:val="000000" w:themeColor="text1"/>
                <w:sz w:val="24"/>
                <w:szCs w:val="24"/>
              </w:rPr>
              <w:t xml:space="preserve"> </w:t>
            </w:r>
            <w:r w:rsidR="00105C31" w:rsidRPr="00823397">
              <w:rPr>
                <w:rFonts w:ascii="Cambria" w:hAnsi="Cambria" w:cstheme="minorHAnsi"/>
                <w:color w:val="000000" w:themeColor="text1"/>
                <w:sz w:val="24"/>
                <w:szCs w:val="24"/>
              </w:rPr>
              <w:t>Corporate Accounting</w:t>
            </w:r>
          </w:p>
        </w:tc>
      </w:tr>
      <w:tr w:rsidR="00053EB1" w14:paraId="30977130" w14:textId="77777777" w:rsidTr="00053EB1">
        <w:trPr>
          <w:trHeight w:val="633"/>
        </w:trPr>
        <w:tc>
          <w:tcPr>
            <w:tcW w:w="4395" w:type="dxa"/>
            <w:vAlign w:val="center"/>
          </w:tcPr>
          <w:p w14:paraId="7A4717D0" w14:textId="7F165936" w:rsidR="00053EB1" w:rsidRDefault="00053EB1" w:rsidP="00053EB1">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sidR="0050133A">
              <w:rPr>
                <w:rFonts w:ascii="Cambria" w:hAnsi="Cambria" w:cstheme="minorHAnsi"/>
                <w:color w:val="000000" w:themeColor="text1"/>
                <w:sz w:val="24"/>
                <w:szCs w:val="24"/>
              </w:rPr>
              <w:t xml:space="preserve"> </w:t>
            </w:r>
            <w:r w:rsidR="00105C31">
              <w:rPr>
                <w:rFonts w:ascii="Cambria" w:hAnsi="Cambria" w:cstheme="minorHAnsi"/>
                <w:color w:val="000000" w:themeColor="text1"/>
                <w:sz w:val="24"/>
                <w:szCs w:val="24"/>
              </w:rPr>
              <w:t>III</w:t>
            </w:r>
          </w:p>
        </w:tc>
        <w:tc>
          <w:tcPr>
            <w:tcW w:w="3402" w:type="dxa"/>
            <w:vAlign w:val="center"/>
          </w:tcPr>
          <w:p w14:paraId="3AB6E887" w14:textId="6EF88234"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sidR="0050133A">
              <w:rPr>
                <w:rFonts w:ascii="Cambria" w:hAnsi="Cambria" w:cstheme="minorHAnsi"/>
                <w:color w:val="000000" w:themeColor="text1"/>
                <w:sz w:val="24"/>
                <w:szCs w:val="24"/>
              </w:rPr>
              <w:t>100</w:t>
            </w:r>
          </w:p>
        </w:tc>
        <w:tc>
          <w:tcPr>
            <w:tcW w:w="2986" w:type="dxa"/>
            <w:vAlign w:val="center"/>
          </w:tcPr>
          <w:p w14:paraId="14698EC9" w14:textId="7E30DD2A"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50133A">
              <w:rPr>
                <w:rFonts w:ascii="Cambria" w:hAnsi="Cambria" w:cstheme="minorHAnsi"/>
                <w:color w:val="000000" w:themeColor="text1"/>
                <w:sz w:val="24"/>
                <w:szCs w:val="24"/>
              </w:rPr>
              <w:t>50%</w:t>
            </w:r>
          </w:p>
        </w:tc>
      </w:tr>
    </w:tbl>
    <w:p w14:paraId="34D7BF09" w14:textId="18EE3BD8" w:rsidR="00BC621A" w:rsidRPr="000812AB" w:rsidRDefault="00BC621A">
      <w:pPr>
        <w:spacing w:after="0"/>
        <w:rPr>
          <w:rFonts w:ascii="Cambria" w:hAnsi="Cambria" w:cstheme="minorHAnsi"/>
          <w:b/>
          <w:sz w:val="10"/>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BC621A" w14:paraId="7B8EC1C9" w14:textId="77777777" w:rsidTr="00053EB1">
        <w:trPr>
          <w:trHeight w:val="550"/>
        </w:trPr>
        <w:tc>
          <w:tcPr>
            <w:tcW w:w="1882" w:type="dxa"/>
            <w:vAlign w:val="center"/>
          </w:tcPr>
          <w:p w14:paraId="726B4181" w14:textId="1AA4384B" w:rsidR="00BC621A" w:rsidRDefault="00BC621A" w:rsidP="00EA27F1">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17BCF870" w14:textId="109FA46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47939CDB" w14:textId="0D72F84E"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04F551EF" w14:textId="33057F2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5254DF2B" w14:textId="0A592AFA"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14:paraId="1D0247F2" w14:textId="7D863CD3"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CO5</w:t>
            </w:r>
          </w:p>
        </w:tc>
      </w:tr>
      <w:tr w:rsidR="00BC621A" w14:paraId="78F21A09" w14:textId="77777777" w:rsidTr="00053EB1">
        <w:trPr>
          <w:trHeight w:val="550"/>
        </w:trPr>
        <w:tc>
          <w:tcPr>
            <w:tcW w:w="1882" w:type="dxa"/>
            <w:vAlign w:val="center"/>
          </w:tcPr>
          <w:p w14:paraId="2EAD4909" w14:textId="7E9B13C9" w:rsidR="00BC621A" w:rsidRDefault="00BC621A" w:rsidP="00EA27F1">
            <w:pPr>
              <w:spacing w:after="0"/>
              <w:rPr>
                <w:rFonts w:ascii="Cambria" w:hAnsi="Cambria" w:cstheme="minorHAnsi"/>
                <w:b/>
                <w:sz w:val="24"/>
                <w:szCs w:val="24"/>
              </w:rPr>
            </w:pPr>
            <w:r>
              <w:rPr>
                <w:rFonts w:ascii="Cambria" w:hAnsi="Cambria" w:cstheme="minorHAnsi"/>
                <w:b/>
                <w:sz w:val="24"/>
                <w:szCs w:val="24"/>
              </w:rPr>
              <w:t>Marks</w:t>
            </w:r>
          </w:p>
        </w:tc>
        <w:tc>
          <w:tcPr>
            <w:tcW w:w="1735" w:type="dxa"/>
          </w:tcPr>
          <w:p w14:paraId="48D7B26A" w14:textId="61B1FC2C" w:rsidR="00BC621A" w:rsidRDefault="004F36CC" w:rsidP="00BC621A">
            <w:pPr>
              <w:spacing w:after="0"/>
              <w:jc w:val="center"/>
              <w:rPr>
                <w:rFonts w:ascii="Cambria" w:hAnsi="Cambria" w:cstheme="minorHAnsi"/>
                <w:b/>
                <w:sz w:val="24"/>
                <w:szCs w:val="24"/>
              </w:rPr>
            </w:pPr>
            <w:r>
              <w:rPr>
                <w:rFonts w:ascii="Cambria" w:hAnsi="Cambria" w:cstheme="minorHAnsi"/>
                <w:b/>
                <w:sz w:val="24"/>
                <w:szCs w:val="24"/>
              </w:rPr>
              <w:t>30</w:t>
            </w:r>
          </w:p>
        </w:tc>
        <w:tc>
          <w:tcPr>
            <w:tcW w:w="1735" w:type="dxa"/>
          </w:tcPr>
          <w:p w14:paraId="15E465AD" w14:textId="76067FB7" w:rsidR="00BC621A" w:rsidRDefault="004F36CC" w:rsidP="00BC621A">
            <w:pPr>
              <w:spacing w:after="0"/>
              <w:jc w:val="center"/>
              <w:rPr>
                <w:rFonts w:ascii="Cambria" w:hAnsi="Cambria" w:cstheme="minorHAnsi"/>
                <w:b/>
                <w:sz w:val="24"/>
                <w:szCs w:val="24"/>
              </w:rPr>
            </w:pPr>
            <w:r>
              <w:rPr>
                <w:rFonts w:ascii="Cambria" w:hAnsi="Cambria" w:cstheme="minorHAnsi"/>
                <w:b/>
                <w:sz w:val="24"/>
                <w:szCs w:val="24"/>
              </w:rPr>
              <w:t>27</w:t>
            </w:r>
          </w:p>
        </w:tc>
        <w:tc>
          <w:tcPr>
            <w:tcW w:w="1735" w:type="dxa"/>
          </w:tcPr>
          <w:p w14:paraId="761D572A" w14:textId="2F1D10F2" w:rsidR="00BC621A" w:rsidRDefault="004F36CC" w:rsidP="00BC621A">
            <w:pPr>
              <w:spacing w:after="0"/>
              <w:jc w:val="center"/>
              <w:rPr>
                <w:rFonts w:ascii="Cambria" w:hAnsi="Cambria" w:cstheme="minorHAnsi"/>
                <w:b/>
                <w:sz w:val="24"/>
                <w:szCs w:val="24"/>
              </w:rPr>
            </w:pPr>
            <w:r>
              <w:rPr>
                <w:rFonts w:ascii="Cambria" w:hAnsi="Cambria" w:cstheme="minorHAnsi"/>
                <w:b/>
                <w:sz w:val="24"/>
                <w:szCs w:val="24"/>
              </w:rPr>
              <w:t>43</w:t>
            </w:r>
          </w:p>
        </w:tc>
        <w:tc>
          <w:tcPr>
            <w:tcW w:w="1735" w:type="dxa"/>
          </w:tcPr>
          <w:p w14:paraId="5EA5E4BC" w14:textId="7BA0BC15" w:rsidR="00BC621A" w:rsidRDefault="00245F23" w:rsidP="00BC621A">
            <w:pPr>
              <w:spacing w:after="0"/>
              <w:jc w:val="center"/>
              <w:rPr>
                <w:rFonts w:ascii="Cambria" w:hAnsi="Cambria" w:cstheme="minorHAnsi"/>
                <w:b/>
                <w:sz w:val="24"/>
                <w:szCs w:val="24"/>
              </w:rPr>
            </w:pPr>
            <w:r>
              <w:rPr>
                <w:rFonts w:ascii="Cambria" w:hAnsi="Cambria" w:cstheme="minorHAnsi"/>
                <w:b/>
                <w:sz w:val="24"/>
                <w:szCs w:val="24"/>
              </w:rPr>
              <w:t>-</w:t>
            </w:r>
          </w:p>
        </w:tc>
        <w:tc>
          <w:tcPr>
            <w:tcW w:w="1942" w:type="dxa"/>
          </w:tcPr>
          <w:p w14:paraId="1D44F184" w14:textId="605C6C0F" w:rsidR="00BC621A" w:rsidRDefault="00245F23" w:rsidP="00BC621A">
            <w:pPr>
              <w:spacing w:after="0"/>
              <w:jc w:val="center"/>
              <w:rPr>
                <w:rFonts w:ascii="Cambria" w:hAnsi="Cambria" w:cstheme="minorHAnsi"/>
                <w:b/>
                <w:sz w:val="24"/>
                <w:szCs w:val="24"/>
              </w:rPr>
            </w:pPr>
            <w:r>
              <w:rPr>
                <w:rFonts w:ascii="Cambria" w:hAnsi="Cambria" w:cstheme="minorHAnsi"/>
                <w:b/>
                <w:sz w:val="24"/>
                <w:szCs w:val="24"/>
              </w:rPr>
              <w:t>-</w:t>
            </w:r>
          </w:p>
        </w:tc>
      </w:tr>
    </w:tbl>
    <w:p w14:paraId="747F5D33" w14:textId="22EF3EF6"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14:paraId="552753E1" w14:textId="655A2662"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60C9BD5F" w14:textId="072A91A4"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55C4387D" w14:textId="053FA9A3" w:rsidR="00526BBF" w:rsidRPr="00D8462B" w:rsidRDefault="00526BBF" w:rsidP="00D8462B">
      <w:pPr>
        <w:jc w:val="center"/>
        <w:rPr>
          <w:rFonts w:ascii="Cambria" w:hAnsi="Cambria" w:cstheme="minorHAnsi"/>
          <w:sz w:val="28"/>
          <w:szCs w:val="28"/>
        </w:rPr>
      </w:pPr>
      <w:r w:rsidRPr="00D8462B">
        <w:rPr>
          <w:rFonts w:ascii="Cambria" w:hAnsi="Cambria" w:cstheme="minorHAnsi"/>
          <w:b/>
          <w:sz w:val="28"/>
          <w:szCs w:val="28"/>
        </w:rPr>
        <w:t>Part A</w:t>
      </w:r>
    </w:p>
    <w:tbl>
      <w:tblPr>
        <w:tblStyle w:val="TableGrid"/>
        <w:tblW w:w="10774"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
        <w:gridCol w:w="7518"/>
        <w:gridCol w:w="1002"/>
        <w:gridCol w:w="897"/>
        <w:gridCol w:w="663"/>
      </w:tblGrid>
      <w:tr w:rsidR="00D307C6" w:rsidRPr="00293D36" w14:paraId="63B20AA6" w14:textId="4119CCD9" w:rsidTr="000812AB">
        <w:trPr>
          <w:trHeight w:val="522"/>
        </w:trPr>
        <w:tc>
          <w:tcPr>
            <w:tcW w:w="10774" w:type="dxa"/>
            <w:gridSpan w:val="5"/>
            <w:tcBorders>
              <w:top w:val="single" w:sz="4" w:space="0" w:color="auto"/>
              <w:left w:val="single" w:sz="4" w:space="0" w:color="auto"/>
              <w:bottom w:val="single" w:sz="12" w:space="0" w:color="auto"/>
              <w:right w:val="single" w:sz="4" w:space="0" w:color="auto"/>
            </w:tcBorders>
          </w:tcPr>
          <w:p w14:paraId="15D475F4" w14:textId="315ED2FE" w:rsidR="00D307C6" w:rsidRPr="00293D36" w:rsidRDefault="00D307C6" w:rsidP="00C628C7">
            <w:pPr>
              <w:rPr>
                <w:rFonts w:ascii="Cambria" w:hAnsi="Cambria" w:cstheme="minorHAnsi"/>
                <w:b/>
                <w:bCs/>
                <w:sz w:val="24"/>
                <w:szCs w:val="24"/>
              </w:rPr>
            </w:pPr>
            <w:r w:rsidRPr="00293D36">
              <w:rPr>
                <w:rFonts w:ascii="Cambria" w:hAnsi="Cambria" w:cstheme="minorHAnsi"/>
                <w:b/>
                <w:bCs/>
                <w:sz w:val="24"/>
                <w:szCs w:val="24"/>
              </w:rPr>
              <w:t xml:space="preserve">Answer ALL the Questions. Each question carries </w:t>
            </w:r>
            <w:r>
              <w:rPr>
                <w:rFonts w:ascii="Cambria" w:hAnsi="Cambria" w:cstheme="minorHAnsi"/>
                <w:b/>
                <w:bCs/>
                <w:sz w:val="24"/>
                <w:szCs w:val="24"/>
              </w:rPr>
              <w:t>2</w:t>
            </w:r>
            <w:r w:rsidRPr="00293D36">
              <w:rPr>
                <w:rFonts w:ascii="Cambria" w:hAnsi="Cambria" w:cstheme="minorHAnsi"/>
                <w:b/>
                <w:bCs/>
                <w:sz w:val="24"/>
                <w:szCs w:val="24"/>
              </w:rPr>
              <w:t xml:space="preserve">marks.                             </w:t>
            </w:r>
            <w:r>
              <w:rPr>
                <w:rFonts w:ascii="Cambria" w:hAnsi="Cambria" w:cstheme="minorHAnsi"/>
                <w:b/>
                <w:bCs/>
                <w:sz w:val="24"/>
                <w:szCs w:val="24"/>
              </w:rPr>
              <w:t xml:space="preserve"> </w:t>
            </w:r>
            <w:r w:rsidRPr="00293D36">
              <w:rPr>
                <w:rFonts w:ascii="Cambria" w:hAnsi="Cambria" w:cstheme="minorHAnsi"/>
                <w:b/>
                <w:bCs/>
                <w:sz w:val="24"/>
                <w:szCs w:val="24"/>
              </w:rPr>
              <w:t xml:space="preserve">                  </w:t>
            </w:r>
            <w:r w:rsidR="00C628C7">
              <w:rPr>
                <w:rFonts w:ascii="Cambria" w:hAnsi="Cambria" w:cstheme="minorHAnsi"/>
                <w:b/>
                <w:bCs/>
                <w:sz w:val="24"/>
                <w:szCs w:val="24"/>
              </w:rPr>
              <w:t xml:space="preserve">10Q </w:t>
            </w:r>
            <w:r w:rsidR="00C628C7" w:rsidRPr="00293D36">
              <w:rPr>
                <w:rFonts w:ascii="Cambria" w:hAnsi="Cambria" w:cstheme="minorHAnsi"/>
                <w:b/>
                <w:bCs/>
                <w:sz w:val="24"/>
                <w:szCs w:val="24"/>
              </w:rPr>
              <w:t>x</w:t>
            </w:r>
            <w:r w:rsidR="00C628C7">
              <w:rPr>
                <w:rFonts w:ascii="Cambria" w:hAnsi="Cambria" w:cstheme="minorHAnsi"/>
                <w:b/>
                <w:bCs/>
                <w:sz w:val="24"/>
                <w:szCs w:val="24"/>
              </w:rPr>
              <w:t xml:space="preserve"> </w:t>
            </w:r>
            <w:r>
              <w:rPr>
                <w:rFonts w:ascii="Cambria" w:hAnsi="Cambria" w:cstheme="minorHAnsi"/>
                <w:b/>
                <w:bCs/>
                <w:sz w:val="24"/>
                <w:szCs w:val="24"/>
              </w:rPr>
              <w:t>2</w:t>
            </w:r>
            <w:r w:rsidR="00A24068">
              <w:rPr>
                <w:rFonts w:ascii="Cambria" w:hAnsi="Cambria" w:cstheme="minorHAnsi"/>
                <w:b/>
                <w:bCs/>
                <w:sz w:val="24"/>
                <w:szCs w:val="24"/>
              </w:rPr>
              <w:t>M</w:t>
            </w:r>
            <w:r w:rsidRPr="00293D36">
              <w:rPr>
                <w:rFonts w:ascii="Cambria" w:hAnsi="Cambria" w:cstheme="minorHAnsi"/>
                <w:b/>
                <w:bCs/>
                <w:sz w:val="24"/>
                <w:szCs w:val="24"/>
              </w:rPr>
              <w:t>=</w:t>
            </w:r>
            <w:r w:rsidR="00076DE0">
              <w:rPr>
                <w:rFonts w:ascii="Cambria" w:hAnsi="Cambria" w:cstheme="minorHAnsi"/>
                <w:b/>
                <w:bCs/>
                <w:sz w:val="24"/>
                <w:szCs w:val="24"/>
              </w:rPr>
              <w:t>2</w:t>
            </w:r>
            <w:r w:rsidRPr="00293D36">
              <w:rPr>
                <w:rFonts w:ascii="Cambria" w:hAnsi="Cambria" w:cstheme="minorHAnsi"/>
                <w:b/>
                <w:bCs/>
                <w:sz w:val="24"/>
                <w:szCs w:val="24"/>
              </w:rPr>
              <w:t>0M</w:t>
            </w:r>
          </w:p>
        </w:tc>
      </w:tr>
      <w:tr w:rsidR="00CF481B" w:rsidRPr="00293D36" w14:paraId="3026CF88" w14:textId="12BDD24F" w:rsidTr="000812AB">
        <w:trPr>
          <w:trHeight w:val="507"/>
        </w:trPr>
        <w:tc>
          <w:tcPr>
            <w:tcW w:w="694" w:type="dxa"/>
            <w:tcBorders>
              <w:top w:val="single" w:sz="12" w:space="0" w:color="auto"/>
              <w:left w:val="single" w:sz="12" w:space="0" w:color="auto"/>
              <w:bottom w:val="single" w:sz="4" w:space="0" w:color="auto"/>
              <w:right w:val="dotted" w:sz="4" w:space="0" w:color="auto"/>
            </w:tcBorders>
          </w:tcPr>
          <w:p w14:paraId="1D7C8F50" w14:textId="66E17C7C" w:rsidR="00CF481B" w:rsidRPr="00293D36" w:rsidRDefault="00CF481B" w:rsidP="00CF481B">
            <w:pPr>
              <w:jc w:val="center"/>
              <w:rPr>
                <w:rFonts w:ascii="Cambria" w:hAnsi="Cambria" w:cstheme="minorHAnsi"/>
                <w:b/>
                <w:sz w:val="24"/>
                <w:szCs w:val="24"/>
              </w:rPr>
            </w:pPr>
            <w:r w:rsidRPr="00293D36">
              <w:rPr>
                <w:rFonts w:ascii="Cambria" w:hAnsi="Cambria" w:cstheme="minorHAnsi"/>
                <w:b/>
                <w:sz w:val="24"/>
                <w:szCs w:val="24"/>
              </w:rPr>
              <w:t>1</w:t>
            </w:r>
          </w:p>
        </w:tc>
        <w:tc>
          <w:tcPr>
            <w:tcW w:w="7518" w:type="dxa"/>
            <w:tcBorders>
              <w:bottom w:val="single" w:sz="4" w:space="0" w:color="auto"/>
              <w:right w:val="single" w:sz="4" w:space="0" w:color="auto"/>
            </w:tcBorders>
          </w:tcPr>
          <w:p w14:paraId="6D505781" w14:textId="52BFE575" w:rsidR="00CF481B" w:rsidRPr="006424ED" w:rsidRDefault="001D4782" w:rsidP="00360ACE">
            <w:pPr>
              <w:rPr>
                <w:rFonts w:ascii="Cambria" w:hAnsi="Cambria" w:cstheme="minorHAnsi"/>
                <w:b/>
                <w:sz w:val="24"/>
                <w:szCs w:val="24"/>
              </w:rPr>
            </w:pPr>
            <w:r>
              <w:rPr>
                <w:rFonts w:ascii="Cambria" w:hAnsi="Cambria"/>
                <w:sz w:val="24"/>
                <w:szCs w:val="24"/>
              </w:rPr>
              <w:t xml:space="preserve">Write </w:t>
            </w:r>
            <w:r w:rsidR="00D91A73" w:rsidRPr="006424ED">
              <w:rPr>
                <w:rFonts w:ascii="Cambria" w:hAnsi="Cambria"/>
                <w:sz w:val="24"/>
                <w:szCs w:val="24"/>
              </w:rPr>
              <w:t xml:space="preserve">any two types of preference shares                           </w:t>
            </w:r>
          </w:p>
        </w:tc>
        <w:tc>
          <w:tcPr>
            <w:tcW w:w="1002" w:type="dxa"/>
            <w:tcBorders>
              <w:left w:val="single" w:sz="4" w:space="0" w:color="auto"/>
              <w:bottom w:val="single" w:sz="4" w:space="0" w:color="auto"/>
              <w:right w:val="single" w:sz="4" w:space="0" w:color="auto"/>
            </w:tcBorders>
          </w:tcPr>
          <w:p w14:paraId="3E39EFC4" w14:textId="6223D0A6" w:rsidR="00CF481B" w:rsidRPr="00D307C6" w:rsidRDefault="00CF481B" w:rsidP="00CF481B">
            <w:pPr>
              <w:jc w:val="center"/>
              <w:rPr>
                <w:rFonts w:ascii="Cambria" w:hAnsi="Cambria" w:cstheme="minorHAnsi"/>
                <w:b/>
                <w:sz w:val="20"/>
                <w:szCs w:val="20"/>
              </w:rPr>
            </w:pPr>
            <w:r w:rsidRPr="00D307C6">
              <w:rPr>
                <w:rFonts w:ascii="Cambria" w:hAnsi="Cambria" w:cstheme="minorHAnsi"/>
                <w:b/>
                <w:sz w:val="20"/>
                <w:szCs w:val="20"/>
              </w:rPr>
              <w:t>2 Marks</w:t>
            </w:r>
          </w:p>
        </w:tc>
        <w:tc>
          <w:tcPr>
            <w:tcW w:w="897" w:type="dxa"/>
            <w:tcBorders>
              <w:left w:val="single" w:sz="4" w:space="0" w:color="auto"/>
              <w:bottom w:val="single" w:sz="4" w:space="0" w:color="auto"/>
              <w:right w:val="single" w:sz="4" w:space="0" w:color="auto"/>
            </w:tcBorders>
          </w:tcPr>
          <w:p w14:paraId="4FB00E70" w14:textId="5AF47847" w:rsidR="00CF481B" w:rsidRPr="00293D36" w:rsidRDefault="001D4782" w:rsidP="00CF481B">
            <w:pPr>
              <w:jc w:val="center"/>
              <w:rPr>
                <w:rFonts w:ascii="Cambria" w:hAnsi="Cambria" w:cstheme="minorHAnsi"/>
                <w:b/>
                <w:sz w:val="24"/>
                <w:szCs w:val="24"/>
              </w:rPr>
            </w:pPr>
            <w:r>
              <w:rPr>
                <w:rFonts w:ascii="Cambria" w:hAnsi="Cambria" w:cstheme="minorHAnsi"/>
                <w:b/>
                <w:sz w:val="24"/>
                <w:szCs w:val="24"/>
              </w:rPr>
              <w:t>L1</w:t>
            </w:r>
          </w:p>
        </w:tc>
        <w:tc>
          <w:tcPr>
            <w:tcW w:w="663" w:type="dxa"/>
            <w:tcBorders>
              <w:left w:val="single" w:sz="4" w:space="0" w:color="auto"/>
              <w:bottom w:val="single" w:sz="4" w:space="0" w:color="auto"/>
              <w:right w:val="single" w:sz="4" w:space="0" w:color="auto"/>
            </w:tcBorders>
          </w:tcPr>
          <w:p w14:paraId="1739CAD0" w14:textId="507A122F" w:rsidR="00CF481B" w:rsidRDefault="00CF481B" w:rsidP="00CF481B">
            <w:pPr>
              <w:jc w:val="center"/>
              <w:rPr>
                <w:rFonts w:ascii="Cambria" w:hAnsi="Cambria" w:cstheme="minorHAnsi"/>
                <w:b/>
                <w:sz w:val="24"/>
                <w:szCs w:val="24"/>
              </w:rPr>
            </w:pPr>
            <w:r w:rsidRPr="009078DE">
              <w:rPr>
                <w:rFonts w:ascii="Cambria" w:hAnsi="Cambria" w:cstheme="minorHAnsi"/>
                <w:b/>
                <w:sz w:val="24"/>
                <w:szCs w:val="24"/>
              </w:rPr>
              <w:t>CO</w:t>
            </w:r>
            <w:r w:rsidR="00FA3783">
              <w:rPr>
                <w:rFonts w:ascii="Cambria" w:hAnsi="Cambria" w:cstheme="minorHAnsi"/>
                <w:b/>
                <w:sz w:val="24"/>
                <w:szCs w:val="24"/>
              </w:rPr>
              <w:t>1</w:t>
            </w:r>
          </w:p>
        </w:tc>
      </w:tr>
      <w:tr w:rsidR="00CF481B" w:rsidRPr="00293D36" w14:paraId="1B8E9375" w14:textId="1F264430" w:rsidTr="000812AB">
        <w:trPr>
          <w:trHeight w:val="522"/>
        </w:trPr>
        <w:tc>
          <w:tcPr>
            <w:tcW w:w="694" w:type="dxa"/>
            <w:tcBorders>
              <w:top w:val="single" w:sz="4" w:space="0" w:color="auto"/>
              <w:left w:val="single" w:sz="12" w:space="0" w:color="auto"/>
              <w:bottom w:val="single" w:sz="4" w:space="0" w:color="auto"/>
              <w:right w:val="dotted" w:sz="4" w:space="0" w:color="auto"/>
            </w:tcBorders>
          </w:tcPr>
          <w:p w14:paraId="1CA1BB6F" w14:textId="6556DC61" w:rsidR="00CF481B" w:rsidRPr="00293D36" w:rsidRDefault="00CF481B" w:rsidP="00CF481B">
            <w:pPr>
              <w:jc w:val="center"/>
              <w:rPr>
                <w:rFonts w:ascii="Cambria" w:hAnsi="Cambria" w:cstheme="minorHAnsi"/>
                <w:b/>
                <w:sz w:val="24"/>
                <w:szCs w:val="24"/>
              </w:rPr>
            </w:pPr>
            <w:r w:rsidRPr="00293D36">
              <w:rPr>
                <w:rFonts w:ascii="Cambria" w:hAnsi="Cambria" w:cstheme="minorHAnsi"/>
                <w:b/>
                <w:sz w:val="24"/>
                <w:szCs w:val="24"/>
              </w:rPr>
              <w:t>2</w:t>
            </w:r>
          </w:p>
        </w:tc>
        <w:tc>
          <w:tcPr>
            <w:tcW w:w="7518" w:type="dxa"/>
            <w:tcBorders>
              <w:top w:val="single" w:sz="4" w:space="0" w:color="auto"/>
              <w:bottom w:val="single" w:sz="4" w:space="0" w:color="auto"/>
              <w:right w:val="single" w:sz="4" w:space="0" w:color="auto"/>
            </w:tcBorders>
          </w:tcPr>
          <w:p w14:paraId="3B25287A" w14:textId="56449C02" w:rsidR="00CF481B" w:rsidRPr="006424ED" w:rsidRDefault="00D91A73" w:rsidP="00360ACE">
            <w:pPr>
              <w:rPr>
                <w:rFonts w:ascii="Cambria" w:hAnsi="Cambria" w:cstheme="minorHAnsi"/>
                <w:bCs/>
                <w:sz w:val="24"/>
                <w:szCs w:val="24"/>
              </w:rPr>
            </w:pPr>
            <w:r w:rsidRPr="006424ED">
              <w:rPr>
                <w:rFonts w:ascii="Cambria" w:hAnsi="Cambria" w:cstheme="minorHAnsi"/>
                <w:bCs/>
                <w:sz w:val="24"/>
                <w:szCs w:val="24"/>
              </w:rPr>
              <w:t>Discuss the concept of Over subscription</w:t>
            </w:r>
          </w:p>
        </w:tc>
        <w:tc>
          <w:tcPr>
            <w:tcW w:w="1002" w:type="dxa"/>
            <w:tcBorders>
              <w:top w:val="single" w:sz="4" w:space="0" w:color="auto"/>
              <w:left w:val="single" w:sz="4" w:space="0" w:color="auto"/>
              <w:bottom w:val="single" w:sz="4" w:space="0" w:color="auto"/>
              <w:right w:val="single" w:sz="4" w:space="0" w:color="auto"/>
            </w:tcBorders>
          </w:tcPr>
          <w:p w14:paraId="3F8D684F" w14:textId="6DC064AF" w:rsidR="00CF481B" w:rsidRPr="00D307C6" w:rsidRDefault="00CF481B" w:rsidP="00CF481B">
            <w:pPr>
              <w:jc w:val="center"/>
              <w:rPr>
                <w:rFonts w:ascii="Cambria" w:hAnsi="Cambria" w:cstheme="minorHAnsi"/>
                <w:b/>
                <w:sz w:val="20"/>
                <w:szCs w:val="20"/>
              </w:rPr>
            </w:pPr>
            <w:r w:rsidRPr="00D307C6">
              <w:rPr>
                <w:rFonts w:ascii="Cambria" w:hAnsi="Cambria" w:cstheme="minorHAnsi"/>
                <w:b/>
                <w:sz w:val="20"/>
                <w:szCs w:val="20"/>
              </w:rPr>
              <w:t>2 Marks</w:t>
            </w:r>
          </w:p>
        </w:tc>
        <w:tc>
          <w:tcPr>
            <w:tcW w:w="897" w:type="dxa"/>
            <w:tcBorders>
              <w:top w:val="single" w:sz="4" w:space="0" w:color="auto"/>
              <w:left w:val="single" w:sz="4" w:space="0" w:color="auto"/>
              <w:bottom w:val="single" w:sz="4" w:space="0" w:color="auto"/>
              <w:right w:val="single" w:sz="4" w:space="0" w:color="auto"/>
            </w:tcBorders>
          </w:tcPr>
          <w:p w14:paraId="3D74774F" w14:textId="548C6603" w:rsidR="00CF481B" w:rsidRPr="00293D36" w:rsidRDefault="001D4782" w:rsidP="00CF481B">
            <w:pPr>
              <w:jc w:val="center"/>
              <w:rPr>
                <w:rFonts w:ascii="Cambria" w:hAnsi="Cambria" w:cstheme="minorHAnsi"/>
                <w:b/>
                <w:sz w:val="24"/>
                <w:szCs w:val="24"/>
              </w:rPr>
            </w:pPr>
            <w:r>
              <w:rPr>
                <w:rFonts w:ascii="Cambria" w:hAnsi="Cambria" w:cstheme="minorHAnsi"/>
                <w:b/>
                <w:sz w:val="24"/>
                <w:szCs w:val="24"/>
              </w:rPr>
              <w:t>L1</w:t>
            </w:r>
          </w:p>
        </w:tc>
        <w:tc>
          <w:tcPr>
            <w:tcW w:w="663" w:type="dxa"/>
            <w:tcBorders>
              <w:top w:val="single" w:sz="4" w:space="0" w:color="auto"/>
              <w:left w:val="single" w:sz="4" w:space="0" w:color="auto"/>
              <w:bottom w:val="single" w:sz="4" w:space="0" w:color="auto"/>
              <w:right w:val="single" w:sz="4" w:space="0" w:color="auto"/>
            </w:tcBorders>
          </w:tcPr>
          <w:p w14:paraId="1A12A8E0" w14:textId="76187CB2" w:rsidR="00CF481B" w:rsidRDefault="00CF481B" w:rsidP="00CF481B">
            <w:pPr>
              <w:jc w:val="center"/>
              <w:rPr>
                <w:rFonts w:ascii="Cambria" w:hAnsi="Cambria" w:cstheme="minorHAnsi"/>
                <w:b/>
                <w:sz w:val="24"/>
                <w:szCs w:val="24"/>
              </w:rPr>
            </w:pPr>
            <w:r w:rsidRPr="009078DE">
              <w:rPr>
                <w:rFonts w:ascii="Cambria" w:hAnsi="Cambria" w:cstheme="minorHAnsi"/>
                <w:b/>
                <w:sz w:val="24"/>
                <w:szCs w:val="24"/>
              </w:rPr>
              <w:t>CO</w:t>
            </w:r>
            <w:r w:rsidR="00FA3783">
              <w:rPr>
                <w:rFonts w:ascii="Cambria" w:hAnsi="Cambria" w:cstheme="minorHAnsi"/>
                <w:b/>
                <w:sz w:val="24"/>
                <w:szCs w:val="24"/>
              </w:rPr>
              <w:t>1</w:t>
            </w:r>
          </w:p>
        </w:tc>
      </w:tr>
      <w:tr w:rsidR="00CF481B" w:rsidRPr="00293D36" w14:paraId="5F84D05D" w14:textId="58E55F22" w:rsidTr="000812AB">
        <w:trPr>
          <w:trHeight w:val="507"/>
        </w:trPr>
        <w:tc>
          <w:tcPr>
            <w:tcW w:w="694" w:type="dxa"/>
            <w:tcBorders>
              <w:top w:val="single" w:sz="4" w:space="0" w:color="auto"/>
              <w:left w:val="single" w:sz="4" w:space="0" w:color="auto"/>
              <w:bottom w:val="single" w:sz="4" w:space="0" w:color="auto"/>
              <w:right w:val="dotted" w:sz="4" w:space="0" w:color="auto"/>
            </w:tcBorders>
          </w:tcPr>
          <w:p w14:paraId="47BBBFC1" w14:textId="505172F8" w:rsidR="00CF481B" w:rsidRPr="00293D36" w:rsidRDefault="00CF481B" w:rsidP="00CF481B">
            <w:pPr>
              <w:jc w:val="center"/>
              <w:rPr>
                <w:rFonts w:ascii="Cambria" w:hAnsi="Cambria" w:cstheme="minorHAnsi"/>
                <w:b/>
                <w:sz w:val="24"/>
                <w:szCs w:val="24"/>
              </w:rPr>
            </w:pPr>
            <w:r w:rsidRPr="00293D36">
              <w:rPr>
                <w:rFonts w:ascii="Cambria" w:hAnsi="Cambria" w:cstheme="minorHAnsi"/>
                <w:b/>
                <w:sz w:val="24"/>
                <w:szCs w:val="24"/>
              </w:rPr>
              <w:t>3</w:t>
            </w:r>
          </w:p>
        </w:tc>
        <w:tc>
          <w:tcPr>
            <w:tcW w:w="7518" w:type="dxa"/>
            <w:tcBorders>
              <w:top w:val="single" w:sz="4" w:space="0" w:color="auto"/>
              <w:bottom w:val="single" w:sz="4" w:space="0" w:color="auto"/>
              <w:right w:val="single" w:sz="4" w:space="0" w:color="auto"/>
            </w:tcBorders>
          </w:tcPr>
          <w:p w14:paraId="195EA8F7" w14:textId="60C2D96A" w:rsidR="00CF481B" w:rsidRPr="006424ED" w:rsidRDefault="001D4782" w:rsidP="00360ACE">
            <w:pPr>
              <w:rPr>
                <w:rFonts w:ascii="Cambria" w:hAnsi="Cambria" w:cstheme="minorHAnsi"/>
                <w:bCs/>
                <w:sz w:val="24"/>
                <w:szCs w:val="24"/>
              </w:rPr>
            </w:pPr>
            <w:r>
              <w:rPr>
                <w:rFonts w:ascii="Cambria" w:hAnsi="Cambria" w:cstheme="minorHAnsi"/>
                <w:bCs/>
                <w:sz w:val="24"/>
                <w:szCs w:val="24"/>
              </w:rPr>
              <w:t xml:space="preserve">What is the </w:t>
            </w:r>
            <w:r w:rsidR="00360ACE" w:rsidRPr="006424ED">
              <w:rPr>
                <w:rFonts w:ascii="Cambria" w:hAnsi="Cambria" w:cstheme="minorHAnsi"/>
                <w:bCs/>
                <w:sz w:val="24"/>
                <w:szCs w:val="24"/>
              </w:rPr>
              <w:t>Buyback of shares</w:t>
            </w:r>
            <w:r>
              <w:rPr>
                <w:rFonts w:ascii="Cambria" w:hAnsi="Cambria" w:cstheme="minorHAnsi"/>
                <w:bCs/>
                <w:sz w:val="24"/>
                <w:szCs w:val="24"/>
              </w:rPr>
              <w:t>?</w:t>
            </w:r>
          </w:p>
        </w:tc>
        <w:tc>
          <w:tcPr>
            <w:tcW w:w="1002" w:type="dxa"/>
            <w:tcBorders>
              <w:top w:val="single" w:sz="4" w:space="0" w:color="auto"/>
              <w:left w:val="single" w:sz="4" w:space="0" w:color="auto"/>
              <w:bottom w:val="single" w:sz="4" w:space="0" w:color="auto"/>
              <w:right w:val="single" w:sz="4" w:space="0" w:color="auto"/>
            </w:tcBorders>
          </w:tcPr>
          <w:p w14:paraId="00084352" w14:textId="17C4161D" w:rsidR="00CF481B" w:rsidRPr="00D307C6" w:rsidRDefault="00CF481B" w:rsidP="00CF481B">
            <w:pPr>
              <w:jc w:val="center"/>
              <w:rPr>
                <w:rFonts w:ascii="Cambria" w:hAnsi="Cambria" w:cstheme="minorHAnsi"/>
                <w:b/>
                <w:sz w:val="20"/>
                <w:szCs w:val="20"/>
              </w:rPr>
            </w:pPr>
            <w:r w:rsidRPr="00D307C6">
              <w:rPr>
                <w:rFonts w:ascii="Cambria" w:hAnsi="Cambria" w:cstheme="minorHAnsi"/>
                <w:b/>
                <w:sz w:val="20"/>
                <w:szCs w:val="20"/>
              </w:rPr>
              <w:t>2 Marks</w:t>
            </w:r>
          </w:p>
        </w:tc>
        <w:tc>
          <w:tcPr>
            <w:tcW w:w="897" w:type="dxa"/>
            <w:tcBorders>
              <w:top w:val="single" w:sz="4" w:space="0" w:color="auto"/>
              <w:left w:val="single" w:sz="4" w:space="0" w:color="auto"/>
              <w:bottom w:val="single" w:sz="4" w:space="0" w:color="auto"/>
              <w:right w:val="single" w:sz="4" w:space="0" w:color="auto"/>
            </w:tcBorders>
          </w:tcPr>
          <w:p w14:paraId="1F94C0B1" w14:textId="25B63700" w:rsidR="00CF481B" w:rsidRPr="00293D36" w:rsidRDefault="001D4782" w:rsidP="00CF481B">
            <w:pPr>
              <w:jc w:val="center"/>
              <w:rPr>
                <w:rFonts w:ascii="Cambria" w:hAnsi="Cambria" w:cstheme="minorHAnsi"/>
                <w:b/>
                <w:sz w:val="24"/>
                <w:szCs w:val="24"/>
              </w:rPr>
            </w:pPr>
            <w:r>
              <w:rPr>
                <w:rFonts w:ascii="Cambria" w:hAnsi="Cambria" w:cstheme="minorHAnsi"/>
                <w:b/>
                <w:sz w:val="24"/>
                <w:szCs w:val="24"/>
              </w:rPr>
              <w:t>L1</w:t>
            </w:r>
          </w:p>
        </w:tc>
        <w:tc>
          <w:tcPr>
            <w:tcW w:w="663" w:type="dxa"/>
            <w:tcBorders>
              <w:top w:val="single" w:sz="4" w:space="0" w:color="auto"/>
              <w:left w:val="single" w:sz="4" w:space="0" w:color="auto"/>
              <w:bottom w:val="single" w:sz="4" w:space="0" w:color="auto"/>
              <w:right w:val="single" w:sz="4" w:space="0" w:color="auto"/>
            </w:tcBorders>
          </w:tcPr>
          <w:p w14:paraId="727F794F" w14:textId="6B42612D" w:rsidR="00CF481B" w:rsidRDefault="00CF481B" w:rsidP="00CF481B">
            <w:pPr>
              <w:jc w:val="center"/>
              <w:rPr>
                <w:rFonts w:ascii="Cambria" w:hAnsi="Cambria" w:cstheme="minorHAnsi"/>
                <w:b/>
                <w:sz w:val="24"/>
                <w:szCs w:val="24"/>
              </w:rPr>
            </w:pPr>
            <w:r w:rsidRPr="009078DE">
              <w:rPr>
                <w:rFonts w:ascii="Cambria" w:hAnsi="Cambria" w:cstheme="minorHAnsi"/>
                <w:b/>
                <w:sz w:val="24"/>
                <w:szCs w:val="24"/>
              </w:rPr>
              <w:t>CO</w:t>
            </w:r>
            <w:r w:rsidR="00744E86">
              <w:rPr>
                <w:rFonts w:ascii="Cambria" w:hAnsi="Cambria" w:cstheme="minorHAnsi"/>
                <w:b/>
                <w:sz w:val="24"/>
                <w:szCs w:val="24"/>
              </w:rPr>
              <w:t>1</w:t>
            </w:r>
          </w:p>
        </w:tc>
      </w:tr>
      <w:tr w:rsidR="00CF481B" w:rsidRPr="00293D36" w14:paraId="6BA36377" w14:textId="1F5DC35D" w:rsidTr="000812AB">
        <w:trPr>
          <w:trHeight w:val="522"/>
        </w:trPr>
        <w:tc>
          <w:tcPr>
            <w:tcW w:w="694" w:type="dxa"/>
            <w:tcBorders>
              <w:top w:val="single" w:sz="4" w:space="0" w:color="auto"/>
              <w:left w:val="single" w:sz="4" w:space="0" w:color="auto"/>
              <w:bottom w:val="single" w:sz="4" w:space="0" w:color="auto"/>
              <w:right w:val="dotted" w:sz="4" w:space="0" w:color="auto"/>
            </w:tcBorders>
          </w:tcPr>
          <w:p w14:paraId="053A6850" w14:textId="5FB465FD" w:rsidR="00CF481B" w:rsidRPr="00293D36" w:rsidRDefault="00CF481B" w:rsidP="00CF481B">
            <w:pPr>
              <w:jc w:val="center"/>
              <w:rPr>
                <w:rFonts w:ascii="Cambria" w:hAnsi="Cambria" w:cstheme="minorHAnsi"/>
                <w:b/>
                <w:sz w:val="24"/>
                <w:szCs w:val="24"/>
              </w:rPr>
            </w:pPr>
            <w:r w:rsidRPr="00293D36">
              <w:rPr>
                <w:rFonts w:ascii="Cambria" w:hAnsi="Cambria" w:cstheme="minorHAnsi"/>
                <w:b/>
                <w:sz w:val="24"/>
                <w:szCs w:val="24"/>
              </w:rPr>
              <w:t>4</w:t>
            </w:r>
          </w:p>
        </w:tc>
        <w:tc>
          <w:tcPr>
            <w:tcW w:w="7518" w:type="dxa"/>
            <w:tcBorders>
              <w:top w:val="single" w:sz="4" w:space="0" w:color="auto"/>
              <w:bottom w:val="single" w:sz="4" w:space="0" w:color="auto"/>
              <w:right w:val="single" w:sz="4" w:space="0" w:color="auto"/>
            </w:tcBorders>
          </w:tcPr>
          <w:p w14:paraId="71191E11" w14:textId="05433F4C" w:rsidR="00CF481B" w:rsidRPr="006424ED" w:rsidRDefault="00FA3783" w:rsidP="00FA3783">
            <w:pPr>
              <w:spacing w:line="256" w:lineRule="auto"/>
              <w:contextualSpacing/>
              <w:jc w:val="both"/>
              <w:rPr>
                <w:rFonts w:ascii="Cambria" w:hAnsi="Cambria"/>
                <w:sz w:val="24"/>
                <w:szCs w:val="24"/>
              </w:rPr>
            </w:pPr>
            <w:r w:rsidRPr="006424ED">
              <w:rPr>
                <w:rFonts w:ascii="Cambria" w:hAnsi="Cambria"/>
                <w:sz w:val="24"/>
                <w:szCs w:val="24"/>
              </w:rPr>
              <w:t xml:space="preserve">Excel Ltd., issued 50,000 Equity shares if Rs.10 each with a premium of </w:t>
            </w:r>
            <w:proofErr w:type="spellStart"/>
            <w:r w:rsidRPr="006424ED">
              <w:rPr>
                <w:rFonts w:ascii="Cambria" w:hAnsi="Cambria"/>
                <w:sz w:val="24"/>
                <w:szCs w:val="24"/>
              </w:rPr>
              <w:t>Rs</w:t>
            </w:r>
            <w:proofErr w:type="spellEnd"/>
            <w:r w:rsidRPr="006424ED">
              <w:rPr>
                <w:rFonts w:ascii="Cambria" w:hAnsi="Cambria"/>
                <w:sz w:val="24"/>
                <w:szCs w:val="24"/>
              </w:rPr>
              <w:t xml:space="preserve"> 2 per share. Write journal entry and show the corresponding figures in the balance sheet of the company</w:t>
            </w:r>
          </w:p>
        </w:tc>
        <w:tc>
          <w:tcPr>
            <w:tcW w:w="1002" w:type="dxa"/>
            <w:tcBorders>
              <w:top w:val="single" w:sz="4" w:space="0" w:color="auto"/>
              <w:left w:val="single" w:sz="4" w:space="0" w:color="auto"/>
              <w:bottom w:val="single" w:sz="4" w:space="0" w:color="auto"/>
              <w:right w:val="single" w:sz="4" w:space="0" w:color="auto"/>
            </w:tcBorders>
          </w:tcPr>
          <w:p w14:paraId="43148440" w14:textId="7DFFA0DF" w:rsidR="00CF481B" w:rsidRPr="00D307C6" w:rsidRDefault="00CF481B" w:rsidP="00CF481B">
            <w:pPr>
              <w:jc w:val="center"/>
              <w:rPr>
                <w:rFonts w:ascii="Cambria" w:hAnsi="Cambria" w:cstheme="minorHAnsi"/>
                <w:b/>
                <w:sz w:val="20"/>
                <w:szCs w:val="20"/>
              </w:rPr>
            </w:pPr>
            <w:r w:rsidRPr="00D307C6">
              <w:rPr>
                <w:rFonts w:ascii="Cambria" w:hAnsi="Cambria" w:cstheme="minorHAnsi"/>
                <w:b/>
                <w:sz w:val="20"/>
                <w:szCs w:val="20"/>
              </w:rPr>
              <w:t>2 Marks</w:t>
            </w:r>
          </w:p>
        </w:tc>
        <w:tc>
          <w:tcPr>
            <w:tcW w:w="897" w:type="dxa"/>
            <w:tcBorders>
              <w:top w:val="single" w:sz="4" w:space="0" w:color="auto"/>
              <w:left w:val="single" w:sz="4" w:space="0" w:color="auto"/>
              <w:bottom w:val="single" w:sz="4" w:space="0" w:color="auto"/>
              <w:right w:val="single" w:sz="4" w:space="0" w:color="auto"/>
            </w:tcBorders>
          </w:tcPr>
          <w:p w14:paraId="292E902C" w14:textId="7352A95E" w:rsidR="00CF481B" w:rsidRPr="00293D36" w:rsidRDefault="001D4782" w:rsidP="00CF481B">
            <w:pPr>
              <w:jc w:val="center"/>
              <w:rPr>
                <w:rFonts w:ascii="Cambria" w:hAnsi="Cambria" w:cstheme="minorHAnsi"/>
                <w:b/>
                <w:sz w:val="24"/>
                <w:szCs w:val="24"/>
              </w:rPr>
            </w:pPr>
            <w:r>
              <w:rPr>
                <w:rFonts w:ascii="Cambria" w:hAnsi="Cambria" w:cstheme="minorHAnsi"/>
                <w:b/>
                <w:sz w:val="24"/>
                <w:szCs w:val="24"/>
              </w:rPr>
              <w:t>L3</w:t>
            </w:r>
          </w:p>
        </w:tc>
        <w:tc>
          <w:tcPr>
            <w:tcW w:w="663" w:type="dxa"/>
            <w:tcBorders>
              <w:top w:val="single" w:sz="4" w:space="0" w:color="auto"/>
              <w:left w:val="single" w:sz="4" w:space="0" w:color="auto"/>
              <w:bottom w:val="single" w:sz="4" w:space="0" w:color="auto"/>
              <w:right w:val="single" w:sz="4" w:space="0" w:color="auto"/>
            </w:tcBorders>
          </w:tcPr>
          <w:p w14:paraId="6B1C7D68" w14:textId="6C95ACF9" w:rsidR="00CF481B" w:rsidRDefault="00CF481B" w:rsidP="00CF481B">
            <w:pPr>
              <w:jc w:val="center"/>
              <w:rPr>
                <w:rFonts w:ascii="Cambria" w:hAnsi="Cambria" w:cstheme="minorHAnsi"/>
                <w:b/>
                <w:sz w:val="24"/>
                <w:szCs w:val="24"/>
              </w:rPr>
            </w:pPr>
            <w:r w:rsidRPr="009078DE">
              <w:rPr>
                <w:rFonts w:ascii="Cambria" w:hAnsi="Cambria" w:cstheme="minorHAnsi"/>
                <w:b/>
                <w:sz w:val="24"/>
                <w:szCs w:val="24"/>
              </w:rPr>
              <w:t>CO</w:t>
            </w:r>
            <w:r w:rsidR="00744E86">
              <w:rPr>
                <w:rFonts w:ascii="Cambria" w:hAnsi="Cambria" w:cstheme="minorHAnsi"/>
                <w:b/>
                <w:sz w:val="24"/>
                <w:szCs w:val="24"/>
              </w:rPr>
              <w:t>3</w:t>
            </w:r>
          </w:p>
        </w:tc>
      </w:tr>
      <w:tr w:rsidR="00CF481B" w:rsidRPr="00293D36" w14:paraId="2B1E1DFD" w14:textId="3F03E895" w:rsidTr="000812AB">
        <w:trPr>
          <w:trHeight w:val="70"/>
        </w:trPr>
        <w:tc>
          <w:tcPr>
            <w:tcW w:w="694" w:type="dxa"/>
            <w:tcBorders>
              <w:top w:val="single" w:sz="4" w:space="0" w:color="auto"/>
              <w:left w:val="single" w:sz="4" w:space="0" w:color="auto"/>
              <w:bottom w:val="single" w:sz="4" w:space="0" w:color="auto"/>
              <w:right w:val="dotted" w:sz="4" w:space="0" w:color="auto"/>
            </w:tcBorders>
          </w:tcPr>
          <w:p w14:paraId="08FB7F68" w14:textId="3D7147A8" w:rsidR="00CF481B" w:rsidRPr="00293D36" w:rsidRDefault="00CF481B" w:rsidP="00CF481B">
            <w:pPr>
              <w:jc w:val="center"/>
              <w:rPr>
                <w:rFonts w:ascii="Cambria" w:hAnsi="Cambria" w:cstheme="minorHAnsi"/>
                <w:b/>
                <w:sz w:val="24"/>
                <w:szCs w:val="24"/>
              </w:rPr>
            </w:pPr>
            <w:r>
              <w:rPr>
                <w:rFonts w:ascii="Cambria" w:hAnsi="Cambria" w:cstheme="minorHAnsi"/>
                <w:b/>
                <w:sz w:val="24"/>
                <w:szCs w:val="24"/>
              </w:rPr>
              <w:t>5</w:t>
            </w:r>
          </w:p>
        </w:tc>
        <w:tc>
          <w:tcPr>
            <w:tcW w:w="7518" w:type="dxa"/>
            <w:tcBorders>
              <w:top w:val="single" w:sz="4" w:space="0" w:color="auto"/>
              <w:bottom w:val="single" w:sz="4" w:space="0" w:color="auto"/>
              <w:right w:val="single" w:sz="4" w:space="0" w:color="auto"/>
            </w:tcBorders>
          </w:tcPr>
          <w:p w14:paraId="21789CA5" w14:textId="0E5000D5" w:rsidR="00CF481B" w:rsidRPr="006424ED" w:rsidRDefault="001D4782" w:rsidP="000812AB">
            <w:pPr>
              <w:spacing w:after="0"/>
              <w:rPr>
                <w:rFonts w:ascii="Cambria" w:hAnsi="Cambria" w:cstheme="minorHAnsi"/>
                <w:b/>
                <w:sz w:val="24"/>
                <w:szCs w:val="24"/>
              </w:rPr>
            </w:pPr>
            <w:r>
              <w:rPr>
                <w:rFonts w:ascii="Cambria" w:hAnsi="Cambria"/>
                <w:sz w:val="24"/>
                <w:szCs w:val="24"/>
              </w:rPr>
              <w:t xml:space="preserve">What are the </w:t>
            </w:r>
            <w:r w:rsidR="00FA3783" w:rsidRPr="006424ED">
              <w:rPr>
                <w:rFonts w:ascii="Cambria" w:hAnsi="Cambria"/>
                <w:sz w:val="24"/>
                <w:szCs w:val="24"/>
              </w:rPr>
              <w:t>debentures</w:t>
            </w:r>
            <w:r>
              <w:rPr>
                <w:rFonts w:ascii="Cambria" w:hAnsi="Cambria"/>
                <w:sz w:val="24"/>
                <w:szCs w:val="24"/>
              </w:rPr>
              <w:t>?</w:t>
            </w:r>
          </w:p>
        </w:tc>
        <w:tc>
          <w:tcPr>
            <w:tcW w:w="1002" w:type="dxa"/>
            <w:tcBorders>
              <w:top w:val="single" w:sz="4" w:space="0" w:color="auto"/>
              <w:left w:val="single" w:sz="4" w:space="0" w:color="auto"/>
              <w:bottom w:val="single" w:sz="4" w:space="0" w:color="auto"/>
              <w:right w:val="single" w:sz="4" w:space="0" w:color="auto"/>
            </w:tcBorders>
          </w:tcPr>
          <w:p w14:paraId="1475CA8E" w14:textId="28471DD2" w:rsidR="00CF481B" w:rsidRPr="00D307C6" w:rsidRDefault="00CF481B" w:rsidP="00CF481B">
            <w:pPr>
              <w:jc w:val="center"/>
              <w:rPr>
                <w:rFonts w:ascii="Cambria" w:hAnsi="Cambria" w:cstheme="minorHAnsi"/>
                <w:b/>
                <w:sz w:val="20"/>
                <w:szCs w:val="20"/>
              </w:rPr>
            </w:pPr>
            <w:r w:rsidRPr="00D307C6">
              <w:rPr>
                <w:rFonts w:ascii="Cambria" w:hAnsi="Cambria" w:cstheme="minorHAnsi"/>
                <w:b/>
                <w:sz w:val="20"/>
                <w:szCs w:val="20"/>
              </w:rPr>
              <w:t>2 Marks</w:t>
            </w:r>
          </w:p>
        </w:tc>
        <w:tc>
          <w:tcPr>
            <w:tcW w:w="897" w:type="dxa"/>
            <w:tcBorders>
              <w:top w:val="single" w:sz="4" w:space="0" w:color="auto"/>
              <w:left w:val="single" w:sz="4" w:space="0" w:color="auto"/>
              <w:bottom w:val="single" w:sz="4" w:space="0" w:color="auto"/>
              <w:right w:val="single" w:sz="4" w:space="0" w:color="auto"/>
            </w:tcBorders>
          </w:tcPr>
          <w:p w14:paraId="780FE246" w14:textId="72BA9A31" w:rsidR="00CF481B" w:rsidRPr="00293D36" w:rsidRDefault="001D4782" w:rsidP="00CF481B">
            <w:pPr>
              <w:jc w:val="center"/>
              <w:rPr>
                <w:rFonts w:ascii="Cambria" w:hAnsi="Cambria" w:cstheme="minorHAnsi"/>
                <w:b/>
                <w:sz w:val="24"/>
                <w:szCs w:val="24"/>
              </w:rPr>
            </w:pPr>
            <w:r>
              <w:rPr>
                <w:rFonts w:ascii="Cambria" w:hAnsi="Cambria" w:cstheme="minorHAnsi"/>
                <w:b/>
                <w:sz w:val="24"/>
                <w:szCs w:val="24"/>
              </w:rPr>
              <w:t>L1</w:t>
            </w:r>
          </w:p>
        </w:tc>
        <w:tc>
          <w:tcPr>
            <w:tcW w:w="663" w:type="dxa"/>
            <w:tcBorders>
              <w:top w:val="single" w:sz="4" w:space="0" w:color="auto"/>
              <w:left w:val="single" w:sz="4" w:space="0" w:color="auto"/>
              <w:bottom w:val="single" w:sz="4" w:space="0" w:color="auto"/>
              <w:right w:val="single" w:sz="4" w:space="0" w:color="auto"/>
            </w:tcBorders>
          </w:tcPr>
          <w:p w14:paraId="13FE61E4" w14:textId="1612581F" w:rsidR="00CF481B" w:rsidRDefault="00CF481B" w:rsidP="00CF481B">
            <w:pPr>
              <w:jc w:val="center"/>
              <w:rPr>
                <w:rFonts w:ascii="Cambria" w:hAnsi="Cambria" w:cstheme="minorHAnsi"/>
                <w:b/>
                <w:sz w:val="24"/>
                <w:szCs w:val="24"/>
              </w:rPr>
            </w:pPr>
            <w:r w:rsidRPr="009078DE">
              <w:rPr>
                <w:rFonts w:ascii="Cambria" w:hAnsi="Cambria" w:cstheme="minorHAnsi"/>
                <w:b/>
                <w:sz w:val="24"/>
                <w:szCs w:val="24"/>
              </w:rPr>
              <w:t>CO</w:t>
            </w:r>
            <w:r w:rsidR="00744E86">
              <w:rPr>
                <w:rFonts w:ascii="Cambria" w:hAnsi="Cambria" w:cstheme="minorHAnsi"/>
                <w:b/>
                <w:sz w:val="24"/>
                <w:szCs w:val="24"/>
              </w:rPr>
              <w:t>1</w:t>
            </w:r>
          </w:p>
        </w:tc>
      </w:tr>
      <w:tr w:rsidR="00CF481B" w:rsidRPr="00293D36" w14:paraId="01AC2B5E" w14:textId="77777777" w:rsidTr="000812AB">
        <w:trPr>
          <w:trHeight w:val="507"/>
        </w:trPr>
        <w:tc>
          <w:tcPr>
            <w:tcW w:w="694" w:type="dxa"/>
            <w:tcBorders>
              <w:top w:val="single" w:sz="4" w:space="0" w:color="auto"/>
              <w:left w:val="single" w:sz="12" w:space="0" w:color="auto"/>
              <w:bottom w:val="single" w:sz="4" w:space="0" w:color="auto"/>
              <w:right w:val="dotted" w:sz="4" w:space="0" w:color="auto"/>
            </w:tcBorders>
          </w:tcPr>
          <w:p w14:paraId="1EA9E819" w14:textId="450870B7" w:rsidR="00CF481B" w:rsidRDefault="00CF481B" w:rsidP="00CF481B">
            <w:pPr>
              <w:jc w:val="center"/>
              <w:rPr>
                <w:rFonts w:ascii="Cambria" w:hAnsi="Cambria" w:cstheme="minorHAnsi"/>
                <w:b/>
                <w:sz w:val="24"/>
                <w:szCs w:val="24"/>
              </w:rPr>
            </w:pPr>
            <w:r>
              <w:rPr>
                <w:rFonts w:ascii="Cambria" w:hAnsi="Cambria" w:cstheme="minorHAnsi"/>
                <w:b/>
                <w:sz w:val="24"/>
                <w:szCs w:val="24"/>
              </w:rPr>
              <w:t>6</w:t>
            </w:r>
          </w:p>
        </w:tc>
        <w:tc>
          <w:tcPr>
            <w:tcW w:w="7518" w:type="dxa"/>
            <w:tcBorders>
              <w:top w:val="single" w:sz="4" w:space="0" w:color="auto"/>
              <w:bottom w:val="single" w:sz="4" w:space="0" w:color="auto"/>
              <w:right w:val="single" w:sz="4" w:space="0" w:color="auto"/>
            </w:tcBorders>
          </w:tcPr>
          <w:p w14:paraId="7739D441" w14:textId="3E64FFAF" w:rsidR="00CF481B" w:rsidRPr="006424ED" w:rsidRDefault="00FA3783" w:rsidP="00360ACE">
            <w:pPr>
              <w:rPr>
                <w:rFonts w:ascii="Cambria" w:hAnsi="Cambria" w:cstheme="minorHAnsi"/>
                <w:b/>
                <w:sz w:val="24"/>
                <w:szCs w:val="24"/>
              </w:rPr>
            </w:pPr>
            <w:r w:rsidRPr="006424ED">
              <w:rPr>
                <w:rFonts w:ascii="Cambria" w:hAnsi="Cambria"/>
                <w:sz w:val="24"/>
                <w:szCs w:val="24"/>
              </w:rPr>
              <w:t>If debentures worth ₹5,00,000 are converted into equity shares, how will you record this transaction in the books of accounts?</w:t>
            </w:r>
          </w:p>
        </w:tc>
        <w:tc>
          <w:tcPr>
            <w:tcW w:w="1002" w:type="dxa"/>
            <w:tcBorders>
              <w:top w:val="single" w:sz="4" w:space="0" w:color="auto"/>
              <w:left w:val="single" w:sz="4" w:space="0" w:color="auto"/>
              <w:bottom w:val="single" w:sz="4" w:space="0" w:color="auto"/>
              <w:right w:val="single" w:sz="4" w:space="0" w:color="auto"/>
            </w:tcBorders>
          </w:tcPr>
          <w:p w14:paraId="0090C544" w14:textId="430680C9" w:rsidR="00CF481B" w:rsidRPr="00D307C6" w:rsidRDefault="00CF481B" w:rsidP="00CF481B">
            <w:pPr>
              <w:jc w:val="center"/>
              <w:rPr>
                <w:rFonts w:ascii="Cambria" w:hAnsi="Cambria" w:cstheme="minorHAnsi"/>
                <w:b/>
                <w:sz w:val="20"/>
                <w:szCs w:val="20"/>
              </w:rPr>
            </w:pPr>
            <w:r w:rsidRPr="00D307C6">
              <w:rPr>
                <w:rFonts w:ascii="Cambria" w:hAnsi="Cambria" w:cstheme="minorHAnsi"/>
                <w:b/>
                <w:sz w:val="20"/>
                <w:szCs w:val="20"/>
              </w:rPr>
              <w:t>2 Marks</w:t>
            </w:r>
          </w:p>
        </w:tc>
        <w:tc>
          <w:tcPr>
            <w:tcW w:w="897" w:type="dxa"/>
            <w:tcBorders>
              <w:top w:val="single" w:sz="4" w:space="0" w:color="auto"/>
              <w:left w:val="single" w:sz="4" w:space="0" w:color="auto"/>
              <w:bottom w:val="single" w:sz="4" w:space="0" w:color="auto"/>
              <w:right w:val="single" w:sz="4" w:space="0" w:color="auto"/>
            </w:tcBorders>
          </w:tcPr>
          <w:p w14:paraId="4CEC7AB9" w14:textId="0B7B86AC" w:rsidR="00CF481B" w:rsidRDefault="001D4782" w:rsidP="00CF481B">
            <w:pPr>
              <w:jc w:val="center"/>
              <w:rPr>
                <w:rFonts w:ascii="Cambria" w:hAnsi="Cambria" w:cstheme="minorHAnsi"/>
                <w:b/>
                <w:sz w:val="24"/>
                <w:szCs w:val="24"/>
              </w:rPr>
            </w:pPr>
            <w:r>
              <w:rPr>
                <w:rFonts w:ascii="Cambria" w:hAnsi="Cambria" w:cstheme="minorHAnsi"/>
                <w:b/>
                <w:sz w:val="24"/>
                <w:szCs w:val="24"/>
              </w:rPr>
              <w:t>L3</w:t>
            </w:r>
          </w:p>
        </w:tc>
        <w:tc>
          <w:tcPr>
            <w:tcW w:w="663" w:type="dxa"/>
            <w:tcBorders>
              <w:top w:val="single" w:sz="4" w:space="0" w:color="auto"/>
              <w:left w:val="single" w:sz="4" w:space="0" w:color="auto"/>
              <w:bottom w:val="single" w:sz="4" w:space="0" w:color="auto"/>
              <w:right w:val="single" w:sz="4" w:space="0" w:color="auto"/>
            </w:tcBorders>
          </w:tcPr>
          <w:p w14:paraId="272CEDD1" w14:textId="0195BFB6" w:rsidR="00CF481B" w:rsidRDefault="00CF481B" w:rsidP="00CF481B">
            <w:pPr>
              <w:jc w:val="center"/>
              <w:rPr>
                <w:rFonts w:ascii="Cambria" w:hAnsi="Cambria" w:cstheme="minorHAnsi"/>
                <w:b/>
                <w:sz w:val="24"/>
                <w:szCs w:val="24"/>
              </w:rPr>
            </w:pPr>
            <w:r w:rsidRPr="009078DE">
              <w:rPr>
                <w:rFonts w:ascii="Cambria" w:hAnsi="Cambria" w:cstheme="minorHAnsi"/>
                <w:b/>
                <w:sz w:val="24"/>
                <w:szCs w:val="24"/>
              </w:rPr>
              <w:t>CO</w:t>
            </w:r>
            <w:r w:rsidR="00744E86">
              <w:rPr>
                <w:rFonts w:ascii="Cambria" w:hAnsi="Cambria" w:cstheme="minorHAnsi"/>
                <w:b/>
                <w:sz w:val="24"/>
                <w:szCs w:val="24"/>
              </w:rPr>
              <w:t>3</w:t>
            </w:r>
          </w:p>
        </w:tc>
      </w:tr>
      <w:tr w:rsidR="00CF481B" w:rsidRPr="00293D36" w14:paraId="603AD316" w14:textId="77777777" w:rsidTr="000812AB">
        <w:trPr>
          <w:trHeight w:val="507"/>
        </w:trPr>
        <w:tc>
          <w:tcPr>
            <w:tcW w:w="694" w:type="dxa"/>
            <w:tcBorders>
              <w:top w:val="single" w:sz="4" w:space="0" w:color="auto"/>
              <w:left w:val="single" w:sz="12" w:space="0" w:color="auto"/>
              <w:bottom w:val="single" w:sz="4" w:space="0" w:color="auto"/>
              <w:right w:val="dotted" w:sz="4" w:space="0" w:color="auto"/>
            </w:tcBorders>
          </w:tcPr>
          <w:p w14:paraId="0C704587" w14:textId="6FD905D4" w:rsidR="00CF481B" w:rsidRDefault="00CF481B" w:rsidP="00CF481B">
            <w:pPr>
              <w:jc w:val="center"/>
              <w:rPr>
                <w:rFonts w:ascii="Cambria" w:hAnsi="Cambria" w:cstheme="minorHAnsi"/>
                <w:b/>
                <w:sz w:val="24"/>
                <w:szCs w:val="24"/>
              </w:rPr>
            </w:pPr>
            <w:r>
              <w:rPr>
                <w:rFonts w:ascii="Cambria" w:hAnsi="Cambria" w:cstheme="minorHAnsi"/>
                <w:b/>
                <w:sz w:val="24"/>
                <w:szCs w:val="24"/>
              </w:rPr>
              <w:t>7</w:t>
            </w:r>
          </w:p>
        </w:tc>
        <w:tc>
          <w:tcPr>
            <w:tcW w:w="7518" w:type="dxa"/>
            <w:tcBorders>
              <w:top w:val="single" w:sz="4" w:space="0" w:color="auto"/>
              <w:bottom w:val="single" w:sz="4" w:space="0" w:color="auto"/>
              <w:right w:val="single" w:sz="4" w:space="0" w:color="auto"/>
            </w:tcBorders>
          </w:tcPr>
          <w:p w14:paraId="68E8C9C3" w14:textId="77777777" w:rsidR="00FA3783" w:rsidRPr="006424ED" w:rsidRDefault="00FA3783" w:rsidP="00FA3783">
            <w:pPr>
              <w:pStyle w:val="TableParagraph"/>
              <w:jc w:val="both"/>
              <w:rPr>
                <w:sz w:val="24"/>
                <w:szCs w:val="24"/>
              </w:rPr>
            </w:pPr>
            <w:r w:rsidRPr="006424ED">
              <w:rPr>
                <w:sz w:val="24"/>
                <w:szCs w:val="24"/>
              </w:rPr>
              <w:t xml:space="preserve">Applications were received from 3,15000 shares of which marked applications were: </w:t>
            </w:r>
          </w:p>
          <w:p w14:paraId="45911E6C" w14:textId="77777777" w:rsidR="00FA3783" w:rsidRPr="006424ED" w:rsidRDefault="00FA3783" w:rsidP="00FA3783">
            <w:pPr>
              <w:pStyle w:val="TableParagraph"/>
              <w:jc w:val="both"/>
              <w:rPr>
                <w:sz w:val="24"/>
                <w:szCs w:val="24"/>
              </w:rPr>
            </w:pPr>
            <w:r w:rsidRPr="006424ED">
              <w:rPr>
                <w:sz w:val="24"/>
                <w:szCs w:val="24"/>
              </w:rPr>
              <w:t>A-</w:t>
            </w:r>
            <w:r w:rsidRPr="006424ED">
              <w:rPr>
                <w:sz w:val="24"/>
                <w:szCs w:val="24"/>
              </w:rPr>
              <w:tab/>
              <w:t>1,54000   shares</w:t>
            </w:r>
          </w:p>
          <w:p w14:paraId="6B48F43E" w14:textId="70BF4764" w:rsidR="00FA3783" w:rsidRPr="006424ED" w:rsidRDefault="00FA3783" w:rsidP="00FA3783">
            <w:pPr>
              <w:pStyle w:val="TableParagraph"/>
              <w:jc w:val="both"/>
              <w:rPr>
                <w:sz w:val="24"/>
                <w:szCs w:val="24"/>
              </w:rPr>
            </w:pPr>
            <w:r w:rsidRPr="006424ED">
              <w:rPr>
                <w:sz w:val="24"/>
                <w:szCs w:val="24"/>
              </w:rPr>
              <w:t>B-</w:t>
            </w:r>
            <w:r w:rsidRPr="006424ED">
              <w:rPr>
                <w:sz w:val="24"/>
                <w:szCs w:val="24"/>
              </w:rPr>
              <w:tab/>
              <w:t>77,000      shares</w:t>
            </w:r>
          </w:p>
          <w:p w14:paraId="68CED4A6" w14:textId="7522C6A1" w:rsidR="00FA3783" w:rsidRPr="006424ED" w:rsidRDefault="00FA3783" w:rsidP="00FA3783">
            <w:pPr>
              <w:pStyle w:val="TableParagraph"/>
              <w:jc w:val="both"/>
              <w:rPr>
                <w:sz w:val="24"/>
                <w:szCs w:val="24"/>
              </w:rPr>
            </w:pPr>
            <w:r w:rsidRPr="006424ED">
              <w:rPr>
                <w:sz w:val="24"/>
                <w:szCs w:val="24"/>
              </w:rPr>
              <w:t>C-</w:t>
            </w:r>
            <w:r w:rsidRPr="006424ED">
              <w:rPr>
                <w:sz w:val="24"/>
                <w:szCs w:val="24"/>
              </w:rPr>
              <w:tab/>
              <w:t>63,000      shares</w:t>
            </w:r>
          </w:p>
          <w:p w14:paraId="6D33C42A" w14:textId="77777777" w:rsidR="000812AB" w:rsidRDefault="00FA3783" w:rsidP="000812AB">
            <w:pPr>
              <w:pStyle w:val="TableParagraph"/>
              <w:jc w:val="both"/>
              <w:rPr>
                <w:sz w:val="24"/>
                <w:szCs w:val="24"/>
              </w:rPr>
            </w:pPr>
            <w:r w:rsidRPr="006424ED">
              <w:rPr>
                <w:sz w:val="24"/>
                <w:szCs w:val="24"/>
              </w:rPr>
              <w:t>D-</w:t>
            </w:r>
            <w:r w:rsidRPr="006424ED">
              <w:rPr>
                <w:sz w:val="24"/>
                <w:szCs w:val="24"/>
              </w:rPr>
              <w:tab/>
              <w:t>7,000        shares</w:t>
            </w:r>
          </w:p>
          <w:p w14:paraId="4A27FB06" w14:textId="75F976B1" w:rsidR="00CF481B" w:rsidRPr="000812AB" w:rsidRDefault="00FA3783" w:rsidP="000812AB">
            <w:pPr>
              <w:pStyle w:val="TableParagraph"/>
              <w:jc w:val="both"/>
              <w:rPr>
                <w:sz w:val="24"/>
                <w:szCs w:val="24"/>
              </w:rPr>
            </w:pPr>
            <w:r w:rsidRPr="006424ED">
              <w:rPr>
                <w:sz w:val="24"/>
                <w:szCs w:val="24"/>
              </w:rPr>
              <w:t>Calculate the unmarked applications</w:t>
            </w:r>
          </w:p>
        </w:tc>
        <w:tc>
          <w:tcPr>
            <w:tcW w:w="1002" w:type="dxa"/>
            <w:tcBorders>
              <w:top w:val="single" w:sz="4" w:space="0" w:color="auto"/>
              <w:left w:val="single" w:sz="4" w:space="0" w:color="auto"/>
              <w:bottom w:val="single" w:sz="4" w:space="0" w:color="auto"/>
              <w:right w:val="single" w:sz="4" w:space="0" w:color="auto"/>
            </w:tcBorders>
          </w:tcPr>
          <w:p w14:paraId="7AD5EABF" w14:textId="20D5429E" w:rsidR="00CF481B" w:rsidRPr="00D307C6" w:rsidRDefault="00CF481B" w:rsidP="00CF481B">
            <w:pPr>
              <w:jc w:val="center"/>
              <w:rPr>
                <w:rFonts w:ascii="Cambria" w:hAnsi="Cambria" w:cstheme="minorHAnsi"/>
                <w:b/>
                <w:sz w:val="20"/>
                <w:szCs w:val="20"/>
              </w:rPr>
            </w:pPr>
            <w:r w:rsidRPr="00D307C6">
              <w:rPr>
                <w:rFonts w:ascii="Cambria" w:hAnsi="Cambria" w:cstheme="minorHAnsi"/>
                <w:b/>
                <w:sz w:val="20"/>
                <w:szCs w:val="20"/>
              </w:rPr>
              <w:t>2 Marks</w:t>
            </w:r>
          </w:p>
        </w:tc>
        <w:tc>
          <w:tcPr>
            <w:tcW w:w="897" w:type="dxa"/>
            <w:tcBorders>
              <w:top w:val="single" w:sz="4" w:space="0" w:color="auto"/>
              <w:left w:val="single" w:sz="4" w:space="0" w:color="auto"/>
              <w:bottom w:val="single" w:sz="4" w:space="0" w:color="auto"/>
              <w:right w:val="single" w:sz="4" w:space="0" w:color="auto"/>
            </w:tcBorders>
          </w:tcPr>
          <w:p w14:paraId="7B9B8BDB" w14:textId="66C77450" w:rsidR="00CF481B" w:rsidRDefault="001D4782" w:rsidP="00CF481B">
            <w:pPr>
              <w:jc w:val="center"/>
              <w:rPr>
                <w:rFonts w:ascii="Cambria" w:hAnsi="Cambria" w:cstheme="minorHAnsi"/>
                <w:b/>
                <w:sz w:val="24"/>
                <w:szCs w:val="24"/>
              </w:rPr>
            </w:pPr>
            <w:r>
              <w:rPr>
                <w:rFonts w:ascii="Cambria" w:hAnsi="Cambria" w:cstheme="minorHAnsi"/>
                <w:b/>
                <w:sz w:val="24"/>
                <w:szCs w:val="24"/>
              </w:rPr>
              <w:t>L3</w:t>
            </w:r>
          </w:p>
        </w:tc>
        <w:tc>
          <w:tcPr>
            <w:tcW w:w="663" w:type="dxa"/>
            <w:tcBorders>
              <w:top w:val="single" w:sz="4" w:space="0" w:color="auto"/>
              <w:left w:val="single" w:sz="4" w:space="0" w:color="auto"/>
              <w:bottom w:val="single" w:sz="4" w:space="0" w:color="auto"/>
              <w:right w:val="single" w:sz="4" w:space="0" w:color="auto"/>
            </w:tcBorders>
          </w:tcPr>
          <w:p w14:paraId="1951551C" w14:textId="6BC69959" w:rsidR="00CF481B" w:rsidRDefault="00CF481B" w:rsidP="00CF481B">
            <w:pPr>
              <w:jc w:val="center"/>
              <w:rPr>
                <w:rFonts w:ascii="Cambria" w:hAnsi="Cambria" w:cstheme="minorHAnsi"/>
                <w:b/>
                <w:sz w:val="24"/>
                <w:szCs w:val="24"/>
              </w:rPr>
            </w:pPr>
            <w:r w:rsidRPr="009078DE">
              <w:rPr>
                <w:rFonts w:ascii="Cambria" w:hAnsi="Cambria" w:cstheme="minorHAnsi"/>
                <w:b/>
                <w:sz w:val="24"/>
                <w:szCs w:val="24"/>
              </w:rPr>
              <w:t>CO</w:t>
            </w:r>
            <w:r w:rsidR="00744E86">
              <w:rPr>
                <w:rFonts w:ascii="Cambria" w:hAnsi="Cambria" w:cstheme="minorHAnsi"/>
                <w:b/>
                <w:sz w:val="24"/>
                <w:szCs w:val="24"/>
              </w:rPr>
              <w:t>3</w:t>
            </w:r>
          </w:p>
        </w:tc>
      </w:tr>
      <w:tr w:rsidR="00CF481B" w:rsidRPr="00293D36" w14:paraId="04BA4D63" w14:textId="77777777" w:rsidTr="000812AB">
        <w:trPr>
          <w:trHeight w:val="507"/>
        </w:trPr>
        <w:tc>
          <w:tcPr>
            <w:tcW w:w="694" w:type="dxa"/>
            <w:tcBorders>
              <w:top w:val="single" w:sz="4" w:space="0" w:color="auto"/>
              <w:left w:val="single" w:sz="12" w:space="0" w:color="auto"/>
              <w:bottom w:val="single" w:sz="4" w:space="0" w:color="auto"/>
              <w:right w:val="dotted" w:sz="4" w:space="0" w:color="auto"/>
            </w:tcBorders>
          </w:tcPr>
          <w:p w14:paraId="551E3A4E" w14:textId="73C195B1" w:rsidR="00CF481B" w:rsidRDefault="00CF481B" w:rsidP="00CF481B">
            <w:pPr>
              <w:jc w:val="center"/>
              <w:rPr>
                <w:rFonts w:ascii="Cambria" w:hAnsi="Cambria" w:cstheme="minorHAnsi"/>
                <w:b/>
                <w:sz w:val="24"/>
                <w:szCs w:val="24"/>
              </w:rPr>
            </w:pPr>
            <w:r>
              <w:rPr>
                <w:rFonts w:ascii="Cambria" w:hAnsi="Cambria" w:cstheme="minorHAnsi"/>
                <w:b/>
                <w:sz w:val="24"/>
                <w:szCs w:val="24"/>
              </w:rPr>
              <w:lastRenderedPageBreak/>
              <w:t>8</w:t>
            </w:r>
          </w:p>
        </w:tc>
        <w:tc>
          <w:tcPr>
            <w:tcW w:w="7518" w:type="dxa"/>
            <w:tcBorders>
              <w:top w:val="single" w:sz="4" w:space="0" w:color="auto"/>
              <w:bottom w:val="single" w:sz="4" w:space="0" w:color="auto"/>
              <w:right w:val="single" w:sz="4" w:space="0" w:color="auto"/>
            </w:tcBorders>
          </w:tcPr>
          <w:p w14:paraId="03AFB761" w14:textId="7E02CC71" w:rsidR="00CF481B" w:rsidRPr="000D70C5" w:rsidRDefault="00557CD3" w:rsidP="00360ACE">
            <w:pPr>
              <w:rPr>
                <w:rFonts w:ascii="Cambria" w:hAnsi="Cambria" w:cstheme="minorHAnsi"/>
                <w:bCs/>
                <w:sz w:val="24"/>
                <w:szCs w:val="24"/>
              </w:rPr>
            </w:pPr>
            <w:r w:rsidRPr="000D70C5">
              <w:rPr>
                <w:rFonts w:ascii="Cambria" w:hAnsi="Cambria" w:cstheme="minorHAnsi"/>
                <w:bCs/>
                <w:sz w:val="24"/>
                <w:szCs w:val="24"/>
              </w:rPr>
              <w:t>Write a short note on: (a) Marked Applications (b) Unmarked Applications</w:t>
            </w:r>
          </w:p>
        </w:tc>
        <w:tc>
          <w:tcPr>
            <w:tcW w:w="1002" w:type="dxa"/>
            <w:tcBorders>
              <w:top w:val="single" w:sz="4" w:space="0" w:color="auto"/>
              <w:left w:val="single" w:sz="4" w:space="0" w:color="auto"/>
              <w:bottom w:val="single" w:sz="4" w:space="0" w:color="auto"/>
              <w:right w:val="single" w:sz="4" w:space="0" w:color="auto"/>
            </w:tcBorders>
          </w:tcPr>
          <w:p w14:paraId="071AAD14" w14:textId="4F95FF2F" w:rsidR="00CF481B" w:rsidRPr="00D307C6" w:rsidRDefault="00CF481B" w:rsidP="00CF481B">
            <w:pPr>
              <w:jc w:val="center"/>
              <w:rPr>
                <w:rFonts w:ascii="Cambria" w:hAnsi="Cambria" w:cstheme="minorHAnsi"/>
                <w:b/>
                <w:sz w:val="20"/>
                <w:szCs w:val="20"/>
              </w:rPr>
            </w:pPr>
            <w:r w:rsidRPr="00D307C6">
              <w:rPr>
                <w:rFonts w:ascii="Cambria" w:hAnsi="Cambria" w:cstheme="minorHAnsi"/>
                <w:b/>
                <w:sz w:val="20"/>
                <w:szCs w:val="20"/>
              </w:rPr>
              <w:t>2 Marks</w:t>
            </w:r>
          </w:p>
        </w:tc>
        <w:tc>
          <w:tcPr>
            <w:tcW w:w="897" w:type="dxa"/>
            <w:tcBorders>
              <w:top w:val="single" w:sz="4" w:space="0" w:color="auto"/>
              <w:left w:val="single" w:sz="4" w:space="0" w:color="auto"/>
              <w:bottom w:val="single" w:sz="4" w:space="0" w:color="auto"/>
              <w:right w:val="single" w:sz="4" w:space="0" w:color="auto"/>
            </w:tcBorders>
          </w:tcPr>
          <w:p w14:paraId="256E8B85" w14:textId="0D7E5C60" w:rsidR="00CF481B" w:rsidRDefault="001D4782" w:rsidP="00CF481B">
            <w:pPr>
              <w:jc w:val="center"/>
              <w:rPr>
                <w:rFonts w:ascii="Cambria" w:hAnsi="Cambria" w:cstheme="minorHAnsi"/>
                <w:b/>
                <w:sz w:val="24"/>
                <w:szCs w:val="24"/>
              </w:rPr>
            </w:pPr>
            <w:r>
              <w:rPr>
                <w:rFonts w:ascii="Cambria" w:hAnsi="Cambria" w:cstheme="minorHAnsi"/>
                <w:b/>
                <w:sz w:val="24"/>
                <w:szCs w:val="24"/>
              </w:rPr>
              <w:t>L1</w:t>
            </w:r>
          </w:p>
        </w:tc>
        <w:tc>
          <w:tcPr>
            <w:tcW w:w="663" w:type="dxa"/>
            <w:tcBorders>
              <w:top w:val="single" w:sz="4" w:space="0" w:color="auto"/>
              <w:left w:val="single" w:sz="4" w:space="0" w:color="auto"/>
              <w:bottom w:val="single" w:sz="4" w:space="0" w:color="auto"/>
              <w:right w:val="single" w:sz="4" w:space="0" w:color="auto"/>
            </w:tcBorders>
          </w:tcPr>
          <w:p w14:paraId="1CEB2A16" w14:textId="0CBB8915" w:rsidR="00CF481B" w:rsidRDefault="00CF481B" w:rsidP="00CF481B">
            <w:pPr>
              <w:jc w:val="center"/>
              <w:rPr>
                <w:rFonts w:ascii="Cambria" w:hAnsi="Cambria" w:cstheme="minorHAnsi"/>
                <w:b/>
                <w:sz w:val="24"/>
                <w:szCs w:val="24"/>
              </w:rPr>
            </w:pPr>
            <w:r w:rsidRPr="009078DE">
              <w:rPr>
                <w:rFonts w:ascii="Cambria" w:hAnsi="Cambria" w:cstheme="minorHAnsi"/>
                <w:b/>
                <w:sz w:val="24"/>
                <w:szCs w:val="24"/>
              </w:rPr>
              <w:t>CO</w:t>
            </w:r>
            <w:r w:rsidR="00744E86">
              <w:rPr>
                <w:rFonts w:ascii="Cambria" w:hAnsi="Cambria" w:cstheme="minorHAnsi"/>
                <w:b/>
                <w:sz w:val="24"/>
                <w:szCs w:val="24"/>
              </w:rPr>
              <w:t>1</w:t>
            </w:r>
          </w:p>
        </w:tc>
      </w:tr>
      <w:tr w:rsidR="00CF481B" w:rsidRPr="00293D36" w14:paraId="2B1948B6" w14:textId="77777777" w:rsidTr="000812AB">
        <w:trPr>
          <w:trHeight w:val="507"/>
        </w:trPr>
        <w:tc>
          <w:tcPr>
            <w:tcW w:w="694" w:type="dxa"/>
            <w:tcBorders>
              <w:top w:val="single" w:sz="4" w:space="0" w:color="auto"/>
              <w:left w:val="single" w:sz="12" w:space="0" w:color="auto"/>
              <w:bottom w:val="single" w:sz="4" w:space="0" w:color="auto"/>
              <w:right w:val="dotted" w:sz="4" w:space="0" w:color="auto"/>
            </w:tcBorders>
          </w:tcPr>
          <w:p w14:paraId="63C2126E" w14:textId="649894EB" w:rsidR="00CF481B" w:rsidRDefault="00CF481B" w:rsidP="00CF481B">
            <w:pPr>
              <w:jc w:val="center"/>
              <w:rPr>
                <w:rFonts w:ascii="Cambria" w:hAnsi="Cambria" w:cstheme="minorHAnsi"/>
                <w:b/>
                <w:sz w:val="24"/>
                <w:szCs w:val="24"/>
              </w:rPr>
            </w:pPr>
            <w:r>
              <w:rPr>
                <w:rFonts w:ascii="Cambria" w:hAnsi="Cambria" w:cstheme="minorHAnsi"/>
                <w:b/>
                <w:sz w:val="24"/>
                <w:szCs w:val="24"/>
              </w:rPr>
              <w:t>9</w:t>
            </w:r>
          </w:p>
        </w:tc>
        <w:tc>
          <w:tcPr>
            <w:tcW w:w="7518" w:type="dxa"/>
            <w:tcBorders>
              <w:top w:val="single" w:sz="4" w:space="0" w:color="auto"/>
              <w:bottom w:val="single" w:sz="4" w:space="0" w:color="auto"/>
              <w:right w:val="single" w:sz="4" w:space="0" w:color="auto"/>
            </w:tcBorders>
          </w:tcPr>
          <w:p w14:paraId="6F90F4F8" w14:textId="77777777" w:rsidR="00557CD3" w:rsidRPr="006424ED" w:rsidRDefault="00557CD3" w:rsidP="00557CD3">
            <w:pPr>
              <w:tabs>
                <w:tab w:val="left" w:pos="1980"/>
              </w:tabs>
              <w:spacing w:after="160" w:line="259" w:lineRule="auto"/>
              <w:rPr>
                <w:rFonts w:ascii="Cambria" w:hAnsi="Cambria"/>
                <w:sz w:val="24"/>
                <w:szCs w:val="24"/>
              </w:rPr>
            </w:pPr>
            <w:r w:rsidRPr="006424ED">
              <w:rPr>
                <w:rFonts w:ascii="Cambria" w:hAnsi="Cambria"/>
                <w:sz w:val="24"/>
                <w:szCs w:val="24"/>
              </w:rPr>
              <w:t>State the any five non-current assets while preparing the balance sheet of a company as per schedule III part I of the companies act 2013</w:t>
            </w:r>
          </w:p>
          <w:p w14:paraId="2749FD2C" w14:textId="72A6693E" w:rsidR="00CF481B" w:rsidRPr="006424ED" w:rsidRDefault="00CF481B" w:rsidP="00360ACE">
            <w:pPr>
              <w:rPr>
                <w:rFonts w:ascii="Cambria" w:hAnsi="Cambria" w:cstheme="minorHAnsi"/>
                <w:b/>
                <w:sz w:val="24"/>
                <w:szCs w:val="24"/>
              </w:rPr>
            </w:pPr>
          </w:p>
        </w:tc>
        <w:tc>
          <w:tcPr>
            <w:tcW w:w="1002" w:type="dxa"/>
            <w:tcBorders>
              <w:top w:val="single" w:sz="4" w:space="0" w:color="auto"/>
              <w:left w:val="single" w:sz="4" w:space="0" w:color="auto"/>
              <w:bottom w:val="single" w:sz="4" w:space="0" w:color="auto"/>
              <w:right w:val="single" w:sz="4" w:space="0" w:color="auto"/>
            </w:tcBorders>
          </w:tcPr>
          <w:p w14:paraId="5C825A73" w14:textId="5CE08145" w:rsidR="00CF481B" w:rsidRPr="00D307C6" w:rsidRDefault="00CF481B" w:rsidP="00CF481B">
            <w:pPr>
              <w:jc w:val="center"/>
              <w:rPr>
                <w:rFonts w:ascii="Cambria" w:hAnsi="Cambria" w:cstheme="minorHAnsi"/>
                <w:b/>
                <w:sz w:val="20"/>
                <w:szCs w:val="20"/>
              </w:rPr>
            </w:pPr>
            <w:r w:rsidRPr="00D307C6">
              <w:rPr>
                <w:rFonts w:ascii="Cambria" w:hAnsi="Cambria" w:cstheme="minorHAnsi"/>
                <w:b/>
                <w:sz w:val="20"/>
                <w:szCs w:val="20"/>
              </w:rPr>
              <w:t>2 Marks</w:t>
            </w:r>
          </w:p>
        </w:tc>
        <w:tc>
          <w:tcPr>
            <w:tcW w:w="897" w:type="dxa"/>
            <w:tcBorders>
              <w:top w:val="single" w:sz="4" w:space="0" w:color="auto"/>
              <w:left w:val="single" w:sz="4" w:space="0" w:color="auto"/>
              <w:bottom w:val="single" w:sz="4" w:space="0" w:color="auto"/>
              <w:right w:val="single" w:sz="4" w:space="0" w:color="auto"/>
            </w:tcBorders>
          </w:tcPr>
          <w:p w14:paraId="0FD4C2F9" w14:textId="144595B7" w:rsidR="00CF481B" w:rsidRDefault="001D4782" w:rsidP="00CF481B">
            <w:pPr>
              <w:jc w:val="center"/>
              <w:rPr>
                <w:rFonts w:ascii="Cambria" w:hAnsi="Cambria" w:cstheme="minorHAnsi"/>
                <w:b/>
                <w:sz w:val="24"/>
                <w:szCs w:val="24"/>
              </w:rPr>
            </w:pPr>
            <w:r>
              <w:rPr>
                <w:rFonts w:ascii="Cambria" w:hAnsi="Cambria" w:cstheme="minorHAnsi"/>
                <w:b/>
                <w:sz w:val="24"/>
                <w:szCs w:val="24"/>
              </w:rPr>
              <w:t>L2</w:t>
            </w:r>
          </w:p>
        </w:tc>
        <w:tc>
          <w:tcPr>
            <w:tcW w:w="663" w:type="dxa"/>
            <w:tcBorders>
              <w:top w:val="single" w:sz="4" w:space="0" w:color="auto"/>
              <w:left w:val="single" w:sz="4" w:space="0" w:color="auto"/>
              <w:bottom w:val="single" w:sz="4" w:space="0" w:color="auto"/>
              <w:right w:val="single" w:sz="4" w:space="0" w:color="auto"/>
            </w:tcBorders>
          </w:tcPr>
          <w:p w14:paraId="70489216" w14:textId="47A4DA48" w:rsidR="00CF481B" w:rsidRDefault="00CF481B" w:rsidP="00CF481B">
            <w:pPr>
              <w:jc w:val="center"/>
              <w:rPr>
                <w:rFonts w:ascii="Cambria" w:hAnsi="Cambria" w:cstheme="minorHAnsi"/>
                <w:b/>
                <w:sz w:val="24"/>
                <w:szCs w:val="24"/>
              </w:rPr>
            </w:pPr>
            <w:r w:rsidRPr="009078DE">
              <w:rPr>
                <w:rFonts w:ascii="Cambria" w:hAnsi="Cambria" w:cstheme="minorHAnsi"/>
                <w:b/>
                <w:sz w:val="24"/>
                <w:szCs w:val="24"/>
              </w:rPr>
              <w:t>CO</w:t>
            </w:r>
            <w:r w:rsidR="00744E86">
              <w:rPr>
                <w:rFonts w:ascii="Cambria" w:hAnsi="Cambria" w:cstheme="minorHAnsi"/>
                <w:b/>
                <w:sz w:val="24"/>
                <w:szCs w:val="24"/>
              </w:rPr>
              <w:t>2</w:t>
            </w:r>
          </w:p>
        </w:tc>
      </w:tr>
      <w:tr w:rsidR="00CF481B" w:rsidRPr="00293D36" w14:paraId="725634CF" w14:textId="77777777" w:rsidTr="000812AB">
        <w:trPr>
          <w:trHeight w:val="2078"/>
        </w:trPr>
        <w:tc>
          <w:tcPr>
            <w:tcW w:w="694" w:type="dxa"/>
            <w:tcBorders>
              <w:top w:val="single" w:sz="4" w:space="0" w:color="auto"/>
              <w:left w:val="single" w:sz="12" w:space="0" w:color="auto"/>
              <w:bottom w:val="single" w:sz="4" w:space="0" w:color="auto"/>
              <w:right w:val="dotted" w:sz="4" w:space="0" w:color="auto"/>
            </w:tcBorders>
          </w:tcPr>
          <w:p w14:paraId="4DC4C32B" w14:textId="2F659926" w:rsidR="00CF481B" w:rsidRDefault="00CF481B" w:rsidP="00CF481B">
            <w:pPr>
              <w:jc w:val="center"/>
              <w:rPr>
                <w:rFonts w:ascii="Cambria" w:hAnsi="Cambria" w:cstheme="minorHAnsi"/>
                <w:b/>
                <w:sz w:val="24"/>
                <w:szCs w:val="24"/>
              </w:rPr>
            </w:pPr>
            <w:r>
              <w:rPr>
                <w:rFonts w:ascii="Cambria" w:hAnsi="Cambria" w:cstheme="minorHAnsi"/>
                <w:b/>
                <w:sz w:val="24"/>
                <w:szCs w:val="24"/>
              </w:rPr>
              <w:t>10</w:t>
            </w:r>
          </w:p>
        </w:tc>
        <w:tc>
          <w:tcPr>
            <w:tcW w:w="7518" w:type="dxa"/>
            <w:tcBorders>
              <w:top w:val="single" w:sz="4" w:space="0" w:color="auto"/>
              <w:bottom w:val="single" w:sz="4" w:space="0" w:color="auto"/>
              <w:right w:val="single" w:sz="4" w:space="0" w:color="auto"/>
            </w:tcBorders>
          </w:tcPr>
          <w:p w14:paraId="773E70D1" w14:textId="77777777" w:rsidR="00CF481B" w:rsidRPr="006424ED" w:rsidRDefault="00557CD3" w:rsidP="00360ACE">
            <w:pPr>
              <w:rPr>
                <w:rFonts w:ascii="Cambria" w:hAnsi="Cambria" w:cstheme="minorHAnsi"/>
                <w:bCs/>
                <w:sz w:val="24"/>
                <w:szCs w:val="24"/>
              </w:rPr>
            </w:pPr>
            <w:r w:rsidRPr="006424ED">
              <w:rPr>
                <w:rFonts w:ascii="Cambria" w:hAnsi="Cambria" w:cstheme="minorHAnsi"/>
                <w:b/>
                <w:sz w:val="24"/>
                <w:szCs w:val="24"/>
              </w:rPr>
              <w:t>P</w:t>
            </w:r>
            <w:r w:rsidRPr="006424ED">
              <w:rPr>
                <w:rFonts w:ascii="Cambria" w:hAnsi="Cambria" w:cstheme="minorHAnsi"/>
                <w:bCs/>
                <w:sz w:val="24"/>
                <w:szCs w:val="24"/>
              </w:rPr>
              <w:t>repare Income statement from the following information</w:t>
            </w:r>
            <w:r w:rsidR="00C00550" w:rsidRPr="006424ED">
              <w:rPr>
                <w:rFonts w:ascii="Cambria" w:hAnsi="Cambria" w:cstheme="minorHAnsi"/>
                <w:bCs/>
                <w:sz w:val="24"/>
                <w:szCs w:val="24"/>
              </w:rPr>
              <w:t>:</w:t>
            </w:r>
          </w:p>
          <w:p w14:paraId="1E5B9FDB" w14:textId="0A1FA69C" w:rsidR="00C00550" w:rsidRPr="006424ED" w:rsidRDefault="00C00550" w:rsidP="000812AB">
            <w:pPr>
              <w:spacing w:after="0" w:line="240" w:lineRule="auto"/>
              <w:rPr>
                <w:rFonts w:ascii="Cambria" w:hAnsi="Cambria" w:cstheme="minorHAnsi"/>
                <w:bCs/>
                <w:sz w:val="24"/>
                <w:szCs w:val="24"/>
              </w:rPr>
            </w:pPr>
            <w:r w:rsidRPr="006424ED">
              <w:rPr>
                <w:rFonts w:ascii="Cambria" w:hAnsi="Cambria" w:cstheme="minorHAnsi"/>
                <w:bCs/>
                <w:sz w:val="24"/>
                <w:szCs w:val="24"/>
              </w:rPr>
              <w:t xml:space="preserve">Revenue from operations             </w:t>
            </w:r>
            <w:proofErr w:type="spellStart"/>
            <w:r w:rsidRPr="006424ED">
              <w:rPr>
                <w:rFonts w:ascii="Cambria" w:hAnsi="Cambria" w:cstheme="minorHAnsi"/>
                <w:bCs/>
                <w:sz w:val="24"/>
                <w:szCs w:val="24"/>
              </w:rPr>
              <w:t>Rs</w:t>
            </w:r>
            <w:proofErr w:type="spellEnd"/>
            <w:r w:rsidRPr="006424ED">
              <w:rPr>
                <w:rFonts w:ascii="Cambria" w:hAnsi="Cambria" w:cstheme="minorHAnsi"/>
                <w:bCs/>
                <w:sz w:val="24"/>
                <w:szCs w:val="24"/>
              </w:rPr>
              <w:t>. 1,60,000</w:t>
            </w:r>
          </w:p>
          <w:p w14:paraId="596E8C05" w14:textId="30CD3393" w:rsidR="00C00550" w:rsidRPr="006424ED" w:rsidRDefault="00C00550" w:rsidP="000812AB">
            <w:pPr>
              <w:spacing w:after="0" w:line="240" w:lineRule="auto"/>
              <w:rPr>
                <w:rFonts w:ascii="Cambria" w:hAnsi="Cambria" w:cstheme="minorHAnsi"/>
                <w:bCs/>
                <w:sz w:val="24"/>
                <w:szCs w:val="24"/>
              </w:rPr>
            </w:pPr>
            <w:r w:rsidRPr="006424ED">
              <w:rPr>
                <w:rFonts w:ascii="Cambria" w:hAnsi="Cambria" w:cstheme="minorHAnsi"/>
                <w:bCs/>
                <w:sz w:val="24"/>
                <w:szCs w:val="24"/>
              </w:rPr>
              <w:t xml:space="preserve">Other Income                                     </w:t>
            </w:r>
            <w:proofErr w:type="spellStart"/>
            <w:r w:rsidRPr="006424ED">
              <w:rPr>
                <w:rFonts w:ascii="Cambria" w:hAnsi="Cambria" w:cstheme="minorHAnsi"/>
                <w:bCs/>
                <w:sz w:val="24"/>
                <w:szCs w:val="24"/>
              </w:rPr>
              <w:t>Rs</w:t>
            </w:r>
            <w:proofErr w:type="spellEnd"/>
            <w:r w:rsidRPr="006424ED">
              <w:rPr>
                <w:rFonts w:ascii="Cambria" w:hAnsi="Cambria" w:cstheme="minorHAnsi"/>
                <w:bCs/>
                <w:sz w:val="24"/>
                <w:szCs w:val="24"/>
              </w:rPr>
              <w:t>.  15,000</w:t>
            </w:r>
          </w:p>
          <w:p w14:paraId="6333A226" w14:textId="739226F0" w:rsidR="00C00550" w:rsidRPr="006424ED" w:rsidRDefault="00C00550" w:rsidP="000812AB">
            <w:pPr>
              <w:spacing w:after="0" w:line="240" w:lineRule="auto"/>
              <w:rPr>
                <w:rFonts w:ascii="Cambria" w:hAnsi="Cambria" w:cstheme="minorHAnsi"/>
                <w:bCs/>
                <w:sz w:val="24"/>
                <w:szCs w:val="24"/>
              </w:rPr>
            </w:pPr>
            <w:r w:rsidRPr="006424ED">
              <w:rPr>
                <w:rFonts w:ascii="Cambria" w:hAnsi="Cambria" w:cstheme="minorHAnsi"/>
                <w:bCs/>
                <w:sz w:val="24"/>
                <w:szCs w:val="24"/>
              </w:rPr>
              <w:t xml:space="preserve">Cost of material consumed            </w:t>
            </w:r>
            <w:proofErr w:type="spellStart"/>
            <w:r w:rsidRPr="006424ED">
              <w:rPr>
                <w:rFonts w:ascii="Cambria" w:hAnsi="Cambria" w:cstheme="minorHAnsi"/>
                <w:bCs/>
                <w:sz w:val="24"/>
                <w:szCs w:val="24"/>
              </w:rPr>
              <w:t>Rs</w:t>
            </w:r>
            <w:proofErr w:type="spellEnd"/>
            <w:r w:rsidRPr="006424ED">
              <w:rPr>
                <w:rFonts w:ascii="Cambria" w:hAnsi="Cambria" w:cstheme="minorHAnsi"/>
                <w:bCs/>
                <w:sz w:val="24"/>
                <w:szCs w:val="24"/>
              </w:rPr>
              <w:t>. 10,000</w:t>
            </w:r>
          </w:p>
          <w:p w14:paraId="01BC4FD4" w14:textId="361AF57F" w:rsidR="00C00550" w:rsidRPr="006424ED" w:rsidRDefault="00C00550" w:rsidP="000812AB">
            <w:pPr>
              <w:spacing w:after="0" w:line="240" w:lineRule="auto"/>
              <w:rPr>
                <w:rFonts w:ascii="Cambria" w:hAnsi="Cambria" w:cstheme="minorHAnsi"/>
                <w:bCs/>
                <w:sz w:val="24"/>
                <w:szCs w:val="24"/>
              </w:rPr>
            </w:pPr>
            <w:r w:rsidRPr="006424ED">
              <w:rPr>
                <w:rFonts w:ascii="Cambria" w:hAnsi="Cambria" w:cstheme="minorHAnsi"/>
                <w:bCs/>
                <w:sz w:val="24"/>
                <w:szCs w:val="24"/>
              </w:rPr>
              <w:t xml:space="preserve">Employee benefit Expenses          </w:t>
            </w:r>
            <w:proofErr w:type="spellStart"/>
            <w:r w:rsidRPr="006424ED">
              <w:rPr>
                <w:rFonts w:ascii="Cambria" w:hAnsi="Cambria" w:cstheme="minorHAnsi"/>
                <w:bCs/>
                <w:sz w:val="24"/>
                <w:szCs w:val="24"/>
              </w:rPr>
              <w:t>Rs</w:t>
            </w:r>
            <w:proofErr w:type="spellEnd"/>
            <w:r w:rsidRPr="006424ED">
              <w:rPr>
                <w:rFonts w:ascii="Cambria" w:hAnsi="Cambria" w:cstheme="minorHAnsi"/>
                <w:bCs/>
                <w:sz w:val="24"/>
                <w:szCs w:val="24"/>
              </w:rPr>
              <w:t>. 4,000</w:t>
            </w:r>
          </w:p>
          <w:p w14:paraId="10802E9A" w14:textId="4717993B" w:rsidR="00C00550" w:rsidRPr="006424ED" w:rsidRDefault="00C00550" w:rsidP="000812AB">
            <w:pPr>
              <w:spacing w:after="0" w:line="240" w:lineRule="auto"/>
              <w:rPr>
                <w:rFonts w:ascii="Cambria" w:hAnsi="Cambria" w:cstheme="minorHAnsi"/>
                <w:b/>
                <w:sz w:val="24"/>
                <w:szCs w:val="24"/>
              </w:rPr>
            </w:pPr>
            <w:r w:rsidRPr="006424ED">
              <w:rPr>
                <w:rFonts w:ascii="Cambria" w:hAnsi="Cambria" w:cstheme="minorHAnsi"/>
                <w:bCs/>
                <w:sz w:val="24"/>
                <w:szCs w:val="24"/>
              </w:rPr>
              <w:t xml:space="preserve">Depreciation and amortization    </w:t>
            </w:r>
            <w:proofErr w:type="spellStart"/>
            <w:r w:rsidRPr="006424ED">
              <w:rPr>
                <w:rFonts w:ascii="Cambria" w:hAnsi="Cambria" w:cstheme="minorHAnsi"/>
                <w:bCs/>
                <w:sz w:val="24"/>
                <w:szCs w:val="24"/>
              </w:rPr>
              <w:t>Rs</w:t>
            </w:r>
            <w:proofErr w:type="spellEnd"/>
            <w:r w:rsidRPr="006424ED">
              <w:rPr>
                <w:rFonts w:ascii="Cambria" w:hAnsi="Cambria" w:cstheme="minorHAnsi"/>
                <w:bCs/>
                <w:sz w:val="24"/>
                <w:szCs w:val="24"/>
              </w:rPr>
              <w:t xml:space="preserve"> 3,000</w:t>
            </w:r>
          </w:p>
        </w:tc>
        <w:tc>
          <w:tcPr>
            <w:tcW w:w="1002" w:type="dxa"/>
            <w:tcBorders>
              <w:top w:val="single" w:sz="4" w:space="0" w:color="auto"/>
              <w:left w:val="single" w:sz="4" w:space="0" w:color="auto"/>
              <w:bottom w:val="single" w:sz="4" w:space="0" w:color="auto"/>
              <w:right w:val="single" w:sz="4" w:space="0" w:color="auto"/>
            </w:tcBorders>
          </w:tcPr>
          <w:p w14:paraId="20888597" w14:textId="26646573" w:rsidR="00CF481B" w:rsidRPr="00D307C6" w:rsidRDefault="00CF481B" w:rsidP="00CF481B">
            <w:pPr>
              <w:jc w:val="center"/>
              <w:rPr>
                <w:rFonts w:ascii="Cambria" w:hAnsi="Cambria" w:cstheme="minorHAnsi"/>
                <w:b/>
                <w:sz w:val="20"/>
                <w:szCs w:val="20"/>
              </w:rPr>
            </w:pPr>
            <w:r w:rsidRPr="00D307C6">
              <w:rPr>
                <w:rFonts w:ascii="Cambria" w:hAnsi="Cambria" w:cstheme="minorHAnsi"/>
                <w:b/>
                <w:sz w:val="20"/>
                <w:szCs w:val="20"/>
              </w:rPr>
              <w:t>2 Marks</w:t>
            </w:r>
          </w:p>
        </w:tc>
        <w:tc>
          <w:tcPr>
            <w:tcW w:w="897" w:type="dxa"/>
            <w:tcBorders>
              <w:top w:val="single" w:sz="4" w:space="0" w:color="auto"/>
              <w:left w:val="single" w:sz="4" w:space="0" w:color="auto"/>
              <w:bottom w:val="single" w:sz="4" w:space="0" w:color="auto"/>
              <w:right w:val="single" w:sz="4" w:space="0" w:color="auto"/>
            </w:tcBorders>
          </w:tcPr>
          <w:p w14:paraId="3079BBD0" w14:textId="6540601B" w:rsidR="00CF481B" w:rsidRDefault="001D4782" w:rsidP="00CF481B">
            <w:pPr>
              <w:jc w:val="center"/>
              <w:rPr>
                <w:rFonts w:ascii="Cambria" w:hAnsi="Cambria" w:cstheme="minorHAnsi"/>
                <w:b/>
                <w:sz w:val="24"/>
                <w:szCs w:val="24"/>
              </w:rPr>
            </w:pPr>
            <w:r>
              <w:rPr>
                <w:rFonts w:ascii="Cambria" w:hAnsi="Cambria" w:cstheme="minorHAnsi"/>
                <w:b/>
                <w:sz w:val="24"/>
                <w:szCs w:val="24"/>
              </w:rPr>
              <w:t>L3</w:t>
            </w:r>
          </w:p>
        </w:tc>
        <w:tc>
          <w:tcPr>
            <w:tcW w:w="663" w:type="dxa"/>
            <w:tcBorders>
              <w:top w:val="single" w:sz="4" w:space="0" w:color="auto"/>
              <w:left w:val="single" w:sz="4" w:space="0" w:color="auto"/>
              <w:bottom w:val="single" w:sz="4" w:space="0" w:color="auto"/>
              <w:right w:val="single" w:sz="4" w:space="0" w:color="auto"/>
            </w:tcBorders>
          </w:tcPr>
          <w:p w14:paraId="4926D8C1" w14:textId="1B17FAA0" w:rsidR="00CF481B" w:rsidRDefault="00CF481B" w:rsidP="00CF481B">
            <w:pPr>
              <w:jc w:val="center"/>
              <w:rPr>
                <w:rFonts w:ascii="Cambria" w:hAnsi="Cambria" w:cstheme="minorHAnsi"/>
                <w:b/>
                <w:sz w:val="24"/>
                <w:szCs w:val="24"/>
              </w:rPr>
            </w:pPr>
            <w:r>
              <w:rPr>
                <w:rFonts w:ascii="Cambria" w:hAnsi="Cambria" w:cstheme="minorHAnsi"/>
                <w:b/>
                <w:sz w:val="24"/>
                <w:szCs w:val="24"/>
              </w:rPr>
              <w:t>CO</w:t>
            </w:r>
            <w:r w:rsidR="00744E86">
              <w:rPr>
                <w:rFonts w:ascii="Cambria" w:hAnsi="Cambria" w:cstheme="minorHAnsi"/>
                <w:b/>
                <w:sz w:val="24"/>
                <w:szCs w:val="24"/>
              </w:rPr>
              <w:t>3</w:t>
            </w:r>
          </w:p>
        </w:tc>
      </w:tr>
    </w:tbl>
    <w:p w14:paraId="459F28BD" w14:textId="77777777" w:rsidR="00894339" w:rsidRDefault="00894339" w:rsidP="00894339">
      <w:pPr>
        <w:rPr>
          <w:rFonts w:ascii="Cambria" w:hAnsi="Cambria" w:cstheme="minorHAnsi"/>
          <w:b/>
          <w:sz w:val="28"/>
          <w:szCs w:val="28"/>
        </w:rPr>
      </w:pPr>
      <w:r>
        <w:rPr>
          <w:rFonts w:ascii="Cambria" w:hAnsi="Cambria" w:cstheme="minorHAnsi"/>
          <w:b/>
          <w:sz w:val="28"/>
          <w:szCs w:val="28"/>
        </w:rPr>
        <w:t xml:space="preserve">                                                                              </w:t>
      </w:r>
    </w:p>
    <w:p w14:paraId="36846A1D" w14:textId="0039D4A3" w:rsidR="001539B8" w:rsidRPr="00D8462B" w:rsidRDefault="00526BBF" w:rsidP="00AF6004">
      <w:pPr>
        <w:jc w:val="center"/>
        <w:rPr>
          <w:rFonts w:ascii="Cambria" w:hAnsi="Cambria" w:cstheme="minorHAnsi"/>
          <w:b/>
          <w:sz w:val="28"/>
          <w:szCs w:val="28"/>
        </w:rPr>
      </w:pPr>
      <w:r w:rsidRPr="00D8462B">
        <w:rPr>
          <w:rFonts w:ascii="Cambria" w:hAnsi="Cambria" w:cstheme="minorHAnsi"/>
          <w:b/>
          <w:sz w:val="28"/>
          <w:szCs w:val="28"/>
        </w:rPr>
        <w:t>Part B</w:t>
      </w:r>
    </w:p>
    <w:tbl>
      <w:tblPr>
        <w:tblStyle w:val="TableGrid"/>
        <w:tblW w:w="1077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1"/>
        <w:gridCol w:w="643"/>
        <w:gridCol w:w="5781"/>
        <w:gridCol w:w="992"/>
        <w:gridCol w:w="1843"/>
        <w:gridCol w:w="704"/>
        <w:gridCol w:w="10"/>
      </w:tblGrid>
      <w:tr w:rsidR="00BD61F6" w:rsidRPr="00293D36" w14:paraId="64D5F967" w14:textId="6C5303D2" w:rsidTr="006424ED">
        <w:trPr>
          <w:gridAfter w:val="1"/>
          <w:wAfter w:w="10" w:type="dxa"/>
          <w:trHeight w:val="318"/>
        </w:trPr>
        <w:tc>
          <w:tcPr>
            <w:tcW w:w="8217" w:type="dxa"/>
            <w:gridSpan w:val="4"/>
            <w:tcBorders>
              <w:top w:val="single" w:sz="4" w:space="0" w:color="auto"/>
              <w:left w:val="single" w:sz="4" w:space="0" w:color="auto"/>
              <w:bottom w:val="single" w:sz="12" w:space="0" w:color="auto"/>
              <w:right w:val="single" w:sz="4" w:space="0" w:color="auto"/>
            </w:tcBorders>
          </w:tcPr>
          <w:p w14:paraId="022F48F3" w14:textId="00A89133" w:rsidR="00BD61F6" w:rsidRPr="00293D36" w:rsidRDefault="00BD61F6" w:rsidP="00E23783">
            <w:pPr>
              <w:jc w:val="right"/>
              <w:rPr>
                <w:rFonts w:ascii="Cambria" w:hAnsi="Cambria" w:cstheme="minorHAnsi"/>
                <w:b/>
                <w:bCs/>
                <w:sz w:val="24"/>
                <w:szCs w:val="24"/>
              </w:rPr>
            </w:pPr>
            <w:r>
              <w:rPr>
                <w:rFonts w:ascii="Cambria" w:hAnsi="Cambria" w:cstheme="minorHAnsi"/>
                <w:b/>
                <w:bCs/>
                <w:sz w:val="24"/>
                <w:szCs w:val="24"/>
              </w:rPr>
              <w:t xml:space="preserve">Answer </w:t>
            </w:r>
            <w:r w:rsidRPr="00293D36">
              <w:rPr>
                <w:rFonts w:ascii="Cambria" w:hAnsi="Cambria" w:cstheme="minorHAnsi"/>
                <w:b/>
                <w:bCs/>
                <w:sz w:val="24"/>
                <w:szCs w:val="24"/>
              </w:rPr>
              <w:t>the</w:t>
            </w:r>
            <w:r>
              <w:rPr>
                <w:rFonts w:ascii="Cambria" w:hAnsi="Cambria" w:cstheme="minorHAnsi"/>
                <w:b/>
                <w:bCs/>
                <w:sz w:val="24"/>
                <w:szCs w:val="24"/>
              </w:rPr>
              <w:t xml:space="preserve"> </w:t>
            </w:r>
            <w:r w:rsidRPr="00293D36">
              <w:rPr>
                <w:rFonts w:ascii="Cambria" w:hAnsi="Cambria" w:cstheme="minorHAnsi"/>
                <w:b/>
                <w:bCs/>
                <w:sz w:val="24"/>
                <w:szCs w:val="24"/>
              </w:rPr>
              <w:t>Questions</w:t>
            </w:r>
            <w:r>
              <w:rPr>
                <w:rFonts w:ascii="Cambria" w:hAnsi="Cambria" w:cstheme="minorHAnsi"/>
                <w:b/>
                <w:bCs/>
                <w:sz w:val="24"/>
                <w:szCs w:val="24"/>
              </w:rPr>
              <w:t xml:space="preserve">                                                 Total 80 Marks</w:t>
            </w:r>
          </w:p>
        </w:tc>
        <w:tc>
          <w:tcPr>
            <w:tcW w:w="2547" w:type="dxa"/>
            <w:gridSpan w:val="2"/>
            <w:tcBorders>
              <w:top w:val="single" w:sz="4" w:space="0" w:color="auto"/>
              <w:left w:val="single" w:sz="4" w:space="0" w:color="auto"/>
              <w:bottom w:val="single" w:sz="12" w:space="0" w:color="auto"/>
              <w:right w:val="single" w:sz="4" w:space="0" w:color="auto"/>
            </w:tcBorders>
          </w:tcPr>
          <w:p w14:paraId="47C68C1F" w14:textId="77777777" w:rsidR="00BD61F6" w:rsidRPr="00293D36" w:rsidRDefault="00BD61F6" w:rsidP="00E23783">
            <w:pPr>
              <w:jc w:val="right"/>
              <w:rPr>
                <w:rFonts w:ascii="Cambria" w:hAnsi="Cambria" w:cstheme="minorHAnsi"/>
                <w:b/>
                <w:bCs/>
                <w:sz w:val="24"/>
                <w:szCs w:val="24"/>
              </w:rPr>
            </w:pPr>
          </w:p>
        </w:tc>
      </w:tr>
      <w:tr w:rsidR="00DA4EC4" w:rsidRPr="00293D36" w14:paraId="3AEB7291" w14:textId="6B0E3BC9" w:rsidTr="000812AB">
        <w:trPr>
          <w:gridAfter w:val="1"/>
          <w:wAfter w:w="10" w:type="dxa"/>
          <w:trHeight w:val="626"/>
        </w:trPr>
        <w:tc>
          <w:tcPr>
            <w:tcW w:w="801" w:type="dxa"/>
            <w:tcBorders>
              <w:top w:val="single" w:sz="12" w:space="0" w:color="auto"/>
              <w:left w:val="single" w:sz="12" w:space="0" w:color="auto"/>
              <w:bottom w:val="dotted" w:sz="4" w:space="0" w:color="auto"/>
              <w:right w:val="dotted" w:sz="4" w:space="0" w:color="auto"/>
            </w:tcBorders>
          </w:tcPr>
          <w:p w14:paraId="057F289B" w14:textId="5208E9AC" w:rsidR="00D307C6" w:rsidRDefault="00076DE0" w:rsidP="00D8462B">
            <w:pPr>
              <w:jc w:val="center"/>
              <w:rPr>
                <w:rFonts w:ascii="Cambria" w:hAnsi="Cambria" w:cstheme="minorHAnsi"/>
                <w:b/>
                <w:sz w:val="24"/>
                <w:szCs w:val="24"/>
              </w:rPr>
            </w:pPr>
            <w:r>
              <w:rPr>
                <w:rFonts w:ascii="Cambria" w:hAnsi="Cambria" w:cstheme="minorHAnsi"/>
                <w:b/>
                <w:sz w:val="24"/>
                <w:szCs w:val="24"/>
              </w:rPr>
              <w:t>11</w:t>
            </w:r>
            <w:r w:rsidR="006D4085">
              <w:rPr>
                <w:rFonts w:ascii="Cambria" w:hAnsi="Cambria" w:cstheme="minorHAnsi"/>
                <w:b/>
                <w:sz w:val="24"/>
                <w:szCs w:val="24"/>
              </w:rPr>
              <w:t>.</w:t>
            </w:r>
          </w:p>
        </w:tc>
        <w:tc>
          <w:tcPr>
            <w:tcW w:w="643" w:type="dxa"/>
            <w:tcBorders>
              <w:top w:val="single" w:sz="12" w:space="0" w:color="auto"/>
              <w:left w:val="dotted" w:sz="4" w:space="0" w:color="auto"/>
              <w:bottom w:val="dotted" w:sz="4" w:space="0" w:color="auto"/>
              <w:right w:val="dotted" w:sz="4" w:space="0" w:color="auto"/>
            </w:tcBorders>
            <w:vAlign w:val="center"/>
          </w:tcPr>
          <w:p w14:paraId="7A457B67" w14:textId="1E9A29B2" w:rsidR="00D307C6" w:rsidRPr="00293D36" w:rsidRDefault="00D307C6" w:rsidP="00D8462B">
            <w:pPr>
              <w:jc w:val="center"/>
              <w:rPr>
                <w:rFonts w:ascii="Cambria" w:hAnsi="Cambria" w:cstheme="minorHAnsi"/>
                <w:b/>
                <w:sz w:val="24"/>
                <w:szCs w:val="24"/>
              </w:rPr>
            </w:pPr>
          </w:p>
        </w:tc>
        <w:tc>
          <w:tcPr>
            <w:tcW w:w="5781" w:type="dxa"/>
            <w:tcBorders>
              <w:top w:val="single" w:sz="12" w:space="0" w:color="auto"/>
              <w:left w:val="dotted" w:sz="4" w:space="0" w:color="auto"/>
              <w:bottom w:val="dotted" w:sz="4" w:space="0" w:color="auto"/>
              <w:right w:val="single" w:sz="4" w:space="0" w:color="auto"/>
            </w:tcBorders>
          </w:tcPr>
          <w:p w14:paraId="569C07FE" w14:textId="2E3C94AA" w:rsidR="00D307C6" w:rsidRPr="004236A0" w:rsidRDefault="00C00550" w:rsidP="000812AB">
            <w:pPr>
              <w:spacing w:line="256" w:lineRule="auto"/>
              <w:contextualSpacing/>
              <w:rPr>
                <w:sz w:val="24"/>
                <w:szCs w:val="24"/>
              </w:rPr>
            </w:pPr>
            <w:r>
              <w:rPr>
                <w:sz w:val="24"/>
                <w:szCs w:val="24"/>
              </w:rPr>
              <w:t>Explain the various types of companies</w:t>
            </w:r>
          </w:p>
        </w:tc>
        <w:tc>
          <w:tcPr>
            <w:tcW w:w="992" w:type="dxa"/>
            <w:tcBorders>
              <w:top w:val="single" w:sz="12" w:space="0" w:color="auto"/>
              <w:left w:val="single" w:sz="4" w:space="0" w:color="auto"/>
              <w:bottom w:val="dotted" w:sz="4" w:space="0" w:color="auto"/>
              <w:right w:val="single" w:sz="4" w:space="0" w:color="auto"/>
            </w:tcBorders>
            <w:vAlign w:val="center"/>
          </w:tcPr>
          <w:p w14:paraId="0E99A887" w14:textId="7D0E488A" w:rsidR="00D307C6" w:rsidRPr="00293D36" w:rsidRDefault="008117CE" w:rsidP="000812AB">
            <w:pPr>
              <w:jc w:val="center"/>
              <w:rPr>
                <w:rFonts w:ascii="Cambria" w:hAnsi="Cambria" w:cstheme="minorHAnsi"/>
                <w:b/>
                <w:sz w:val="24"/>
                <w:szCs w:val="24"/>
              </w:rPr>
            </w:pPr>
            <w:r>
              <w:rPr>
                <w:rFonts w:ascii="Cambria" w:hAnsi="Cambria" w:cstheme="minorHAnsi"/>
                <w:b/>
                <w:sz w:val="24"/>
                <w:szCs w:val="24"/>
              </w:rPr>
              <w:t>10</w:t>
            </w:r>
            <w:r w:rsidR="000812AB">
              <w:rPr>
                <w:rFonts w:ascii="Cambria" w:hAnsi="Cambria" w:cstheme="minorHAnsi"/>
                <w:b/>
                <w:sz w:val="24"/>
                <w:szCs w:val="24"/>
              </w:rPr>
              <w:t xml:space="preserve"> </w:t>
            </w:r>
            <w:r w:rsidR="00D307C6">
              <w:rPr>
                <w:rFonts w:ascii="Cambria" w:hAnsi="Cambria" w:cstheme="minorHAnsi"/>
                <w:b/>
                <w:sz w:val="24"/>
                <w:szCs w:val="24"/>
              </w:rPr>
              <w:t>Marks</w:t>
            </w:r>
          </w:p>
        </w:tc>
        <w:tc>
          <w:tcPr>
            <w:tcW w:w="1843" w:type="dxa"/>
            <w:tcBorders>
              <w:top w:val="single" w:sz="12" w:space="0" w:color="auto"/>
              <w:left w:val="single" w:sz="4" w:space="0" w:color="auto"/>
              <w:bottom w:val="dotted" w:sz="4" w:space="0" w:color="auto"/>
              <w:right w:val="single" w:sz="4" w:space="0" w:color="auto"/>
            </w:tcBorders>
            <w:vAlign w:val="center"/>
          </w:tcPr>
          <w:p w14:paraId="0D18B225" w14:textId="359D3678" w:rsidR="00D307C6" w:rsidRPr="00293D36" w:rsidRDefault="001D4782" w:rsidP="00D307C6">
            <w:pPr>
              <w:jc w:val="center"/>
              <w:rPr>
                <w:rFonts w:ascii="Cambria" w:hAnsi="Cambria" w:cstheme="minorHAnsi"/>
                <w:b/>
                <w:sz w:val="24"/>
                <w:szCs w:val="24"/>
              </w:rPr>
            </w:pPr>
            <w:r>
              <w:rPr>
                <w:rFonts w:ascii="Cambria" w:hAnsi="Cambria" w:cstheme="minorHAnsi"/>
                <w:b/>
                <w:sz w:val="24"/>
                <w:szCs w:val="24"/>
              </w:rPr>
              <w:t>L1</w:t>
            </w:r>
          </w:p>
        </w:tc>
        <w:tc>
          <w:tcPr>
            <w:tcW w:w="704" w:type="dxa"/>
            <w:tcBorders>
              <w:top w:val="single" w:sz="12" w:space="0" w:color="auto"/>
              <w:left w:val="single" w:sz="4" w:space="0" w:color="auto"/>
              <w:bottom w:val="dotted" w:sz="4" w:space="0" w:color="auto"/>
              <w:right w:val="single" w:sz="12" w:space="0" w:color="auto"/>
            </w:tcBorders>
            <w:vAlign w:val="center"/>
          </w:tcPr>
          <w:p w14:paraId="1C187FFE" w14:textId="568D563D" w:rsidR="00D307C6" w:rsidRDefault="00CF481B" w:rsidP="00D307C6">
            <w:pPr>
              <w:jc w:val="center"/>
              <w:rPr>
                <w:rFonts w:ascii="Cambria" w:hAnsi="Cambria" w:cstheme="minorHAnsi"/>
                <w:b/>
                <w:sz w:val="24"/>
                <w:szCs w:val="24"/>
              </w:rPr>
            </w:pPr>
            <w:r>
              <w:rPr>
                <w:rFonts w:ascii="Cambria" w:hAnsi="Cambria" w:cstheme="minorHAnsi"/>
                <w:b/>
                <w:sz w:val="24"/>
                <w:szCs w:val="24"/>
              </w:rPr>
              <w:t>CO</w:t>
            </w:r>
            <w:r w:rsidR="001B41AF">
              <w:rPr>
                <w:rFonts w:ascii="Cambria" w:hAnsi="Cambria" w:cstheme="minorHAnsi"/>
                <w:b/>
                <w:sz w:val="24"/>
                <w:szCs w:val="24"/>
              </w:rPr>
              <w:t>1</w:t>
            </w:r>
          </w:p>
        </w:tc>
      </w:tr>
      <w:tr w:rsidR="00BD61F6" w:rsidRPr="00293D36" w14:paraId="51698AB6" w14:textId="3F321931" w:rsidTr="006424ED">
        <w:trPr>
          <w:gridAfter w:val="1"/>
          <w:wAfter w:w="10" w:type="dxa"/>
          <w:trHeight w:val="142"/>
        </w:trPr>
        <w:tc>
          <w:tcPr>
            <w:tcW w:w="8217" w:type="dxa"/>
            <w:gridSpan w:val="4"/>
            <w:tcBorders>
              <w:top w:val="single" w:sz="12" w:space="0" w:color="auto"/>
              <w:bottom w:val="single" w:sz="12" w:space="0" w:color="auto"/>
              <w:right w:val="single" w:sz="4" w:space="0" w:color="auto"/>
            </w:tcBorders>
          </w:tcPr>
          <w:p w14:paraId="1B7EE50B" w14:textId="4388AD8B" w:rsidR="00BD61F6" w:rsidRPr="00D8462B" w:rsidRDefault="00BD61F6" w:rsidP="00D8462B">
            <w:pPr>
              <w:jc w:val="center"/>
              <w:rPr>
                <w:rFonts w:ascii="Cambria" w:hAnsi="Cambria" w:cstheme="minorHAnsi"/>
                <w:b/>
                <w:sz w:val="28"/>
                <w:szCs w:val="28"/>
              </w:rPr>
            </w:pPr>
            <w:r w:rsidRPr="00D8462B">
              <w:rPr>
                <w:rFonts w:ascii="Cambria" w:hAnsi="Cambria" w:cstheme="minorHAnsi"/>
                <w:b/>
                <w:sz w:val="28"/>
                <w:szCs w:val="28"/>
              </w:rPr>
              <w:t>or</w:t>
            </w:r>
          </w:p>
        </w:tc>
        <w:tc>
          <w:tcPr>
            <w:tcW w:w="2547" w:type="dxa"/>
            <w:gridSpan w:val="2"/>
            <w:tcBorders>
              <w:top w:val="single" w:sz="12" w:space="0" w:color="auto"/>
              <w:left w:val="single" w:sz="4" w:space="0" w:color="auto"/>
              <w:bottom w:val="single" w:sz="12" w:space="0" w:color="auto"/>
            </w:tcBorders>
          </w:tcPr>
          <w:p w14:paraId="7FFD4969" w14:textId="77777777" w:rsidR="00BD61F6" w:rsidRPr="00D8462B" w:rsidRDefault="00BD61F6" w:rsidP="00BD61F6">
            <w:pPr>
              <w:jc w:val="center"/>
              <w:rPr>
                <w:rFonts w:ascii="Cambria" w:hAnsi="Cambria" w:cstheme="minorHAnsi"/>
                <w:b/>
                <w:sz w:val="28"/>
                <w:szCs w:val="28"/>
              </w:rPr>
            </w:pPr>
          </w:p>
        </w:tc>
      </w:tr>
      <w:tr w:rsidR="00387FD2" w:rsidRPr="00293D36" w14:paraId="37393AEC" w14:textId="6E25860C" w:rsidTr="006424ED">
        <w:trPr>
          <w:gridAfter w:val="1"/>
          <w:wAfter w:w="10" w:type="dxa"/>
          <w:trHeight w:val="318"/>
        </w:trPr>
        <w:tc>
          <w:tcPr>
            <w:tcW w:w="801" w:type="dxa"/>
            <w:tcBorders>
              <w:top w:val="single" w:sz="12" w:space="0" w:color="auto"/>
              <w:left w:val="single" w:sz="12" w:space="0" w:color="auto"/>
              <w:bottom w:val="dotted" w:sz="4" w:space="0" w:color="auto"/>
              <w:right w:val="single" w:sz="4" w:space="0" w:color="auto"/>
            </w:tcBorders>
          </w:tcPr>
          <w:p w14:paraId="126379E2" w14:textId="77777777" w:rsidR="00387FD2" w:rsidRDefault="00387FD2" w:rsidP="00387FD2">
            <w:pPr>
              <w:jc w:val="center"/>
              <w:rPr>
                <w:rFonts w:ascii="Cambria" w:hAnsi="Cambria" w:cstheme="minorHAnsi"/>
                <w:b/>
                <w:sz w:val="24"/>
                <w:szCs w:val="24"/>
              </w:rPr>
            </w:pPr>
          </w:p>
          <w:p w14:paraId="0E869079" w14:textId="77777777" w:rsidR="000D70C5" w:rsidRPr="000D70C5" w:rsidRDefault="000D70C5" w:rsidP="000D70C5">
            <w:pPr>
              <w:rPr>
                <w:rFonts w:ascii="Cambria" w:hAnsi="Cambria" w:cstheme="minorHAnsi"/>
                <w:sz w:val="24"/>
                <w:szCs w:val="24"/>
              </w:rPr>
            </w:pPr>
          </w:p>
          <w:p w14:paraId="3878A9E9" w14:textId="77777777" w:rsidR="000D70C5" w:rsidRDefault="000D70C5" w:rsidP="000D70C5">
            <w:pPr>
              <w:rPr>
                <w:rFonts w:ascii="Cambria" w:hAnsi="Cambria" w:cstheme="minorHAnsi"/>
                <w:b/>
                <w:sz w:val="24"/>
                <w:szCs w:val="24"/>
              </w:rPr>
            </w:pPr>
          </w:p>
          <w:p w14:paraId="33FA1BC8" w14:textId="2F0D3253" w:rsidR="000D70C5" w:rsidRPr="000D70C5" w:rsidRDefault="000D70C5" w:rsidP="000D70C5">
            <w:pPr>
              <w:rPr>
                <w:rFonts w:ascii="Cambria" w:hAnsi="Cambria" w:cstheme="minorHAnsi"/>
                <w:sz w:val="24"/>
                <w:szCs w:val="24"/>
              </w:rPr>
            </w:pPr>
            <w:r>
              <w:rPr>
                <w:rFonts w:ascii="Cambria" w:hAnsi="Cambria" w:cstheme="minorHAnsi"/>
                <w:sz w:val="24"/>
                <w:szCs w:val="24"/>
              </w:rPr>
              <w:t>12</w:t>
            </w:r>
          </w:p>
        </w:tc>
        <w:tc>
          <w:tcPr>
            <w:tcW w:w="643" w:type="dxa"/>
            <w:tcBorders>
              <w:top w:val="single" w:sz="12" w:space="0" w:color="auto"/>
              <w:left w:val="single" w:sz="4" w:space="0" w:color="auto"/>
              <w:bottom w:val="dotted" w:sz="4" w:space="0" w:color="auto"/>
              <w:right w:val="dotted" w:sz="4" w:space="0" w:color="auto"/>
            </w:tcBorders>
            <w:vAlign w:val="center"/>
          </w:tcPr>
          <w:p w14:paraId="1D0889F8" w14:textId="3FFD7B98" w:rsidR="00387FD2" w:rsidRPr="00293D36" w:rsidRDefault="00387FD2" w:rsidP="00387FD2">
            <w:pPr>
              <w:jc w:val="center"/>
              <w:rPr>
                <w:rFonts w:ascii="Cambria" w:hAnsi="Cambria" w:cstheme="minorHAnsi"/>
                <w:b/>
                <w:sz w:val="24"/>
                <w:szCs w:val="24"/>
              </w:rPr>
            </w:pPr>
          </w:p>
        </w:tc>
        <w:tc>
          <w:tcPr>
            <w:tcW w:w="5781" w:type="dxa"/>
            <w:tcBorders>
              <w:top w:val="single" w:sz="12" w:space="0" w:color="auto"/>
              <w:left w:val="dotted" w:sz="4" w:space="0" w:color="auto"/>
              <w:bottom w:val="dotted" w:sz="4" w:space="0" w:color="auto"/>
              <w:right w:val="single" w:sz="4" w:space="0" w:color="auto"/>
            </w:tcBorders>
            <w:vAlign w:val="center"/>
          </w:tcPr>
          <w:p w14:paraId="04BDF8D0" w14:textId="663A55D7" w:rsidR="00C00550" w:rsidRPr="006424ED" w:rsidRDefault="006424ED" w:rsidP="00C00550">
            <w:pPr>
              <w:spacing w:line="256" w:lineRule="auto"/>
              <w:contextualSpacing/>
              <w:rPr>
                <w:rFonts w:ascii="Cambria" w:hAnsi="Cambria"/>
              </w:rPr>
            </w:pPr>
            <w:proofErr w:type="spellStart"/>
            <w:r w:rsidRPr="006424ED">
              <w:rPr>
                <w:rFonts w:ascii="Cambria" w:hAnsi="Cambria"/>
                <w:sz w:val="24"/>
                <w:szCs w:val="24"/>
              </w:rPr>
              <w:t>Kasthuri</w:t>
            </w:r>
            <w:proofErr w:type="spellEnd"/>
            <w:r w:rsidRPr="006424ED">
              <w:rPr>
                <w:rFonts w:ascii="Cambria" w:hAnsi="Cambria"/>
                <w:sz w:val="24"/>
                <w:szCs w:val="24"/>
              </w:rPr>
              <w:t xml:space="preserve"> Limited</w:t>
            </w:r>
            <w:r w:rsidR="00C00550" w:rsidRPr="006424ED">
              <w:rPr>
                <w:rFonts w:ascii="Cambria" w:hAnsi="Cambria"/>
                <w:sz w:val="24"/>
                <w:szCs w:val="24"/>
              </w:rPr>
              <w:t xml:space="preserve"> issued 1,000 shares of </w:t>
            </w:r>
            <w:proofErr w:type="spellStart"/>
            <w:r w:rsidR="00C00550" w:rsidRPr="006424ED">
              <w:rPr>
                <w:rFonts w:ascii="Cambria" w:hAnsi="Cambria"/>
                <w:sz w:val="24"/>
                <w:szCs w:val="24"/>
              </w:rPr>
              <w:t>Rs</w:t>
            </w:r>
            <w:proofErr w:type="spellEnd"/>
            <w:r w:rsidR="00C00550" w:rsidRPr="006424ED">
              <w:rPr>
                <w:rFonts w:ascii="Cambria" w:hAnsi="Cambria"/>
                <w:sz w:val="24"/>
                <w:szCs w:val="24"/>
              </w:rPr>
              <w:t>. 20 each to the public for the subscription out of its share capital, payable as follows:</w:t>
            </w:r>
          </w:p>
          <w:p w14:paraId="06FEFB76" w14:textId="77777777" w:rsidR="00C00550" w:rsidRPr="006424ED" w:rsidRDefault="00C00550" w:rsidP="00C00550">
            <w:pPr>
              <w:pStyle w:val="ListParagraph"/>
              <w:jc w:val="both"/>
              <w:rPr>
                <w:rFonts w:ascii="Cambria" w:hAnsi="Cambria"/>
                <w:sz w:val="24"/>
                <w:szCs w:val="24"/>
              </w:rPr>
            </w:pPr>
            <w:r w:rsidRPr="006424ED">
              <w:rPr>
                <w:rFonts w:ascii="Cambria" w:hAnsi="Cambria"/>
                <w:sz w:val="24"/>
                <w:szCs w:val="24"/>
              </w:rPr>
              <w:t>On application                      --- Rs.6 per share</w:t>
            </w:r>
          </w:p>
          <w:p w14:paraId="7F01A4AC" w14:textId="57D6B2FA" w:rsidR="00C00550" w:rsidRPr="006424ED" w:rsidRDefault="00C00550" w:rsidP="00C00550">
            <w:pPr>
              <w:pStyle w:val="ListParagraph"/>
              <w:jc w:val="both"/>
              <w:rPr>
                <w:rFonts w:ascii="Cambria" w:hAnsi="Cambria"/>
                <w:sz w:val="24"/>
                <w:szCs w:val="24"/>
              </w:rPr>
            </w:pPr>
            <w:r w:rsidRPr="006424ED">
              <w:rPr>
                <w:rFonts w:ascii="Cambria" w:hAnsi="Cambria"/>
                <w:sz w:val="24"/>
                <w:szCs w:val="24"/>
              </w:rPr>
              <w:t>On allotment                         --- Rs.</w:t>
            </w:r>
            <w:r w:rsidR="001B41AF" w:rsidRPr="006424ED">
              <w:rPr>
                <w:rFonts w:ascii="Cambria" w:hAnsi="Cambria"/>
                <w:sz w:val="24"/>
                <w:szCs w:val="24"/>
              </w:rPr>
              <w:t>4</w:t>
            </w:r>
            <w:r w:rsidRPr="006424ED">
              <w:rPr>
                <w:rFonts w:ascii="Cambria" w:hAnsi="Cambria"/>
                <w:sz w:val="24"/>
                <w:szCs w:val="24"/>
              </w:rPr>
              <w:t xml:space="preserve"> per share  </w:t>
            </w:r>
          </w:p>
          <w:p w14:paraId="423E8E32" w14:textId="35E4560B" w:rsidR="001B41AF" w:rsidRPr="006424ED" w:rsidRDefault="001B41AF" w:rsidP="00C00550">
            <w:pPr>
              <w:pStyle w:val="ListParagraph"/>
              <w:jc w:val="both"/>
              <w:rPr>
                <w:rFonts w:ascii="Cambria" w:hAnsi="Cambria"/>
                <w:sz w:val="24"/>
                <w:szCs w:val="24"/>
              </w:rPr>
            </w:pPr>
            <w:r w:rsidRPr="006424ED">
              <w:rPr>
                <w:rFonts w:ascii="Cambria" w:hAnsi="Cambria"/>
                <w:sz w:val="24"/>
                <w:szCs w:val="24"/>
              </w:rPr>
              <w:t xml:space="preserve">On First Call                         --- </w:t>
            </w:r>
            <w:proofErr w:type="spellStart"/>
            <w:r w:rsidRPr="006424ED">
              <w:rPr>
                <w:rFonts w:ascii="Cambria" w:hAnsi="Cambria"/>
                <w:sz w:val="24"/>
                <w:szCs w:val="24"/>
              </w:rPr>
              <w:t>Rs</w:t>
            </w:r>
            <w:proofErr w:type="spellEnd"/>
            <w:r w:rsidRPr="006424ED">
              <w:rPr>
                <w:rFonts w:ascii="Cambria" w:hAnsi="Cambria"/>
                <w:sz w:val="24"/>
                <w:szCs w:val="24"/>
              </w:rPr>
              <w:t>. 6 per share and</w:t>
            </w:r>
          </w:p>
          <w:p w14:paraId="7D174D45" w14:textId="0665312A" w:rsidR="00C00550" w:rsidRPr="006424ED" w:rsidRDefault="001B41AF" w:rsidP="00C00550">
            <w:pPr>
              <w:pStyle w:val="ListParagraph"/>
              <w:jc w:val="both"/>
              <w:rPr>
                <w:rFonts w:ascii="Cambria" w:hAnsi="Cambria"/>
                <w:sz w:val="24"/>
                <w:szCs w:val="24"/>
              </w:rPr>
            </w:pPr>
            <w:r w:rsidRPr="006424ED">
              <w:rPr>
                <w:rFonts w:ascii="Cambria" w:hAnsi="Cambria"/>
                <w:sz w:val="24"/>
                <w:szCs w:val="24"/>
              </w:rPr>
              <w:t>On final</w:t>
            </w:r>
            <w:r w:rsidR="00C00550" w:rsidRPr="006424ED">
              <w:rPr>
                <w:rFonts w:ascii="Cambria" w:hAnsi="Cambria"/>
                <w:sz w:val="24"/>
                <w:szCs w:val="24"/>
              </w:rPr>
              <w:t xml:space="preserve"> call           --- Balance </w:t>
            </w:r>
          </w:p>
          <w:p w14:paraId="6BA1BF6A" w14:textId="59F6D41B" w:rsidR="00387FD2" w:rsidRPr="006424ED" w:rsidRDefault="00C00550" w:rsidP="00C00550">
            <w:pPr>
              <w:rPr>
                <w:rFonts w:ascii="Cambria" w:hAnsi="Cambria" w:cstheme="minorHAnsi"/>
                <w:b/>
                <w:sz w:val="24"/>
                <w:szCs w:val="24"/>
              </w:rPr>
            </w:pPr>
            <w:r w:rsidRPr="006424ED">
              <w:rPr>
                <w:rFonts w:ascii="Cambria" w:hAnsi="Cambria"/>
                <w:sz w:val="24"/>
                <w:szCs w:val="24"/>
              </w:rPr>
              <w:t xml:space="preserve">All the shares were fully subscribed and moneys duly received. You are required to give journal entries of the </w:t>
            </w:r>
            <w:proofErr w:type="spellStart"/>
            <w:r w:rsidR="001B41AF" w:rsidRPr="006424ED">
              <w:rPr>
                <w:rFonts w:ascii="Cambria" w:hAnsi="Cambria"/>
                <w:sz w:val="24"/>
                <w:szCs w:val="24"/>
              </w:rPr>
              <w:t>Kasthuri</w:t>
            </w:r>
            <w:proofErr w:type="spellEnd"/>
            <w:r w:rsidR="001B41AF" w:rsidRPr="006424ED">
              <w:rPr>
                <w:rFonts w:ascii="Cambria" w:hAnsi="Cambria"/>
                <w:sz w:val="24"/>
                <w:szCs w:val="24"/>
              </w:rPr>
              <w:t xml:space="preserve"> Ltd</w:t>
            </w:r>
          </w:p>
        </w:tc>
        <w:tc>
          <w:tcPr>
            <w:tcW w:w="992" w:type="dxa"/>
            <w:tcBorders>
              <w:top w:val="single" w:sz="12" w:space="0" w:color="auto"/>
              <w:left w:val="single" w:sz="4" w:space="0" w:color="auto"/>
              <w:bottom w:val="dotted" w:sz="4" w:space="0" w:color="auto"/>
              <w:right w:val="single" w:sz="4" w:space="0" w:color="auto"/>
            </w:tcBorders>
            <w:vAlign w:val="center"/>
          </w:tcPr>
          <w:p w14:paraId="4B466917" w14:textId="77777777" w:rsidR="008117CE" w:rsidRDefault="008117CE" w:rsidP="008117CE">
            <w:pPr>
              <w:jc w:val="center"/>
              <w:rPr>
                <w:rFonts w:ascii="Cambria" w:hAnsi="Cambria" w:cstheme="minorHAnsi"/>
                <w:b/>
                <w:sz w:val="24"/>
                <w:szCs w:val="24"/>
              </w:rPr>
            </w:pPr>
            <w:r>
              <w:rPr>
                <w:rFonts w:ascii="Cambria" w:hAnsi="Cambria" w:cstheme="minorHAnsi"/>
                <w:b/>
                <w:sz w:val="24"/>
                <w:szCs w:val="24"/>
              </w:rPr>
              <w:t>10</w:t>
            </w:r>
          </w:p>
          <w:p w14:paraId="2F30C4A2" w14:textId="673A84DC" w:rsidR="00387FD2"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1843" w:type="dxa"/>
            <w:tcBorders>
              <w:top w:val="single" w:sz="12" w:space="0" w:color="auto"/>
              <w:left w:val="single" w:sz="4" w:space="0" w:color="auto"/>
              <w:bottom w:val="dotted" w:sz="4" w:space="0" w:color="auto"/>
              <w:right w:val="dotted" w:sz="4" w:space="0" w:color="auto"/>
            </w:tcBorders>
            <w:vAlign w:val="center"/>
          </w:tcPr>
          <w:p w14:paraId="756CD3B2" w14:textId="6D6ECB4F" w:rsidR="00387FD2" w:rsidRPr="00293D36" w:rsidRDefault="001D4782" w:rsidP="00387FD2">
            <w:pPr>
              <w:jc w:val="center"/>
              <w:rPr>
                <w:rFonts w:ascii="Cambria" w:hAnsi="Cambria" w:cstheme="minorHAnsi"/>
                <w:b/>
                <w:sz w:val="24"/>
                <w:szCs w:val="24"/>
              </w:rPr>
            </w:pPr>
            <w:r>
              <w:rPr>
                <w:rFonts w:ascii="Cambria" w:hAnsi="Cambria" w:cstheme="minorHAnsi"/>
                <w:b/>
                <w:sz w:val="24"/>
                <w:szCs w:val="24"/>
              </w:rPr>
              <w:t>L3</w:t>
            </w:r>
          </w:p>
        </w:tc>
        <w:tc>
          <w:tcPr>
            <w:tcW w:w="704" w:type="dxa"/>
            <w:tcBorders>
              <w:top w:val="single" w:sz="12" w:space="0" w:color="auto"/>
              <w:left w:val="dotted" w:sz="4" w:space="0" w:color="auto"/>
              <w:bottom w:val="dotted" w:sz="4" w:space="0" w:color="auto"/>
              <w:right w:val="single" w:sz="12" w:space="0" w:color="auto"/>
            </w:tcBorders>
            <w:vAlign w:val="center"/>
          </w:tcPr>
          <w:p w14:paraId="30947D43" w14:textId="5A5354CC"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744E86">
              <w:rPr>
                <w:rFonts w:ascii="Cambria" w:hAnsi="Cambria" w:cstheme="minorHAnsi"/>
                <w:b/>
                <w:sz w:val="24"/>
                <w:szCs w:val="24"/>
              </w:rPr>
              <w:t>3</w:t>
            </w:r>
          </w:p>
        </w:tc>
      </w:tr>
      <w:tr w:rsidR="00D307C6" w:rsidRPr="00293D36" w14:paraId="13FA2CD2" w14:textId="73B56C51" w:rsidTr="006424ED">
        <w:trPr>
          <w:gridAfter w:val="1"/>
          <w:wAfter w:w="10" w:type="dxa"/>
        </w:trPr>
        <w:tc>
          <w:tcPr>
            <w:tcW w:w="801" w:type="dxa"/>
            <w:tcBorders>
              <w:top w:val="single" w:sz="12" w:space="0" w:color="auto"/>
              <w:bottom w:val="single" w:sz="4" w:space="0" w:color="auto"/>
              <w:right w:val="single" w:sz="4" w:space="0" w:color="auto"/>
            </w:tcBorders>
          </w:tcPr>
          <w:p w14:paraId="4715E8F5" w14:textId="77777777" w:rsidR="00D307C6" w:rsidRPr="00293D36" w:rsidRDefault="00D307C6" w:rsidP="00D8462B">
            <w:pPr>
              <w:jc w:val="center"/>
              <w:rPr>
                <w:rFonts w:ascii="Cambria" w:hAnsi="Cambria" w:cstheme="minorHAnsi"/>
                <w:b/>
                <w:sz w:val="24"/>
                <w:szCs w:val="24"/>
              </w:rPr>
            </w:pPr>
          </w:p>
        </w:tc>
        <w:tc>
          <w:tcPr>
            <w:tcW w:w="643" w:type="dxa"/>
            <w:tcBorders>
              <w:top w:val="single" w:sz="12" w:space="0" w:color="auto"/>
              <w:left w:val="single" w:sz="4" w:space="0" w:color="auto"/>
              <w:bottom w:val="single" w:sz="12" w:space="0" w:color="auto"/>
            </w:tcBorders>
          </w:tcPr>
          <w:p w14:paraId="2E96E7AE" w14:textId="77777777" w:rsidR="00D307C6" w:rsidRPr="00293D36" w:rsidRDefault="00D307C6">
            <w:pPr>
              <w:jc w:val="center"/>
              <w:rPr>
                <w:rFonts w:ascii="Cambria" w:hAnsi="Cambria" w:cstheme="minorHAnsi"/>
                <w:b/>
                <w:sz w:val="24"/>
                <w:szCs w:val="24"/>
              </w:rPr>
            </w:pPr>
          </w:p>
        </w:tc>
        <w:tc>
          <w:tcPr>
            <w:tcW w:w="5781" w:type="dxa"/>
            <w:tcBorders>
              <w:top w:val="single" w:sz="12" w:space="0" w:color="auto"/>
              <w:bottom w:val="single" w:sz="12" w:space="0" w:color="auto"/>
            </w:tcBorders>
          </w:tcPr>
          <w:p w14:paraId="6E42CE88" w14:textId="77777777" w:rsidR="00D307C6" w:rsidRPr="006424ED" w:rsidRDefault="00D307C6">
            <w:pPr>
              <w:jc w:val="center"/>
              <w:rPr>
                <w:rFonts w:ascii="Cambria" w:hAnsi="Cambria" w:cstheme="minorHAnsi"/>
                <w:b/>
                <w:sz w:val="24"/>
                <w:szCs w:val="24"/>
              </w:rPr>
            </w:pPr>
          </w:p>
        </w:tc>
        <w:tc>
          <w:tcPr>
            <w:tcW w:w="992" w:type="dxa"/>
            <w:tcBorders>
              <w:top w:val="single" w:sz="12" w:space="0" w:color="auto"/>
              <w:bottom w:val="single" w:sz="12" w:space="0" w:color="auto"/>
              <w:right w:val="single" w:sz="4" w:space="0" w:color="auto"/>
            </w:tcBorders>
          </w:tcPr>
          <w:p w14:paraId="5155A14D" w14:textId="77777777" w:rsidR="00D307C6" w:rsidRPr="00293D36" w:rsidRDefault="00D307C6">
            <w:pPr>
              <w:jc w:val="center"/>
              <w:rPr>
                <w:rFonts w:ascii="Cambria" w:hAnsi="Cambria" w:cstheme="minorHAnsi"/>
                <w:b/>
                <w:sz w:val="24"/>
                <w:szCs w:val="24"/>
              </w:rPr>
            </w:pPr>
          </w:p>
        </w:tc>
        <w:tc>
          <w:tcPr>
            <w:tcW w:w="1843" w:type="dxa"/>
            <w:tcBorders>
              <w:top w:val="single" w:sz="12" w:space="0" w:color="auto"/>
              <w:left w:val="single" w:sz="4" w:space="0" w:color="auto"/>
              <w:bottom w:val="single" w:sz="12" w:space="0" w:color="auto"/>
            </w:tcBorders>
          </w:tcPr>
          <w:p w14:paraId="4D01F812" w14:textId="77777777" w:rsidR="00D307C6" w:rsidRPr="00293D36" w:rsidRDefault="00D307C6">
            <w:pPr>
              <w:jc w:val="center"/>
              <w:rPr>
                <w:rFonts w:ascii="Cambria" w:hAnsi="Cambria" w:cstheme="minorHAnsi"/>
                <w:b/>
                <w:sz w:val="24"/>
                <w:szCs w:val="24"/>
              </w:rPr>
            </w:pPr>
          </w:p>
        </w:tc>
        <w:tc>
          <w:tcPr>
            <w:tcW w:w="704" w:type="dxa"/>
            <w:tcBorders>
              <w:top w:val="single" w:sz="12" w:space="0" w:color="auto"/>
              <w:bottom w:val="single" w:sz="12" w:space="0" w:color="auto"/>
            </w:tcBorders>
          </w:tcPr>
          <w:p w14:paraId="120948C7" w14:textId="77777777" w:rsidR="00D307C6" w:rsidRPr="00293D36" w:rsidRDefault="00D307C6">
            <w:pPr>
              <w:jc w:val="center"/>
              <w:rPr>
                <w:rFonts w:ascii="Cambria" w:hAnsi="Cambria" w:cstheme="minorHAnsi"/>
                <w:b/>
                <w:sz w:val="24"/>
                <w:szCs w:val="24"/>
              </w:rPr>
            </w:pPr>
          </w:p>
        </w:tc>
      </w:tr>
      <w:tr w:rsidR="003C236D" w:rsidRPr="00293D36" w14:paraId="75991A19" w14:textId="4F6627AE" w:rsidTr="006424ED">
        <w:trPr>
          <w:gridAfter w:val="1"/>
          <w:wAfter w:w="10" w:type="dxa"/>
          <w:trHeight w:val="864"/>
        </w:trPr>
        <w:tc>
          <w:tcPr>
            <w:tcW w:w="801" w:type="dxa"/>
            <w:tcBorders>
              <w:top w:val="single" w:sz="4" w:space="0" w:color="auto"/>
              <w:left w:val="single" w:sz="4" w:space="0" w:color="auto"/>
              <w:bottom w:val="single" w:sz="4" w:space="0" w:color="auto"/>
              <w:right w:val="single" w:sz="4" w:space="0" w:color="auto"/>
            </w:tcBorders>
          </w:tcPr>
          <w:p w14:paraId="794B3760" w14:textId="2DA1D56F" w:rsidR="003C236D" w:rsidRPr="00293D36" w:rsidRDefault="003C236D" w:rsidP="003C236D">
            <w:pPr>
              <w:jc w:val="center"/>
              <w:rPr>
                <w:rFonts w:ascii="Cambria" w:hAnsi="Cambria" w:cstheme="minorHAnsi"/>
                <w:b/>
                <w:sz w:val="24"/>
                <w:szCs w:val="24"/>
              </w:rPr>
            </w:pPr>
            <w:r>
              <w:rPr>
                <w:rFonts w:ascii="Cambria" w:hAnsi="Cambria" w:cstheme="minorHAnsi"/>
                <w:b/>
                <w:sz w:val="24"/>
                <w:szCs w:val="24"/>
              </w:rPr>
              <w:t>1</w:t>
            </w:r>
            <w:r w:rsidR="000D70C5">
              <w:rPr>
                <w:rFonts w:ascii="Cambria" w:hAnsi="Cambria" w:cstheme="minorHAnsi"/>
                <w:b/>
                <w:sz w:val="24"/>
                <w:szCs w:val="24"/>
              </w:rPr>
              <w:t>3</w:t>
            </w:r>
            <w:r>
              <w:rPr>
                <w:rFonts w:ascii="Cambria" w:hAnsi="Cambria" w:cstheme="minorHAnsi"/>
                <w:b/>
                <w:sz w:val="24"/>
                <w:szCs w:val="24"/>
              </w:rPr>
              <w:t>.</w:t>
            </w:r>
          </w:p>
        </w:tc>
        <w:tc>
          <w:tcPr>
            <w:tcW w:w="643" w:type="dxa"/>
            <w:tcBorders>
              <w:top w:val="single" w:sz="12" w:space="0" w:color="auto"/>
              <w:left w:val="single" w:sz="4" w:space="0" w:color="auto"/>
              <w:bottom w:val="single" w:sz="4" w:space="0" w:color="auto"/>
              <w:right w:val="dotted" w:sz="4" w:space="0" w:color="auto"/>
            </w:tcBorders>
            <w:vAlign w:val="center"/>
          </w:tcPr>
          <w:p w14:paraId="559858D5" w14:textId="671A285C" w:rsidR="003C236D" w:rsidRPr="00293D36" w:rsidRDefault="003C236D" w:rsidP="003C236D">
            <w:pPr>
              <w:jc w:val="center"/>
              <w:rPr>
                <w:rFonts w:ascii="Cambria" w:hAnsi="Cambria" w:cstheme="minorHAnsi"/>
                <w:b/>
                <w:sz w:val="24"/>
                <w:szCs w:val="24"/>
              </w:rPr>
            </w:pPr>
          </w:p>
        </w:tc>
        <w:tc>
          <w:tcPr>
            <w:tcW w:w="5781" w:type="dxa"/>
            <w:tcBorders>
              <w:top w:val="single" w:sz="12" w:space="0" w:color="auto"/>
              <w:left w:val="dotted" w:sz="4" w:space="0" w:color="auto"/>
              <w:bottom w:val="single" w:sz="4" w:space="0" w:color="auto"/>
              <w:right w:val="dotted" w:sz="4" w:space="0" w:color="auto"/>
            </w:tcBorders>
          </w:tcPr>
          <w:p w14:paraId="5094C011" w14:textId="5072DF5B" w:rsidR="003C236D" w:rsidRPr="006424ED" w:rsidRDefault="001B41AF" w:rsidP="001B41AF">
            <w:pPr>
              <w:rPr>
                <w:rFonts w:ascii="Cambria" w:hAnsi="Cambria" w:cstheme="minorHAnsi"/>
                <w:b/>
                <w:sz w:val="24"/>
                <w:szCs w:val="24"/>
              </w:rPr>
            </w:pPr>
            <w:r w:rsidRPr="006424ED">
              <w:rPr>
                <w:rFonts w:ascii="Cambria" w:hAnsi="Cambria"/>
                <w:sz w:val="24"/>
                <w:szCs w:val="24"/>
              </w:rPr>
              <w:t xml:space="preserve">Discuss the </w:t>
            </w:r>
            <w:r w:rsidR="001D4782">
              <w:rPr>
                <w:rFonts w:ascii="Cambria" w:hAnsi="Cambria"/>
                <w:sz w:val="24"/>
                <w:szCs w:val="24"/>
              </w:rPr>
              <w:t xml:space="preserve">Journal entries </w:t>
            </w:r>
            <w:r w:rsidRPr="006424ED">
              <w:rPr>
                <w:rFonts w:ascii="Cambria" w:hAnsi="Cambria"/>
                <w:sz w:val="24"/>
                <w:szCs w:val="24"/>
              </w:rPr>
              <w:t>for redemption of preferences shares as per Indian Company Act 2013.</w:t>
            </w:r>
          </w:p>
        </w:tc>
        <w:tc>
          <w:tcPr>
            <w:tcW w:w="992" w:type="dxa"/>
            <w:tcBorders>
              <w:top w:val="single" w:sz="12" w:space="0" w:color="auto"/>
              <w:left w:val="dotted" w:sz="4" w:space="0" w:color="auto"/>
              <w:bottom w:val="single" w:sz="4" w:space="0" w:color="auto"/>
              <w:right w:val="single" w:sz="4" w:space="0" w:color="auto"/>
            </w:tcBorders>
          </w:tcPr>
          <w:p w14:paraId="01D75116" w14:textId="5533BA04" w:rsidR="003C236D" w:rsidRPr="00293D36" w:rsidRDefault="003C236D" w:rsidP="003C236D">
            <w:pPr>
              <w:jc w:val="center"/>
              <w:rPr>
                <w:rFonts w:ascii="Cambria" w:hAnsi="Cambria" w:cstheme="minorHAnsi"/>
                <w:b/>
                <w:sz w:val="24"/>
                <w:szCs w:val="24"/>
              </w:rPr>
            </w:pPr>
            <w:r>
              <w:rPr>
                <w:rFonts w:ascii="Cambria" w:hAnsi="Cambria" w:cstheme="minorHAnsi"/>
                <w:b/>
                <w:sz w:val="24"/>
                <w:szCs w:val="24"/>
              </w:rPr>
              <w:t>10</w:t>
            </w:r>
            <w:r w:rsidRPr="004F336A">
              <w:rPr>
                <w:rFonts w:ascii="Cambria" w:hAnsi="Cambria" w:cstheme="minorHAnsi"/>
                <w:b/>
                <w:sz w:val="24"/>
                <w:szCs w:val="24"/>
              </w:rPr>
              <w:t xml:space="preserve"> Marks</w:t>
            </w:r>
          </w:p>
        </w:tc>
        <w:tc>
          <w:tcPr>
            <w:tcW w:w="1843" w:type="dxa"/>
            <w:tcBorders>
              <w:top w:val="single" w:sz="12" w:space="0" w:color="auto"/>
              <w:left w:val="single" w:sz="4" w:space="0" w:color="auto"/>
              <w:bottom w:val="single" w:sz="4" w:space="0" w:color="auto"/>
              <w:right w:val="dotted" w:sz="4" w:space="0" w:color="auto"/>
            </w:tcBorders>
            <w:vAlign w:val="center"/>
          </w:tcPr>
          <w:p w14:paraId="3923DEBB" w14:textId="4E3489A5" w:rsidR="003C236D" w:rsidRPr="00293D36" w:rsidRDefault="001D4782" w:rsidP="003C236D">
            <w:pPr>
              <w:jc w:val="center"/>
              <w:rPr>
                <w:rFonts w:ascii="Cambria" w:hAnsi="Cambria" w:cstheme="minorHAnsi"/>
                <w:b/>
                <w:sz w:val="24"/>
                <w:szCs w:val="24"/>
              </w:rPr>
            </w:pPr>
            <w:r>
              <w:rPr>
                <w:rFonts w:ascii="Cambria" w:hAnsi="Cambria" w:cstheme="minorHAnsi"/>
                <w:b/>
                <w:sz w:val="24"/>
                <w:szCs w:val="24"/>
              </w:rPr>
              <w:t>L1</w:t>
            </w:r>
          </w:p>
        </w:tc>
        <w:tc>
          <w:tcPr>
            <w:tcW w:w="704" w:type="dxa"/>
            <w:tcBorders>
              <w:top w:val="single" w:sz="12" w:space="0" w:color="auto"/>
              <w:left w:val="dotted" w:sz="4" w:space="0" w:color="auto"/>
              <w:bottom w:val="single" w:sz="4" w:space="0" w:color="auto"/>
              <w:right w:val="single" w:sz="12" w:space="0" w:color="auto"/>
            </w:tcBorders>
            <w:vAlign w:val="center"/>
          </w:tcPr>
          <w:p w14:paraId="1D0D3101" w14:textId="673C853B" w:rsidR="003C236D" w:rsidRDefault="00CF481B" w:rsidP="003C236D">
            <w:pPr>
              <w:jc w:val="center"/>
              <w:rPr>
                <w:rFonts w:ascii="Cambria" w:hAnsi="Cambria" w:cstheme="minorHAnsi"/>
                <w:b/>
                <w:sz w:val="24"/>
                <w:szCs w:val="24"/>
              </w:rPr>
            </w:pPr>
            <w:r>
              <w:rPr>
                <w:rFonts w:ascii="Cambria" w:hAnsi="Cambria" w:cstheme="minorHAnsi"/>
                <w:b/>
                <w:sz w:val="24"/>
                <w:szCs w:val="24"/>
              </w:rPr>
              <w:t>CO</w:t>
            </w:r>
            <w:r w:rsidR="00744E86">
              <w:rPr>
                <w:rFonts w:ascii="Cambria" w:hAnsi="Cambria" w:cstheme="minorHAnsi"/>
                <w:b/>
                <w:sz w:val="24"/>
                <w:szCs w:val="24"/>
              </w:rPr>
              <w:t>1</w:t>
            </w:r>
          </w:p>
        </w:tc>
      </w:tr>
      <w:tr w:rsidR="001B41AF" w:rsidRPr="00293D36" w14:paraId="15467F70" w14:textId="77777777" w:rsidTr="006424ED">
        <w:trPr>
          <w:gridAfter w:val="1"/>
          <w:wAfter w:w="10" w:type="dxa"/>
        </w:trPr>
        <w:tc>
          <w:tcPr>
            <w:tcW w:w="801" w:type="dxa"/>
            <w:tcBorders>
              <w:top w:val="single" w:sz="4" w:space="0" w:color="auto"/>
              <w:left w:val="single" w:sz="4" w:space="0" w:color="auto"/>
              <w:bottom w:val="dotted" w:sz="4" w:space="0" w:color="auto"/>
              <w:right w:val="single" w:sz="4" w:space="0" w:color="auto"/>
            </w:tcBorders>
          </w:tcPr>
          <w:p w14:paraId="2480D175" w14:textId="77777777" w:rsidR="001B41AF" w:rsidRDefault="001B41AF" w:rsidP="003C236D">
            <w:pPr>
              <w:jc w:val="center"/>
              <w:rPr>
                <w:rFonts w:ascii="Cambria" w:hAnsi="Cambria" w:cstheme="minorHAnsi"/>
                <w:b/>
                <w:sz w:val="24"/>
                <w:szCs w:val="24"/>
              </w:rPr>
            </w:pPr>
          </w:p>
        </w:tc>
        <w:tc>
          <w:tcPr>
            <w:tcW w:w="643" w:type="dxa"/>
            <w:tcBorders>
              <w:top w:val="single" w:sz="4" w:space="0" w:color="auto"/>
              <w:left w:val="single" w:sz="4" w:space="0" w:color="auto"/>
              <w:bottom w:val="dotted" w:sz="4" w:space="0" w:color="auto"/>
              <w:right w:val="dotted" w:sz="4" w:space="0" w:color="auto"/>
            </w:tcBorders>
            <w:vAlign w:val="center"/>
          </w:tcPr>
          <w:p w14:paraId="7CF049B8" w14:textId="77777777" w:rsidR="001B41AF" w:rsidRDefault="001B41AF" w:rsidP="003C236D">
            <w:pPr>
              <w:jc w:val="center"/>
              <w:rPr>
                <w:rFonts w:ascii="Cambria" w:hAnsi="Cambria" w:cstheme="minorHAnsi"/>
                <w:b/>
                <w:sz w:val="24"/>
                <w:szCs w:val="24"/>
              </w:rPr>
            </w:pPr>
          </w:p>
        </w:tc>
        <w:tc>
          <w:tcPr>
            <w:tcW w:w="5781" w:type="dxa"/>
            <w:tcBorders>
              <w:top w:val="single" w:sz="4" w:space="0" w:color="auto"/>
              <w:left w:val="dotted" w:sz="4" w:space="0" w:color="auto"/>
              <w:bottom w:val="dotted" w:sz="4" w:space="0" w:color="auto"/>
              <w:right w:val="dotted" w:sz="4" w:space="0" w:color="auto"/>
            </w:tcBorders>
          </w:tcPr>
          <w:p w14:paraId="29491E57" w14:textId="77777777" w:rsidR="001B41AF" w:rsidRDefault="001B41AF" w:rsidP="001B41AF">
            <w:pPr>
              <w:rPr>
                <w:sz w:val="24"/>
                <w:szCs w:val="24"/>
              </w:rPr>
            </w:pPr>
          </w:p>
        </w:tc>
        <w:tc>
          <w:tcPr>
            <w:tcW w:w="992" w:type="dxa"/>
            <w:tcBorders>
              <w:top w:val="single" w:sz="4" w:space="0" w:color="auto"/>
              <w:left w:val="dotted" w:sz="4" w:space="0" w:color="auto"/>
              <w:bottom w:val="dotted" w:sz="4" w:space="0" w:color="auto"/>
              <w:right w:val="single" w:sz="4" w:space="0" w:color="auto"/>
            </w:tcBorders>
          </w:tcPr>
          <w:p w14:paraId="751DCB3D" w14:textId="77777777" w:rsidR="001B41AF" w:rsidRDefault="001B41AF" w:rsidP="003C236D">
            <w:pPr>
              <w:jc w:val="center"/>
              <w:rPr>
                <w:rFonts w:ascii="Cambria" w:hAnsi="Cambria" w:cstheme="minorHAnsi"/>
                <w:b/>
                <w:sz w:val="24"/>
                <w:szCs w:val="24"/>
              </w:rPr>
            </w:pPr>
          </w:p>
        </w:tc>
        <w:tc>
          <w:tcPr>
            <w:tcW w:w="1843" w:type="dxa"/>
            <w:tcBorders>
              <w:top w:val="single" w:sz="4" w:space="0" w:color="auto"/>
              <w:left w:val="single" w:sz="4" w:space="0" w:color="auto"/>
              <w:bottom w:val="dotted" w:sz="4" w:space="0" w:color="auto"/>
              <w:right w:val="dotted" w:sz="4" w:space="0" w:color="auto"/>
            </w:tcBorders>
            <w:vAlign w:val="center"/>
          </w:tcPr>
          <w:p w14:paraId="130AE8FC" w14:textId="77777777" w:rsidR="001B41AF" w:rsidRDefault="001B41AF" w:rsidP="003C236D">
            <w:pPr>
              <w:jc w:val="center"/>
              <w:rPr>
                <w:rFonts w:ascii="Cambria" w:hAnsi="Cambria" w:cstheme="minorHAnsi"/>
                <w:b/>
                <w:sz w:val="24"/>
                <w:szCs w:val="24"/>
              </w:rPr>
            </w:pPr>
          </w:p>
        </w:tc>
        <w:tc>
          <w:tcPr>
            <w:tcW w:w="704" w:type="dxa"/>
            <w:tcBorders>
              <w:top w:val="single" w:sz="4" w:space="0" w:color="auto"/>
              <w:left w:val="dotted" w:sz="4" w:space="0" w:color="auto"/>
              <w:bottom w:val="dotted" w:sz="4" w:space="0" w:color="auto"/>
              <w:right w:val="single" w:sz="4" w:space="0" w:color="auto"/>
            </w:tcBorders>
            <w:vAlign w:val="center"/>
          </w:tcPr>
          <w:p w14:paraId="2498CEE9" w14:textId="77777777" w:rsidR="001B41AF" w:rsidRDefault="001B41AF" w:rsidP="003C236D">
            <w:pPr>
              <w:jc w:val="center"/>
              <w:rPr>
                <w:rFonts w:ascii="Cambria" w:hAnsi="Cambria" w:cstheme="minorHAnsi"/>
                <w:b/>
                <w:sz w:val="24"/>
                <w:szCs w:val="24"/>
              </w:rPr>
            </w:pPr>
          </w:p>
        </w:tc>
      </w:tr>
      <w:tr w:rsidR="00D307C6" w:rsidRPr="00293D36" w14:paraId="4CA3C357" w14:textId="3302ACC2" w:rsidTr="004236A0">
        <w:trPr>
          <w:gridAfter w:val="1"/>
          <w:wAfter w:w="10" w:type="dxa"/>
        </w:trPr>
        <w:tc>
          <w:tcPr>
            <w:tcW w:w="10764" w:type="dxa"/>
            <w:gridSpan w:val="6"/>
            <w:tcBorders>
              <w:top w:val="single" w:sz="12" w:space="0" w:color="auto"/>
              <w:left w:val="single" w:sz="4" w:space="0" w:color="auto"/>
              <w:bottom w:val="single" w:sz="12" w:space="0" w:color="auto"/>
              <w:right w:val="single" w:sz="4" w:space="0" w:color="auto"/>
            </w:tcBorders>
          </w:tcPr>
          <w:p w14:paraId="08AA4ED8" w14:textId="19CC8E0A" w:rsidR="00D307C6" w:rsidRDefault="00D8462B" w:rsidP="00D8462B">
            <w:pPr>
              <w:jc w:val="center"/>
              <w:rPr>
                <w:rFonts w:ascii="Cambria" w:hAnsi="Cambria" w:cstheme="minorHAnsi"/>
                <w:b/>
                <w:sz w:val="24"/>
                <w:szCs w:val="24"/>
              </w:rPr>
            </w:pPr>
            <w:r w:rsidRPr="00D8462B">
              <w:rPr>
                <w:rFonts w:ascii="Cambria" w:hAnsi="Cambria" w:cstheme="minorHAnsi"/>
                <w:b/>
                <w:sz w:val="28"/>
                <w:szCs w:val="28"/>
              </w:rPr>
              <w:t>or</w:t>
            </w:r>
          </w:p>
        </w:tc>
      </w:tr>
      <w:tr w:rsidR="004236A0" w:rsidRPr="00293D36" w14:paraId="7AE28738" w14:textId="089F6912" w:rsidTr="006424ED">
        <w:tc>
          <w:tcPr>
            <w:tcW w:w="801" w:type="dxa"/>
            <w:tcBorders>
              <w:top w:val="single" w:sz="12" w:space="0" w:color="auto"/>
              <w:left w:val="single" w:sz="4" w:space="0" w:color="auto"/>
              <w:bottom w:val="single" w:sz="4" w:space="0" w:color="auto"/>
              <w:right w:val="single" w:sz="4" w:space="0" w:color="auto"/>
            </w:tcBorders>
          </w:tcPr>
          <w:p w14:paraId="08193D57" w14:textId="77777777" w:rsidR="004236A0" w:rsidRDefault="004236A0" w:rsidP="004236A0">
            <w:pPr>
              <w:jc w:val="center"/>
              <w:rPr>
                <w:rFonts w:ascii="Cambria" w:hAnsi="Cambria" w:cstheme="minorHAnsi"/>
                <w:b/>
                <w:sz w:val="24"/>
                <w:szCs w:val="24"/>
              </w:rPr>
            </w:pPr>
          </w:p>
          <w:p w14:paraId="596D71E2" w14:textId="472EDB58" w:rsidR="000D70C5" w:rsidRPr="000D70C5" w:rsidRDefault="000D70C5" w:rsidP="000D70C5">
            <w:pPr>
              <w:rPr>
                <w:rFonts w:ascii="Cambria" w:hAnsi="Cambria" w:cstheme="minorHAnsi"/>
                <w:sz w:val="24"/>
                <w:szCs w:val="24"/>
              </w:rPr>
            </w:pPr>
            <w:r>
              <w:rPr>
                <w:rFonts w:ascii="Cambria" w:hAnsi="Cambria" w:cstheme="minorHAnsi"/>
                <w:sz w:val="24"/>
                <w:szCs w:val="24"/>
              </w:rPr>
              <w:t>14</w:t>
            </w:r>
          </w:p>
        </w:tc>
        <w:tc>
          <w:tcPr>
            <w:tcW w:w="643" w:type="dxa"/>
            <w:tcBorders>
              <w:top w:val="single" w:sz="12" w:space="0" w:color="auto"/>
              <w:left w:val="single" w:sz="4" w:space="0" w:color="auto"/>
              <w:bottom w:val="single" w:sz="4" w:space="0" w:color="auto"/>
              <w:right w:val="dotted" w:sz="4" w:space="0" w:color="auto"/>
            </w:tcBorders>
            <w:vAlign w:val="center"/>
          </w:tcPr>
          <w:p w14:paraId="56B6E1A3" w14:textId="08D2B849" w:rsidR="004236A0" w:rsidRPr="00387FD2" w:rsidRDefault="004236A0" w:rsidP="004236A0">
            <w:pPr>
              <w:jc w:val="center"/>
              <w:rPr>
                <w:rFonts w:ascii="Cambria" w:hAnsi="Cambria" w:cstheme="minorHAnsi"/>
                <w:b/>
                <w:sz w:val="24"/>
                <w:szCs w:val="24"/>
              </w:rPr>
            </w:pPr>
          </w:p>
        </w:tc>
        <w:tc>
          <w:tcPr>
            <w:tcW w:w="5781" w:type="dxa"/>
            <w:tcBorders>
              <w:top w:val="single" w:sz="4" w:space="0" w:color="000000"/>
              <w:left w:val="single" w:sz="4" w:space="0" w:color="000000"/>
              <w:bottom w:val="single" w:sz="4" w:space="0" w:color="000000"/>
              <w:right w:val="single" w:sz="4" w:space="0" w:color="000000"/>
            </w:tcBorders>
          </w:tcPr>
          <w:p w14:paraId="40FB11B1" w14:textId="72886D3D" w:rsidR="004236A0" w:rsidRPr="004236A0" w:rsidRDefault="004236A0" w:rsidP="004236A0">
            <w:pPr>
              <w:pStyle w:val="TableParagraph"/>
              <w:spacing w:before="0"/>
              <w:ind w:right="-107"/>
              <w:jc w:val="both"/>
              <w:rPr>
                <w:sz w:val="24"/>
                <w:szCs w:val="24"/>
              </w:rPr>
            </w:pPr>
            <w:r>
              <w:rPr>
                <w:sz w:val="24"/>
                <w:szCs w:val="24"/>
              </w:rPr>
              <w:t xml:space="preserve">Chennai Construction Company Ltd, had 1,000, 8% Redemption Preference shares of Rs.100 each, fully paid up. The company decided to redeem these preference shares at par by issue of sufficient number of equity </w:t>
            </w:r>
            <w:r>
              <w:rPr>
                <w:sz w:val="24"/>
                <w:szCs w:val="24"/>
              </w:rPr>
              <w:lastRenderedPageBreak/>
              <w:t xml:space="preserve">shares of </w:t>
            </w:r>
            <w:proofErr w:type="spellStart"/>
            <w:r>
              <w:rPr>
                <w:sz w:val="24"/>
                <w:szCs w:val="24"/>
              </w:rPr>
              <w:t>Rs</w:t>
            </w:r>
            <w:proofErr w:type="spellEnd"/>
            <w:r>
              <w:rPr>
                <w:sz w:val="24"/>
                <w:szCs w:val="24"/>
              </w:rPr>
              <w:t xml:space="preserve"> 10 each fully paid up at par. You are required to prepare to pass necessary Journal Entries including cash transactions </w:t>
            </w:r>
            <w:r w:rsidR="006424ED">
              <w:rPr>
                <w:sz w:val="24"/>
                <w:szCs w:val="24"/>
              </w:rPr>
              <w:t>in the</w:t>
            </w:r>
            <w:r>
              <w:rPr>
                <w:sz w:val="24"/>
                <w:szCs w:val="24"/>
              </w:rPr>
              <w:t xml:space="preserve"> books of the company.</w:t>
            </w:r>
          </w:p>
        </w:tc>
        <w:tc>
          <w:tcPr>
            <w:tcW w:w="992" w:type="dxa"/>
            <w:tcBorders>
              <w:top w:val="single" w:sz="12" w:space="0" w:color="auto"/>
              <w:left w:val="dotted" w:sz="4" w:space="0" w:color="auto"/>
              <w:bottom w:val="single" w:sz="4" w:space="0" w:color="auto"/>
              <w:right w:val="single" w:sz="4" w:space="0" w:color="auto"/>
            </w:tcBorders>
          </w:tcPr>
          <w:p w14:paraId="4F2BF6E9" w14:textId="0D877B42" w:rsidR="004236A0" w:rsidRPr="00293D36" w:rsidRDefault="004236A0" w:rsidP="004236A0">
            <w:pPr>
              <w:jc w:val="center"/>
              <w:rPr>
                <w:rFonts w:ascii="Cambria" w:hAnsi="Cambria" w:cstheme="minorHAnsi"/>
                <w:b/>
                <w:sz w:val="24"/>
                <w:szCs w:val="24"/>
              </w:rPr>
            </w:pPr>
            <w:r>
              <w:rPr>
                <w:rFonts w:ascii="Cambria" w:hAnsi="Cambria" w:cstheme="minorHAnsi"/>
                <w:b/>
                <w:sz w:val="24"/>
                <w:szCs w:val="24"/>
              </w:rPr>
              <w:lastRenderedPageBreak/>
              <w:t>10</w:t>
            </w:r>
            <w:r w:rsidRPr="00F30893">
              <w:rPr>
                <w:rFonts w:ascii="Cambria" w:hAnsi="Cambria" w:cstheme="minorHAnsi"/>
                <w:b/>
                <w:sz w:val="24"/>
                <w:szCs w:val="24"/>
              </w:rPr>
              <w:t xml:space="preserve"> Marks</w:t>
            </w:r>
          </w:p>
        </w:tc>
        <w:tc>
          <w:tcPr>
            <w:tcW w:w="1843" w:type="dxa"/>
            <w:tcBorders>
              <w:top w:val="single" w:sz="12" w:space="0" w:color="auto"/>
              <w:left w:val="single" w:sz="4" w:space="0" w:color="auto"/>
              <w:bottom w:val="single" w:sz="4" w:space="0" w:color="auto"/>
              <w:right w:val="single" w:sz="4" w:space="0" w:color="auto"/>
            </w:tcBorders>
          </w:tcPr>
          <w:p w14:paraId="17E7D89D" w14:textId="25C9940C" w:rsidR="004236A0" w:rsidRPr="00293D36" w:rsidRDefault="001D4782" w:rsidP="004236A0">
            <w:pPr>
              <w:jc w:val="center"/>
              <w:rPr>
                <w:rFonts w:ascii="Cambria" w:hAnsi="Cambria" w:cstheme="minorHAnsi"/>
                <w:b/>
                <w:sz w:val="24"/>
                <w:szCs w:val="24"/>
              </w:rPr>
            </w:pPr>
            <w:r>
              <w:rPr>
                <w:rFonts w:ascii="Cambria" w:hAnsi="Cambria" w:cstheme="minorHAnsi"/>
                <w:b/>
                <w:sz w:val="24"/>
                <w:szCs w:val="24"/>
              </w:rPr>
              <w:t>L3</w:t>
            </w:r>
          </w:p>
        </w:tc>
        <w:tc>
          <w:tcPr>
            <w:tcW w:w="714" w:type="dxa"/>
            <w:gridSpan w:val="2"/>
            <w:tcBorders>
              <w:top w:val="single" w:sz="12" w:space="0" w:color="auto"/>
              <w:left w:val="single" w:sz="4" w:space="0" w:color="auto"/>
              <w:bottom w:val="single" w:sz="4" w:space="0" w:color="auto"/>
              <w:right w:val="single" w:sz="12" w:space="0" w:color="auto"/>
            </w:tcBorders>
          </w:tcPr>
          <w:p w14:paraId="668E9EA5" w14:textId="692872AE" w:rsidR="004236A0" w:rsidRDefault="004236A0" w:rsidP="004236A0">
            <w:pPr>
              <w:jc w:val="center"/>
              <w:rPr>
                <w:rFonts w:ascii="Cambria" w:hAnsi="Cambria" w:cstheme="minorHAnsi"/>
                <w:b/>
                <w:sz w:val="24"/>
                <w:szCs w:val="24"/>
              </w:rPr>
            </w:pPr>
            <w:r w:rsidRPr="006C72AB">
              <w:rPr>
                <w:rFonts w:ascii="Cambria" w:hAnsi="Cambria" w:cstheme="minorHAnsi"/>
                <w:b/>
                <w:sz w:val="24"/>
                <w:szCs w:val="24"/>
              </w:rPr>
              <w:t>CO</w:t>
            </w:r>
            <w:r w:rsidR="00744E86">
              <w:rPr>
                <w:rFonts w:ascii="Cambria" w:hAnsi="Cambria" w:cstheme="minorHAnsi"/>
                <w:b/>
                <w:sz w:val="24"/>
                <w:szCs w:val="24"/>
              </w:rPr>
              <w:t>3</w:t>
            </w:r>
          </w:p>
        </w:tc>
      </w:tr>
    </w:tbl>
    <w:p w14:paraId="3C8D2008" w14:textId="0B086BB6" w:rsidR="00044CE0" w:rsidRDefault="00044CE0" w:rsidP="00044CE0">
      <w:pPr>
        <w:tabs>
          <w:tab w:val="left" w:pos="390"/>
          <w:tab w:val="center" w:pos="5234"/>
        </w:tabs>
        <w:rPr>
          <w:rFonts w:ascii="Cambria" w:hAnsi="Cambria" w:cstheme="minorHAnsi"/>
          <w:b/>
          <w:sz w:val="24"/>
          <w:szCs w:val="24"/>
        </w:rPr>
      </w:pPr>
      <w:r>
        <w:rPr>
          <w:rFonts w:ascii="Cambria" w:hAnsi="Cambria" w:cstheme="minorHAnsi"/>
          <w:b/>
          <w:sz w:val="24"/>
          <w:szCs w:val="24"/>
        </w:rPr>
        <w:lastRenderedPageBreak/>
        <w:tab/>
      </w:r>
    </w:p>
    <w:p w14:paraId="577B497C" w14:textId="77777777" w:rsidR="00D13F33" w:rsidRPr="00044CE0" w:rsidRDefault="00D13F33" w:rsidP="00044CE0">
      <w:pPr>
        <w:rPr>
          <w:rFonts w:ascii="Cambria" w:hAnsi="Cambria" w:cstheme="minorHAnsi"/>
          <w:sz w:val="24"/>
          <w:szCs w:val="24"/>
        </w:rPr>
        <w:sectPr w:rsidR="00D13F33" w:rsidRPr="00044CE0" w:rsidSect="00D13F33">
          <w:footerReference w:type="default" r:id="rId10"/>
          <w:type w:val="continuous"/>
          <w:pgSz w:w="11909" w:h="16834"/>
          <w:pgMar w:top="851" w:right="720" w:bottom="720" w:left="720" w:header="720" w:footer="432" w:gutter="0"/>
          <w:cols w:space="720"/>
          <w:docGrid w:linePitch="360"/>
        </w:sectPr>
      </w:pPr>
    </w:p>
    <w:tbl>
      <w:tblPr>
        <w:tblStyle w:val="TableGrid"/>
        <w:tblW w:w="10915"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3"/>
        <w:gridCol w:w="643"/>
        <w:gridCol w:w="5784"/>
        <w:gridCol w:w="992"/>
        <w:gridCol w:w="1985"/>
        <w:gridCol w:w="708"/>
      </w:tblGrid>
      <w:tr w:rsidR="00CF481B" w:rsidRPr="00293D36" w14:paraId="06AACFFA" w14:textId="3892CA96" w:rsidTr="006424ED">
        <w:tc>
          <w:tcPr>
            <w:tcW w:w="803" w:type="dxa"/>
            <w:tcBorders>
              <w:top w:val="single" w:sz="12" w:space="0" w:color="auto"/>
              <w:left w:val="single" w:sz="12" w:space="0" w:color="auto"/>
              <w:bottom w:val="dotted" w:sz="4" w:space="0" w:color="auto"/>
              <w:right w:val="single" w:sz="4" w:space="0" w:color="auto"/>
            </w:tcBorders>
          </w:tcPr>
          <w:p w14:paraId="6CD52ABB" w14:textId="2FCF41A0" w:rsidR="00CF481B" w:rsidRPr="00293D36" w:rsidRDefault="00CF481B" w:rsidP="00CF481B">
            <w:pPr>
              <w:jc w:val="center"/>
              <w:rPr>
                <w:rFonts w:ascii="Cambria" w:hAnsi="Cambria" w:cstheme="minorHAnsi"/>
                <w:b/>
                <w:sz w:val="24"/>
                <w:szCs w:val="24"/>
              </w:rPr>
            </w:pPr>
            <w:r>
              <w:rPr>
                <w:rFonts w:ascii="Cambria" w:hAnsi="Cambria" w:cstheme="minorHAnsi"/>
                <w:b/>
                <w:sz w:val="24"/>
                <w:szCs w:val="24"/>
              </w:rPr>
              <w:lastRenderedPageBreak/>
              <w:t>1</w:t>
            </w:r>
            <w:r w:rsidR="000D70C5">
              <w:rPr>
                <w:rFonts w:ascii="Cambria" w:hAnsi="Cambria" w:cstheme="minorHAnsi"/>
                <w:b/>
                <w:sz w:val="24"/>
                <w:szCs w:val="24"/>
              </w:rPr>
              <w:t>5</w:t>
            </w:r>
            <w:r>
              <w:rPr>
                <w:rFonts w:ascii="Cambria" w:hAnsi="Cambria" w:cstheme="minorHAnsi"/>
                <w:b/>
                <w:sz w:val="24"/>
                <w:szCs w:val="24"/>
              </w:rPr>
              <w:t>.</w:t>
            </w:r>
          </w:p>
        </w:tc>
        <w:tc>
          <w:tcPr>
            <w:tcW w:w="643" w:type="dxa"/>
            <w:tcBorders>
              <w:top w:val="single" w:sz="12" w:space="0" w:color="auto"/>
              <w:left w:val="single" w:sz="4" w:space="0" w:color="auto"/>
              <w:bottom w:val="dotted" w:sz="4" w:space="0" w:color="auto"/>
              <w:right w:val="dotted" w:sz="4" w:space="0" w:color="auto"/>
            </w:tcBorders>
            <w:vAlign w:val="center"/>
          </w:tcPr>
          <w:p w14:paraId="48D54224" w14:textId="39C1D447" w:rsidR="00CF481B" w:rsidRPr="00293D36" w:rsidRDefault="00CF481B" w:rsidP="00CF481B">
            <w:pPr>
              <w:jc w:val="center"/>
              <w:rPr>
                <w:rFonts w:ascii="Cambria" w:hAnsi="Cambria" w:cstheme="minorHAnsi"/>
                <w:b/>
                <w:sz w:val="24"/>
                <w:szCs w:val="24"/>
              </w:rPr>
            </w:pPr>
          </w:p>
        </w:tc>
        <w:tc>
          <w:tcPr>
            <w:tcW w:w="5784" w:type="dxa"/>
            <w:tcBorders>
              <w:top w:val="single" w:sz="12" w:space="0" w:color="auto"/>
              <w:left w:val="dotted" w:sz="4" w:space="0" w:color="auto"/>
              <w:bottom w:val="dotted" w:sz="4" w:space="0" w:color="auto"/>
              <w:right w:val="single" w:sz="4" w:space="0" w:color="auto"/>
            </w:tcBorders>
          </w:tcPr>
          <w:p w14:paraId="385742CF" w14:textId="57E9D6A6" w:rsidR="00CF481B" w:rsidRPr="006424ED" w:rsidRDefault="00427401" w:rsidP="004236A0">
            <w:pPr>
              <w:rPr>
                <w:rFonts w:ascii="Cambria" w:hAnsi="Cambria" w:cstheme="minorHAnsi"/>
                <w:bCs/>
                <w:sz w:val="24"/>
                <w:szCs w:val="24"/>
              </w:rPr>
            </w:pPr>
            <w:r w:rsidRPr="00427401">
              <w:rPr>
                <w:rFonts w:ascii="Cambria" w:hAnsi="Cambria" w:cstheme="minorHAnsi"/>
                <w:bCs/>
                <w:sz w:val="24"/>
                <w:szCs w:val="24"/>
              </w:rPr>
              <w:t>Distinguish</w:t>
            </w:r>
            <w:r w:rsidR="004236A0" w:rsidRPr="006424ED">
              <w:rPr>
                <w:rFonts w:ascii="Cambria" w:hAnsi="Cambria" w:cstheme="minorHAnsi"/>
                <w:bCs/>
                <w:sz w:val="24"/>
                <w:szCs w:val="24"/>
              </w:rPr>
              <w:t xml:space="preserve"> </w:t>
            </w:r>
            <w:r w:rsidR="00AC4508">
              <w:rPr>
                <w:rFonts w:ascii="Cambria" w:hAnsi="Cambria" w:cstheme="minorHAnsi"/>
                <w:bCs/>
                <w:sz w:val="24"/>
                <w:szCs w:val="24"/>
              </w:rPr>
              <w:t>b</w:t>
            </w:r>
            <w:r w:rsidR="004236A0" w:rsidRPr="006424ED">
              <w:rPr>
                <w:rFonts w:ascii="Cambria" w:hAnsi="Cambria" w:cstheme="minorHAnsi"/>
                <w:bCs/>
                <w:sz w:val="24"/>
                <w:szCs w:val="24"/>
              </w:rPr>
              <w:t xml:space="preserve">etween shares and debentures </w:t>
            </w:r>
          </w:p>
        </w:tc>
        <w:tc>
          <w:tcPr>
            <w:tcW w:w="992" w:type="dxa"/>
            <w:tcBorders>
              <w:top w:val="single" w:sz="12" w:space="0" w:color="auto"/>
              <w:left w:val="single" w:sz="4" w:space="0" w:color="auto"/>
              <w:bottom w:val="dotted" w:sz="4" w:space="0" w:color="auto"/>
              <w:right w:val="single" w:sz="4" w:space="0" w:color="auto"/>
            </w:tcBorders>
          </w:tcPr>
          <w:p w14:paraId="285FFF6E" w14:textId="38B9C416" w:rsidR="00CF481B" w:rsidRPr="00293D36" w:rsidRDefault="00CF481B" w:rsidP="00CF481B">
            <w:pPr>
              <w:jc w:val="center"/>
              <w:rPr>
                <w:rFonts w:ascii="Cambria" w:hAnsi="Cambria" w:cstheme="minorHAnsi"/>
                <w:b/>
                <w:sz w:val="24"/>
                <w:szCs w:val="24"/>
              </w:rPr>
            </w:pPr>
            <w:r>
              <w:rPr>
                <w:rFonts w:ascii="Cambria" w:hAnsi="Cambria" w:cstheme="minorHAnsi"/>
                <w:b/>
                <w:sz w:val="24"/>
                <w:szCs w:val="24"/>
              </w:rPr>
              <w:t>10</w:t>
            </w:r>
            <w:r w:rsidRPr="00F30893">
              <w:rPr>
                <w:rFonts w:ascii="Cambria" w:hAnsi="Cambria" w:cstheme="minorHAnsi"/>
                <w:b/>
                <w:sz w:val="24"/>
                <w:szCs w:val="24"/>
              </w:rPr>
              <w:t xml:space="preserve"> Marks</w:t>
            </w:r>
          </w:p>
        </w:tc>
        <w:tc>
          <w:tcPr>
            <w:tcW w:w="1985" w:type="dxa"/>
            <w:tcBorders>
              <w:top w:val="single" w:sz="12" w:space="0" w:color="auto"/>
              <w:left w:val="single" w:sz="4" w:space="0" w:color="auto"/>
              <w:bottom w:val="dotted" w:sz="4" w:space="0" w:color="auto"/>
              <w:right w:val="single" w:sz="4" w:space="0" w:color="auto"/>
            </w:tcBorders>
          </w:tcPr>
          <w:p w14:paraId="0B2CACAF" w14:textId="70E825F2" w:rsidR="00CF481B" w:rsidRPr="00293D36" w:rsidRDefault="001D4782" w:rsidP="00CF481B">
            <w:pPr>
              <w:jc w:val="center"/>
              <w:rPr>
                <w:rFonts w:ascii="Cambria" w:hAnsi="Cambria" w:cstheme="minorHAnsi"/>
                <w:b/>
                <w:sz w:val="24"/>
                <w:szCs w:val="24"/>
              </w:rPr>
            </w:pPr>
            <w:r>
              <w:rPr>
                <w:rFonts w:ascii="Cambria" w:hAnsi="Cambria" w:cstheme="minorHAnsi"/>
                <w:b/>
                <w:sz w:val="24"/>
                <w:szCs w:val="24"/>
              </w:rPr>
              <w:t>L1</w:t>
            </w:r>
          </w:p>
        </w:tc>
        <w:tc>
          <w:tcPr>
            <w:tcW w:w="708" w:type="dxa"/>
            <w:tcBorders>
              <w:top w:val="single" w:sz="12" w:space="0" w:color="auto"/>
              <w:left w:val="single" w:sz="4" w:space="0" w:color="auto"/>
              <w:bottom w:val="dotted" w:sz="4" w:space="0" w:color="auto"/>
              <w:right w:val="single" w:sz="12" w:space="0" w:color="auto"/>
            </w:tcBorders>
          </w:tcPr>
          <w:p w14:paraId="7272C0F8" w14:textId="5EF182EA" w:rsidR="00CF481B" w:rsidRDefault="00CF481B" w:rsidP="00CF481B">
            <w:pPr>
              <w:jc w:val="center"/>
              <w:rPr>
                <w:rFonts w:ascii="Cambria" w:hAnsi="Cambria" w:cstheme="minorHAnsi"/>
                <w:b/>
                <w:sz w:val="24"/>
                <w:szCs w:val="24"/>
              </w:rPr>
            </w:pPr>
            <w:r w:rsidRPr="006C72AB">
              <w:rPr>
                <w:rFonts w:ascii="Cambria" w:hAnsi="Cambria" w:cstheme="minorHAnsi"/>
                <w:b/>
                <w:sz w:val="24"/>
                <w:szCs w:val="24"/>
              </w:rPr>
              <w:t>CO</w:t>
            </w:r>
            <w:r w:rsidR="00744E86">
              <w:rPr>
                <w:rFonts w:ascii="Cambria" w:hAnsi="Cambria" w:cstheme="minorHAnsi"/>
                <w:b/>
                <w:sz w:val="24"/>
                <w:szCs w:val="24"/>
              </w:rPr>
              <w:t>2</w:t>
            </w:r>
          </w:p>
        </w:tc>
      </w:tr>
      <w:tr w:rsidR="00BD61F6" w:rsidRPr="00293D36" w14:paraId="4DACA96F" w14:textId="53B0944D" w:rsidTr="006424ED">
        <w:tc>
          <w:tcPr>
            <w:tcW w:w="803" w:type="dxa"/>
            <w:tcBorders>
              <w:top w:val="single" w:sz="12" w:space="0" w:color="auto"/>
              <w:bottom w:val="single" w:sz="12" w:space="0" w:color="auto"/>
              <w:right w:val="single" w:sz="4" w:space="0" w:color="auto"/>
            </w:tcBorders>
          </w:tcPr>
          <w:p w14:paraId="48D77C7B" w14:textId="1439FEDA" w:rsidR="00BD61F6" w:rsidRPr="00D8462B" w:rsidRDefault="00BD61F6" w:rsidP="00BD61F6">
            <w:pPr>
              <w:jc w:val="center"/>
              <w:rPr>
                <w:rFonts w:ascii="Cambria" w:hAnsi="Cambria" w:cstheme="minorHAnsi"/>
                <w:b/>
                <w:sz w:val="28"/>
                <w:szCs w:val="28"/>
              </w:rPr>
            </w:pPr>
          </w:p>
        </w:tc>
        <w:tc>
          <w:tcPr>
            <w:tcW w:w="10112" w:type="dxa"/>
            <w:gridSpan w:val="5"/>
            <w:tcBorders>
              <w:top w:val="single" w:sz="12" w:space="0" w:color="auto"/>
              <w:bottom w:val="single" w:sz="12" w:space="0" w:color="auto"/>
              <w:right w:val="single" w:sz="4" w:space="0" w:color="auto"/>
            </w:tcBorders>
          </w:tcPr>
          <w:p w14:paraId="38363FCA" w14:textId="77777777" w:rsidR="00BD61F6" w:rsidRPr="00D8462B" w:rsidRDefault="00BD61F6" w:rsidP="00D8462B">
            <w:pPr>
              <w:jc w:val="center"/>
              <w:rPr>
                <w:rFonts w:ascii="Cambria" w:hAnsi="Cambria" w:cstheme="minorHAnsi"/>
                <w:b/>
                <w:sz w:val="28"/>
                <w:szCs w:val="28"/>
              </w:rPr>
            </w:pPr>
            <w:r w:rsidRPr="0023199C">
              <w:rPr>
                <w:rFonts w:ascii="Cambria" w:hAnsi="Cambria" w:cstheme="minorHAnsi"/>
                <w:b/>
                <w:sz w:val="24"/>
                <w:szCs w:val="28"/>
              </w:rPr>
              <w:t>Or</w:t>
            </w:r>
          </w:p>
        </w:tc>
      </w:tr>
      <w:tr w:rsidR="00CF481B" w:rsidRPr="00293D36" w14:paraId="4D706E0E" w14:textId="0DCF4876" w:rsidTr="006424ED">
        <w:tc>
          <w:tcPr>
            <w:tcW w:w="803" w:type="dxa"/>
            <w:tcBorders>
              <w:top w:val="single" w:sz="12" w:space="0" w:color="auto"/>
              <w:left w:val="single" w:sz="12" w:space="0" w:color="auto"/>
              <w:bottom w:val="single" w:sz="4" w:space="0" w:color="auto"/>
              <w:right w:val="single" w:sz="4" w:space="0" w:color="auto"/>
            </w:tcBorders>
          </w:tcPr>
          <w:p w14:paraId="781D621C" w14:textId="77777777" w:rsidR="00CF481B" w:rsidRDefault="00CF481B" w:rsidP="00CF481B">
            <w:pPr>
              <w:jc w:val="center"/>
              <w:rPr>
                <w:rFonts w:ascii="Cambria" w:hAnsi="Cambria" w:cstheme="minorHAnsi"/>
                <w:b/>
                <w:sz w:val="24"/>
                <w:szCs w:val="24"/>
              </w:rPr>
            </w:pPr>
          </w:p>
          <w:p w14:paraId="1B40DB7D" w14:textId="77777777" w:rsidR="000D70C5" w:rsidRPr="000D70C5" w:rsidRDefault="000D70C5" w:rsidP="000D70C5">
            <w:pPr>
              <w:rPr>
                <w:rFonts w:ascii="Cambria" w:hAnsi="Cambria" w:cstheme="minorHAnsi"/>
                <w:sz w:val="24"/>
                <w:szCs w:val="24"/>
              </w:rPr>
            </w:pPr>
          </w:p>
          <w:p w14:paraId="4DA55255" w14:textId="77777777" w:rsidR="000D70C5" w:rsidRPr="000D70C5" w:rsidRDefault="000D70C5" w:rsidP="000D70C5">
            <w:pPr>
              <w:rPr>
                <w:rFonts w:ascii="Cambria" w:hAnsi="Cambria" w:cstheme="minorHAnsi"/>
                <w:sz w:val="24"/>
                <w:szCs w:val="24"/>
              </w:rPr>
            </w:pPr>
          </w:p>
          <w:p w14:paraId="74178D1B" w14:textId="77777777" w:rsidR="000D70C5" w:rsidRDefault="000D70C5" w:rsidP="000D70C5">
            <w:pPr>
              <w:rPr>
                <w:rFonts w:ascii="Cambria" w:hAnsi="Cambria" w:cstheme="minorHAnsi"/>
                <w:b/>
                <w:sz w:val="24"/>
                <w:szCs w:val="24"/>
              </w:rPr>
            </w:pPr>
          </w:p>
          <w:p w14:paraId="280CCD8F" w14:textId="31FF940C" w:rsidR="000D70C5" w:rsidRPr="000D70C5" w:rsidRDefault="000D70C5" w:rsidP="000D70C5">
            <w:pPr>
              <w:rPr>
                <w:rFonts w:ascii="Cambria" w:hAnsi="Cambria" w:cstheme="minorHAnsi"/>
                <w:sz w:val="24"/>
                <w:szCs w:val="24"/>
              </w:rPr>
            </w:pPr>
            <w:r>
              <w:rPr>
                <w:rFonts w:ascii="Cambria" w:hAnsi="Cambria" w:cstheme="minorHAnsi"/>
                <w:sz w:val="24"/>
                <w:szCs w:val="24"/>
              </w:rPr>
              <w:t>16</w:t>
            </w:r>
          </w:p>
        </w:tc>
        <w:tc>
          <w:tcPr>
            <w:tcW w:w="643" w:type="dxa"/>
            <w:tcBorders>
              <w:top w:val="single" w:sz="12" w:space="0" w:color="auto"/>
              <w:left w:val="single" w:sz="4" w:space="0" w:color="auto"/>
              <w:bottom w:val="single" w:sz="4" w:space="0" w:color="auto"/>
              <w:right w:val="dotted" w:sz="4" w:space="0" w:color="auto"/>
            </w:tcBorders>
            <w:vAlign w:val="center"/>
          </w:tcPr>
          <w:p w14:paraId="0E36C1C4" w14:textId="5BF98394" w:rsidR="00CF481B" w:rsidRPr="00293D36" w:rsidRDefault="00CF481B" w:rsidP="00EA7684">
            <w:pPr>
              <w:rPr>
                <w:rFonts w:ascii="Cambria" w:hAnsi="Cambria" w:cstheme="minorHAnsi"/>
                <w:b/>
                <w:sz w:val="24"/>
                <w:szCs w:val="24"/>
              </w:rPr>
            </w:pPr>
          </w:p>
        </w:tc>
        <w:tc>
          <w:tcPr>
            <w:tcW w:w="5784" w:type="dxa"/>
            <w:tcBorders>
              <w:top w:val="single" w:sz="12" w:space="0" w:color="auto"/>
              <w:left w:val="dotted" w:sz="4" w:space="0" w:color="auto"/>
              <w:bottom w:val="single" w:sz="4" w:space="0" w:color="auto"/>
              <w:right w:val="single" w:sz="4" w:space="0" w:color="auto"/>
            </w:tcBorders>
          </w:tcPr>
          <w:p w14:paraId="180E8CB0" w14:textId="77777777" w:rsidR="00C46347" w:rsidRPr="00C46347" w:rsidRDefault="00C46347" w:rsidP="00C46347">
            <w:pPr>
              <w:spacing w:before="100" w:beforeAutospacing="1" w:after="100" w:afterAutospacing="1" w:line="240" w:lineRule="auto"/>
              <w:rPr>
                <w:rFonts w:ascii="Cambria" w:hAnsi="Cambria"/>
                <w:sz w:val="24"/>
                <w:szCs w:val="24"/>
                <w:lang w:val="en-IN" w:eastAsia="en-IN"/>
              </w:rPr>
            </w:pPr>
            <w:r w:rsidRPr="00C46347">
              <w:rPr>
                <w:rFonts w:ascii="Cambria" w:hAnsi="Cambria"/>
                <w:sz w:val="24"/>
                <w:szCs w:val="24"/>
                <w:lang w:val="en-IN" w:eastAsia="en-IN"/>
              </w:rPr>
              <w:t>XYZ Ltd. issued 10,000 12% debentures of ₹100 each at a premium of 10% payable as follows:</w:t>
            </w:r>
          </w:p>
          <w:p w14:paraId="0137EAD9" w14:textId="77777777" w:rsidR="00C46347" w:rsidRPr="00C46347" w:rsidRDefault="00C46347" w:rsidP="00C46347">
            <w:pPr>
              <w:numPr>
                <w:ilvl w:val="0"/>
                <w:numId w:val="7"/>
              </w:numPr>
              <w:spacing w:before="100" w:beforeAutospacing="1" w:after="100" w:afterAutospacing="1" w:line="240" w:lineRule="auto"/>
              <w:rPr>
                <w:rFonts w:ascii="Cambria" w:hAnsi="Cambria"/>
                <w:sz w:val="24"/>
                <w:szCs w:val="24"/>
                <w:lang w:val="en-IN" w:eastAsia="en-IN"/>
              </w:rPr>
            </w:pPr>
            <w:r w:rsidRPr="00C46347">
              <w:rPr>
                <w:rFonts w:ascii="Cambria" w:hAnsi="Cambria"/>
                <w:sz w:val="24"/>
                <w:szCs w:val="24"/>
                <w:lang w:val="en-IN" w:eastAsia="en-IN"/>
              </w:rPr>
              <w:t>₹30 on application</w:t>
            </w:r>
          </w:p>
          <w:p w14:paraId="59392F11" w14:textId="77777777" w:rsidR="00C46347" w:rsidRPr="00C46347" w:rsidRDefault="00C46347" w:rsidP="00C46347">
            <w:pPr>
              <w:numPr>
                <w:ilvl w:val="0"/>
                <w:numId w:val="7"/>
              </w:numPr>
              <w:spacing w:before="100" w:beforeAutospacing="1" w:after="100" w:afterAutospacing="1" w:line="240" w:lineRule="auto"/>
              <w:rPr>
                <w:rFonts w:ascii="Cambria" w:hAnsi="Cambria"/>
                <w:sz w:val="24"/>
                <w:szCs w:val="24"/>
                <w:lang w:val="en-IN" w:eastAsia="en-IN"/>
              </w:rPr>
            </w:pPr>
            <w:r w:rsidRPr="00C46347">
              <w:rPr>
                <w:rFonts w:ascii="Cambria" w:hAnsi="Cambria"/>
                <w:sz w:val="24"/>
                <w:szCs w:val="24"/>
                <w:lang w:val="en-IN" w:eastAsia="en-IN"/>
              </w:rPr>
              <w:t>₹50 (including premium) on allotment</w:t>
            </w:r>
          </w:p>
          <w:p w14:paraId="01CF8DC6" w14:textId="77777777" w:rsidR="00C46347" w:rsidRPr="00C46347" w:rsidRDefault="00C46347" w:rsidP="00C46347">
            <w:pPr>
              <w:numPr>
                <w:ilvl w:val="0"/>
                <w:numId w:val="7"/>
              </w:numPr>
              <w:spacing w:before="100" w:beforeAutospacing="1" w:after="100" w:afterAutospacing="1" w:line="240" w:lineRule="auto"/>
              <w:rPr>
                <w:rFonts w:ascii="Cambria" w:hAnsi="Cambria"/>
                <w:sz w:val="24"/>
                <w:szCs w:val="24"/>
                <w:lang w:val="en-IN" w:eastAsia="en-IN"/>
              </w:rPr>
            </w:pPr>
            <w:r w:rsidRPr="00C46347">
              <w:rPr>
                <w:rFonts w:ascii="Cambria" w:hAnsi="Cambria"/>
                <w:sz w:val="24"/>
                <w:szCs w:val="24"/>
                <w:lang w:val="en-IN" w:eastAsia="en-IN"/>
              </w:rPr>
              <w:t>₹30 on first and final call</w:t>
            </w:r>
          </w:p>
          <w:p w14:paraId="127EA7C5" w14:textId="77777777" w:rsidR="00C46347" w:rsidRPr="00C46347" w:rsidRDefault="00C46347" w:rsidP="00C46347">
            <w:pPr>
              <w:spacing w:before="100" w:beforeAutospacing="1" w:after="100" w:afterAutospacing="1" w:line="240" w:lineRule="auto"/>
              <w:rPr>
                <w:rFonts w:ascii="Cambria" w:hAnsi="Cambria"/>
                <w:sz w:val="24"/>
                <w:szCs w:val="24"/>
                <w:lang w:val="en-IN" w:eastAsia="en-IN"/>
              </w:rPr>
            </w:pPr>
            <w:r w:rsidRPr="00C46347">
              <w:rPr>
                <w:rFonts w:ascii="Cambria" w:hAnsi="Cambria"/>
                <w:sz w:val="24"/>
                <w:szCs w:val="24"/>
                <w:lang w:val="en-IN" w:eastAsia="en-IN"/>
              </w:rPr>
              <w:t>All the debentures were applied for and allotted. The company received all the money due except from one applicant holding 200 debentures, who failed to pay the first and final call.</w:t>
            </w:r>
          </w:p>
          <w:p w14:paraId="34271395" w14:textId="77777777" w:rsidR="00C46347" w:rsidRPr="006424ED" w:rsidRDefault="00C46347" w:rsidP="00C46347">
            <w:pPr>
              <w:spacing w:before="100" w:beforeAutospacing="1" w:after="100" w:afterAutospacing="1" w:line="240" w:lineRule="auto"/>
              <w:rPr>
                <w:rFonts w:ascii="Cambria" w:hAnsi="Cambria"/>
                <w:sz w:val="24"/>
                <w:szCs w:val="24"/>
                <w:lang w:val="en-IN" w:eastAsia="en-IN"/>
              </w:rPr>
            </w:pPr>
            <w:r w:rsidRPr="00C46347">
              <w:rPr>
                <w:rFonts w:ascii="Cambria" w:hAnsi="Cambria"/>
                <w:sz w:val="24"/>
                <w:szCs w:val="24"/>
                <w:lang w:val="en-IN" w:eastAsia="en-IN"/>
              </w:rPr>
              <w:t>You are required to:</w:t>
            </w:r>
          </w:p>
          <w:p w14:paraId="65B4355F" w14:textId="5A2713EB" w:rsidR="00CF481B" w:rsidRPr="00C46347" w:rsidRDefault="00C46347" w:rsidP="00C46347">
            <w:pPr>
              <w:spacing w:before="100" w:beforeAutospacing="1" w:after="100" w:afterAutospacing="1" w:line="240" w:lineRule="auto"/>
              <w:rPr>
                <w:rFonts w:ascii="Times New Roman" w:hAnsi="Times New Roman"/>
                <w:sz w:val="24"/>
                <w:szCs w:val="24"/>
                <w:lang w:val="en-IN" w:eastAsia="en-IN"/>
              </w:rPr>
            </w:pPr>
            <w:r w:rsidRPr="00C46347">
              <w:rPr>
                <w:rFonts w:ascii="Cambria" w:hAnsi="Cambria"/>
                <w:sz w:val="24"/>
                <w:szCs w:val="24"/>
                <w:lang w:val="en-IN" w:eastAsia="en-IN"/>
              </w:rPr>
              <w:t>Pass the journal entries in the books of XYZ Ltd. for the issue of debentures, including adjustments for premium.</w:t>
            </w:r>
          </w:p>
        </w:tc>
        <w:tc>
          <w:tcPr>
            <w:tcW w:w="992" w:type="dxa"/>
            <w:tcBorders>
              <w:top w:val="single" w:sz="12" w:space="0" w:color="auto"/>
              <w:left w:val="single" w:sz="4" w:space="0" w:color="auto"/>
              <w:bottom w:val="single" w:sz="4" w:space="0" w:color="auto"/>
              <w:right w:val="single" w:sz="4" w:space="0" w:color="auto"/>
            </w:tcBorders>
          </w:tcPr>
          <w:p w14:paraId="7B8097FB" w14:textId="719CCB74" w:rsidR="00CF481B" w:rsidRPr="00293D36" w:rsidRDefault="00CF481B" w:rsidP="00CF481B">
            <w:pPr>
              <w:jc w:val="center"/>
              <w:rPr>
                <w:rFonts w:ascii="Cambria" w:hAnsi="Cambria" w:cstheme="minorHAnsi"/>
                <w:b/>
                <w:sz w:val="24"/>
                <w:szCs w:val="24"/>
              </w:rPr>
            </w:pPr>
            <w:r>
              <w:rPr>
                <w:rFonts w:ascii="Cambria" w:hAnsi="Cambria" w:cstheme="minorHAnsi"/>
                <w:b/>
                <w:sz w:val="24"/>
                <w:szCs w:val="24"/>
              </w:rPr>
              <w:t>10</w:t>
            </w:r>
            <w:r w:rsidRPr="009F25AC">
              <w:rPr>
                <w:rFonts w:ascii="Cambria" w:hAnsi="Cambria" w:cstheme="minorHAnsi"/>
                <w:b/>
                <w:sz w:val="24"/>
                <w:szCs w:val="24"/>
              </w:rPr>
              <w:t xml:space="preserve"> Marks</w:t>
            </w:r>
          </w:p>
        </w:tc>
        <w:tc>
          <w:tcPr>
            <w:tcW w:w="1985" w:type="dxa"/>
            <w:tcBorders>
              <w:top w:val="single" w:sz="12" w:space="0" w:color="auto"/>
              <w:left w:val="single" w:sz="4" w:space="0" w:color="auto"/>
              <w:bottom w:val="single" w:sz="4" w:space="0" w:color="auto"/>
              <w:right w:val="single" w:sz="4" w:space="0" w:color="auto"/>
            </w:tcBorders>
          </w:tcPr>
          <w:p w14:paraId="7BE49571" w14:textId="6FEA02F9" w:rsidR="00CF481B" w:rsidRPr="00293D36" w:rsidRDefault="001D4782" w:rsidP="00CF481B">
            <w:pPr>
              <w:jc w:val="center"/>
              <w:rPr>
                <w:rFonts w:ascii="Cambria" w:hAnsi="Cambria" w:cstheme="minorHAnsi"/>
                <w:b/>
                <w:sz w:val="24"/>
                <w:szCs w:val="24"/>
              </w:rPr>
            </w:pPr>
            <w:r>
              <w:rPr>
                <w:rFonts w:ascii="Cambria" w:hAnsi="Cambria" w:cstheme="minorHAnsi"/>
                <w:b/>
                <w:sz w:val="24"/>
                <w:szCs w:val="24"/>
              </w:rPr>
              <w:t>L3</w:t>
            </w:r>
          </w:p>
        </w:tc>
        <w:tc>
          <w:tcPr>
            <w:tcW w:w="708" w:type="dxa"/>
            <w:tcBorders>
              <w:top w:val="single" w:sz="12" w:space="0" w:color="auto"/>
              <w:left w:val="single" w:sz="4" w:space="0" w:color="auto"/>
              <w:bottom w:val="single" w:sz="4" w:space="0" w:color="auto"/>
              <w:right w:val="single" w:sz="12" w:space="0" w:color="auto"/>
            </w:tcBorders>
          </w:tcPr>
          <w:p w14:paraId="641B9F2C" w14:textId="2F1558FE" w:rsidR="00CF481B" w:rsidRDefault="00CF481B" w:rsidP="00CF481B">
            <w:pPr>
              <w:jc w:val="center"/>
              <w:rPr>
                <w:rFonts w:ascii="Cambria" w:hAnsi="Cambria" w:cstheme="minorHAnsi"/>
                <w:b/>
                <w:sz w:val="24"/>
                <w:szCs w:val="24"/>
              </w:rPr>
            </w:pPr>
            <w:r w:rsidRPr="006C72AB">
              <w:rPr>
                <w:rFonts w:ascii="Cambria" w:hAnsi="Cambria" w:cstheme="minorHAnsi"/>
                <w:b/>
                <w:sz w:val="24"/>
                <w:szCs w:val="24"/>
              </w:rPr>
              <w:t>CO</w:t>
            </w:r>
            <w:r w:rsidR="00C46347">
              <w:rPr>
                <w:rFonts w:ascii="Cambria" w:hAnsi="Cambria" w:cstheme="minorHAnsi"/>
                <w:b/>
                <w:sz w:val="24"/>
                <w:szCs w:val="24"/>
              </w:rPr>
              <w:t>3</w:t>
            </w:r>
          </w:p>
        </w:tc>
      </w:tr>
    </w:tbl>
    <w:p w14:paraId="75654894" w14:textId="04D8AE16" w:rsidR="0064503F" w:rsidRDefault="0064503F" w:rsidP="006A0524">
      <w:pPr>
        <w:rPr>
          <w:rFonts w:ascii="Arial" w:hAnsi="Arial" w:cs="Arial"/>
          <w:sz w:val="24"/>
          <w:szCs w:val="24"/>
        </w:r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3"/>
        <w:gridCol w:w="643"/>
        <w:gridCol w:w="5784"/>
        <w:gridCol w:w="992"/>
        <w:gridCol w:w="1843"/>
        <w:gridCol w:w="709"/>
      </w:tblGrid>
      <w:tr w:rsidR="00CF481B" w:rsidRPr="00293D36" w14:paraId="63EB4225" w14:textId="77777777" w:rsidTr="006424ED">
        <w:tc>
          <w:tcPr>
            <w:tcW w:w="803" w:type="dxa"/>
            <w:tcBorders>
              <w:top w:val="single" w:sz="12" w:space="0" w:color="auto"/>
              <w:left w:val="single" w:sz="12" w:space="0" w:color="auto"/>
              <w:bottom w:val="dotted" w:sz="4" w:space="0" w:color="auto"/>
              <w:right w:val="single" w:sz="4" w:space="0" w:color="auto"/>
            </w:tcBorders>
          </w:tcPr>
          <w:p w14:paraId="3020710B" w14:textId="766AC131" w:rsidR="00CF481B" w:rsidRPr="00293D36" w:rsidRDefault="00CF481B" w:rsidP="00CF481B">
            <w:pPr>
              <w:jc w:val="center"/>
              <w:rPr>
                <w:rFonts w:ascii="Cambria" w:hAnsi="Cambria" w:cstheme="minorHAnsi"/>
                <w:b/>
                <w:sz w:val="24"/>
                <w:szCs w:val="24"/>
              </w:rPr>
            </w:pPr>
            <w:r>
              <w:rPr>
                <w:rFonts w:ascii="Cambria" w:hAnsi="Cambria" w:cstheme="minorHAnsi"/>
                <w:b/>
                <w:sz w:val="24"/>
                <w:szCs w:val="24"/>
              </w:rPr>
              <w:t>1</w:t>
            </w:r>
            <w:r w:rsidR="000D70C5">
              <w:rPr>
                <w:rFonts w:ascii="Cambria" w:hAnsi="Cambria" w:cstheme="minorHAnsi"/>
                <w:b/>
                <w:sz w:val="24"/>
                <w:szCs w:val="24"/>
              </w:rPr>
              <w:t>7</w:t>
            </w:r>
            <w:r>
              <w:rPr>
                <w:rFonts w:ascii="Cambria" w:hAnsi="Cambria" w:cstheme="minorHAnsi"/>
                <w:b/>
                <w:sz w:val="24"/>
                <w:szCs w:val="24"/>
              </w:rPr>
              <w:t>.</w:t>
            </w:r>
          </w:p>
        </w:tc>
        <w:tc>
          <w:tcPr>
            <w:tcW w:w="643" w:type="dxa"/>
            <w:tcBorders>
              <w:top w:val="single" w:sz="12" w:space="0" w:color="auto"/>
              <w:left w:val="single" w:sz="4" w:space="0" w:color="auto"/>
              <w:bottom w:val="dotted" w:sz="4" w:space="0" w:color="auto"/>
              <w:right w:val="dotted" w:sz="4" w:space="0" w:color="auto"/>
            </w:tcBorders>
            <w:vAlign w:val="center"/>
          </w:tcPr>
          <w:p w14:paraId="679D899C" w14:textId="5674B03A" w:rsidR="00CF481B" w:rsidRPr="00293D36" w:rsidRDefault="00CF481B" w:rsidP="00CF481B">
            <w:pPr>
              <w:jc w:val="center"/>
              <w:rPr>
                <w:rFonts w:ascii="Cambria" w:hAnsi="Cambria" w:cstheme="minorHAnsi"/>
                <w:b/>
                <w:sz w:val="24"/>
                <w:szCs w:val="24"/>
              </w:rPr>
            </w:pPr>
          </w:p>
        </w:tc>
        <w:tc>
          <w:tcPr>
            <w:tcW w:w="5784" w:type="dxa"/>
            <w:tcBorders>
              <w:top w:val="single" w:sz="4" w:space="0" w:color="auto"/>
              <w:right w:val="single" w:sz="4" w:space="0" w:color="auto"/>
            </w:tcBorders>
          </w:tcPr>
          <w:p w14:paraId="21B524FA" w14:textId="759C64F4" w:rsidR="00CF481B" w:rsidRPr="00BD61F6" w:rsidRDefault="00BD61F6" w:rsidP="00BD61F6">
            <w:pPr>
              <w:jc w:val="both"/>
              <w:rPr>
                <w:rFonts w:ascii="Cambria" w:hAnsi="Cambria" w:cstheme="minorHAnsi"/>
                <w:bCs/>
                <w:sz w:val="24"/>
                <w:szCs w:val="24"/>
              </w:rPr>
            </w:pPr>
            <w:r w:rsidRPr="00BD61F6">
              <w:rPr>
                <w:rFonts w:ascii="Cambria" w:hAnsi="Cambria" w:cstheme="minorHAnsi"/>
                <w:bCs/>
                <w:sz w:val="24"/>
                <w:szCs w:val="24"/>
              </w:rPr>
              <w:t>ABC Ltd issuesd10000 12% debentures of Rs.100 each at payables in full on application by 1-4-2024. Applications were received for 11,000 debentures. Debentures were allotted 0n 7-4-2024.excess applications money were refunded. Pass necessary Journal entries and prepare Bank account, Debentures application account, Debenture account</w:t>
            </w:r>
          </w:p>
        </w:tc>
        <w:tc>
          <w:tcPr>
            <w:tcW w:w="992" w:type="dxa"/>
            <w:tcBorders>
              <w:top w:val="single" w:sz="4" w:space="0" w:color="auto"/>
              <w:left w:val="single" w:sz="4" w:space="0" w:color="auto"/>
              <w:right w:val="single" w:sz="4" w:space="0" w:color="auto"/>
            </w:tcBorders>
          </w:tcPr>
          <w:p w14:paraId="3D585599" w14:textId="3FC6FE28" w:rsidR="00CF481B" w:rsidRPr="00293D36" w:rsidRDefault="00CF481B" w:rsidP="00CF481B">
            <w:pPr>
              <w:jc w:val="center"/>
              <w:rPr>
                <w:rFonts w:ascii="Cambria" w:hAnsi="Cambria" w:cstheme="minorHAnsi"/>
                <w:b/>
                <w:sz w:val="24"/>
                <w:szCs w:val="24"/>
              </w:rPr>
            </w:pPr>
            <w:r>
              <w:rPr>
                <w:rFonts w:ascii="Cambria" w:hAnsi="Cambria" w:cstheme="minorHAnsi"/>
                <w:b/>
                <w:sz w:val="24"/>
                <w:szCs w:val="24"/>
              </w:rPr>
              <w:t>15</w:t>
            </w:r>
            <w:r w:rsidRPr="00934F4C">
              <w:rPr>
                <w:rFonts w:ascii="Cambria" w:hAnsi="Cambria" w:cstheme="minorHAnsi"/>
                <w:b/>
                <w:sz w:val="24"/>
                <w:szCs w:val="24"/>
              </w:rPr>
              <w:t xml:space="preserve"> Marks</w:t>
            </w:r>
          </w:p>
        </w:tc>
        <w:tc>
          <w:tcPr>
            <w:tcW w:w="1843" w:type="dxa"/>
            <w:tcBorders>
              <w:top w:val="single" w:sz="4" w:space="0" w:color="auto"/>
              <w:left w:val="single" w:sz="4" w:space="0" w:color="auto"/>
              <w:right w:val="single" w:sz="4" w:space="0" w:color="auto"/>
            </w:tcBorders>
          </w:tcPr>
          <w:p w14:paraId="00D8B311" w14:textId="2DE6D365" w:rsidR="00CF481B" w:rsidRPr="00293D36" w:rsidRDefault="001D4782" w:rsidP="00CF481B">
            <w:pPr>
              <w:jc w:val="center"/>
              <w:rPr>
                <w:rFonts w:ascii="Cambria" w:hAnsi="Cambria" w:cstheme="minorHAnsi"/>
                <w:b/>
                <w:sz w:val="24"/>
                <w:szCs w:val="24"/>
              </w:rPr>
            </w:pPr>
            <w:r>
              <w:rPr>
                <w:rFonts w:ascii="Cambria" w:hAnsi="Cambria" w:cstheme="minorHAnsi"/>
                <w:b/>
                <w:sz w:val="24"/>
                <w:szCs w:val="24"/>
              </w:rPr>
              <w:t>L3</w:t>
            </w:r>
          </w:p>
        </w:tc>
        <w:tc>
          <w:tcPr>
            <w:tcW w:w="709" w:type="dxa"/>
            <w:tcBorders>
              <w:top w:val="single" w:sz="4" w:space="0" w:color="auto"/>
              <w:left w:val="single" w:sz="4" w:space="0" w:color="auto"/>
              <w:right w:val="single" w:sz="4" w:space="0" w:color="auto"/>
            </w:tcBorders>
          </w:tcPr>
          <w:p w14:paraId="145A368C" w14:textId="0BD9DA35" w:rsidR="00CF481B" w:rsidRDefault="00CF481B" w:rsidP="00CF481B">
            <w:pPr>
              <w:jc w:val="center"/>
              <w:rPr>
                <w:rFonts w:ascii="Cambria" w:hAnsi="Cambria" w:cstheme="minorHAnsi"/>
                <w:b/>
                <w:sz w:val="24"/>
                <w:szCs w:val="24"/>
              </w:rPr>
            </w:pPr>
            <w:r w:rsidRPr="006C72AB">
              <w:rPr>
                <w:rFonts w:ascii="Cambria" w:hAnsi="Cambria" w:cstheme="minorHAnsi"/>
                <w:b/>
                <w:sz w:val="24"/>
                <w:szCs w:val="24"/>
              </w:rPr>
              <w:t>CO</w:t>
            </w:r>
            <w:r w:rsidR="00BD61F6">
              <w:rPr>
                <w:rFonts w:ascii="Cambria" w:hAnsi="Cambria" w:cstheme="minorHAnsi"/>
                <w:b/>
                <w:sz w:val="24"/>
                <w:szCs w:val="24"/>
              </w:rPr>
              <w:t>3</w:t>
            </w:r>
          </w:p>
        </w:tc>
      </w:tr>
      <w:tr w:rsidR="00BD61F6" w:rsidRPr="00293D36" w14:paraId="50E26235" w14:textId="66B347C9" w:rsidTr="00BD61F6">
        <w:tc>
          <w:tcPr>
            <w:tcW w:w="803" w:type="dxa"/>
            <w:tcBorders>
              <w:top w:val="single" w:sz="12" w:space="0" w:color="auto"/>
              <w:bottom w:val="single" w:sz="12" w:space="0" w:color="auto"/>
              <w:right w:val="single" w:sz="4" w:space="0" w:color="auto"/>
            </w:tcBorders>
          </w:tcPr>
          <w:p w14:paraId="603E4B7A" w14:textId="51E73F2C" w:rsidR="00BD61F6" w:rsidRPr="00D8462B" w:rsidRDefault="00BD61F6" w:rsidP="00BD61F6">
            <w:pPr>
              <w:jc w:val="center"/>
              <w:rPr>
                <w:rFonts w:ascii="Cambria" w:hAnsi="Cambria" w:cstheme="minorHAnsi"/>
                <w:b/>
                <w:sz w:val="28"/>
                <w:szCs w:val="28"/>
              </w:rPr>
            </w:pPr>
          </w:p>
        </w:tc>
        <w:tc>
          <w:tcPr>
            <w:tcW w:w="9971" w:type="dxa"/>
            <w:gridSpan w:val="5"/>
            <w:tcBorders>
              <w:top w:val="single" w:sz="12" w:space="0" w:color="auto"/>
              <w:bottom w:val="single" w:sz="12" w:space="0" w:color="auto"/>
              <w:right w:val="single" w:sz="4" w:space="0" w:color="auto"/>
            </w:tcBorders>
          </w:tcPr>
          <w:p w14:paraId="36ED9E15" w14:textId="77777777" w:rsidR="000812AB" w:rsidRDefault="000812AB" w:rsidP="00D54399">
            <w:pPr>
              <w:jc w:val="center"/>
              <w:rPr>
                <w:rFonts w:ascii="Cambria" w:hAnsi="Cambria" w:cstheme="minorHAnsi"/>
                <w:b/>
                <w:sz w:val="24"/>
                <w:szCs w:val="28"/>
              </w:rPr>
            </w:pPr>
          </w:p>
          <w:p w14:paraId="06D5C4B0" w14:textId="77777777" w:rsidR="00BD61F6" w:rsidRPr="00D8462B" w:rsidRDefault="00BD61F6" w:rsidP="00D54399">
            <w:pPr>
              <w:jc w:val="center"/>
              <w:rPr>
                <w:rFonts w:ascii="Cambria" w:hAnsi="Cambria" w:cstheme="minorHAnsi"/>
                <w:b/>
                <w:sz w:val="28"/>
                <w:szCs w:val="28"/>
              </w:rPr>
            </w:pPr>
            <w:r w:rsidRPr="0023199C">
              <w:rPr>
                <w:rFonts w:ascii="Cambria" w:hAnsi="Cambria" w:cstheme="minorHAnsi"/>
                <w:b/>
                <w:sz w:val="24"/>
                <w:szCs w:val="28"/>
              </w:rPr>
              <w:t>Or</w:t>
            </w:r>
          </w:p>
        </w:tc>
      </w:tr>
      <w:tr w:rsidR="00CF481B" w:rsidRPr="00293D36" w14:paraId="071FAB96" w14:textId="77777777" w:rsidTr="006424ED">
        <w:tc>
          <w:tcPr>
            <w:tcW w:w="803" w:type="dxa"/>
            <w:tcBorders>
              <w:top w:val="single" w:sz="12" w:space="0" w:color="auto"/>
              <w:left w:val="single" w:sz="12" w:space="0" w:color="auto"/>
              <w:bottom w:val="single" w:sz="4" w:space="0" w:color="auto"/>
              <w:right w:val="single" w:sz="4" w:space="0" w:color="auto"/>
            </w:tcBorders>
          </w:tcPr>
          <w:p w14:paraId="400BD652" w14:textId="77777777" w:rsidR="00CF481B" w:rsidRDefault="00CF481B" w:rsidP="00CF481B">
            <w:pPr>
              <w:jc w:val="center"/>
              <w:rPr>
                <w:rFonts w:ascii="Cambria" w:hAnsi="Cambria" w:cstheme="minorHAnsi"/>
                <w:b/>
                <w:sz w:val="24"/>
                <w:szCs w:val="24"/>
              </w:rPr>
            </w:pPr>
          </w:p>
          <w:p w14:paraId="5D3AC0BF" w14:textId="77777777" w:rsidR="000D70C5" w:rsidRPr="000D70C5" w:rsidRDefault="000D70C5" w:rsidP="000D70C5">
            <w:pPr>
              <w:rPr>
                <w:rFonts w:ascii="Cambria" w:hAnsi="Cambria" w:cstheme="minorHAnsi"/>
                <w:sz w:val="24"/>
                <w:szCs w:val="24"/>
              </w:rPr>
            </w:pPr>
          </w:p>
          <w:p w14:paraId="776CD02A" w14:textId="77777777" w:rsidR="000D70C5" w:rsidRDefault="000D70C5" w:rsidP="000D70C5">
            <w:pPr>
              <w:rPr>
                <w:rFonts w:ascii="Cambria" w:hAnsi="Cambria" w:cstheme="minorHAnsi"/>
                <w:b/>
                <w:sz w:val="24"/>
                <w:szCs w:val="24"/>
              </w:rPr>
            </w:pPr>
          </w:p>
          <w:p w14:paraId="17DE71C2" w14:textId="18EE87DB" w:rsidR="000D70C5" w:rsidRPr="000D70C5" w:rsidRDefault="000D70C5" w:rsidP="000D70C5">
            <w:pPr>
              <w:rPr>
                <w:rFonts w:ascii="Cambria" w:hAnsi="Cambria" w:cstheme="minorHAnsi"/>
                <w:sz w:val="24"/>
                <w:szCs w:val="24"/>
              </w:rPr>
            </w:pPr>
            <w:r>
              <w:rPr>
                <w:rFonts w:ascii="Cambria" w:hAnsi="Cambria" w:cstheme="minorHAnsi"/>
                <w:sz w:val="24"/>
                <w:szCs w:val="24"/>
              </w:rPr>
              <w:t>18</w:t>
            </w:r>
          </w:p>
        </w:tc>
        <w:tc>
          <w:tcPr>
            <w:tcW w:w="643" w:type="dxa"/>
            <w:tcBorders>
              <w:top w:val="single" w:sz="12" w:space="0" w:color="auto"/>
              <w:left w:val="single" w:sz="4" w:space="0" w:color="auto"/>
              <w:bottom w:val="single" w:sz="4" w:space="0" w:color="auto"/>
              <w:right w:val="dotted" w:sz="4" w:space="0" w:color="auto"/>
            </w:tcBorders>
            <w:vAlign w:val="center"/>
          </w:tcPr>
          <w:p w14:paraId="4BBEE589" w14:textId="7BC5318C" w:rsidR="00CF481B" w:rsidRPr="00293D36" w:rsidRDefault="00CF481B" w:rsidP="00CF481B">
            <w:pPr>
              <w:jc w:val="center"/>
              <w:rPr>
                <w:rFonts w:ascii="Cambria" w:hAnsi="Cambria" w:cstheme="minorHAnsi"/>
                <w:b/>
                <w:sz w:val="24"/>
                <w:szCs w:val="24"/>
              </w:rPr>
            </w:pPr>
          </w:p>
        </w:tc>
        <w:tc>
          <w:tcPr>
            <w:tcW w:w="5784" w:type="dxa"/>
            <w:tcBorders>
              <w:top w:val="single" w:sz="12" w:space="0" w:color="auto"/>
              <w:left w:val="dotted" w:sz="4" w:space="0" w:color="auto"/>
              <w:bottom w:val="single" w:sz="4" w:space="0" w:color="auto"/>
              <w:right w:val="single" w:sz="4" w:space="0" w:color="auto"/>
            </w:tcBorders>
          </w:tcPr>
          <w:p w14:paraId="75788C3D" w14:textId="68C95E4D" w:rsidR="00CF481B" w:rsidRPr="006424ED" w:rsidRDefault="00C46347" w:rsidP="00C46347">
            <w:pPr>
              <w:jc w:val="both"/>
              <w:rPr>
                <w:rFonts w:ascii="Cambria" w:hAnsi="Cambria" w:cstheme="minorHAnsi"/>
                <w:b/>
                <w:sz w:val="24"/>
                <w:szCs w:val="24"/>
              </w:rPr>
            </w:pPr>
            <w:proofErr w:type="spellStart"/>
            <w:r w:rsidRPr="006424ED">
              <w:rPr>
                <w:rFonts w:ascii="Cambria" w:hAnsi="Cambria"/>
                <w:sz w:val="24"/>
                <w:szCs w:val="24"/>
              </w:rPr>
              <w:t>Adithya</w:t>
            </w:r>
            <w:proofErr w:type="spellEnd"/>
            <w:r w:rsidRPr="006424ED">
              <w:rPr>
                <w:rFonts w:ascii="Cambria" w:hAnsi="Cambria"/>
                <w:sz w:val="24"/>
                <w:szCs w:val="24"/>
              </w:rPr>
              <w:t xml:space="preserve"> Co. Ltd was incorporated on 1.01.2014, issued a prospectus inviting applications for 5 lakhs equity shares of Rs.10 each. The whole issue was fully underwritten by A, B, C &amp; D as follows A-2,00,000. B – 1,50,000 C-1,00,000 &amp; D50,000 shares. Applications were received for 4,50,000 shares of which marked applications were as follows: A-2,20,000, B – 1,10,000, C – 90,000, D-10,000 you are required to find out the Net liability of each underwriter and also calculate the </w:t>
            </w:r>
            <w:r w:rsidRPr="006424ED">
              <w:rPr>
                <w:rFonts w:ascii="Cambria" w:hAnsi="Cambria"/>
                <w:sz w:val="24"/>
                <w:szCs w:val="24"/>
              </w:rPr>
              <w:lastRenderedPageBreak/>
              <w:t>commission received by each underwriter as per company’s Act of 2013.</w:t>
            </w:r>
          </w:p>
        </w:tc>
        <w:tc>
          <w:tcPr>
            <w:tcW w:w="992" w:type="dxa"/>
            <w:tcBorders>
              <w:top w:val="single" w:sz="12" w:space="0" w:color="auto"/>
              <w:left w:val="single" w:sz="4" w:space="0" w:color="auto"/>
              <w:bottom w:val="single" w:sz="4" w:space="0" w:color="auto"/>
              <w:right w:val="single" w:sz="4" w:space="0" w:color="auto"/>
            </w:tcBorders>
          </w:tcPr>
          <w:p w14:paraId="2CA8E757" w14:textId="7D603D4C" w:rsidR="00CF481B" w:rsidRPr="00293D36" w:rsidRDefault="00CF481B" w:rsidP="00CF481B">
            <w:pPr>
              <w:jc w:val="center"/>
              <w:rPr>
                <w:rFonts w:ascii="Cambria" w:hAnsi="Cambria" w:cstheme="minorHAnsi"/>
                <w:b/>
                <w:sz w:val="24"/>
                <w:szCs w:val="24"/>
              </w:rPr>
            </w:pPr>
            <w:r>
              <w:rPr>
                <w:rFonts w:ascii="Cambria" w:hAnsi="Cambria" w:cstheme="minorHAnsi"/>
                <w:b/>
                <w:sz w:val="24"/>
                <w:szCs w:val="24"/>
              </w:rPr>
              <w:lastRenderedPageBreak/>
              <w:t>15</w:t>
            </w:r>
            <w:r w:rsidRPr="00934F4C">
              <w:rPr>
                <w:rFonts w:ascii="Cambria" w:hAnsi="Cambria" w:cstheme="minorHAnsi"/>
                <w:b/>
                <w:sz w:val="24"/>
                <w:szCs w:val="24"/>
              </w:rPr>
              <w:t xml:space="preserve"> Marks</w:t>
            </w:r>
          </w:p>
        </w:tc>
        <w:tc>
          <w:tcPr>
            <w:tcW w:w="1843" w:type="dxa"/>
            <w:tcBorders>
              <w:top w:val="single" w:sz="12" w:space="0" w:color="auto"/>
              <w:left w:val="single" w:sz="4" w:space="0" w:color="auto"/>
              <w:bottom w:val="single" w:sz="4" w:space="0" w:color="auto"/>
              <w:right w:val="single" w:sz="4" w:space="0" w:color="auto"/>
            </w:tcBorders>
          </w:tcPr>
          <w:p w14:paraId="66BFACBA" w14:textId="1178B8F6" w:rsidR="00CF481B" w:rsidRPr="00293D36" w:rsidRDefault="001D4782" w:rsidP="00CF481B">
            <w:pPr>
              <w:jc w:val="center"/>
              <w:rPr>
                <w:rFonts w:ascii="Cambria" w:hAnsi="Cambria" w:cstheme="minorHAnsi"/>
                <w:b/>
                <w:sz w:val="24"/>
                <w:szCs w:val="24"/>
              </w:rPr>
            </w:pPr>
            <w:r>
              <w:rPr>
                <w:rFonts w:ascii="Cambria" w:hAnsi="Cambria" w:cstheme="minorHAnsi"/>
                <w:b/>
                <w:sz w:val="24"/>
                <w:szCs w:val="24"/>
              </w:rPr>
              <w:t>L3</w:t>
            </w:r>
          </w:p>
        </w:tc>
        <w:tc>
          <w:tcPr>
            <w:tcW w:w="709" w:type="dxa"/>
            <w:tcBorders>
              <w:top w:val="single" w:sz="12" w:space="0" w:color="auto"/>
              <w:left w:val="single" w:sz="4" w:space="0" w:color="auto"/>
              <w:bottom w:val="single" w:sz="4" w:space="0" w:color="auto"/>
              <w:right w:val="single" w:sz="12" w:space="0" w:color="auto"/>
            </w:tcBorders>
          </w:tcPr>
          <w:p w14:paraId="62523748" w14:textId="01DF162C" w:rsidR="00CF481B" w:rsidRDefault="00CF481B" w:rsidP="00CF481B">
            <w:pPr>
              <w:jc w:val="center"/>
              <w:rPr>
                <w:rFonts w:ascii="Cambria" w:hAnsi="Cambria" w:cstheme="minorHAnsi"/>
                <w:b/>
                <w:sz w:val="24"/>
                <w:szCs w:val="24"/>
              </w:rPr>
            </w:pPr>
            <w:r w:rsidRPr="006C72AB">
              <w:rPr>
                <w:rFonts w:ascii="Cambria" w:hAnsi="Cambria" w:cstheme="minorHAnsi"/>
                <w:b/>
                <w:sz w:val="24"/>
                <w:szCs w:val="24"/>
              </w:rPr>
              <w:t>CO</w:t>
            </w:r>
            <w:r w:rsidR="004F36CC">
              <w:rPr>
                <w:rFonts w:ascii="Cambria" w:hAnsi="Cambria" w:cstheme="minorHAnsi"/>
                <w:b/>
                <w:sz w:val="24"/>
                <w:szCs w:val="24"/>
              </w:rPr>
              <w:t>3</w:t>
            </w:r>
          </w:p>
        </w:tc>
      </w:tr>
    </w:tbl>
    <w:p w14:paraId="5AB76BA8" w14:textId="77777777" w:rsidR="00575CF8" w:rsidRDefault="00575CF8" w:rsidP="006A0524">
      <w:pPr>
        <w:rPr>
          <w:rFonts w:ascii="Cambria" w:hAnsi="Cambria" w:cstheme="minorHAnsi"/>
          <w:b/>
          <w:bCs/>
          <w:sz w:val="24"/>
          <w:szCs w:val="24"/>
        </w:rPr>
      </w:pPr>
    </w:p>
    <w:p w14:paraId="54D65223" w14:textId="77777777" w:rsidR="000812AB" w:rsidRDefault="000812AB" w:rsidP="006A0524">
      <w:pPr>
        <w:rPr>
          <w:rFonts w:ascii="Cambria" w:hAnsi="Cambria" w:cstheme="minorHAnsi"/>
          <w:b/>
          <w:bCs/>
          <w:sz w:val="24"/>
          <w:szCs w:val="24"/>
        </w:rPr>
      </w:pPr>
      <w:bookmarkStart w:id="0" w:name="_GoBack"/>
      <w:bookmarkEnd w:id="0"/>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5785"/>
        <w:gridCol w:w="992"/>
        <w:gridCol w:w="1843"/>
        <w:gridCol w:w="709"/>
      </w:tblGrid>
      <w:tr w:rsidR="00CF481B" w:rsidRPr="00293D36" w14:paraId="2A94AD1F" w14:textId="77777777" w:rsidTr="006424ED">
        <w:tc>
          <w:tcPr>
            <w:tcW w:w="802" w:type="dxa"/>
            <w:tcBorders>
              <w:top w:val="single" w:sz="12" w:space="0" w:color="auto"/>
              <w:left w:val="single" w:sz="12" w:space="0" w:color="auto"/>
              <w:bottom w:val="dotted" w:sz="4" w:space="0" w:color="auto"/>
              <w:right w:val="single" w:sz="4" w:space="0" w:color="auto"/>
            </w:tcBorders>
          </w:tcPr>
          <w:p w14:paraId="7ACD6848" w14:textId="2672EAF7" w:rsidR="00CF481B" w:rsidRPr="00293D36" w:rsidRDefault="00CF481B" w:rsidP="00CF481B">
            <w:pPr>
              <w:jc w:val="center"/>
              <w:rPr>
                <w:rFonts w:ascii="Cambria" w:hAnsi="Cambria" w:cstheme="minorHAnsi"/>
                <w:b/>
                <w:sz w:val="24"/>
                <w:szCs w:val="24"/>
              </w:rPr>
            </w:pPr>
            <w:r>
              <w:rPr>
                <w:rFonts w:ascii="Cambria" w:hAnsi="Cambria" w:cstheme="minorHAnsi"/>
                <w:b/>
                <w:sz w:val="24"/>
                <w:szCs w:val="24"/>
              </w:rPr>
              <w:t>1</w:t>
            </w:r>
            <w:r w:rsidR="000D70C5">
              <w:rPr>
                <w:rFonts w:ascii="Cambria" w:hAnsi="Cambria" w:cstheme="minorHAnsi"/>
                <w:b/>
                <w:sz w:val="24"/>
                <w:szCs w:val="24"/>
              </w:rPr>
              <w:t>9</w:t>
            </w:r>
            <w:r>
              <w:rPr>
                <w:rFonts w:ascii="Cambria" w:hAnsi="Cambria" w:cstheme="minorHAnsi"/>
                <w:b/>
                <w:sz w:val="24"/>
                <w:szCs w:val="24"/>
              </w:rPr>
              <w:t>.</w:t>
            </w:r>
          </w:p>
        </w:tc>
        <w:tc>
          <w:tcPr>
            <w:tcW w:w="643" w:type="dxa"/>
            <w:tcBorders>
              <w:top w:val="single" w:sz="12" w:space="0" w:color="auto"/>
              <w:left w:val="single" w:sz="4" w:space="0" w:color="auto"/>
              <w:bottom w:val="dotted" w:sz="4" w:space="0" w:color="auto"/>
              <w:right w:val="single" w:sz="4" w:space="0" w:color="auto"/>
            </w:tcBorders>
            <w:vAlign w:val="center"/>
          </w:tcPr>
          <w:p w14:paraId="35268E17" w14:textId="51C9D515" w:rsidR="00CF481B" w:rsidRPr="00293D36" w:rsidRDefault="00CF481B" w:rsidP="00CF481B">
            <w:pPr>
              <w:jc w:val="center"/>
              <w:rPr>
                <w:rFonts w:ascii="Cambria" w:hAnsi="Cambria" w:cstheme="minorHAnsi"/>
                <w:b/>
                <w:sz w:val="24"/>
                <w:szCs w:val="24"/>
              </w:rPr>
            </w:pPr>
          </w:p>
        </w:tc>
        <w:tc>
          <w:tcPr>
            <w:tcW w:w="5785" w:type="dxa"/>
            <w:tcBorders>
              <w:top w:val="single" w:sz="12" w:space="0" w:color="auto"/>
              <w:left w:val="single" w:sz="4" w:space="0" w:color="auto"/>
              <w:bottom w:val="dotted" w:sz="4" w:space="0" w:color="auto"/>
              <w:right w:val="single" w:sz="4" w:space="0" w:color="auto"/>
            </w:tcBorders>
          </w:tcPr>
          <w:p w14:paraId="1D26282D" w14:textId="09664D18" w:rsidR="00C46347" w:rsidRPr="006424ED" w:rsidRDefault="00C46347" w:rsidP="00C46347">
            <w:pPr>
              <w:pStyle w:val="ListParagraph"/>
              <w:numPr>
                <w:ilvl w:val="0"/>
                <w:numId w:val="6"/>
              </w:numPr>
              <w:tabs>
                <w:tab w:val="left" w:pos="1980"/>
              </w:tabs>
              <w:spacing w:after="160" w:line="259" w:lineRule="auto"/>
              <w:rPr>
                <w:rFonts w:ascii="Cambria" w:hAnsi="Cambria"/>
                <w:sz w:val="24"/>
                <w:szCs w:val="24"/>
              </w:rPr>
            </w:pPr>
            <w:r w:rsidRPr="006424ED">
              <w:rPr>
                <w:rFonts w:ascii="Cambria" w:hAnsi="Cambria"/>
                <w:sz w:val="24"/>
                <w:szCs w:val="24"/>
              </w:rPr>
              <w:t xml:space="preserve">How are the following items shown while preparing the Balance Sheet of a </w:t>
            </w:r>
            <w:r w:rsidR="00744E86" w:rsidRPr="006424ED">
              <w:rPr>
                <w:rFonts w:ascii="Cambria" w:hAnsi="Cambria"/>
                <w:sz w:val="24"/>
                <w:szCs w:val="24"/>
              </w:rPr>
              <w:t>company?</w:t>
            </w:r>
            <w:r w:rsidRPr="006424ED">
              <w:rPr>
                <w:rFonts w:ascii="Cambria" w:hAnsi="Cambria"/>
                <w:sz w:val="24"/>
                <w:szCs w:val="24"/>
              </w:rPr>
              <w:t xml:space="preserve"> </w:t>
            </w:r>
          </w:p>
          <w:p w14:paraId="5BE0049D" w14:textId="77777777" w:rsidR="00C46347" w:rsidRPr="006424ED" w:rsidRDefault="00C46347" w:rsidP="00C46347">
            <w:pPr>
              <w:pStyle w:val="ListParagraph"/>
              <w:numPr>
                <w:ilvl w:val="0"/>
                <w:numId w:val="9"/>
              </w:numPr>
              <w:tabs>
                <w:tab w:val="left" w:pos="1980"/>
              </w:tabs>
              <w:spacing w:after="160" w:line="259" w:lineRule="auto"/>
              <w:rPr>
                <w:rFonts w:ascii="Cambria" w:hAnsi="Cambria"/>
                <w:sz w:val="24"/>
                <w:szCs w:val="24"/>
              </w:rPr>
            </w:pPr>
            <w:r w:rsidRPr="006424ED">
              <w:rPr>
                <w:rFonts w:ascii="Cambria" w:hAnsi="Cambria"/>
                <w:sz w:val="24"/>
                <w:szCs w:val="24"/>
              </w:rPr>
              <w:t xml:space="preserve">Stock </w:t>
            </w:r>
          </w:p>
          <w:p w14:paraId="3C1DE9B4" w14:textId="77777777" w:rsidR="00C46347" w:rsidRPr="006424ED" w:rsidRDefault="00C46347" w:rsidP="00C46347">
            <w:pPr>
              <w:pStyle w:val="ListParagraph"/>
              <w:numPr>
                <w:ilvl w:val="0"/>
                <w:numId w:val="9"/>
              </w:numPr>
              <w:tabs>
                <w:tab w:val="left" w:pos="1980"/>
              </w:tabs>
              <w:spacing w:after="160" w:line="259" w:lineRule="auto"/>
              <w:rPr>
                <w:rFonts w:ascii="Cambria" w:hAnsi="Cambria"/>
                <w:sz w:val="24"/>
                <w:szCs w:val="24"/>
              </w:rPr>
            </w:pPr>
            <w:r w:rsidRPr="006424ED">
              <w:rPr>
                <w:rFonts w:ascii="Cambria" w:hAnsi="Cambria"/>
                <w:sz w:val="24"/>
                <w:szCs w:val="24"/>
              </w:rPr>
              <w:t>Prepaid Expenses</w:t>
            </w:r>
          </w:p>
          <w:p w14:paraId="629B8318" w14:textId="77777777" w:rsidR="00C46347" w:rsidRPr="006424ED" w:rsidRDefault="00C46347" w:rsidP="00C46347">
            <w:pPr>
              <w:pStyle w:val="ListParagraph"/>
              <w:numPr>
                <w:ilvl w:val="0"/>
                <w:numId w:val="9"/>
              </w:numPr>
              <w:tabs>
                <w:tab w:val="left" w:pos="1980"/>
              </w:tabs>
              <w:spacing w:after="160" w:line="259" w:lineRule="auto"/>
              <w:rPr>
                <w:rFonts w:ascii="Cambria" w:hAnsi="Cambria"/>
                <w:sz w:val="24"/>
                <w:szCs w:val="24"/>
              </w:rPr>
            </w:pPr>
            <w:r w:rsidRPr="006424ED">
              <w:rPr>
                <w:rFonts w:ascii="Cambria" w:hAnsi="Cambria"/>
                <w:sz w:val="24"/>
                <w:szCs w:val="24"/>
              </w:rPr>
              <w:t>Sundry Debtors</w:t>
            </w:r>
          </w:p>
          <w:p w14:paraId="03010E5B" w14:textId="77777777" w:rsidR="00C46347" w:rsidRPr="006424ED" w:rsidRDefault="00C46347" w:rsidP="00C46347">
            <w:pPr>
              <w:pStyle w:val="ListParagraph"/>
              <w:numPr>
                <w:ilvl w:val="0"/>
                <w:numId w:val="9"/>
              </w:numPr>
              <w:tabs>
                <w:tab w:val="left" w:pos="1980"/>
              </w:tabs>
              <w:spacing w:after="160" w:line="259" w:lineRule="auto"/>
              <w:rPr>
                <w:rFonts w:ascii="Cambria" w:hAnsi="Cambria"/>
                <w:sz w:val="24"/>
                <w:szCs w:val="24"/>
              </w:rPr>
            </w:pPr>
            <w:r w:rsidRPr="006424ED">
              <w:rPr>
                <w:rFonts w:ascii="Cambria" w:hAnsi="Cambria"/>
                <w:sz w:val="24"/>
                <w:szCs w:val="24"/>
              </w:rPr>
              <w:t>Short term investments</w:t>
            </w:r>
          </w:p>
          <w:p w14:paraId="73FF1A27" w14:textId="70BDC04D" w:rsidR="00C46347" w:rsidRPr="000812AB" w:rsidRDefault="00C46347" w:rsidP="004570FD">
            <w:pPr>
              <w:pStyle w:val="ListParagraph"/>
              <w:numPr>
                <w:ilvl w:val="0"/>
                <w:numId w:val="9"/>
              </w:numPr>
              <w:tabs>
                <w:tab w:val="left" w:pos="1980"/>
              </w:tabs>
              <w:spacing w:after="160" w:line="259" w:lineRule="auto"/>
              <w:rPr>
                <w:rFonts w:ascii="Cambria" w:hAnsi="Cambria"/>
                <w:sz w:val="24"/>
                <w:szCs w:val="24"/>
              </w:rPr>
            </w:pPr>
            <w:r w:rsidRPr="000812AB">
              <w:rPr>
                <w:rFonts w:ascii="Cambria" w:hAnsi="Cambria"/>
                <w:sz w:val="24"/>
                <w:szCs w:val="24"/>
              </w:rPr>
              <w:t>Cash in hand</w:t>
            </w:r>
          </w:p>
          <w:p w14:paraId="1C9B4760" w14:textId="77777777" w:rsidR="00C46347" w:rsidRPr="006424ED" w:rsidRDefault="00C46347" w:rsidP="00C46347">
            <w:pPr>
              <w:pStyle w:val="ListParagraph"/>
              <w:numPr>
                <w:ilvl w:val="0"/>
                <w:numId w:val="6"/>
              </w:numPr>
              <w:tabs>
                <w:tab w:val="left" w:pos="1980"/>
              </w:tabs>
              <w:spacing w:after="160" w:line="259" w:lineRule="auto"/>
              <w:rPr>
                <w:rFonts w:ascii="Cambria" w:hAnsi="Cambria"/>
                <w:sz w:val="24"/>
                <w:szCs w:val="24"/>
              </w:rPr>
            </w:pPr>
            <w:r w:rsidRPr="006424ED">
              <w:rPr>
                <w:rFonts w:ascii="Cambria" w:hAnsi="Cambria"/>
                <w:sz w:val="24"/>
                <w:szCs w:val="24"/>
              </w:rPr>
              <w:t xml:space="preserve">How are the following items shown while preparing the Balance Sheet of a company </w:t>
            </w:r>
          </w:p>
          <w:p w14:paraId="0C0DF56F" w14:textId="77777777" w:rsidR="00C46347" w:rsidRPr="006424ED" w:rsidRDefault="00C46347" w:rsidP="00C46347">
            <w:pPr>
              <w:pStyle w:val="ListParagraph"/>
              <w:numPr>
                <w:ilvl w:val="0"/>
                <w:numId w:val="10"/>
              </w:numPr>
              <w:tabs>
                <w:tab w:val="left" w:pos="1980"/>
              </w:tabs>
              <w:spacing w:after="160" w:line="259" w:lineRule="auto"/>
              <w:rPr>
                <w:rFonts w:ascii="Cambria" w:hAnsi="Cambria"/>
                <w:sz w:val="24"/>
                <w:szCs w:val="24"/>
              </w:rPr>
            </w:pPr>
            <w:r w:rsidRPr="006424ED">
              <w:rPr>
                <w:rFonts w:ascii="Cambria" w:hAnsi="Cambria"/>
                <w:sz w:val="24"/>
                <w:szCs w:val="24"/>
              </w:rPr>
              <w:t>Sundry creditors</w:t>
            </w:r>
          </w:p>
          <w:p w14:paraId="0E8D68B6" w14:textId="77777777" w:rsidR="00C46347" w:rsidRPr="006424ED" w:rsidRDefault="00C46347" w:rsidP="00C46347">
            <w:pPr>
              <w:pStyle w:val="ListParagraph"/>
              <w:numPr>
                <w:ilvl w:val="0"/>
                <w:numId w:val="10"/>
              </w:numPr>
              <w:tabs>
                <w:tab w:val="left" w:pos="1980"/>
              </w:tabs>
              <w:spacing w:after="160" w:line="259" w:lineRule="auto"/>
              <w:rPr>
                <w:rFonts w:ascii="Cambria" w:hAnsi="Cambria"/>
                <w:sz w:val="24"/>
                <w:szCs w:val="24"/>
              </w:rPr>
            </w:pPr>
            <w:r w:rsidRPr="006424ED">
              <w:rPr>
                <w:rFonts w:ascii="Cambria" w:hAnsi="Cambria"/>
                <w:sz w:val="24"/>
                <w:szCs w:val="24"/>
              </w:rPr>
              <w:t>Bank over drafts</w:t>
            </w:r>
          </w:p>
          <w:p w14:paraId="61F6C93C" w14:textId="77777777" w:rsidR="00C46347" w:rsidRPr="006424ED" w:rsidRDefault="00C46347" w:rsidP="00C46347">
            <w:pPr>
              <w:pStyle w:val="ListParagraph"/>
              <w:numPr>
                <w:ilvl w:val="0"/>
                <w:numId w:val="10"/>
              </w:numPr>
              <w:tabs>
                <w:tab w:val="left" w:pos="1980"/>
              </w:tabs>
              <w:spacing w:after="160" w:line="259" w:lineRule="auto"/>
              <w:rPr>
                <w:rFonts w:ascii="Cambria" w:hAnsi="Cambria"/>
                <w:sz w:val="24"/>
                <w:szCs w:val="24"/>
              </w:rPr>
            </w:pPr>
            <w:r w:rsidRPr="006424ED">
              <w:rPr>
                <w:rFonts w:ascii="Cambria" w:hAnsi="Cambria"/>
                <w:sz w:val="24"/>
                <w:szCs w:val="24"/>
              </w:rPr>
              <w:t>Outstanding Expenses</w:t>
            </w:r>
          </w:p>
          <w:p w14:paraId="5392E8B3" w14:textId="77777777" w:rsidR="00C46347" w:rsidRPr="006424ED" w:rsidRDefault="00C46347" w:rsidP="00C46347">
            <w:pPr>
              <w:pStyle w:val="ListParagraph"/>
              <w:numPr>
                <w:ilvl w:val="0"/>
                <w:numId w:val="10"/>
              </w:numPr>
              <w:tabs>
                <w:tab w:val="left" w:pos="1980"/>
              </w:tabs>
              <w:spacing w:after="160" w:line="259" w:lineRule="auto"/>
              <w:rPr>
                <w:rFonts w:ascii="Cambria" w:hAnsi="Cambria"/>
                <w:sz w:val="24"/>
                <w:szCs w:val="24"/>
              </w:rPr>
            </w:pPr>
            <w:r w:rsidRPr="006424ED">
              <w:rPr>
                <w:rFonts w:ascii="Cambria" w:hAnsi="Cambria"/>
                <w:sz w:val="24"/>
                <w:szCs w:val="24"/>
              </w:rPr>
              <w:t xml:space="preserve">Bills payables </w:t>
            </w:r>
          </w:p>
          <w:p w14:paraId="45F5F611" w14:textId="77777777" w:rsidR="00C46347" w:rsidRPr="006424ED" w:rsidRDefault="00C46347" w:rsidP="00C46347">
            <w:pPr>
              <w:pStyle w:val="ListParagraph"/>
              <w:numPr>
                <w:ilvl w:val="0"/>
                <w:numId w:val="10"/>
              </w:numPr>
              <w:tabs>
                <w:tab w:val="left" w:pos="1980"/>
              </w:tabs>
              <w:spacing w:after="160" w:line="259" w:lineRule="auto"/>
              <w:rPr>
                <w:rFonts w:ascii="Cambria" w:hAnsi="Cambria"/>
                <w:sz w:val="24"/>
                <w:szCs w:val="24"/>
              </w:rPr>
            </w:pPr>
            <w:r w:rsidRPr="006424ED">
              <w:rPr>
                <w:rFonts w:ascii="Cambria" w:hAnsi="Cambria"/>
                <w:sz w:val="24"/>
                <w:szCs w:val="24"/>
              </w:rPr>
              <w:t>Provision for tax</w:t>
            </w:r>
          </w:p>
          <w:p w14:paraId="2325CC9E" w14:textId="62A30AAF" w:rsidR="00CF481B" w:rsidRPr="006424ED" w:rsidRDefault="00CF481B" w:rsidP="00C46347">
            <w:pPr>
              <w:rPr>
                <w:rFonts w:ascii="Cambria" w:hAnsi="Cambria" w:cstheme="minorHAnsi"/>
                <w:b/>
                <w:sz w:val="24"/>
                <w:szCs w:val="24"/>
              </w:rPr>
            </w:pPr>
          </w:p>
        </w:tc>
        <w:tc>
          <w:tcPr>
            <w:tcW w:w="992" w:type="dxa"/>
            <w:tcBorders>
              <w:top w:val="single" w:sz="12" w:space="0" w:color="auto"/>
              <w:left w:val="single" w:sz="4" w:space="0" w:color="auto"/>
              <w:bottom w:val="dotted" w:sz="4" w:space="0" w:color="auto"/>
              <w:right w:val="single" w:sz="4" w:space="0" w:color="auto"/>
            </w:tcBorders>
          </w:tcPr>
          <w:p w14:paraId="7C278F14" w14:textId="3C67B9BF" w:rsidR="00CF481B" w:rsidRPr="00293D36" w:rsidRDefault="00CF481B" w:rsidP="00CF481B">
            <w:pPr>
              <w:jc w:val="center"/>
              <w:rPr>
                <w:rFonts w:ascii="Cambria" w:hAnsi="Cambria" w:cstheme="minorHAnsi"/>
                <w:b/>
                <w:sz w:val="24"/>
                <w:szCs w:val="24"/>
              </w:rPr>
            </w:pPr>
            <w:r>
              <w:rPr>
                <w:rFonts w:ascii="Cambria" w:hAnsi="Cambria" w:cstheme="minorHAnsi"/>
                <w:b/>
                <w:sz w:val="24"/>
                <w:szCs w:val="24"/>
              </w:rPr>
              <w:t>15</w:t>
            </w:r>
            <w:r w:rsidRPr="00B76497">
              <w:rPr>
                <w:rFonts w:ascii="Cambria" w:hAnsi="Cambria" w:cstheme="minorHAnsi"/>
                <w:b/>
                <w:sz w:val="24"/>
                <w:szCs w:val="24"/>
              </w:rPr>
              <w:t xml:space="preserve"> Marks</w:t>
            </w:r>
          </w:p>
        </w:tc>
        <w:tc>
          <w:tcPr>
            <w:tcW w:w="1843" w:type="dxa"/>
            <w:tcBorders>
              <w:top w:val="single" w:sz="12" w:space="0" w:color="auto"/>
              <w:left w:val="single" w:sz="4" w:space="0" w:color="auto"/>
              <w:bottom w:val="dotted" w:sz="4" w:space="0" w:color="auto"/>
              <w:right w:val="single" w:sz="4" w:space="0" w:color="auto"/>
            </w:tcBorders>
          </w:tcPr>
          <w:p w14:paraId="14A8EFA0" w14:textId="04AC5E33" w:rsidR="00CF481B" w:rsidRPr="00293D36" w:rsidRDefault="001D4782" w:rsidP="001D4782">
            <w:pPr>
              <w:rPr>
                <w:rFonts w:ascii="Cambria" w:hAnsi="Cambria" w:cstheme="minorHAnsi"/>
                <w:b/>
                <w:sz w:val="24"/>
                <w:szCs w:val="24"/>
              </w:rPr>
            </w:pPr>
            <w:r>
              <w:rPr>
                <w:rFonts w:ascii="Cambria" w:hAnsi="Cambria" w:cstheme="minorHAnsi"/>
                <w:b/>
                <w:sz w:val="24"/>
                <w:szCs w:val="24"/>
              </w:rPr>
              <w:t xml:space="preserve">           L3</w:t>
            </w:r>
          </w:p>
        </w:tc>
        <w:tc>
          <w:tcPr>
            <w:tcW w:w="709" w:type="dxa"/>
            <w:tcBorders>
              <w:top w:val="single" w:sz="12" w:space="0" w:color="auto"/>
              <w:left w:val="single" w:sz="4" w:space="0" w:color="auto"/>
              <w:bottom w:val="dotted" w:sz="4" w:space="0" w:color="auto"/>
              <w:right w:val="single" w:sz="4" w:space="0" w:color="auto"/>
            </w:tcBorders>
          </w:tcPr>
          <w:p w14:paraId="2FFD7C42" w14:textId="6368A6D5" w:rsidR="00CF481B" w:rsidRDefault="00CF481B" w:rsidP="00CF481B">
            <w:pPr>
              <w:jc w:val="center"/>
              <w:rPr>
                <w:rFonts w:ascii="Cambria" w:hAnsi="Cambria" w:cstheme="minorHAnsi"/>
                <w:b/>
                <w:sz w:val="24"/>
                <w:szCs w:val="24"/>
              </w:rPr>
            </w:pPr>
            <w:r w:rsidRPr="006C72AB">
              <w:rPr>
                <w:rFonts w:ascii="Cambria" w:hAnsi="Cambria" w:cstheme="minorHAnsi"/>
                <w:b/>
                <w:sz w:val="24"/>
                <w:szCs w:val="24"/>
              </w:rPr>
              <w:t>CO</w:t>
            </w:r>
            <w:r w:rsidR="00744E86">
              <w:rPr>
                <w:rFonts w:ascii="Cambria" w:hAnsi="Cambria" w:cstheme="minorHAnsi"/>
                <w:b/>
                <w:sz w:val="24"/>
                <w:szCs w:val="24"/>
              </w:rPr>
              <w:t>2</w:t>
            </w:r>
          </w:p>
        </w:tc>
      </w:tr>
      <w:tr w:rsidR="009144EB" w:rsidRPr="00293D36" w14:paraId="561EC348" w14:textId="77777777" w:rsidTr="004236A0">
        <w:tc>
          <w:tcPr>
            <w:tcW w:w="10774" w:type="dxa"/>
            <w:gridSpan w:val="6"/>
            <w:tcBorders>
              <w:top w:val="single" w:sz="12" w:space="0" w:color="auto"/>
              <w:bottom w:val="single" w:sz="12" w:space="0" w:color="auto"/>
              <w:right w:val="single" w:sz="4" w:space="0" w:color="auto"/>
            </w:tcBorders>
          </w:tcPr>
          <w:p w14:paraId="549A1A3E" w14:textId="77777777" w:rsidR="000812AB" w:rsidRDefault="000812AB" w:rsidP="00D54399">
            <w:pPr>
              <w:jc w:val="center"/>
              <w:rPr>
                <w:rFonts w:ascii="Cambria" w:hAnsi="Cambria" w:cstheme="minorHAnsi"/>
                <w:b/>
                <w:sz w:val="24"/>
                <w:szCs w:val="28"/>
              </w:rPr>
            </w:pPr>
          </w:p>
          <w:p w14:paraId="20C8E5A6" w14:textId="77777777" w:rsidR="009144EB" w:rsidRPr="00D8462B" w:rsidRDefault="009144EB" w:rsidP="00D54399">
            <w:pPr>
              <w:jc w:val="center"/>
              <w:rPr>
                <w:rFonts w:ascii="Cambria" w:hAnsi="Cambria" w:cstheme="minorHAnsi"/>
                <w:b/>
                <w:sz w:val="28"/>
                <w:szCs w:val="28"/>
              </w:rPr>
            </w:pPr>
            <w:r w:rsidRPr="0023199C">
              <w:rPr>
                <w:rFonts w:ascii="Cambria" w:hAnsi="Cambria" w:cstheme="minorHAnsi"/>
                <w:b/>
                <w:sz w:val="24"/>
                <w:szCs w:val="28"/>
              </w:rPr>
              <w:t>Or</w:t>
            </w:r>
          </w:p>
        </w:tc>
      </w:tr>
      <w:tr w:rsidR="00CF481B" w:rsidRPr="00293D36" w14:paraId="7E975EDE" w14:textId="77777777" w:rsidTr="006424ED">
        <w:tc>
          <w:tcPr>
            <w:tcW w:w="802" w:type="dxa"/>
            <w:tcBorders>
              <w:top w:val="single" w:sz="12" w:space="0" w:color="auto"/>
              <w:left w:val="single" w:sz="4" w:space="0" w:color="auto"/>
              <w:bottom w:val="single" w:sz="4" w:space="0" w:color="auto"/>
              <w:right w:val="single" w:sz="4" w:space="0" w:color="auto"/>
            </w:tcBorders>
          </w:tcPr>
          <w:p w14:paraId="7B104F00" w14:textId="77777777" w:rsidR="00CF481B" w:rsidRDefault="00CF481B" w:rsidP="00CF481B">
            <w:pPr>
              <w:jc w:val="center"/>
              <w:rPr>
                <w:rFonts w:ascii="Cambria" w:hAnsi="Cambria" w:cstheme="minorHAnsi"/>
                <w:b/>
                <w:sz w:val="24"/>
                <w:szCs w:val="24"/>
              </w:rPr>
            </w:pPr>
          </w:p>
          <w:p w14:paraId="757EDFC6" w14:textId="77777777" w:rsidR="000D70C5" w:rsidRPr="000D70C5" w:rsidRDefault="000D70C5" w:rsidP="000D70C5">
            <w:pPr>
              <w:rPr>
                <w:rFonts w:ascii="Cambria" w:hAnsi="Cambria" w:cstheme="minorHAnsi"/>
                <w:sz w:val="24"/>
                <w:szCs w:val="24"/>
              </w:rPr>
            </w:pPr>
          </w:p>
          <w:p w14:paraId="1969338D" w14:textId="77777777" w:rsidR="000D70C5" w:rsidRDefault="000D70C5" w:rsidP="000D70C5">
            <w:pPr>
              <w:rPr>
                <w:rFonts w:ascii="Cambria" w:hAnsi="Cambria" w:cstheme="minorHAnsi"/>
                <w:b/>
                <w:sz w:val="24"/>
                <w:szCs w:val="24"/>
              </w:rPr>
            </w:pPr>
          </w:p>
          <w:p w14:paraId="753680E9" w14:textId="26CAD7F8" w:rsidR="000D70C5" w:rsidRPr="000D70C5" w:rsidRDefault="000D70C5" w:rsidP="000D70C5">
            <w:pPr>
              <w:rPr>
                <w:rFonts w:ascii="Cambria" w:hAnsi="Cambria" w:cstheme="minorHAnsi"/>
                <w:sz w:val="24"/>
                <w:szCs w:val="24"/>
              </w:rPr>
            </w:pPr>
            <w:r>
              <w:rPr>
                <w:rFonts w:ascii="Cambria" w:hAnsi="Cambria" w:cstheme="minorHAnsi"/>
                <w:sz w:val="24"/>
                <w:szCs w:val="24"/>
              </w:rPr>
              <w:t>20</w:t>
            </w:r>
          </w:p>
        </w:tc>
        <w:tc>
          <w:tcPr>
            <w:tcW w:w="643" w:type="dxa"/>
            <w:tcBorders>
              <w:top w:val="single" w:sz="12" w:space="0" w:color="auto"/>
              <w:left w:val="single" w:sz="4" w:space="0" w:color="auto"/>
              <w:bottom w:val="single" w:sz="4" w:space="0" w:color="auto"/>
              <w:right w:val="dotted" w:sz="4" w:space="0" w:color="auto"/>
            </w:tcBorders>
            <w:vAlign w:val="center"/>
          </w:tcPr>
          <w:p w14:paraId="46FC7017" w14:textId="7417520C" w:rsidR="00CF481B" w:rsidRPr="00293D36" w:rsidRDefault="00CF481B" w:rsidP="00CF481B">
            <w:pPr>
              <w:jc w:val="center"/>
              <w:rPr>
                <w:rFonts w:ascii="Cambria" w:hAnsi="Cambria" w:cstheme="minorHAnsi"/>
                <w:b/>
                <w:sz w:val="24"/>
                <w:szCs w:val="24"/>
              </w:rPr>
            </w:pPr>
          </w:p>
        </w:tc>
        <w:tc>
          <w:tcPr>
            <w:tcW w:w="5785" w:type="dxa"/>
            <w:tcBorders>
              <w:top w:val="single" w:sz="4" w:space="0" w:color="auto"/>
              <w:bottom w:val="single" w:sz="4" w:space="0" w:color="auto"/>
              <w:right w:val="single" w:sz="4" w:space="0" w:color="auto"/>
            </w:tcBorders>
          </w:tcPr>
          <w:p w14:paraId="352D7606" w14:textId="77777777" w:rsidR="00C46347" w:rsidRPr="006424ED" w:rsidRDefault="00C46347" w:rsidP="00C46347">
            <w:pPr>
              <w:spacing w:after="160" w:line="259" w:lineRule="auto"/>
              <w:contextualSpacing/>
              <w:rPr>
                <w:sz w:val="24"/>
                <w:szCs w:val="24"/>
              </w:rPr>
            </w:pPr>
            <w:r w:rsidRPr="006424ED">
              <w:rPr>
                <w:sz w:val="24"/>
                <w:szCs w:val="24"/>
              </w:rPr>
              <w:t>The following extracts of ledger balances taken from SREELILA LTD, for the year ending 31</w:t>
            </w:r>
            <w:r w:rsidRPr="006424ED">
              <w:rPr>
                <w:sz w:val="24"/>
                <w:szCs w:val="24"/>
                <w:vertAlign w:val="superscript"/>
              </w:rPr>
              <w:t>st</w:t>
            </w:r>
            <w:r w:rsidRPr="006424ED">
              <w:rPr>
                <w:sz w:val="24"/>
                <w:szCs w:val="24"/>
              </w:rPr>
              <w:t xml:space="preserve"> march 2023. Prepare the statement of profit and loss statement. </w:t>
            </w:r>
          </w:p>
          <w:tbl>
            <w:tblPr>
              <w:tblW w:w="4555" w:type="dxa"/>
              <w:jc w:val="center"/>
              <w:tblLayout w:type="fixed"/>
              <w:tblLook w:val="04A0" w:firstRow="1" w:lastRow="0" w:firstColumn="1" w:lastColumn="0" w:noHBand="0" w:noVBand="1"/>
            </w:tblPr>
            <w:tblGrid>
              <w:gridCol w:w="3560"/>
              <w:gridCol w:w="995"/>
            </w:tblGrid>
            <w:tr w:rsidR="00C46347" w:rsidRPr="006424ED" w14:paraId="22ED8A12" w14:textId="77777777" w:rsidTr="00CF078B">
              <w:trPr>
                <w:trHeight w:val="288"/>
                <w:jc w:val="center"/>
              </w:trPr>
              <w:tc>
                <w:tcPr>
                  <w:tcW w:w="3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583CC" w14:textId="77777777" w:rsidR="00C46347" w:rsidRPr="006424ED" w:rsidRDefault="00C46347" w:rsidP="00C46347">
                  <w:pPr>
                    <w:spacing w:after="0" w:line="240" w:lineRule="auto"/>
                    <w:rPr>
                      <w:rFonts w:cs="Calibri"/>
                      <w:color w:val="000000"/>
                      <w:sz w:val="24"/>
                      <w:szCs w:val="24"/>
                      <w:lang w:eastAsia="en-IN"/>
                    </w:rPr>
                  </w:pPr>
                  <w:r w:rsidRPr="006424ED">
                    <w:rPr>
                      <w:rFonts w:cs="Calibri"/>
                      <w:color w:val="000000"/>
                      <w:sz w:val="24"/>
                      <w:szCs w:val="24"/>
                      <w:lang w:eastAsia="en-IN"/>
                    </w:rPr>
                    <w:t>Particulars</w:t>
                  </w:r>
                </w:p>
              </w:tc>
              <w:tc>
                <w:tcPr>
                  <w:tcW w:w="995" w:type="dxa"/>
                  <w:tcBorders>
                    <w:top w:val="single" w:sz="4" w:space="0" w:color="auto"/>
                    <w:left w:val="nil"/>
                    <w:bottom w:val="single" w:sz="4" w:space="0" w:color="auto"/>
                    <w:right w:val="single" w:sz="4" w:space="0" w:color="auto"/>
                  </w:tcBorders>
                  <w:shd w:val="clear" w:color="auto" w:fill="auto"/>
                  <w:noWrap/>
                  <w:vAlign w:val="bottom"/>
                  <w:hideMark/>
                </w:tcPr>
                <w:p w14:paraId="506DE4C0" w14:textId="77777777" w:rsidR="00C46347" w:rsidRPr="006424ED" w:rsidRDefault="00C46347" w:rsidP="00C46347">
                  <w:pPr>
                    <w:spacing w:after="0" w:line="240" w:lineRule="auto"/>
                    <w:rPr>
                      <w:rFonts w:cs="Calibri"/>
                      <w:color w:val="000000"/>
                      <w:sz w:val="24"/>
                      <w:szCs w:val="24"/>
                      <w:lang w:eastAsia="en-IN"/>
                    </w:rPr>
                  </w:pPr>
                  <w:proofErr w:type="spellStart"/>
                  <w:r w:rsidRPr="006424ED">
                    <w:rPr>
                      <w:rFonts w:cs="Calibri"/>
                      <w:color w:val="000000"/>
                      <w:sz w:val="24"/>
                      <w:szCs w:val="24"/>
                      <w:lang w:eastAsia="en-IN"/>
                    </w:rPr>
                    <w:t>Rs</w:t>
                  </w:r>
                  <w:proofErr w:type="spellEnd"/>
                </w:p>
              </w:tc>
            </w:tr>
            <w:tr w:rsidR="00C46347" w:rsidRPr="006424ED" w14:paraId="3E017261" w14:textId="77777777" w:rsidTr="00CF078B">
              <w:trPr>
                <w:trHeight w:val="288"/>
                <w:jc w:val="center"/>
              </w:trPr>
              <w:tc>
                <w:tcPr>
                  <w:tcW w:w="3560" w:type="dxa"/>
                  <w:tcBorders>
                    <w:top w:val="nil"/>
                    <w:left w:val="single" w:sz="4" w:space="0" w:color="auto"/>
                    <w:bottom w:val="single" w:sz="4" w:space="0" w:color="auto"/>
                    <w:right w:val="single" w:sz="4" w:space="0" w:color="auto"/>
                  </w:tcBorders>
                  <w:shd w:val="clear" w:color="auto" w:fill="auto"/>
                  <w:noWrap/>
                  <w:vAlign w:val="bottom"/>
                  <w:hideMark/>
                </w:tcPr>
                <w:p w14:paraId="0DD692BC" w14:textId="77777777" w:rsidR="00C46347" w:rsidRPr="006424ED" w:rsidRDefault="00C46347" w:rsidP="00C46347">
                  <w:pPr>
                    <w:spacing w:after="0" w:line="240" w:lineRule="auto"/>
                    <w:rPr>
                      <w:rFonts w:cs="Calibri"/>
                      <w:color w:val="000000"/>
                      <w:sz w:val="24"/>
                      <w:szCs w:val="24"/>
                      <w:lang w:eastAsia="en-IN"/>
                    </w:rPr>
                  </w:pPr>
                  <w:r w:rsidRPr="006424ED">
                    <w:rPr>
                      <w:rFonts w:cs="Calibri"/>
                      <w:color w:val="000000"/>
                      <w:sz w:val="24"/>
                      <w:szCs w:val="24"/>
                      <w:lang w:eastAsia="en-IN"/>
                    </w:rPr>
                    <w:t>Revenue from operations</w:t>
                  </w:r>
                </w:p>
              </w:tc>
              <w:tc>
                <w:tcPr>
                  <w:tcW w:w="995" w:type="dxa"/>
                  <w:tcBorders>
                    <w:top w:val="nil"/>
                    <w:left w:val="nil"/>
                    <w:bottom w:val="single" w:sz="4" w:space="0" w:color="auto"/>
                    <w:right w:val="single" w:sz="4" w:space="0" w:color="auto"/>
                  </w:tcBorders>
                  <w:shd w:val="clear" w:color="auto" w:fill="auto"/>
                  <w:noWrap/>
                  <w:vAlign w:val="bottom"/>
                  <w:hideMark/>
                </w:tcPr>
                <w:p w14:paraId="7BC7E0A1" w14:textId="77777777" w:rsidR="00C46347" w:rsidRPr="006424ED" w:rsidRDefault="00C46347" w:rsidP="00C46347">
                  <w:pPr>
                    <w:spacing w:after="0" w:line="240" w:lineRule="auto"/>
                    <w:jc w:val="right"/>
                    <w:rPr>
                      <w:rFonts w:cs="Calibri"/>
                      <w:color w:val="000000"/>
                      <w:sz w:val="24"/>
                      <w:szCs w:val="24"/>
                      <w:lang w:eastAsia="en-IN"/>
                    </w:rPr>
                  </w:pPr>
                  <w:r w:rsidRPr="006424ED">
                    <w:rPr>
                      <w:rFonts w:cs="Calibri"/>
                      <w:color w:val="000000"/>
                      <w:sz w:val="24"/>
                      <w:szCs w:val="24"/>
                      <w:lang w:eastAsia="en-IN"/>
                    </w:rPr>
                    <w:t>1,00,000</w:t>
                  </w:r>
                </w:p>
              </w:tc>
            </w:tr>
            <w:tr w:rsidR="00C46347" w:rsidRPr="006424ED" w14:paraId="20B23055" w14:textId="77777777" w:rsidTr="00CF078B">
              <w:trPr>
                <w:trHeight w:val="288"/>
                <w:jc w:val="center"/>
              </w:trPr>
              <w:tc>
                <w:tcPr>
                  <w:tcW w:w="3560" w:type="dxa"/>
                  <w:tcBorders>
                    <w:top w:val="nil"/>
                    <w:left w:val="single" w:sz="4" w:space="0" w:color="auto"/>
                    <w:bottom w:val="single" w:sz="4" w:space="0" w:color="auto"/>
                    <w:right w:val="single" w:sz="4" w:space="0" w:color="auto"/>
                  </w:tcBorders>
                  <w:shd w:val="clear" w:color="auto" w:fill="auto"/>
                  <w:noWrap/>
                  <w:vAlign w:val="bottom"/>
                  <w:hideMark/>
                </w:tcPr>
                <w:p w14:paraId="588DD0AC" w14:textId="77777777" w:rsidR="00C46347" w:rsidRPr="006424ED" w:rsidRDefault="00C46347" w:rsidP="00C46347">
                  <w:pPr>
                    <w:spacing w:after="0" w:line="240" w:lineRule="auto"/>
                    <w:rPr>
                      <w:rFonts w:cs="Calibri"/>
                      <w:color w:val="000000"/>
                      <w:sz w:val="24"/>
                      <w:szCs w:val="24"/>
                      <w:lang w:eastAsia="en-IN"/>
                    </w:rPr>
                  </w:pPr>
                  <w:r w:rsidRPr="006424ED">
                    <w:rPr>
                      <w:rFonts w:cs="Calibri"/>
                      <w:color w:val="000000"/>
                      <w:sz w:val="24"/>
                      <w:szCs w:val="24"/>
                      <w:lang w:eastAsia="en-IN"/>
                    </w:rPr>
                    <w:t>Other incomes</w:t>
                  </w:r>
                </w:p>
              </w:tc>
              <w:tc>
                <w:tcPr>
                  <w:tcW w:w="995" w:type="dxa"/>
                  <w:tcBorders>
                    <w:top w:val="nil"/>
                    <w:left w:val="nil"/>
                    <w:bottom w:val="single" w:sz="4" w:space="0" w:color="auto"/>
                    <w:right w:val="single" w:sz="4" w:space="0" w:color="auto"/>
                  </w:tcBorders>
                  <w:shd w:val="clear" w:color="auto" w:fill="auto"/>
                  <w:noWrap/>
                  <w:vAlign w:val="bottom"/>
                  <w:hideMark/>
                </w:tcPr>
                <w:p w14:paraId="538B43BB" w14:textId="77777777" w:rsidR="00C46347" w:rsidRPr="006424ED" w:rsidRDefault="00C46347" w:rsidP="00C46347">
                  <w:pPr>
                    <w:spacing w:after="0" w:line="240" w:lineRule="auto"/>
                    <w:jc w:val="right"/>
                    <w:rPr>
                      <w:rFonts w:cs="Calibri"/>
                      <w:color w:val="000000"/>
                      <w:sz w:val="24"/>
                      <w:szCs w:val="24"/>
                      <w:lang w:eastAsia="en-IN"/>
                    </w:rPr>
                  </w:pPr>
                  <w:r w:rsidRPr="006424ED">
                    <w:rPr>
                      <w:rFonts w:cs="Calibri"/>
                      <w:color w:val="000000"/>
                      <w:sz w:val="24"/>
                      <w:szCs w:val="24"/>
                      <w:lang w:eastAsia="en-IN"/>
                    </w:rPr>
                    <w:t>1000</w:t>
                  </w:r>
                </w:p>
              </w:tc>
            </w:tr>
            <w:tr w:rsidR="00C46347" w:rsidRPr="006424ED" w14:paraId="06020C1C" w14:textId="77777777" w:rsidTr="00CF078B">
              <w:trPr>
                <w:trHeight w:val="288"/>
                <w:jc w:val="center"/>
              </w:trPr>
              <w:tc>
                <w:tcPr>
                  <w:tcW w:w="3560" w:type="dxa"/>
                  <w:tcBorders>
                    <w:top w:val="nil"/>
                    <w:left w:val="single" w:sz="4" w:space="0" w:color="auto"/>
                    <w:bottom w:val="single" w:sz="4" w:space="0" w:color="auto"/>
                    <w:right w:val="single" w:sz="4" w:space="0" w:color="auto"/>
                  </w:tcBorders>
                  <w:shd w:val="clear" w:color="auto" w:fill="auto"/>
                  <w:noWrap/>
                  <w:vAlign w:val="bottom"/>
                  <w:hideMark/>
                </w:tcPr>
                <w:p w14:paraId="6EF4E6B9" w14:textId="77777777" w:rsidR="00C46347" w:rsidRPr="006424ED" w:rsidRDefault="00C46347" w:rsidP="00C46347">
                  <w:pPr>
                    <w:spacing w:after="0" w:line="240" w:lineRule="auto"/>
                    <w:rPr>
                      <w:rFonts w:cs="Calibri"/>
                      <w:color w:val="000000"/>
                      <w:sz w:val="24"/>
                      <w:szCs w:val="24"/>
                      <w:lang w:eastAsia="en-IN"/>
                    </w:rPr>
                  </w:pPr>
                  <w:r w:rsidRPr="006424ED">
                    <w:rPr>
                      <w:rFonts w:cs="Calibri"/>
                      <w:color w:val="000000"/>
                      <w:sz w:val="24"/>
                      <w:szCs w:val="24"/>
                      <w:lang w:eastAsia="en-IN"/>
                    </w:rPr>
                    <w:t>Advertising</w:t>
                  </w:r>
                </w:p>
              </w:tc>
              <w:tc>
                <w:tcPr>
                  <w:tcW w:w="995" w:type="dxa"/>
                  <w:tcBorders>
                    <w:top w:val="nil"/>
                    <w:left w:val="nil"/>
                    <w:bottom w:val="single" w:sz="4" w:space="0" w:color="auto"/>
                    <w:right w:val="single" w:sz="4" w:space="0" w:color="auto"/>
                  </w:tcBorders>
                  <w:shd w:val="clear" w:color="auto" w:fill="auto"/>
                  <w:noWrap/>
                  <w:vAlign w:val="bottom"/>
                  <w:hideMark/>
                </w:tcPr>
                <w:p w14:paraId="444429BD" w14:textId="77777777" w:rsidR="00C46347" w:rsidRPr="006424ED" w:rsidRDefault="00C46347" w:rsidP="00C46347">
                  <w:pPr>
                    <w:spacing w:after="0" w:line="240" w:lineRule="auto"/>
                    <w:jc w:val="right"/>
                    <w:rPr>
                      <w:rFonts w:cs="Calibri"/>
                      <w:color w:val="000000"/>
                      <w:sz w:val="24"/>
                      <w:szCs w:val="24"/>
                      <w:lang w:eastAsia="en-IN"/>
                    </w:rPr>
                  </w:pPr>
                  <w:r w:rsidRPr="006424ED">
                    <w:rPr>
                      <w:rFonts w:cs="Calibri"/>
                      <w:color w:val="000000"/>
                      <w:sz w:val="24"/>
                      <w:szCs w:val="24"/>
                      <w:lang w:eastAsia="en-IN"/>
                    </w:rPr>
                    <w:t>7000</w:t>
                  </w:r>
                </w:p>
              </w:tc>
            </w:tr>
            <w:tr w:rsidR="00C46347" w:rsidRPr="006424ED" w14:paraId="10ED0481" w14:textId="77777777" w:rsidTr="00CF078B">
              <w:trPr>
                <w:trHeight w:val="288"/>
                <w:jc w:val="center"/>
              </w:trPr>
              <w:tc>
                <w:tcPr>
                  <w:tcW w:w="3560" w:type="dxa"/>
                  <w:tcBorders>
                    <w:top w:val="nil"/>
                    <w:left w:val="single" w:sz="4" w:space="0" w:color="auto"/>
                    <w:bottom w:val="single" w:sz="4" w:space="0" w:color="auto"/>
                    <w:right w:val="single" w:sz="4" w:space="0" w:color="auto"/>
                  </w:tcBorders>
                  <w:shd w:val="clear" w:color="auto" w:fill="auto"/>
                  <w:noWrap/>
                  <w:vAlign w:val="bottom"/>
                  <w:hideMark/>
                </w:tcPr>
                <w:p w14:paraId="1797367C" w14:textId="77777777" w:rsidR="00C46347" w:rsidRPr="006424ED" w:rsidRDefault="00C46347" w:rsidP="00C46347">
                  <w:pPr>
                    <w:spacing w:after="0" w:line="240" w:lineRule="auto"/>
                    <w:rPr>
                      <w:rFonts w:cs="Calibri"/>
                      <w:color w:val="000000"/>
                      <w:sz w:val="24"/>
                      <w:szCs w:val="24"/>
                      <w:lang w:eastAsia="en-IN"/>
                    </w:rPr>
                  </w:pPr>
                  <w:r w:rsidRPr="006424ED">
                    <w:rPr>
                      <w:rFonts w:cs="Calibri"/>
                      <w:color w:val="000000"/>
                      <w:sz w:val="24"/>
                      <w:szCs w:val="24"/>
                      <w:lang w:eastAsia="en-IN"/>
                    </w:rPr>
                    <w:t>Salaries</w:t>
                  </w:r>
                </w:p>
              </w:tc>
              <w:tc>
                <w:tcPr>
                  <w:tcW w:w="995" w:type="dxa"/>
                  <w:tcBorders>
                    <w:top w:val="nil"/>
                    <w:left w:val="nil"/>
                    <w:bottom w:val="single" w:sz="4" w:space="0" w:color="auto"/>
                    <w:right w:val="single" w:sz="4" w:space="0" w:color="auto"/>
                  </w:tcBorders>
                  <w:shd w:val="clear" w:color="auto" w:fill="auto"/>
                  <w:noWrap/>
                  <w:vAlign w:val="bottom"/>
                  <w:hideMark/>
                </w:tcPr>
                <w:p w14:paraId="1F120240" w14:textId="77777777" w:rsidR="00C46347" w:rsidRPr="006424ED" w:rsidRDefault="00C46347" w:rsidP="00C46347">
                  <w:pPr>
                    <w:spacing w:after="0" w:line="240" w:lineRule="auto"/>
                    <w:jc w:val="right"/>
                    <w:rPr>
                      <w:rFonts w:cs="Calibri"/>
                      <w:color w:val="000000"/>
                      <w:sz w:val="24"/>
                      <w:szCs w:val="24"/>
                      <w:lang w:eastAsia="en-IN"/>
                    </w:rPr>
                  </w:pPr>
                  <w:r w:rsidRPr="006424ED">
                    <w:rPr>
                      <w:rFonts w:cs="Calibri"/>
                      <w:color w:val="000000"/>
                      <w:sz w:val="24"/>
                      <w:szCs w:val="24"/>
                      <w:lang w:eastAsia="en-IN"/>
                    </w:rPr>
                    <w:t>30500</w:t>
                  </w:r>
                </w:p>
              </w:tc>
            </w:tr>
            <w:tr w:rsidR="00C46347" w:rsidRPr="006424ED" w14:paraId="69E8B2C6" w14:textId="77777777" w:rsidTr="00CF078B">
              <w:trPr>
                <w:trHeight w:val="288"/>
                <w:jc w:val="center"/>
              </w:trPr>
              <w:tc>
                <w:tcPr>
                  <w:tcW w:w="3560" w:type="dxa"/>
                  <w:tcBorders>
                    <w:top w:val="nil"/>
                    <w:left w:val="single" w:sz="4" w:space="0" w:color="auto"/>
                    <w:bottom w:val="single" w:sz="4" w:space="0" w:color="auto"/>
                    <w:right w:val="single" w:sz="4" w:space="0" w:color="auto"/>
                  </w:tcBorders>
                  <w:shd w:val="clear" w:color="auto" w:fill="auto"/>
                  <w:noWrap/>
                  <w:vAlign w:val="bottom"/>
                  <w:hideMark/>
                </w:tcPr>
                <w:p w14:paraId="6FD285A1" w14:textId="77777777" w:rsidR="00C46347" w:rsidRPr="006424ED" w:rsidRDefault="00C46347" w:rsidP="00C46347">
                  <w:pPr>
                    <w:spacing w:after="0" w:line="240" w:lineRule="auto"/>
                    <w:rPr>
                      <w:rFonts w:cs="Calibri"/>
                      <w:color w:val="000000"/>
                      <w:sz w:val="24"/>
                      <w:szCs w:val="24"/>
                      <w:lang w:eastAsia="en-IN"/>
                    </w:rPr>
                  </w:pPr>
                  <w:r w:rsidRPr="006424ED">
                    <w:rPr>
                      <w:rFonts w:cs="Calibri"/>
                      <w:color w:val="000000"/>
                      <w:sz w:val="24"/>
                      <w:szCs w:val="24"/>
                      <w:lang w:eastAsia="en-IN"/>
                    </w:rPr>
                    <w:t>Depreciations</w:t>
                  </w:r>
                </w:p>
              </w:tc>
              <w:tc>
                <w:tcPr>
                  <w:tcW w:w="995" w:type="dxa"/>
                  <w:tcBorders>
                    <w:top w:val="nil"/>
                    <w:left w:val="nil"/>
                    <w:bottom w:val="single" w:sz="4" w:space="0" w:color="auto"/>
                    <w:right w:val="single" w:sz="4" w:space="0" w:color="auto"/>
                  </w:tcBorders>
                  <w:shd w:val="clear" w:color="auto" w:fill="auto"/>
                  <w:noWrap/>
                  <w:vAlign w:val="bottom"/>
                  <w:hideMark/>
                </w:tcPr>
                <w:p w14:paraId="7A5D573D" w14:textId="77777777" w:rsidR="00C46347" w:rsidRPr="006424ED" w:rsidRDefault="00C46347" w:rsidP="00C46347">
                  <w:pPr>
                    <w:spacing w:after="0" w:line="240" w:lineRule="auto"/>
                    <w:jc w:val="right"/>
                    <w:rPr>
                      <w:rFonts w:cs="Calibri"/>
                      <w:color w:val="000000"/>
                      <w:sz w:val="24"/>
                      <w:szCs w:val="24"/>
                      <w:lang w:eastAsia="en-IN"/>
                    </w:rPr>
                  </w:pPr>
                  <w:r w:rsidRPr="006424ED">
                    <w:rPr>
                      <w:rFonts w:cs="Calibri"/>
                      <w:color w:val="000000"/>
                      <w:sz w:val="24"/>
                      <w:szCs w:val="24"/>
                      <w:lang w:eastAsia="en-IN"/>
                    </w:rPr>
                    <w:t>10000</w:t>
                  </w:r>
                </w:p>
              </w:tc>
            </w:tr>
            <w:tr w:rsidR="00C46347" w:rsidRPr="006424ED" w14:paraId="1712683F" w14:textId="77777777" w:rsidTr="00CF078B">
              <w:trPr>
                <w:trHeight w:val="288"/>
                <w:jc w:val="center"/>
              </w:trPr>
              <w:tc>
                <w:tcPr>
                  <w:tcW w:w="3560" w:type="dxa"/>
                  <w:tcBorders>
                    <w:top w:val="nil"/>
                    <w:left w:val="single" w:sz="4" w:space="0" w:color="auto"/>
                    <w:bottom w:val="single" w:sz="4" w:space="0" w:color="auto"/>
                    <w:right w:val="single" w:sz="4" w:space="0" w:color="auto"/>
                  </w:tcBorders>
                  <w:shd w:val="clear" w:color="auto" w:fill="auto"/>
                  <w:noWrap/>
                  <w:vAlign w:val="bottom"/>
                  <w:hideMark/>
                </w:tcPr>
                <w:p w14:paraId="1F1F3A43" w14:textId="77777777" w:rsidR="00C46347" w:rsidRPr="006424ED" w:rsidRDefault="00C46347" w:rsidP="00C46347">
                  <w:pPr>
                    <w:spacing w:after="0" w:line="240" w:lineRule="auto"/>
                    <w:rPr>
                      <w:rFonts w:cs="Calibri"/>
                      <w:color w:val="000000"/>
                      <w:sz w:val="24"/>
                      <w:szCs w:val="24"/>
                      <w:lang w:eastAsia="en-IN"/>
                    </w:rPr>
                  </w:pPr>
                  <w:r w:rsidRPr="006424ED">
                    <w:rPr>
                      <w:rFonts w:cs="Calibri"/>
                      <w:color w:val="000000"/>
                      <w:sz w:val="24"/>
                      <w:szCs w:val="24"/>
                      <w:lang w:eastAsia="en-IN"/>
                    </w:rPr>
                    <w:t>Insurance</w:t>
                  </w:r>
                </w:p>
              </w:tc>
              <w:tc>
                <w:tcPr>
                  <w:tcW w:w="995" w:type="dxa"/>
                  <w:tcBorders>
                    <w:top w:val="nil"/>
                    <w:left w:val="nil"/>
                    <w:bottom w:val="single" w:sz="4" w:space="0" w:color="auto"/>
                    <w:right w:val="single" w:sz="4" w:space="0" w:color="auto"/>
                  </w:tcBorders>
                  <w:shd w:val="clear" w:color="auto" w:fill="auto"/>
                  <w:noWrap/>
                  <w:vAlign w:val="bottom"/>
                  <w:hideMark/>
                </w:tcPr>
                <w:p w14:paraId="0C0AD823" w14:textId="77777777" w:rsidR="00C46347" w:rsidRPr="006424ED" w:rsidRDefault="00C46347" w:rsidP="00C46347">
                  <w:pPr>
                    <w:spacing w:after="0" w:line="240" w:lineRule="auto"/>
                    <w:jc w:val="right"/>
                    <w:rPr>
                      <w:rFonts w:cs="Calibri"/>
                      <w:color w:val="000000"/>
                      <w:sz w:val="24"/>
                      <w:szCs w:val="24"/>
                      <w:lang w:eastAsia="en-IN"/>
                    </w:rPr>
                  </w:pPr>
                  <w:r w:rsidRPr="006424ED">
                    <w:rPr>
                      <w:rFonts w:cs="Calibri"/>
                      <w:color w:val="000000"/>
                      <w:sz w:val="24"/>
                      <w:szCs w:val="24"/>
                      <w:lang w:eastAsia="en-IN"/>
                    </w:rPr>
                    <w:t>1500</w:t>
                  </w:r>
                </w:p>
              </w:tc>
            </w:tr>
            <w:tr w:rsidR="00C46347" w:rsidRPr="006424ED" w14:paraId="29227149" w14:textId="77777777" w:rsidTr="00CF078B">
              <w:trPr>
                <w:trHeight w:val="288"/>
                <w:jc w:val="center"/>
              </w:trPr>
              <w:tc>
                <w:tcPr>
                  <w:tcW w:w="3560" w:type="dxa"/>
                  <w:tcBorders>
                    <w:top w:val="nil"/>
                    <w:left w:val="single" w:sz="4" w:space="0" w:color="auto"/>
                    <w:bottom w:val="single" w:sz="4" w:space="0" w:color="auto"/>
                    <w:right w:val="single" w:sz="4" w:space="0" w:color="auto"/>
                  </w:tcBorders>
                  <w:shd w:val="clear" w:color="auto" w:fill="auto"/>
                  <w:noWrap/>
                  <w:vAlign w:val="bottom"/>
                  <w:hideMark/>
                </w:tcPr>
                <w:p w14:paraId="3835EED6" w14:textId="77777777" w:rsidR="00C46347" w:rsidRPr="006424ED" w:rsidRDefault="00C46347" w:rsidP="00C46347">
                  <w:pPr>
                    <w:spacing w:after="0" w:line="240" w:lineRule="auto"/>
                    <w:rPr>
                      <w:rFonts w:cs="Calibri"/>
                      <w:color w:val="000000"/>
                      <w:sz w:val="24"/>
                      <w:szCs w:val="24"/>
                      <w:lang w:eastAsia="en-IN"/>
                    </w:rPr>
                  </w:pPr>
                  <w:r w:rsidRPr="006424ED">
                    <w:rPr>
                      <w:rFonts w:cs="Calibri"/>
                      <w:color w:val="000000"/>
                      <w:sz w:val="24"/>
                      <w:szCs w:val="24"/>
                      <w:lang w:eastAsia="en-IN"/>
                    </w:rPr>
                    <w:t>Interest on debentures</w:t>
                  </w:r>
                </w:p>
              </w:tc>
              <w:tc>
                <w:tcPr>
                  <w:tcW w:w="995" w:type="dxa"/>
                  <w:tcBorders>
                    <w:top w:val="nil"/>
                    <w:left w:val="nil"/>
                    <w:bottom w:val="single" w:sz="4" w:space="0" w:color="auto"/>
                    <w:right w:val="single" w:sz="4" w:space="0" w:color="auto"/>
                  </w:tcBorders>
                  <w:shd w:val="clear" w:color="auto" w:fill="auto"/>
                  <w:noWrap/>
                  <w:vAlign w:val="bottom"/>
                  <w:hideMark/>
                </w:tcPr>
                <w:p w14:paraId="08185931" w14:textId="77777777" w:rsidR="00C46347" w:rsidRPr="006424ED" w:rsidRDefault="00C46347" w:rsidP="00C46347">
                  <w:pPr>
                    <w:spacing w:after="0" w:line="240" w:lineRule="auto"/>
                    <w:jc w:val="right"/>
                    <w:rPr>
                      <w:rFonts w:cs="Calibri"/>
                      <w:color w:val="000000"/>
                      <w:sz w:val="24"/>
                      <w:szCs w:val="24"/>
                      <w:lang w:eastAsia="en-IN"/>
                    </w:rPr>
                  </w:pPr>
                  <w:r w:rsidRPr="006424ED">
                    <w:rPr>
                      <w:rFonts w:cs="Calibri"/>
                      <w:color w:val="000000"/>
                      <w:sz w:val="24"/>
                      <w:szCs w:val="24"/>
                      <w:lang w:eastAsia="en-IN"/>
                    </w:rPr>
                    <w:t>1500</w:t>
                  </w:r>
                </w:p>
              </w:tc>
            </w:tr>
            <w:tr w:rsidR="00C46347" w:rsidRPr="006424ED" w14:paraId="1A40B304" w14:textId="77777777" w:rsidTr="00CF078B">
              <w:trPr>
                <w:trHeight w:val="288"/>
                <w:jc w:val="center"/>
              </w:trPr>
              <w:tc>
                <w:tcPr>
                  <w:tcW w:w="3560" w:type="dxa"/>
                  <w:tcBorders>
                    <w:top w:val="nil"/>
                    <w:left w:val="single" w:sz="4" w:space="0" w:color="auto"/>
                    <w:bottom w:val="single" w:sz="4" w:space="0" w:color="auto"/>
                    <w:right w:val="single" w:sz="4" w:space="0" w:color="auto"/>
                  </w:tcBorders>
                  <w:shd w:val="clear" w:color="auto" w:fill="auto"/>
                  <w:noWrap/>
                  <w:vAlign w:val="bottom"/>
                  <w:hideMark/>
                </w:tcPr>
                <w:p w14:paraId="2960D81C" w14:textId="77777777" w:rsidR="00C46347" w:rsidRPr="006424ED" w:rsidRDefault="00C46347" w:rsidP="00C46347">
                  <w:pPr>
                    <w:spacing w:after="0" w:line="240" w:lineRule="auto"/>
                    <w:rPr>
                      <w:rFonts w:cs="Calibri"/>
                      <w:color w:val="000000"/>
                      <w:sz w:val="24"/>
                      <w:szCs w:val="24"/>
                      <w:lang w:eastAsia="en-IN"/>
                    </w:rPr>
                  </w:pPr>
                  <w:r w:rsidRPr="006424ED">
                    <w:rPr>
                      <w:rFonts w:cs="Calibri"/>
                      <w:color w:val="000000"/>
                      <w:sz w:val="24"/>
                      <w:szCs w:val="24"/>
                      <w:lang w:eastAsia="en-IN"/>
                    </w:rPr>
                    <w:t>Preliminary expenses written off</w:t>
                  </w:r>
                </w:p>
              </w:tc>
              <w:tc>
                <w:tcPr>
                  <w:tcW w:w="995" w:type="dxa"/>
                  <w:tcBorders>
                    <w:top w:val="nil"/>
                    <w:left w:val="nil"/>
                    <w:bottom w:val="single" w:sz="4" w:space="0" w:color="auto"/>
                    <w:right w:val="single" w:sz="4" w:space="0" w:color="auto"/>
                  </w:tcBorders>
                  <w:shd w:val="clear" w:color="auto" w:fill="auto"/>
                  <w:noWrap/>
                  <w:vAlign w:val="bottom"/>
                  <w:hideMark/>
                </w:tcPr>
                <w:p w14:paraId="034F74CE" w14:textId="77777777" w:rsidR="00C46347" w:rsidRPr="006424ED" w:rsidRDefault="00C46347" w:rsidP="00C46347">
                  <w:pPr>
                    <w:spacing w:after="0" w:line="240" w:lineRule="auto"/>
                    <w:jc w:val="right"/>
                    <w:rPr>
                      <w:rFonts w:cs="Calibri"/>
                      <w:color w:val="000000"/>
                      <w:sz w:val="24"/>
                      <w:szCs w:val="24"/>
                      <w:lang w:eastAsia="en-IN"/>
                    </w:rPr>
                  </w:pPr>
                  <w:r w:rsidRPr="006424ED">
                    <w:rPr>
                      <w:rFonts w:cs="Calibri"/>
                      <w:color w:val="000000"/>
                      <w:sz w:val="24"/>
                      <w:szCs w:val="24"/>
                      <w:lang w:eastAsia="en-IN"/>
                    </w:rPr>
                    <w:t>1500</w:t>
                  </w:r>
                </w:p>
              </w:tc>
            </w:tr>
            <w:tr w:rsidR="00C46347" w:rsidRPr="006424ED" w14:paraId="5E23FA89" w14:textId="77777777" w:rsidTr="00CF078B">
              <w:trPr>
                <w:trHeight w:val="288"/>
                <w:jc w:val="center"/>
              </w:trPr>
              <w:tc>
                <w:tcPr>
                  <w:tcW w:w="3560" w:type="dxa"/>
                  <w:tcBorders>
                    <w:top w:val="nil"/>
                    <w:left w:val="single" w:sz="4" w:space="0" w:color="auto"/>
                    <w:bottom w:val="single" w:sz="4" w:space="0" w:color="auto"/>
                    <w:right w:val="single" w:sz="4" w:space="0" w:color="auto"/>
                  </w:tcBorders>
                  <w:shd w:val="clear" w:color="auto" w:fill="auto"/>
                  <w:noWrap/>
                  <w:vAlign w:val="bottom"/>
                  <w:hideMark/>
                </w:tcPr>
                <w:p w14:paraId="3F20726D" w14:textId="77777777" w:rsidR="00C46347" w:rsidRPr="006424ED" w:rsidRDefault="00C46347" w:rsidP="00C46347">
                  <w:pPr>
                    <w:spacing w:after="0" w:line="240" w:lineRule="auto"/>
                    <w:rPr>
                      <w:rFonts w:cs="Calibri"/>
                      <w:color w:val="000000"/>
                      <w:sz w:val="24"/>
                      <w:szCs w:val="24"/>
                      <w:lang w:eastAsia="en-IN"/>
                    </w:rPr>
                  </w:pPr>
                  <w:r w:rsidRPr="006424ED">
                    <w:rPr>
                      <w:rFonts w:cs="Calibri"/>
                      <w:color w:val="000000"/>
                      <w:sz w:val="24"/>
                      <w:szCs w:val="24"/>
                      <w:lang w:eastAsia="en-IN"/>
                    </w:rPr>
                    <w:t>Bad debts</w:t>
                  </w:r>
                </w:p>
              </w:tc>
              <w:tc>
                <w:tcPr>
                  <w:tcW w:w="995" w:type="dxa"/>
                  <w:tcBorders>
                    <w:top w:val="nil"/>
                    <w:left w:val="nil"/>
                    <w:bottom w:val="single" w:sz="4" w:space="0" w:color="auto"/>
                    <w:right w:val="single" w:sz="4" w:space="0" w:color="auto"/>
                  </w:tcBorders>
                  <w:shd w:val="clear" w:color="auto" w:fill="auto"/>
                  <w:noWrap/>
                  <w:vAlign w:val="bottom"/>
                  <w:hideMark/>
                </w:tcPr>
                <w:p w14:paraId="5AD2A580" w14:textId="77777777" w:rsidR="00C46347" w:rsidRPr="006424ED" w:rsidRDefault="00C46347" w:rsidP="00C46347">
                  <w:pPr>
                    <w:spacing w:after="0" w:line="240" w:lineRule="auto"/>
                    <w:jc w:val="right"/>
                    <w:rPr>
                      <w:rFonts w:cs="Calibri"/>
                      <w:color w:val="000000"/>
                      <w:sz w:val="24"/>
                      <w:szCs w:val="24"/>
                      <w:lang w:eastAsia="en-IN"/>
                    </w:rPr>
                  </w:pPr>
                  <w:r w:rsidRPr="006424ED">
                    <w:rPr>
                      <w:rFonts w:cs="Calibri"/>
                      <w:color w:val="000000"/>
                      <w:sz w:val="24"/>
                      <w:szCs w:val="24"/>
                      <w:lang w:eastAsia="en-IN"/>
                    </w:rPr>
                    <w:t>650</w:t>
                  </w:r>
                </w:p>
              </w:tc>
            </w:tr>
            <w:tr w:rsidR="00C46347" w:rsidRPr="006424ED" w14:paraId="1327158C" w14:textId="77777777" w:rsidTr="00CF078B">
              <w:trPr>
                <w:trHeight w:val="288"/>
                <w:jc w:val="center"/>
              </w:trPr>
              <w:tc>
                <w:tcPr>
                  <w:tcW w:w="3560" w:type="dxa"/>
                  <w:tcBorders>
                    <w:top w:val="nil"/>
                    <w:left w:val="single" w:sz="4" w:space="0" w:color="auto"/>
                    <w:bottom w:val="single" w:sz="4" w:space="0" w:color="auto"/>
                    <w:right w:val="single" w:sz="4" w:space="0" w:color="auto"/>
                  </w:tcBorders>
                  <w:shd w:val="clear" w:color="auto" w:fill="auto"/>
                  <w:noWrap/>
                  <w:vAlign w:val="bottom"/>
                  <w:hideMark/>
                </w:tcPr>
                <w:p w14:paraId="254F4E36" w14:textId="77777777" w:rsidR="00C46347" w:rsidRPr="006424ED" w:rsidRDefault="00C46347" w:rsidP="00C46347">
                  <w:pPr>
                    <w:spacing w:after="0" w:line="240" w:lineRule="auto"/>
                    <w:rPr>
                      <w:rFonts w:cs="Calibri"/>
                      <w:color w:val="000000"/>
                      <w:sz w:val="24"/>
                      <w:szCs w:val="24"/>
                      <w:lang w:eastAsia="en-IN"/>
                    </w:rPr>
                  </w:pPr>
                  <w:r w:rsidRPr="006424ED">
                    <w:rPr>
                      <w:rFonts w:cs="Calibri"/>
                      <w:color w:val="000000"/>
                      <w:sz w:val="24"/>
                      <w:szCs w:val="24"/>
                      <w:lang w:eastAsia="en-IN"/>
                    </w:rPr>
                    <w:t>Discount allowed</w:t>
                  </w:r>
                </w:p>
              </w:tc>
              <w:tc>
                <w:tcPr>
                  <w:tcW w:w="995" w:type="dxa"/>
                  <w:tcBorders>
                    <w:top w:val="nil"/>
                    <w:left w:val="nil"/>
                    <w:bottom w:val="single" w:sz="4" w:space="0" w:color="auto"/>
                    <w:right w:val="single" w:sz="4" w:space="0" w:color="auto"/>
                  </w:tcBorders>
                  <w:shd w:val="clear" w:color="auto" w:fill="auto"/>
                  <w:noWrap/>
                  <w:vAlign w:val="bottom"/>
                  <w:hideMark/>
                </w:tcPr>
                <w:p w14:paraId="6E782B6E" w14:textId="77777777" w:rsidR="00C46347" w:rsidRPr="006424ED" w:rsidRDefault="00C46347" w:rsidP="00C46347">
                  <w:pPr>
                    <w:spacing w:after="0" w:line="240" w:lineRule="auto"/>
                    <w:jc w:val="right"/>
                    <w:rPr>
                      <w:rFonts w:cs="Calibri"/>
                      <w:color w:val="000000"/>
                      <w:sz w:val="24"/>
                      <w:szCs w:val="24"/>
                      <w:lang w:eastAsia="en-IN"/>
                    </w:rPr>
                  </w:pPr>
                  <w:r w:rsidRPr="006424ED">
                    <w:rPr>
                      <w:rFonts w:cs="Calibri"/>
                      <w:color w:val="000000"/>
                      <w:sz w:val="24"/>
                      <w:szCs w:val="24"/>
                      <w:lang w:eastAsia="en-IN"/>
                    </w:rPr>
                    <w:t>1000</w:t>
                  </w:r>
                </w:p>
              </w:tc>
            </w:tr>
            <w:tr w:rsidR="00C46347" w:rsidRPr="006424ED" w14:paraId="276C1437" w14:textId="77777777" w:rsidTr="00CF078B">
              <w:trPr>
                <w:trHeight w:val="288"/>
                <w:jc w:val="center"/>
              </w:trPr>
              <w:tc>
                <w:tcPr>
                  <w:tcW w:w="3560" w:type="dxa"/>
                  <w:tcBorders>
                    <w:top w:val="nil"/>
                    <w:left w:val="single" w:sz="4" w:space="0" w:color="auto"/>
                    <w:bottom w:val="single" w:sz="4" w:space="0" w:color="auto"/>
                    <w:right w:val="single" w:sz="4" w:space="0" w:color="auto"/>
                  </w:tcBorders>
                  <w:shd w:val="clear" w:color="auto" w:fill="auto"/>
                  <w:noWrap/>
                  <w:vAlign w:val="bottom"/>
                  <w:hideMark/>
                </w:tcPr>
                <w:p w14:paraId="5D7255A1" w14:textId="77777777" w:rsidR="00C46347" w:rsidRPr="006424ED" w:rsidRDefault="00C46347" w:rsidP="00C46347">
                  <w:pPr>
                    <w:spacing w:after="0" w:line="240" w:lineRule="auto"/>
                    <w:rPr>
                      <w:rFonts w:cs="Calibri"/>
                      <w:color w:val="000000"/>
                      <w:sz w:val="24"/>
                      <w:szCs w:val="24"/>
                      <w:lang w:eastAsia="en-IN"/>
                    </w:rPr>
                  </w:pPr>
                  <w:r w:rsidRPr="006424ED">
                    <w:rPr>
                      <w:rFonts w:cs="Calibri"/>
                      <w:color w:val="000000"/>
                      <w:sz w:val="24"/>
                      <w:szCs w:val="24"/>
                      <w:lang w:eastAsia="en-IN"/>
                    </w:rPr>
                    <w:t xml:space="preserve">Printing and stationary </w:t>
                  </w:r>
                  <w:proofErr w:type="spellStart"/>
                  <w:r w:rsidRPr="006424ED">
                    <w:rPr>
                      <w:rFonts w:cs="Calibri"/>
                      <w:color w:val="000000"/>
                      <w:sz w:val="24"/>
                      <w:szCs w:val="24"/>
                      <w:lang w:eastAsia="en-IN"/>
                    </w:rPr>
                    <w:t>exp</w:t>
                  </w:r>
                  <w:proofErr w:type="spellEnd"/>
                </w:p>
              </w:tc>
              <w:tc>
                <w:tcPr>
                  <w:tcW w:w="995" w:type="dxa"/>
                  <w:tcBorders>
                    <w:top w:val="nil"/>
                    <w:left w:val="nil"/>
                    <w:bottom w:val="single" w:sz="4" w:space="0" w:color="auto"/>
                    <w:right w:val="single" w:sz="4" w:space="0" w:color="auto"/>
                  </w:tcBorders>
                  <w:shd w:val="clear" w:color="auto" w:fill="auto"/>
                  <w:noWrap/>
                  <w:vAlign w:val="bottom"/>
                  <w:hideMark/>
                </w:tcPr>
                <w:p w14:paraId="064BDD0E" w14:textId="77777777" w:rsidR="00C46347" w:rsidRPr="006424ED" w:rsidRDefault="00C46347" w:rsidP="00C46347">
                  <w:pPr>
                    <w:spacing w:after="0" w:line="240" w:lineRule="auto"/>
                    <w:jc w:val="right"/>
                    <w:rPr>
                      <w:rFonts w:cs="Calibri"/>
                      <w:color w:val="000000"/>
                      <w:sz w:val="24"/>
                      <w:szCs w:val="24"/>
                      <w:lang w:eastAsia="en-IN"/>
                    </w:rPr>
                  </w:pPr>
                  <w:r w:rsidRPr="006424ED">
                    <w:rPr>
                      <w:rFonts w:cs="Calibri"/>
                      <w:color w:val="000000"/>
                      <w:sz w:val="24"/>
                      <w:szCs w:val="24"/>
                      <w:lang w:eastAsia="en-IN"/>
                    </w:rPr>
                    <w:t>1700</w:t>
                  </w:r>
                </w:p>
              </w:tc>
            </w:tr>
            <w:tr w:rsidR="00C46347" w:rsidRPr="006424ED" w14:paraId="567483D6" w14:textId="77777777" w:rsidTr="00CF078B">
              <w:trPr>
                <w:trHeight w:val="288"/>
                <w:jc w:val="center"/>
              </w:trPr>
              <w:tc>
                <w:tcPr>
                  <w:tcW w:w="3560" w:type="dxa"/>
                  <w:tcBorders>
                    <w:top w:val="nil"/>
                    <w:left w:val="single" w:sz="4" w:space="0" w:color="auto"/>
                    <w:bottom w:val="single" w:sz="4" w:space="0" w:color="auto"/>
                    <w:right w:val="single" w:sz="4" w:space="0" w:color="auto"/>
                  </w:tcBorders>
                  <w:shd w:val="clear" w:color="auto" w:fill="auto"/>
                  <w:noWrap/>
                  <w:vAlign w:val="bottom"/>
                  <w:hideMark/>
                </w:tcPr>
                <w:p w14:paraId="7850494F" w14:textId="77777777" w:rsidR="00C46347" w:rsidRPr="006424ED" w:rsidRDefault="00C46347" w:rsidP="00C46347">
                  <w:pPr>
                    <w:spacing w:after="0" w:line="240" w:lineRule="auto"/>
                    <w:rPr>
                      <w:rFonts w:cs="Calibri"/>
                      <w:color w:val="000000"/>
                      <w:sz w:val="24"/>
                      <w:szCs w:val="24"/>
                      <w:lang w:eastAsia="en-IN"/>
                    </w:rPr>
                  </w:pPr>
                  <w:r w:rsidRPr="006424ED">
                    <w:rPr>
                      <w:rFonts w:cs="Calibri"/>
                      <w:color w:val="000000"/>
                      <w:sz w:val="24"/>
                      <w:szCs w:val="24"/>
                      <w:lang w:eastAsia="en-IN"/>
                    </w:rPr>
                    <w:t>Cost of material consumed</w:t>
                  </w:r>
                </w:p>
              </w:tc>
              <w:tc>
                <w:tcPr>
                  <w:tcW w:w="995" w:type="dxa"/>
                  <w:tcBorders>
                    <w:top w:val="nil"/>
                    <w:left w:val="nil"/>
                    <w:bottom w:val="single" w:sz="4" w:space="0" w:color="auto"/>
                    <w:right w:val="single" w:sz="4" w:space="0" w:color="auto"/>
                  </w:tcBorders>
                  <w:shd w:val="clear" w:color="auto" w:fill="auto"/>
                  <w:noWrap/>
                  <w:vAlign w:val="bottom"/>
                  <w:hideMark/>
                </w:tcPr>
                <w:p w14:paraId="3B1958E8" w14:textId="77777777" w:rsidR="00C46347" w:rsidRPr="006424ED" w:rsidRDefault="00C46347" w:rsidP="00C46347">
                  <w:pPr>
                    <w:spacing w:after="0" w:line="240" w:lineRule="auto"/>
                    <w:jc w:val="right"/>
                    <w:rPr>
                      <w:rFonts w:cs="Calibri"/>
                      <w:color w:val="000000"/>
                      <w:sz w:val="24"/>
                      <w:szCs w:val="24"/>
                      <w:lang w:eastAsia="en-IN"/>
                    </w:rPr>
                  </w:pPr>
                  <w:r w:rsidRPr="006424ED">
                    <w:rPr>
                      <w:rFonts w:cs="Calibri"/>
                      <w:color w:val="000000"/>
                      <w:sz w:val="24"/>
                      <w:szCs w:val="24"/>
                      <w:lang w:eastAsia="en-IN"/>
                    </w:rPr>
                    <w:t>17,500</w:t>
                  </w:r>
                </w:p>
              </w:tc>
            </w:tr>
          </w:tbl>
          <w:p w14:paraId="5D650F86" w14:textId="3E07552B" w:rsidR="00CF481B" w:rsidRPr="00293D36" w:rsidRDefault="00CF481B" w:rsidP="00CF481B">
            <w:pPr>
              <w:jc w:val="center"/>
              <w:rPr>
                <w:rFonts w:ascii="Cambria" w:hAnsi="Cambria" w:cstheme="minorHAnsi"/>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09117A79" w14:textId="7A223C38" w:rsidR="00CF481B" w:rsidRPr="00293D36" w:rsidRDefault="00CF481B" w:rsidP="00CF481B">
            <w:pPr>
              <w:jc w:val="center"/>
              <w:rPr>
                <w:rFonts w:ascii="Cambria" w:hAnsi="Cambria" w:cstheme="minorHAnsi"/>
                <w:b/>
                <w:sz w:val="24"/>
                <w:szCs w:val="24"/>
              </w:rPr>
            </w:pPr>
            <w:r>
              <w:rPr>
                <w:rFonts w:ascii="Cambria" w:hAnsi="Cambria" w:cstheme="minorHAnsi"/>
                <w:b/>
                <w:sz w:val="24"/>
                <w:szCs w:val="24"/>
              </w:rPr>
              <w:t>15</w:t>
            </w:r>
            <w:r w:rsidRPr="00B76497">
              <w:rPr>
                <w:rFonts w:ascii="Cambria" w:hAnsi="Cambria" w:cstheme="minorHAnsi"/>
                <w:b/>
                <w:sz w:val="24"/>
                <w:szCs w:val="24"/>
              </w:rPr>
              <w:t xml:space="preserve"> Marks</w:t>
            </w:r>
          </w:p>
        </w:tc>
        <w:tc>
          <w:tcPr>
            <w:tcW w:w="1843" w:type="dxa"/>
            <w:tcBorders>
              <w:top w:val="single" w:sz="4" w:space="0" w:color="auto"/>
              <w:left w:val="single" w:sz="4" w:space="0" w:color="auto"/>
              <w:bottom w:val="single" w:sz="4" w:space="0" w:color="auto"/>
              <w:right w:val="single" w:sz="4" w:space="0" w:color="auto"/>
            </w:tcBorders>
          </w:tcPr>
          <w:p w14:paraId="7E9431EB" w14:textId="4FDB321E" w:rsidR="00CF481B" w:rsidRPr="00293D36" w:rsidRDefault="001D4782" w:rsidP="00CF481B">
            <w:pPr>
              <w:jc w:val="center"/>
              <w:rPr>
                <w:rFonts w:ascii="Cambria" w:hAnsi="Cambria" w:cstheme="minorHAnsi"/>
                <w:b/>
                <w:sz w:val="24"/>
                <w:szCs w:val="24"/>
              </w:rPr>
            </w:pPr>
            <w:r>
              <w:rPr>
                <w:rFonts w:ascii="Cambria" w:hAnsi="Cambria" w:cstheme="minorHAnsi"/>
                <w:b/>
                <w:sz w:val="24"/>
                <w:szCs w:val="24"/>
              </w:rPr>
              <w:t>L3</w:t>
            </w:r>
          </w:p>
        </w:tc>
        <w:tc>
          <w:tcPr>
            <w:tcW w:w="709" w:type="dxa"/>
            <w:tcBorders>
              <w:top w:val="single" w:sz="4" w:space="0" w:color="auto"/>
              <w:left w:val="single" w:sz="4" w:space="0" w:color="auto"/>
              <w:bottom w:val="single" w:sz="4" w:space="0" w:color="auto"/>
              <w:right w:val="single" w:sz="4" w:space="0" w:color="auto"/>
            </w:tcBorders>
          </w:tcPr>
          <w:p w14:paraId="164C0CE5" w14:textId="768D0061" w:rsidR="00CF481B" w:rsidRDefault="00CF481B" w:rsidP="00CF481B">
            <w:pPr>
              <w:jc w:val="center"/>
              <w:rPr>
                <w:rFonts w:ascii="Cambria" w:hAnsi="Cambria" w:cstheme="minorHAnsi"/>
                <w:b/>
                <w:sz w:val="24"/>
                <w:szCs w:val="24"/>
              </w:rPr>
            </w:pPr>
            <w:r w:rsidRPr="006C72AB">
              <w:rPr>
                <w:rFonts w:ascii="Cambria" w:hAnsi="Cambria" w:cstheme="minorHAnsi"/>
                <w:b/>
                <w:sz w:val="24"/>
                <w:szCs w:val="24"/>
              </w:rPr>
              <w:t>CO</w:t>
            </w:r>
            <w:r w:rsidR="00744E86">
              <w:rPr>
                <w:rFonts w:ascii="Cambria" w:hAnsi="Cambria" w:cstheme="minorHAnsi"/>
                <w:b/>
                <w:sz w:val="24"/>
                <w:szCs w:val="24"/>
              </w:rPr>
              <w:t>3</w:t>
            </w:r>
          </w:p>
        </w:tc>
      </w:tr>
    </w:tbl>
    <w:p w14:paraId="691DFA87" w14:textId="3D0EEF47" w:rsidR="009144EB" w:rsidRDefault="009144EB" w:rsidP="006A0524">
      <w:pPr>
        <w:rPr>
          <w:rFonts w:ascii="Arial" w:hAnsi="Arial" w:cs="Arial"/>
          <w:sz w:val="24"/>
          <w:szCs w:val="24"/>
        </w:rPr>
      </w:pPr>
    </w:p>
    <w:p w14:paraId="230A137B" w14:textId="77777777" w:rsidR="000812AB" w:rsidRDefault="000812AB" w:rsidP="006A0524">
      <w:pPr>
        <w:rPr>
          <w:rFonts w:ascii="Arial" w:hAnsi="Arial" w:cs="Arial"/>
          <w:sz w:val="24"/>
          <w:szCs w:val="24"/>
        </w:r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1"/>
        <w:gridCol w:w="643"/>
        <w:gridCol w:w="5786"/>
        <w:gridCol w:w="1134"/>
        <w:gridCol w:w="1701"/>
        <w:gridCol w:w="709"/>
      </w:tblGrid>
      <w:tr w:rsidR="00CF481B" w:rsidRPr="00293D36" w14:paraId="2FBF7D0A" w14:textId="77777777" w:rsidTr="00177A6C">
        <w:tc>
          <w:tcPr>
            <w:tcW w:w="801" w:type="dxa"/>
            <w:tcBorders>
              <w:top w:val="single" w:sz="12" w:space="0" w:color="auto"/>
              <w:left w:val="single" w:sz="12" w:space="0" w:color="auto"/>
              <w:bottom w:val="dotted" w:sz="4" w:space="0" w:color="auto"/>
              <w:right w:val="single" w:sz="4" w:space="0" w:color="auto"/>
            </w:tcBorders>
          </w:tcPr>
          <w:p w14:paraId="0E9DD9F0" w14:textId="7A5EFE02" w:rsidR="00CF481B" w:rsidRPr="00293D36" w:rsidRDefault="000D70C5" w:rsidP="00CF481B">
            <w:pPr>
              <w:jc w:val="center"/>
              <w:rPr>
                <w:rFonts w:ascii="Cambria" w:hAnsi="Cambria" w:cstheme="minorHAnsi"/>
                <w:b/>
                <w:sz w:val="24"/>
                <w:szCs w:val="24"/>
              </w:rPr>
            </w:pPr>
            <w:r>
              <w:rPr>
                <w:rFonts w:ascii="Cambria" w:hAnsi="Cambria" w:cstheme="minorHAnsi"/>
                <w:b/>
                <w:sz w:val="24"/>
                <w:szCs w:val="24"/>
              </w:rPr>
              <w:lastRenderedPageBreak/>
              <w:t>21</w:t>
            </w:r>
            <w:r w:rsidR="00CF481B">
              <w:rPr>
                <w:rFonts w:ascii="Cambria" w:hAnsi="Cambria" w:cstheme="minorHAnsi"/>
                <w:b/>
                <w:sz w:val="24"/>
                <w:szCs w:val="24"/>
              </w:rPr>
              <w:t>.</w:t>
            </w:r>
          </w:p>
        </w:tc>
        <w:tc>
          <w:tcPr>
            <w:tcW w:w="643" w:type="dxa"/>
            <w:tcBorders>
              <w:top w:val="single" w:sz="12" w:space="0" w:color="auto"/>
              <w:left w:val="single" w:sz="4" w:space="0" w:color="auto"/>
              <w:bottom w:val="dotted" w:sz="4" w:space="0" w:color="auto"/>
              <w:right w:val="single" w:sz="4" w:space="0" w:color="auto"/>
            </w:tcBorders>
            <w:vAlign w:val="center"/>
          </w:tcPr>
          <w:p w14:paraId="58BE898D" w14:textId="2D6D4671" w:rsidR="00CF481B" w:rsidRPr="00293D36" w:rsidRDefault="00CF481B" w:rsidP="00CF481B">
            <w:pPr>
              <w:jc w:val="center"/>
              <w:rPr>
                <w:rFonts w:ascii="Cambria" w:hAnsi="Cambria" w:cstheme="minorHAnsi"/>
                <w:b/>
                <w:sz w:val="24"/>
                <w:szCs w:val="24"/>
              </w:rPr>
            </w:pPr>
          </w:p>
        </w:tc>
        <w:tc>
          <w:tcPr>
            <w:tcW w:w="5786" w:type="dxa"/>
            <w:tcBorders>
              <w:top w:val="single" w:sz="4" w:space="0" w:color="auto"/>
              <w:left w:val="single" w:sz="4" w:space="0" w:color="auto"/>
              <w:right w:val="single" w:sz="4" w:space="0" w:color="auto"/>
            </w:tcBorders>
          </w:tcPr>
          <w:p w14:paraId="0A26FC76" w14:textId="77777777" w:rsidR="00105C31" w:rsidRPr="006424ED" w:rsidRDefault="00105C31" w:rsidP="00105C31">
            <w:pPr>
              <w:spacing w:after="160" w:line="259" w:lineRule="auto"/>
              <w:rPr>
                <w:rFonts w:ascii="Cambria" w:hAnsi="Cambria"/>
                <w:sz w:val="24"/>
                <w:szCs w:val="24"/>
              </w:rPr>
            </w:pPr>
            <w:bookmarkStart w:id="1" w:name="_Hlk165953378"/>
            <w:r w:rsidRPr="006424ED">
              <w:rPr>
                <w:rFonts w:ascii="Cambria" w:hAnsi="Cambria"/>
                <w:sz w:val="24"/>
                <w:szCs w:val="24"/>
              </w:rPr>
              <w:t>Prepare Balance Sheet of TATA Ltd., as at 31</w:t>
            </w:r>
            <w:r w:rsidRPr="006424ED">
              <w:rPr>
                <w:rFonts w:ascii="Cambria" w:hAnsi="Cambria"/>
                <w:sz w:val="24"/>
                <w:szCs w:val="24"/>
                <w:vertAlign w:val="superscript"/>
              </w:rPr>
              <w:t>st</w:t>
            </w:r>
            <w:r w:rsidRPr="006424ED">
              <w:rPr>
                <w:rFonts w:ascii="Cambria" w:hAnsi="Cambria"/>
                <w:sz w:val="24"/>
                <w:szCs w:val="24"/>
              </w:rPr>
              <w:t xml:space="preserve"> March ,2022 from the details given below:</w:t>
            </w:r>
          </w:p>
          <w:tbl>
            <w:tblPr>
              <w:tblW w:w="5320" w:type="dxa"/>
              <w:jc w:val="center"/>
              <w:tblLayout w:type="fixed"/>
              <w:tblLook w:val="04A0" w:firstRow="1" w:lastRow="0" w:firstColumn="1" w:lastColumn="0" w:noHBand="0" w:noVBand="1"/>
            </w:tblPr>
            <w:tblGrid>
              <w:gridCol w:w="4360"/>
              <w:gridCol w:w="960"/>
            </w:tblGrid>
            <w:tr w:rsidR="00105C31" w:rsidRPr="006424ED" w14:paraId="1F99795B" w14:textId="77777777" w:rsidTr="00CF078B">
              <w:trPr>
                <w:trHeight w:val="288"/>
                <w:jc w:val="center"/>
              </w:trPr>
              <w:tc>
                <w:tcPr>
                  <w:tcW w:w="4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B00353" w14:textId="77777777" w:rsidR="00105C31" w:rsidRPr="006424ED" w:rsidRDefault="00105C31" w:rsidP="00105C31">
                  <w:pPr>
                    <w:spacing w:after="0" w:line="240" w:lineRule="auto"/>
                    <w:rPr>
                      <w:rFonts w:ascii="Cambria" w:hAnsi="Cambria" w:cs="Calibri"/>
                      <w:sz w:val="24"/>
                      <w:szCs w:val="24"/>
                      <w:lang w:eastAsia="en-IN"/>
                    </w:rPr>
                  </w:pPr>
                  <w:r w:rsidRPr="006424ED">
                    <w:rPr>
                      <w:rFonts w:ascii="Cambria" w:hAnsi="Cambria" w:cs="Calibri"/>
                      <w:sz w:val="24"/>
                      <w:szCs w:val="24"/>
                      <w:lang w:eastAsia="en-IN"/>
                    </w:rPr>
                    <w:t>Particulars</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F7C536E" w14:textId="77777777" w:rsidR="00105C31" w:rsidRPr="006424ED" w:rsidRDefault="00105C31" w:rsidP="00105C31">
                  <w:pPr>
                    <w:spacing w:after="0" w:line="240" w:lineRule="auto"/>
                    <w:rPr>
                      <w:rFonts w:ascii="Cambria" w:hAnsi="Cambria" w:cs="Calibri"/>
                      <w:sz w:val="24"/>
                      <w:szCs w:val="24"/>
                      <w:lang w:eastAsia="en-IN"/>
                    </w:rPr>
                  </w:pPr>
                  <w:proofErr w:type="spellStart"/>
                  <w:r w:rsidRPr="006424ED">
                    <w:rPr>
                      <w:rFonts w:ascii="Cambria" w:hAnsi="Cambria" w:cs="Calibri"/>
                      <w:sz w:val="24"/>
                      <w:szCs w:val="24"/>
                      <w:lang w:eastAsia="en-IN"/>
                    </w:rPr>
                    <w:t>Rs</w:t>
                  </w:r>
                  <w:proofErr w:type="spellEnd"/>
                </w:p>
              </w:tc>
            </w:tr>
            <w:tr w:rsidR="00105C31" w:rsidRPr="006424ED" w14:paraId="3EED6A47" w14:textId="77777777" w:rsidTr="00CF078B">
              <w:trPr>
                <w:trHeight w:val="288"/>
                <w:jc w:val="center"/>
              </w:trPr>
              <w:tc>
                <w:tcPr>
                  <w:tcW w:w="4360" w:type="dxa"/>
                  <w:tcBorders>
                    <w:top w:val="nil"/>
                    <w:left w:val="single" w:sz="4" w:space="0" w:color="auto"/>
                    <w:bottom w:val="single" w:sz="4" w:space="0" w:color="auto"/>
                    <w:right w:val="single" w:sz="4" w:space="0" w:color="auto"/>
                  </w:tcBorders>
                  <w:shd w:val="clear" w:color="auto" w:fill="auto"/>
                  <w:noWrap/>
                  <w:vAlign w:val="center"/>
                  <w:hideMark/>
                </w:tcPr>
                <w:p w14:paraId="5DD15C18" w14:textId="77777777" w:rsidR="00105C31" w:rsidRPr="006424ED" w:rsidRDefault="00105C31" w:rsidP="00105C31">
                  <w:pPr>
                    <w:spacing w:after="0" w:line="240" w:lineRule="auto"/>
                    <w:rPr>
                      <w:rFonts w:ascii="Cambria" w:hAnsi="Cambria" w:cs="Calibri"/>
                      <w:sz w:val="24"/>
                      <w:szCs w:val="24"/>
                      <w:lang w:eastAsia="en-IN"/>
                    </w:rPr>
                  </w:pPr>
                  <w:r w:rsidRPr="006424ED">
                    <w:rPr>
                      <w:rFonts w:ascii="Cambria" w:hAnsi="Cambria" w:cs="Calibri"/>
                      <w:sz w:val="24"/>
                      <w:szCs w:val="24"/>
                      <w:lang w:eastAsia="en-IN"/>
                    </w:rPr>
                    <w:t xml:space="preserve">Reserves and surplus </w:t>
                  </w:r>
                </w:p>
              </w:tc>
              <w:tc>
                <w:tcPr>
                  <w:tcW w:w="960" w:type="dxa"/>
                  <w:tcBorders>
                    <w:top w:val="nil"/>
                    <w:left w:val="nil"/>
                    <w:bottom w:val="single" w:sz="4" w:space="0" w:color="auto"/>
                    <w:right w:val="single" w:sz="4" w:space="0" w:color="auto"/>
                  </w:tcBorders>
                  <w:shd w:val="clear" w:color="auto" w:fill="auto"/>
                  <w:noWrap/>
                  <w:vAlign w:val="center"/>
                  <w:hideMark/>
                </w:tcPr>
                <w:p w14:paraId="43C6DBDC" w14:textId="77777777" w:rsidR="00105C31" w:rsidRPr="006424ED" w:rsidRDefault="00105C31" w:rsidP="00105C31">
                  <w:pPr>
                    <w:spacing w:after="0" w:line="240" w:lineRule="auto"/>
                    <w:jc w:val="right"/>
                    <w:rPr>
                      <w:rFonts w:ascii="Cambria" w:hAnsi="Cambria" w:cs="Calibri"/>
                      <w:sz w:val="24"/>
                      <w:szCs w:val="24"/>
                      <w:lang w:eastAsia="en-IN"/>
                    </w:rPr>
                  </w:pPr>
                  <w:r w:rsidRPr="006424ED">
                    <w:rPr>
                      <w:rFonts w:ascii="Cambria" w:hAnsi="Cambria" w:cs="Calibri"/>
                      <w:sz w:val="24"/>
                      <w:szCs w:val="24"/>
                      <w:lang w:eastAsia="en-IN"/>
                    </w:rPr>
                    <w:t>2,00,000</w:t>
                  </w:r>
                </w:p>
              </w:tc>
            </w:tr>
            <w:tr w:rsidR="00105C31" w:rsidRPr="006424ED" w14:paraId="0BFD412A" w14:textId="77777777" w:rsidTr="00CF078B">
              <w:trPr>
                <w:trHeight w:val="288"/>
                <w:jc w:val="center"/>
              </w:trPr>
              <w:tc>
                <w:tcPr>
                  <w:tcW w:w="4360" w:type="dxa"/>
                  <w:tcBorders>
                    <w:top w:val="nil"/>
                    <w:left w:val="single" w:sz="4" w:space="0" w:color="auto"/>
                    <w:bottom w:val="single" w:sz="4" w:space="0" w:color="auto"/>
                    <w:right w:val="single" w:sz="4" w:space="0" w:color="auto"/>
                  </w:tcBorders>
                  <w:shd w:val="clear" w:color="auto" w:fill="auto"/>
                  <w:noWrap/>
                  <w:vAlign w:val="center"/>
                  <w:hideMark/>
                </w:tcPr>
                <w:p w14:paraId="3512FA17" w14:textId="77777777" w:rsidR="00105C31" w:rsidRPr="006424ED" w:rsidRDefault="00105C31" w:rsidP="00105C31">
                  <w:pPr>
                    <w:spacing w:after="0" w:line="240" w:lineRule="auto"/>
                    <w:rPr>
                      <w:rFonts w:ascii="Cambria" w:hAnsi="Cambria" w:cs="Calibri"/>
                      <w:sz w:val="24"/>
                      <w:szCs w:val="24"/>
                      <w:lang w:eastAsia="en-IN"/>
                    </w:rPr>
                  </w:pPr>
                  <w:r w:rsidRPr="006424ED">
                    <w:rPr>
                      <w:rFonts w:ascii="Cambria" w:hAnsi="Cambria" w:cs="Calibri"/>
                      <w:sz w:val="24"/>
                      <w:szCs w:val="24"/>
                      <w:lang w:eastAsia="en-IN"/>
                    </w:rPr>
                    <w:t xml:space="preserve">Long term liabilities </w:t>
                  </w:r>
                </w:p>
              </w:tc>
              <w:tc>
                <w:tcPr>
                  <w:tcW w:w="960" w:type="dxa"/>
                  <w:tcBorders>
                    <w:top w:val="nil"/>
                    <w:left w:val="nil"/>
                    <w:bottom w:val="single" w:sz="4" w:space="0" w:color="auto"/>
                    <w:right w:val="single" w:sz="4" w:space="0" w:color="auto"/>
                  </w:tcBorders>
                  <w:shd w:val="clear" w:color="auto" w:fill="auto"/>
                  <w:noWrap/>
                  <w:vAlign w:val="center"/>
                  <w:hideMark/>
                </w:tcPr>
                <w:p w14:paraId="34110518" w14:textId="77777777" w:rsidR="00105C31" w:rsidRPr="006424ED" w:rsidRDefault="00105C31" w:rsidP="00105C31">
                  <w:pPr>
                    <w:spacing w:after="0" w:line="240" w:lineRule="auto"/>
                    <w:jc w:val="right"/>
                    <w:rPr>
                      <w:rFonts w:ascii="Cambria" w:hAnsi="Cambria" w:cs="Calibri"/>
                      <w:sz w:val="24"/>
                      <w:szCs w:val="24"/>
                      <w:lang w:eastAsia="en-IN"/>
                    </w:rPr>
                  </w:pPr>
                  <w:r w:rsidRPr="006424ED">
                    <w:rPr>
                      <w:rFonts w:ascii="Cambria" w:hAnsi="Cambria" w:cs="Calibri"/>
                      <w:sz w:val="24"/>
                      <w:szCs w:val="24"/>
                      <w:lang w:eastAsia="en-IN"/>
                    </w:rPr>
                    <w:t>1,00,000</w:t>
                  </w:r>
                </w:p>
              </w:tc>
            </w:tr>
            <w:tr w:rsidR="00105C31" w:rsidRPr="006424ED" w14:paraId="683A3EE7" w14:textId="77777777" w:rsidTr="00CF078B">
              <w:trPr>
                <w:trHeight w:val="288"/>
                <w:jc w:val="center"/>
              </w:trPr>
              <w:tc>
                <w:tcPr>
                  <w:tcW w:w="4360" w:type="dxa"/>
                  <w:tcBorders>
                    <w:top w:val="nil"/>
                    <w:left w:val="single" w:sz="4" w:space="0" w:color="auto"/>
                    <w:bottom w:val="single" w:sz="4" w:space="0" w:color="auto"/>
                    <w:right w:val="single" w:sz="4" w:space="0" w:color="auto"/>
                  </w:tcBorders>
                  <w:shd w:val="clear" w:color="auto" w:fill="auto"/>
                  <w:noWrap/>
                  <w:vAlign w:val="center"/>
                  <w:hideMark/>
                </w:tcPr>
                <w:p w14:paraId="0DB99AC3" w14:textId="77777777" w:rsidR="00105C31" w:rsidRPr="006424ED" w:rsidRDefault="00105C31" w:rsidP="00105C31">
                  <w:pPr>
                    <w:spacing w:after="0" w:line="240" w:lineRule="auto"/>
                    <w:rPr>
                      <w:rFonts w:ascii="Cambria" w:hAnsi="Cambria" w:cs="Calibri"/>
                      <w:sz w:val="24"/>
                      <w:szCs w:val="24"/>
                      <w:lang w:eastAsia="en-IN"/>
                    </w:rPr>
                  </w:pPr>
                  <w:r w:rsidRPr="006424ED">
                    <w:rPr>
                      <w:rFonts w:ascii="Cambria" w:hAnsi="Cambria" w:cs="Calibri"/>
                      <w:sz w:val="24"/>
                      <w:szCs w:val="24"/>
                      <w:lang w:eastAsia="en-IN"/>
                    </w:rPr>
                    <w:t>Short term liabilities</w:t>
                  </w:r>
                </w:p>
              </w:tc>
              <w:tc>
                <w:tcPr>
                  <w:tcW w:w="960" w:type="dxa"/>
                  <w:tcBorders>
                    <w:top w:val="nil"/>
                    <w:left w:val="nil"/>
                    <w:bottom w:val="single" w:sz="4" w:space="0" w:color="auto"/>
                    <w:right w:val="single" w:sz="4" w:space="0" w:color="auto"/>
                  </w:tcBorders>
                  <w:shd w:val="clear" w:color="auto" w:fill="auto"/>
                  <w:noWrap/>
                  <w:vAlign w:val="center"/>
                  <w:hideMark/>
                </w:tcPr>
                <w:p w14:paraId="2472EEA7" w14:textId="77777777" w:rsidR="00105C31" w:rsidRPr="006424ED" w:rsidRDefault="00105C31" w:rsidP="00105C31">
                  <w:pPr>
                    <w:spacing w:after="0" w:line="240" w:lineRule="auto"/>
                    <w:jc w:val="right"/>
                    <w:rPr>
                      <w:rFonts w:ascii="Cambria" w:hAnsi="Cambria" w:cs="Calibri"/>
                      <w:sz w:val="24"/>
                      <w:szCs w:val="24"/>
                      <w:lang w:eastAsia="en-IN"/>
                    </w:rPr>
                  </w:pPr>
                  <w:r w:rsidRPr="006424ED">
                    <w:rPr>
                      <w:rFonts w:ascii="Cambria" w:hAnsi="Cambria" w:cs="Calibri"/>
                      <w:sz w:val="24"/>
                      <w:szCs w:val="24"/>
                      <w:lang w:eastAsia="en-IN"/>
                    </w:rPr>
                    <w:t>20,000</w:t>
                  </w:r>
                </w:p>
              </w:tc>
            </w:tr>
            <w:tr w:rsidR="00105C31" w:rsidRPr="006424ED" w14:paraId="4925CC44" w14:textId="77777777" w:rsidTr="00CF078B">
              <w:trPr>
                <w:trHeight w:val="288"/>
                <w:jc w:val="center"/>
              </w:trPr>
              <w:tc>
                <w:tcPr>
                  <w:tcW w:w="4360" w:type="dxa"/>
                  <w:tcBorders>
                    <w:top w:val="nil"/>
                    <w:left w:val="single" w:sz="4" w:space="0" w:color="auto"/>
                    <w:bottom w:val="single" w:sz="4" w:space="0" w:color="auto"/>
                    <w:right w:val="single" w:sz="4" w:space="0" w:color="auto"/>
                  </w:tcBorders>
                  <w:shd w:val="clear" w:color="auto" w:fill="auto"/>
                  <w:noWrap/>
                  <w:vAlign w:val="center"/>
                  <w:hideMark/>
                </w:tcPr>
                <w:p w14:paraId="1D8C13A3" w14:textId="77777777" w:rsidR="00105C31" w:rsidRPr="006424ED" w:rsidRDefault="00105C31" w:rsidP="00105C31">
                  <w:pPr>
                    <w:spacing w:after="0" w:line="240" w:lineRule="auto"/>
                    <w:rPr>
                      <w:rFonts w:ascii="Cambria" w:hAnsi="Cambria" w:cs="Calibri"/>
                      <w:sz w:val="24"/>
                      <w:szCs w:val="24"/>
                      <w:lang w:eastAsia="en-IN"/>
                    </w:rPr>
                  </w:pPr>
                  <w:r w:rsidRPr="006424ED">
                    <w:rPr>
                      <w:rFonts w:ascii="Cambria" w:hAnsi="Cambria" w:cs="Calibri"/>
                      <w:sz w:val="24"/>
                      <w:szCs w:val="24"/>
                      <w:lang w:eastAsia="en-IN"/>
                    </w:rPr>
                    <w:t xml:space="preserve">Application money pending on allotment </w:t>
                  </w:r>
                </w:p>
              </w:tc>
              <w:tc>
                <w:tcPr>
                  <w:tcW w:w="960" w:type="dxa"/>
                  <w:tcBorders>
                    <w:top w:val="nil"/>
                    <w:left w:val="nil"/>
                    <w:bottom w:val="single" w:sz="4" w:space="0" w:color="auto"/>
                    <w:right w:val="single" w:sz="4" w:space="0" w:color="auto"/>
                  </w:tcBorders>
                  <w:shd w:val="clear" w:color="auto" w:fill="auto"/>
                  <w:noWrap/>
                  <w:vAlign w:val="center"/>
                  <w:hideMark/>
                </w:tcPr>
                <w:p w14:paraId="21DA2763" w14:textId="77777777" w:rsidR="00105C31" w:rsidRPr="006424ED" w:rsidRDefault="00105C31" w:rsidP="00105C31">
                  <w:pPr>
                    <w:spacing w:after="0" w:line="240" w:lineRule="auto"/>
                    <w:jc w:val="right"/>
                    <w:rPr>
                      <w:rFonts w:ascii="Cambria" w:hAnsi="Cambria" w:cs="Calibri"/>
                      <w:sz w:val="24"/>
                      <w:szCs w:val="24"/>
                      <w:lang w:eastAsia="en-IN"/>
                    </w:rPr>
                  </w:pPr>
                  <w:r w:rsidRPr="006424ED">
                    <w:rPr>
                      <w:rFonts w:ascii="Cambria" w:hAnsi="Cambria" w:cs="Calibri"/>
                      <w:sz w:val="24"/>
                      <w:szCs w:val="24"/>
                      <w:lang w:eastAsia="en-IN"/>
                    </w:rPr>
                    <w:t>40,000</w:t>
                  </w:r>
                </w:p>
              </w:tc>
            </w:tr>
            <w:tr w:rsidR="00105C31" w:rsidRPr="006424ED" w14:paraId="56D0AA49" w14:textId="77777777" w:rsidTr="00CF078B">
              <w:trPr>
                <w:trHeight w:val="288"/>
                <w:jc w:val="center"/>
              </w:trPr>
              <w:tc>
                <w:tcPr>
                  <w:tcW w:w="4360" w:type="dxa"/>
                  <w:tcBorders>
                    <w:top w:val="nil"/>
                    <w:left w:val="single" w:sz="4" w:space="0" w:color="auto"/>
                    <w:bottom w:val="single" w:sz="4" w:space="0" w:color="auto"/>
                    <w:right w:val="single" w:sz="4" w:space="0" w:color="auto"/>
                  </w:tcBorders>
                  <w:shd w:val="clear" w:color="auto" w:fill="auto"/>
                  <w:noWrap/>
                  <w:vAlign w:val="center"/>
                  <w:hideMark/>
                </w:tcPr>
                <w:p w14:paraId="4A1A3B99" w14:textId="77777777" w:rsidR="00105C31" w:rsidRPr="006424ED" w:rsidRDefault="00105C31" w:rsidP="00105C31">
                  <w:pPr>
                    <w:spacing w:after="0" w:line="240" w:lineRule="auto"/>
                    <w:rPr>
                      <w:rFonts w:ascii="Cambria" w:hAnsi="Cambria" w:cs="Calibri"/>
                      <w:sz w:val="24"/>
                      <w:szCs w:val="24"/>
                      <w:lang w:eastAsia="en-IN"/>
                    </w:rPr>
                  </w:pPr>
                  <w:r w:rsidRPr="006424ED">
                    <w:rPr>
                      <w:rFonts w:ascii="Cambria" w:hAnsi="Cambria" w:cs="Calibri"/>
                      <w:sz w:val="24"/>
                      <w:szCs w:val="24"/>
                      <w:lang w:eastAsia="en-IN"/>
                    </w:rPr>
                    <w:t xml:space="preserve">Trade payables </w:t>
                  </w:r>
                </w:p>
              </w:tc>
              <w:tc>
                <w:tcPr>
                  <w:tcW w:w="960" w:type="dxa"/>
                  <w:tcBorders>
                    <w:top w:val="nil"/>
                    <w:left w:val="nil"/>
                    <w:bottom w:val="single" w:sz="4" w:space="0" w:color="auto"/>
                    <w:right w:val="single" w:sz="4" w:space="0" w:color="auto"/>
                  </w:tcBorders>
                  <w:shd w:val="clear" w:color="auto" w:fill="auto"/>
                  <w:noWrap/>
                  <w:vAlign w:val="center"/>
                  <w:hideMark/>
                </w:tcPr>
                <w:p w14:paraId="6B6D2FD3" w14:textId="77777777" w:rsidR="00105C31" w:rsidRPr="006424ED" w:rsidRDefault="00105C31" w:rsidP="00105C31">
                  <w:pPr>
                    <w:spacing w:after="0" w:line="240" w:lineRule="auto"/>
                    <w:jc w:val="right"/>
                    <w:rPr>
                      <w:rFonts w:ascii="Cambria" w:hAnsi="Cambria" w:cs="Calibri"/>
                      <w:sz w:val="24"/>
                      <w:szCs w:val="24"/>
                      <w:lang w:eastAsia="en-IN"/>
                    </w:rPr>
                  </w:pPr>
                  <w:r w:rsidRPr="006424ED">
                    <w:rPr>
                      <w:rFonts w:ascii="Cambria" w:hAnsi="Cambria" w:cs="Calibri"/>
                      <w:sz w:val="24"/>
                      <w:szCs w:val="24"/>
                      <w:lang w:eastAsia="en-IN"/>
                    </w:rPr>
                    <w:t>50,000</w:t>
                  </w:r>
                </w:p>
              </w:tc>
            </w:tr>
            <w:tr w:rsidR="00105C31" w:rsidRPr="006424ED" w14:paraId="7E25FC2D" w14:textId="77777777" w:rsidTr="00CF078B">
              <w:trPr>
                <w:trHeight w:val="288"/>
                <w:jc w:val="center"/>
              </w:trPr>
              <w:tc>
                <w:tcPr>
                  <w:tcW w:w="4360" w:type="dxa"/>
                  <w:tcBorders>
                    <w:top w:val="nil"/>
                    <w:left w:val="single" w:sz="4" w:space="0" w:color="auto"/>
                    <w:bottom w:val="single" w:sz="4" w:space="0" w:color="auto"/>
                    <w:right w:val="single" w:sz="4" w:space="0" w:color="auto"/>
                  </w:tcBorders>
                  <w:shd w:val="clear" w:color="auto" w:fill="auto"/>
                  <w:noWrap/>
                  <w:vAlign w:val="center"/>
                  <w:hideMark/>
                </w:tcPr>
                <w:p w14:paraId="1E219D72" w14:textId="77777777" w:rsidR="00105C31" w:rsidRPr="006424ED" w:rsidRDefault="00105C31" w:rsidP="00105C31">
                  <w:pPr>
                    <w:spacing w:after="0" w:line="240" w:lineRule="auto"/>
                    <w:rPr>
                      <w:rFonts w:ascii="Cambria" w:hAnsi="Cambria" w:cs="Calibri"/>
                      <w:sz w:val="24"/>
                      <w:szCs w:val="24"/>
                      <w:lang w:eastAsia="en-IN"/>
                    </w:rPr>
                  </w:pPr>
                  <w:r w:rsidRPr="006424ED">
                    <w:rPr>
                      <w:rFonts w:ascii="Cambria" w:hAnsi="Cambria" w:cs="Calibri"/>
                      <w:sz w:val="24"/>
                      <w:szCs w:val="24"/>
                      <w:lang w:eastAsia="en-IN"/>
                    </w:rPr>
                    <w:t>Share capitals</w:t>
                  </w:r>
                </w:p>
              </w:tc>
              <w:tc>
                <w:tcPr>
                  <w:tcW w:w="960" w:type="dxa"/>
                  <w:tcBorders>
                    <w:top w:val="nil"/>
                    <w:left w:val="nil"/>
                    <w:bottom w:val="single" w:sz="4" w:space="0" w:color="auto"/>
                    <w:right w:val="single" w:sz="4" w:space="0" w:color="auto"/>
                  </w:tcBorders>
                  <w:shd w:val="clear" w:color="auto" w:fill="auto"/>
                  <w:noWrap/>
                  <w:vAlign w:val="center"/>
                  <w:hideMark/>
                </w:tcPr>
                <w:p w14:paraId="0AA1D99C" w14:textId="77777777" w:rsidR="00105C31" w:rsidRPr="006424ED" w:rsidRDefault="00105C31" w:rsidP="00105C31">
                  <w:pPr>
                    <w:spacing w:after="0" w:line="240" w:lineRule="auto"/>
                    <w:jc w:val="right"/>
                    <w:rPr>
                      <w:rFonts w:ascii="Cambria" w:hAnsi="Cambria" w:cs="Calibri"/>
                      <w:sz w:val="24"/>
                      <w:szCs w:val="24"/>
                      <w:lang w:eastAsia="en-IN"/>
                    </w:rPr>
                  </w:pPr>
                  <w:r w:rsidRPr="006424ED">
                    <w:rPr>
                      <w:rFonts w:ascii="Cambria" w:hAnsi="Cambria" w:cs="Calibri"/>
                      <w:sz w:val="24"/>
                      <w:szCs w:val="24"/>
                      <w:lang w:eastAsia="en-IN"/>
                    </w:rPr>
                    <w:t>5,00,000</w:t>
                  </w:r>
                </w:p>
              </w:tc>
            </w:tr>
            <w:tr w:rsidR="00105C31" w:rsidRPr="006424ED" w14:paraId="231A0CD9" w14:textId="77777777" w:rsidTr="00CF078B">
              <w:trPr>
                <w:trHeight w:val="288"/>
                <w:jc w:val="center"/>
              </w:trPr>
              <w:tc>
                <w:tcPr>
                  <w:tcW w:w="4360" w:type="dxa"/>
                  <w:tcBorders>
                    <w:top w:val="nil"/>
                    <w:left w:val="single" w:sz="4" w:space="0" w:color="auto"/>
                    <w:bottom w:val="single" w:sz="4" w:space="0" w:color="auto"/>
                    <w:right w:val="single" w:sz="4" w:space="0" w:color="auto"/>
                  </w:tcBorders>
                  <w:shd w:val="clear" w:color="auto" w:fill="auto"/>
                  <w:noWrap/>
                  <w:vAlign w:val="center"/>
                  <w:hideMark/>
                </w:tcPr>
                <w:p w14:paraId="124847A2" w14:textId="77777777" w:rsidR="00105C31" w:rsidRPr="006424ED" w:rsidRDefault="00105C31" w:rsidP="00105C31">
                  <w:pPr>
                    <w:spacing w:after="0" w:line="240" w:lineRule="auto"/>
                    <w:rPr>
                      <w:rFonts w:ascii="Cambria" w:hAnsi="Cambria" w:cs="Calibri"/>
                      <w:sz w:val="24"/>
                      <w:szCs w:val="24"/>
                      <w:lang w:eastAsia="en-IN"/>
                    </w:rPr>
                  </w:pPr>
                  <w:r w:rsidRPr="006424ED">
                    <w:rPr>
                      <w:rFonts w:ascii="Cambria" w:hAnsi="Cambria" w:cs="Calibri"/>
                      <w:sz w:val="24"/>
                      <w:szCs w:val="24"/>
                      <w:lang w:eastAsia="en-IN"/>
                    </w:rPr>
                    <w:t xml:space="preserve">Long term provisions </w:t>
                  </w:r>
                </w:p>
              </w:tc>
              <w:tc>
                <w:tcPr>
                  <w:tcW w:w="960" w:type="dxa"/>
                  <w:tcBorders>
                    <w:top w:val="nil"/>
                    <w:left w:val="nil"/>
                    <w:bottom w:val="single" w:sz="4" w:space="0" w:color="auto"/>
                    <w:right w:val="single" w:sz="4" w:space="0" w:color="auto"/>
                  </w:tcBorders>
                  <w:shd w:val="clear" w:color="auto" w:fill="auto"/>
                  <w:noWrap/>
                  <w:vAlign w:val="center"/>
                  <w:hideMark/>
                </w:tcPr>
                <w:p w14:paraId="79F0B9EF" w14:textId="77777777" w:rsidR="00105C31" w:rsidRPr="006424ED" w:rsidRDefault="00105C31" w:rsidP="00105C31">
                  <w:pPr>
                    <w:spacing w:after="0" w:line="240" w:lineRule="auto"/>
                    <w:jc w:val="right"/>
                    <w:rPr>
                      <w:rFonts w:ascii="Cambria" w:hAnsi="Cambria" w:cs="Calibri"/>
                      <w:sz w:val="24"/>
                      <w:szCs w:val="24"/>
                      <w:lang w:eastAsia="en-IN"/>
                    </w:rPr>
                  </w:pPr>
                  <w:r w:rsidRPr="006424ED">
                    <w:rPr>
                      <w:rFonts w:ascii="Cambria" w:hAnsi="Cambria" w:cs="Calibri"/>
                      <w:sz w:val="24"/>
                      <w:szCs w:val="24"/>
                      <w:lang w:eastAsia="en-IN"/>
                    </w:rPr>
                    <w:t>50,000</w:t>
                  </w:r>
                </w:p>
              </w:tc>
            </w:tr>
            <w:tr w:rsidR="00105C31" w:rsidRPr="006424ED" w14:paraId="2ED727F9" w14:textId="77777777" w:rsidTr="00CF078B">
              <w:trPr>
                <w:trHeight w:val="288"/>
                <w:jc w:val="center"/>
              </w:trPr>
              <w:tc>
                <w:tcPr>
                  <w:tcW w:w="4360" w:type="dxa"/>
                  <w:tcBorders>
                    <w:top w:val="nil"/>
                    <w:left w:val="single" w:sz="4" w:space="0" w:color="auto"/>
                    <w:bottom w:val="single" w:sz="4" w:space="0" w:color="auto"/>
                    <w:right w:val="single" w:sz="4" w:space="0" w:color="auto"/>
                  </w:tcBorders>
                  <w:shd w:val="clear" w:color="auto" w:fill="auto"/>
                  <w:noWrap/>
                  <w:vAlign w:val="center"/>
                  <w:hideMark/>
                </w:tcPr>
                <w:p w14:paraId="396BA099" w14:textId="77777777" w:rsidR="00105C31" w:rsidRPr="006424ED" w:rsidRDefault="00105C31" w:rsidP="00105C31">
                  <w:pPr>
                    <w:spacing w:after="0" w:line="240" w:lineRule="auto"/>
                    <w:rPr>
                      <w:rFonts w:ascii="Cambria" w:hAnsi="Cambria" w:cs="Calibri"/>
                      <w:sz w:val="24"/>
                      <w:szCs w:val="24"/>
                      <w:lang w:eastAsia="en-IN"/>
                    </w:rPr>
                  </w:pPr>
                  <w:r w:rsidRPr="006424ED">
                    <w:rPr>
                      <w:rFonts w:ascii="Cambria" w:hAnsi="Cambria" w:cs="Calibri"/>
                      <w:sz w:val="24"/>
                      <w:szCs w:val="24"/>
                      <w:lang w:eastAsia="en-IN"/>
                    </w:rPr>
                    <w:t xml:space="preserve">Other current liabilities </w:t>
                  </w:r>
                </w:p>
              </w:tc>
              <w:tc>
                <w:tcPr>
                  <w:tcW w:w="960" w:type="dxa"/>
                  <w:tcBorders>
                    <w:top w:val="nil"/>
                    <w:left w:val="nil"/>
                    <w:bottom w:val="single" w:sz="4" w:space="0" w:color="auto"/>
                    <w:right w:val="single" w:sz="4" w:space="0" w:color="auto"/>
                  </w:tcBorders>
                  <w:shd w:val="clear" w:color="auto" w:fill="auto"/>
                  <w:noWrap/>
                  <w:vAlign w:val="center"/>
                  <w:hideMark/>
                </w:tcPr>
                <w:p w14:paraId="70FCD729" w14:textId="77777777" w:rsidR="00105C31" w:rsidRPr="006424ED" w:rsidRDefault="00105C31" w:rsidP="00105C31">
                  <w:pPr>
                    <w:spacing w:after="0" w:line="240" w:lineRule="auto"/>
                    <w:jc w:val="right"/>
                    <w:rPr>
                      <w:rFonts w:ascii="Cambria" w:hAnsi="Cambria" w:cs="Calibri"/>
                      <w:sz w:val="24"/>
                      <w:szCs w:val="24"/>
                      <w:lang w:eastAsia="en-IN"/>
                    </w:rPr>
                  </w:pPr>
                  <w:r w:rsidRPr="006424ED">
                    <w:rPr>
                      <w:rFonts w:ascii="Cambria" w:hAnsi="Cambria" w:cs="Calibri"/>
                      <w:sz w:val="24"/>
                      <w:szCs w:val="24"/>
                      <w:lang w:eastAsia="en-IN"/>
                    </w:rPr>
                    <w:t>75,000</w:t>
                  </w:r>
                </w:p>
              </w:tc>
            </w:tr>
            <w:tr w:rsidR="00105C31" w:rsidRPr="006424ED" w14:paraId="33598CB0" w14:textId="77777777" w:rsidTr="00CF078B">
              <w:trPr>
                <w:trHeight w:val="288"/>
                <w:jc w:val="center"/>
              </w:trPr>
              <w:tc>
                <w:tcPr>
                  <w:tcW w:w="4360" w:type="dxa"/>
                  <w:tcBorders>
                    <w:top w:val="nil"/>
                    <w:left w:val="single" w:sz="4" w:space="0" w:color="auto"/>
                    <w:bottom w:val="single" w:sz="4" w:space="0" w:color="auto"/>
                    <w:right w:val="single" w:sz="4" w:space="0" w:color="auto"/>
                  </w:tcBorders>
                  <w:shd w:val="clear" w:color="auto" w:fill="auto"/>
                  <w:noWrap/>
                  <w:vAlign w:val="center"/>
                  <w:hideMark/>
                </w:tcPr>
                <w:p w14:paraId="0F253A7A" w14:textId="77777777" w:rsidR="00105C31" w:rsidRPr="006424ED" w:rsidRDefault="00105C31" w:rsidP="00105C31">
                  <w:pPr>
                    <w:spacing w:after="0" w:line="240" w:lineRule="auto"/>
                    <w:rPr>
                      <w:rFonts w:ascii="Cambria" w:hAnsi="Cambria" w:cs="Calibri"/>
                      <w:sz w:val="24"/>
                      <w:szCs w:val="24"/>
                      <w:lang w:eastAsia="en-IN"/>
                    </w:rPr>
                  </w:pPr>
                  <w:r w:rsidRPr="006424ED">
                    <w:rPr>
                      <w:rFonts w:ascii="Cambria" w:hAnsi="Cambria" w:cs="Calibri"/>
                      <w:sz w:val="24"/>
                      <w:szCs w:val="24"/>
                      <w:lang w:eastAsia="en-IN"/>
                    </w:rPr>
                    <w:t>Long term borrowings</w:t>
                  </w:r>
                </w:p>
              </w:tc>
              <w:tc>
                <w:tcPr>
                  <w:tcW w:w="960" w:type="dxa"/>
                  <w:tcBorders>
                    <w:top w:val="nil"/>
                    <w:left w:val="nil"/>
                    <w:bottom w:val="single" w:sz="4" w:space="0" w:color="auto"/>
                    <w:right w:val="single" w:sz="4" w:space="0" w:color="auto"/>
                  </w:tcBorders>
                  <w:shd w:val="clear" w:color="auto" w:fill="auto"/>
                  <w:noWrap/>
                  <w:vAlign w:val="center"/>
                  <w:hideMark/>
                </w:tcPr>
                <w:p w14:paraId="22410495" w14:textId="77777777" w:rsidR="00105C31" w:rsidRPr="006424ED" w:rsidRDefault="00105C31" w:rsidP="00105C31">
                  <w:pPr>
                    <w:spacing w:after="0" w:line="240" w:lineRule="auto"/>
                    <w:jc w:val="right"/>
                    <w:rPr>
                      <w:rFonts w:ascii="Cambria" w:hAnsi="Cambria" w:cs="Calibri"/>
                      <w:sz w:val="24"/>
                      <w:szCs w:val="24"/>
                      <w:lang w:eastAsia="en-IN"/>
                    </w:rPr>
                  </w:pPr>
                  <w:r w:rsidRPr="006424ED">
                    <w:rPr>
                      <w:rFonts w:ascii="Cambria" w:hAnsi="Cambria" w:cs="Calibri"/>
                      <w:sz w:val="24"/>
                      <w:szCs w:val="24"/>
                      <w:lang w:eastAsia="en-IN"/>
                    </w:rPr>
                    <w:t>1,20,000</w:t>
                  </w:r>
                </w:p>
              </w:tc>
            </w:tr>
            <w:tr w:rsidR="00105C31" w:rsidRPr="006424ED" w14:paraId="54362BDB" w14:textId="77777777" w:rsidTr="00CF078B">
              <w:trPr>
                <w:trHeight w:val="288"/>
                <w:jc w:val="center"/>
              </w:trPr>
              <w:tc>
                <w:tcPr>
                  <w:tcW w:w="4360" w:type="dxa"/>
                  <w:tcBorders>
                    <w:top w:val="nil"/>
                    <w:left w:val="single" w:sz="4" w:space="0" w:color="auto"/>
                    <w:bottom w:val="single" w:sz="4" w:space="0" w:color="auto"/>
                    <w:right w:val="single" w:sz="4" w:space="0" w:color="auto"/>
                  </w:tcBorders>
                  <w:shd w:val="clear" w:color="auto" w:fill="auto"/>
                  <w:noWrap/>
                  <w:vAlign w:val="center"/>
                  <w:hideMark/>
                </w:tcPr>
                <w:p w14:paraId="0D771D7F" w14:textId="77777777" w:rsidR="00105C31" w:rsidRPr="006424ED" w:rsidRDefault="00105C31" w:rsidP="00105C31">
                  <w:pPr>
                    <w:spacing w:after="0" w:line="240" w:lineRule="auto"/>
                    <w:rPr>
                      <w:rFonts w:ascii="Cambria" w:hAnsi="Cambria" w:cs="Calibri"/>
                      <w:sz w:val="24"/>
                      <w:szCs w:val="24"/>
                      <w:lang w:eastAsia="en-IN"/>
                    </w:rPr>
                  </w:pPr>
                  <w:r w:rsidRPr="006424ED">
                    <w:rPr>
                      <w:rFonts w:ascii="Cambria" w:hAnsi="Cambria" w:cs="Calibri"/>
                      <w:sz w:val="24"/>
                      <w:szCs w:val="24"/>
                      <w:lang w:eastAsia="en-IN"/>
                    </w:rPr>
                    <w:t>Inventories</w:t>
                  </w:r>
                </w:p>
              </w:tc>
              <w:tc>
                <w:tcPr>
                  <w:tcW w:w="960" w:type="dxa"/>
                  <w:tcBorders>
                    <w:top w:val="nil"/>
                    <w:left w:val="nil"/>
                    <w:bottom w:val="single" w:sz="4" w:space="0" w:color="auto"/>
                    <w:right w:val="single" w:sz="4" w:space="0" w:color="auto"/>
                  </w:tcBorders>
                  <w:shd w:val="clear" w:color="auto" w:fill="auto"/>
                  <w:noWrap/>
                  <w:vAlign w:val="center"/>
                  <w:hideMark/>
                </w:tcPr>
                <w:p w14:paraId="2DB357A5" w14:textId="77777777" w:rsidR="00105C31" w:rsidRPr="006424ED" w:rsidRDefault="00105C31" w:rsidP="00105C31">
                  <w:pPr>
                    <w:spacing w:after="0" w:line="240" w:lineRule="auto"/>
                    <w:jc w:val="right"/>
                    <w:rPr>
                      <w:rFonts w:ascii="Cambria" w:hAnsi="Cambria" w:cs="Calibri"/>
                      <w:sz w:val="24"/>
                      <w:szCs w:val="24"/>
                      <w:lang w:eastAsia="en-IN"/>
                    </w:rPr>
                  </w:pPr>
                  <w:r w:rsidRPr="006424ED">
                    <w:rPr>
                      <w:rFonts w:ascii="Cambria" w:hAnsi="Cambria" w:cs="Calibri"/>
                      <w:sz w:val="24"/>
                      <w:szCs w:val="24"/>
                      <w:lang w:eastAsia="en-IN"/>
                    </w:rPr>
                    <w:t>25,000</w:t>
                  </w:r>
                </w:p>
              </w:tc>
            </w:tr>
            <w:tr w:rsidR="00105C31" w:rsidRPr="006424ED" w14:paraId="3E002D99" w14:textId="77777777" w:rsidTr="00CF078B">
              <w:trPr>
                <w:trHeight w:val="288"/>
                <w:jc w:val="center"/>
              </w:trPr>
              <w:tc>
                <w:tcPr>
                  <w:tcW w:w="4360" w:type="dxa"/>
                  <w:tcBorders>
                    <w:top w:val="nil"/>
                    <w:left w:val="single" w:sz="4" w:space="0" w:color="auto"/>
                    <w:bottom w:val="single" w:sz="4" w:space="0" w:color="auto"/>
                    <w:right w:val="single" w:sz="4" w:space="0" w:color="auto"/>
                  </w:tcBorders>
                  <w:shd w:val="clear" w:color="auto" w:fill="auto"/>
                  <w:noWrap/>
                  <w:vAlign w:val="center"/>
                  <w:hideMark/>
                </w:tcPr>
                <w:p w14:paraId="3D3D655F" w14:textId="77777777" w:rsidR="00105C31" w:rsidRPr="006424ED" w:rsidRDefault="00105C31" w:rsidP="00105C31">
                  <w:pPr>
                    <w:spacing w:after="0" w:line="240" w:lineRule="auto"/>
                    <w:rPr>
                      <w:rFonts w:ascii="Cambria" w:hAnsi="Cambria" w:cs="Calibri"/>
                      <w:sz w:val="24"/>
                      <w:szCs w:val="24"/>
                      <w:lang w:eastAsia="en-IN"/>
                    </w:rPr>
                  </w:pPr>
                  <w:proofErr w:type="spellStart"/>
                  <w:r w:rsidRPr="006424ED">
                    <w:rPr>
                      <w:rFonts w:ascii="Cambria" w:hAnsi="Cambria" w:cs="Calibri"/>
                      <w:sz w:val="24"/>
                      <w:szCs w:val="24"/>
                      <w:lang w:eastAsia="en-IN"/>
                    </w:rPr>
                    <w:t>Cas</w:t>
                  </w:r>
                  <w:proofErr w:type="spellEnd"/>
                  <w:r w:rsidRPr="006424ED">
                    <w:rPr>
                      <w:rFonts w:ascii="Cambria" w:hAnsi="Cambria" w:cs="Calibri"/>
                      <w:sz w:val="24"/>
                      <w:szCs w:val="24"/>
                      <w:lang w:eastAsia="en-IN"/>
                    </w:rPr>
                    <w:t xml:space="preserve"> and Cash Equivalents</w:t>
                  </w:r>
                </w:p>
              </w:tc>
              <w:tc>
                <w:tcPr>
                  <w:tcW w:w="960" w:type="dxa"/>
                  <w:tcBorders>
                    <w:top w:val="nil"/>
                    <w:left w:val="nil"/>
                    <w:bottom w:val="single" w:sz="4" w:space="0" w:color="auto"/>
                    <w:right w:val="single" w:sz="4" w:space="0" w:color="auto"/>
                  </w:tcBorders>
                  <w:shd w:val="clear" w:color="auto" w:fill="auto"/>
                  <w:noWrap/>
                  <w:vAlign w:val="center"/>
                  <w:hideMark/>
                </w:tcPr>
                <w:p w14:paraId="7766CE2B" w14:textId="77777777" w:rsidR="00105C31" w:rsidRPr="006424ED" w:rsidRDefault="00105C31" w:rsidP="00105C31">
                  <w:pPr>
                    <w:spacing w:after="0" w:line="240" w:lineRule="auto"/>
                    <w:jc w:val="right"/>
                    <w:rPr>
                      <w:rFonts w:ascii="Cambria" w:hAnsi="Cambria" w:cs="Calibri"/>
                      <w:sz w:val="24"/>
                      <w:szCs w:val="24"/>
                      <w:lang w:eastAsia="en-IN"/>
                    </w:rPr>
                  </w:pPr>
                  <w:r w:rsidRPr="006424ED">
                    <w:rPr>
                      <w:rFonts w:ascii="Cambria" w:hAnsi="Cambria" w:cs="Calibri"/>
                      <w:sz w:val="24"/>
                      <w:szCs w:val="24"/>
                      <w:lang w:eastAsia="en-IN"/>
                    </w:rPr>
                    <w:t>2,00,000</w:t>
                  </w:r>
                </w:p>
              </w:tc>
            </w:tr>
            <w:tr w:rsidR="00105C31" w:rsidRPr="006424ED" w14:paraId="47253DA5" w14:textId="77777777" w:rsidTr="00CF078B">
              <w:trPr>
                <w:trHeight w:val="288"/>
                <w:jc w:val="center"/>
              </w:trPr>
              <w:tc>
                <w:tcPr>
                  <w:tcW w:w="4360" w:type="dxa"/>
                  <w:tcBorders>
                    <w:top w:val="nil"/>
                    <w:left w:val="single" w:sz="4" w:space="0" w:color="auto"/>
                    <w:bottom w:val="single" w:sz="4" w:space="0" w:color="auto"/>
                    <w:right w:val="single" w:sz="4" w:space="0" w:color="auto"/>
                  </w:tcBorders>
                  <w:shd w:val="clear" w:color="auto" w:fill="auto"/>
                  <w:noWrap/>
                  <w:vAlign w:val="center"/>
                  <w:hideMark/>
                </w:tcPr>
                <w:p w14:paraId="27E228AA" w14:textId="77777777" w:rsidR="00105C31" w:rsidRPr="006424ED" w:rsidRDefault="00105C31" w:rsidP="00105C31">
                  <w:pPr>
                    <w:spacing w:after="0" w:line="240" w:lineRule="auto"/>
                    <w:rPr>
                      <w:rFonts w:ascii="Cambria" w:hAnsi="Cambria" w:cs="Calibri"/>
                      <w:sz w:val="24"/>
                      <w:szCs w:val="24"/>
                      <w:lang w:eastAsia="en-IN"/>
                    </w:rPr>
                  </w:pPr>
                  <w:r w:rsidRPr="006424ED">
                    <w:rPr>
                      <w:rFonts w:ascii="Cambria" w:hAnsi="Cambria" w:cs="Calibri"/>
                      <w:sz w:val="24"/>
                      <w:szCs w:val="24"/>
                      <w:lang w:eastAsia="en-IN"/>
                    </w:rPr>
                    <w:t>other current Assets</w:t>
                  </w:r>
                </w:p>
              </w:tc>
              <w:tc>
                <w:tcPr>
                  <w:tcW w:w="960" w:type="dxa"/>
                  <w:tcBorders>
                    <w:top w:val="nil"/>
                    <w:left w:val="nil"/>
                    <w:bottom w:val="single" w:sz="4" w:space="0" w:color="auto"/>
                    <w:right w:val="single" w:sz="4" w:space="0" w:color="auto"/>
                  </w:tcBorders>
                  <w:shd w:val="clear" w:color="auto" w:fill="auto"/>
                  <w:noWrap/>
                  <w:vAlign w:val="center"/>
                  <w:hideMark/>
                </w:tcPr>
                <w:p w14:paraId="2A3ED2AF" w14:textId="77777777" w:rsidR="00105C31" w:rsidRPr="006424ED" w:rsidRDefault="00105C31" w:rsidP="00105C31">
                  <w:pPr>
                    <w:spacing w:after="0" w:line="240" w:lineRule="auto"/>
                    <w:jc w:val="right"/>
                    <w:rPr>
                      <w:rFonts w:ascii="Cambria" w:hAnsi="Cambria" w:cs="Calibri"/>
                      <w:sz w:val="24"/>
                      <w:szCs w:val="24"/>
                      <w:lang w:eastAsia="en-IN"/>
                    </w:rPr>
                  </w:pPr>
                  <w:r w:rsidRPr="006424ED">
                    <w:rPr>
                      <w:rFonts w:ascii="Cambria" w:hAnsi="Cambria" w:cs="Calibri"/>
                      <w:sz w:val="24"/>
                      <w:szCs w:val="24"/>
                      <w:lang w:eastAsia="en-IN"/>
                    </w:rPr>
                    <w:t>2,00,000</w:t>
                  </w:r>
                </w:p>
              </w:tc>
            </w:tr>
            <w:tr w:rsidR="00105C31" w:rsidRPr="006424ED" w14:paraId="6ADC08C5" w14:textId="77777777" w:rsidTr="00CF078B">
              <w:trPr>
                <w:trHeight w:val="288"/>
                <w:jc w:val="center"/>
              </w:trPr>
              <w:tc>
                <w:tcPr>
                  <w:tcW w:w="4360" w:type="dxa"/>
                  <w:tcBorders>
                    <w:top w:val="nil"/>
                    <w:left w:val="single" w:sz="4" w:space="0" w:color="auto"/>
                    <w:bottom w:val="single" w:sz="4" w:space="0" w:color="auto"/>
                    <w:right w:val="single" w:sz="4" w:space="0" w:color="auto"/>
                  </w:tcBorders>
                  <w:shd w:val="clear" w:color="auto" w:fill="auto"/>
                  <w:noWrap/>
                  <w:vAlign w:val="center"/>
                  <w:hideMark/>
                </w:tcPr>
                <w:p w14:paraId="7ABAB403" w14:textId="77777777" w:rsidR="00105C31" w:rsidRPr="006424ED" w:rsidRDefault="00105C31" w:rsidP="00105C31">
                  <w:pPr>
                    <w:spacing w:after="0" w:line="240" w:lineRule="auto"/>
                    <w:rPr>
                      <w:rFonts w:ascii="Cambria" w:hAnsi="Cambria" w:cs="Calibri"/>
                      <w:sz w:val="24"/>
                      <w:szCs w:val="24"/>
                      <w:lang w:eastAsia="en-IN"/>
                    </w:rPr>
                  </w:pPr>
                  <w:r w:rsidRPr="006424ED">
                    <w:rPr>
                      <w:rFonts w:ascii="Cambria" w:hAnsi="Cambria" w:cs="Calibri"/>
                      <w:sz w:val="24"/>
                      <w:szCs w:val="24"/>
                      <w:lang w:eastAsia="en-IN"/>
                    </w:rPr>
                    <w:t xml:space="preserve">Trade receivables </w:t>
                  </w:r>
                </w:p>
              </w:tc>
              <w:tc>
                <w:tcPr>
                  <w:tcW w:w="960" w:type="dxa"/>
                  <w:tcBorders>
                    <w:top w:val="nil"/>
                    <w:left w:val="nil"/>
                    <w:bottom w:val="single" w:sz="4" w:space="0" w:color="auto"/>
                    <w:right w:val="single" w:sz="4" w:space="0" w:color="auto"/>
                  </w:tcBorders>
                  <w:shd w:val="clear" w:color="auto" w:fill="auto"/>
                  <w:noWrap/>
                  <w:vAlign w:val="center"/>
                  <w:hideMark/>
                </w:tcPr>
                <w:p w14:paraId="6798C575" w14:textId="77777777" w:rsidR="00105C31" w:rsidRPr="006424ED" w:rsidRDefault="00105C31" w:rsidP="00105C31">
                  <w:pPr>
                    <w:spacing w:after="0" w:line="240" w:lineRule="auto"/>
                    <w:jc w:val="right"/>
                    <w:rPr>
                      <w:rFonts w:ascii="Cambria" w:hAnsi="Cambria" w:cs="Calibri"/>
                      <w:sz w:val="24"/>
                      <w:szCs w:val="24"/>
                      <w:lang w:eastAsia="en-IN"/>
                    </w:rPr>
                  </w:pPr>
                  <w:r w:rsidRPr="006424ED">
                    <w:rPr>
                      <w:rFonts w:ascii="Cambria" w:hAnsi="Cambria" w:cs="Calibri"/>
                      <w:sz w:val="24"/>
                      <w:szCs w:val="24"/>
                      <w:lang w:eastAsia="en-IN"/>
                    </w:rPr>
                    <w:t>1,35,000</w:t>
                  </w:r>
                </w:p>
              </w:tc>
            </w:tr>
            <w:tr w:rsidR="00105C31" w:rsidRPr="006424ED" w14:paraId="235F5650" w14:textId="77777777" w:rsidTr="00CF078B">
              <w:trPr>
                <w:trHeight w:val="288"/>
                <w:jc w:val="center"/>
              </w:trPr>
              <w:tc>
                <w:tcPr>
                  <w:tcW w:w="4360" w:type="dxa"/>
                  <w:tcBorders>
                    <w:top w:val="nil"/>
                    <w:left w:val="single" w:sz="4" w:space="0" w:color="auto"/>
                    <w:bottom w:val="single" w:sz="4" w:space="0" w:color="auto"/>
                    <w:right w:val="single" w:sz="4" w:space="0" w:color="auto"/>
                  </w:tcBorders>
                  <w:shd w:val="clear" w:color="auto" w:fill="auto"/>
                  <w:noWrap/>
                  <w:vAlign w:val="center"/>
                  <w:hideMark/>
                </w:tcPr>
                <w:p w14:paraId="164963A8" w14:textId="77777777" w:rsidR="00105C31" w:rsidRPr="006424ED" w:rsidRDefault="00105C31" w:rsidP="00105C31">
                  <w:pPr>
                    <w:spacing w:after="0" w:line="240" w:lineRule="auto"/>
                    <w:rPr>
                      <w:rFonts w:ascii="Cambria" w:hAnsi="Cambria" w:cs="Calibri"/>
                      <w:sz w:val="24"/>
                      <w:szCs w:val="24"/>
                      <w:lang w:eastAsia="en-IN"/>
                    </w:rPr>
                  </w:pPr>
                  <w:r w:rsidRPr="006424ED">
                    <w:rPr>
                      <w:rFonts w:ascii="Cambria" w:hAnsi="Cambria" w:cs="Calibri"/>
                      <w:sz w:val="24"/>
                      <w:szCs w:val="24"/>
                      <w:lang w:eastAsia="en-IN"/>
                    </w:rPr>
                    <w:t>Goodwill</w:t>
                  </w:r>
                </w:p>
              </w:tc>
              <w:tc>
                <w:tcPr>
                  <w:tcW w:w="960" w:type="dxa"/>
                  <w:tcBorders>
                    <w:top w:val="nil"/>
                    <w:left w:val="nil"/>
                    <w:bottom w:val="single" w:sz="4" w:space="0" w:color="auto"/>
                    <w:right w:val="single" w:sz="4" w:space="0" w:color="auto"/>
                  </w:tcBorders>
                  <w:shd w:val="clear" w:color="auto" w:fill="auto"/>
                  <w:noWrap/>
                  <w:vAlign w:val="center"/>
                  <w:hideMark/>
                </w:tcPr>
                <w:p w14:paraId="1880E1B3" w14:textId="77777777" w:rsidR="00105C31" w:rsidRPr="006424ED" w:rsidRDefault="00105C31" w:rsidP="00105C31">
                  <w:pPr>
                    <w:spacing w:after="0" w:line="240" w:lineRule="auto"/>
                    <w:jc w:val="right"/>
                    <w:rPr>
                      <w:rFonts w:ascii="Cambria" w:hAnsi="Cambria" w:cs="Calibri"/>
                      <w:sz w:val="24"/>
                      <w:szCs w:val="24"/>
                      <w:lang w:eastAsia="en-IN"/>
                    </w:rPr>
                  </w:pPr>
                  <w:r w:rsidRPr="006424ED">
                    <w:rPr>
                      <w:rFonts w:ascii="Cambria" w:hAnsi="Cambria" w:cs="Calibri"/>
                      <w:sz w:val="24"/>
                      <w:szCs w:val="24"/>
                      <w:lang w:eastAsia="en-IN"/>
                    </w:rPr>
                    <w:t>1,30,000</w:t>
                  </w:r>
                </w:p>
              </w:tc>
            </w:tr>
            <w:tr w:rsidR="00105C31" w:rsidRPr="006424ED" w14:paraId="5EEBF803" w14:textId="77777777" w:rsidTr="00CF078B">
              <w:trPr>
                <w:trHeight w:val="288"/>
                <w:jc w:val="center"/>
              </w:trPr>
              <w:tc>
                <w:tcPr>
                  <w:tcW w:w="4360" w:type="dxa"/>
                  <w:tcBorders>
                    <w:top w:val="nil"/>
                    <w:left w:val="single" w:sz="4" w:space="0" w:color="auto"/>
                    <w:bottom w:val="single" w:sz="4" w:space="0" w:color="auto"/>
                    <w:right w:val="single" w:sz="4" w:space="0" w:color="auto"/>
                  </w:tcBorders>
                  <w:shd w:val="clear" w:color="auto" w:fill="auto"/>
                  <w:noWrap/>
                  <w:vAlign w:val="center"/>
                  <w:hideMark/>
                </w:tcPr>
                <w:p w14:paraId="1B7EFD14" w14:textId="77777777" w:rsidR="00105C31" w:rsidRPr="006424ED" w:rsidRDefault="00105C31" w:rsidP="00105C31">
                  <w:pPr>
                    <w:spacing w:after="0" w:line="240" w:lineRule="auto"/>
                    <w:rPr>
                      <w:rFonts w:ascii="Cambria" w:hAnsi="Cambria" w:cs="Calibri"/>
                      <w:sz w:val="24"/>
                      <w:szCs w:val="24"/>
                      <w:lang w:eastAsia="en-IN"/>
                    </w:rPr>
                  </w:pPr>
                  <w:r w:rsidRPr="006424ED">
                    <w:rPr>
                      <w:rFonts w:ascii="Cambria" w:hAnsi="Cambria" w:cs="Calibri"/>
                      <w:sz w:val="24"/>
                      <w:szCs w:val="24"/>
                      <w:lang w:eastAsia="en-IN"/>
                    </w:rPr>
                    <w:t>Closing working in progress</w:t>
                  </w:r>
                </w:p>
              </w:tc>
              <w:tc>
                <w:tcPr>
                  <w:tcW w:w="960" w:type="dxa"/>
                  <w:tcBorders>
                    <w:top w:val="nil"/>
                    <w:left w:val="nil"/>
                    <w:bottom w:val="single" w:sz="4" w:space="0" w:color="auto"/>
                    <w:right w:val="single" w:sz="4" w:space="0" w:color="auto"/>
                  </w:tcBorders>
                  <w:shd w:val="clear" w:color="auto" w:fill="auto"/>
                  <w:noWrap/>
                  <w:vAlign w:val="center"/>
                  <w:hideMark/>
                </w:tcPr>
                <w:p w14:paraId="71BF9CB6" w14:textId="77777777" w:rsidR="00105C31" w:rsidRPr="006424ED" w:rsidRDefault="00105C31" w:rsidP="00105C31">
                  <w:pPr>
                    <w:spacing w:after="0" w:line="240" w:lineRule="auto"/>
                    <w:jc w:val="right"/>
                    <w:rPr>
                      <w:rFonts w:ascii="Cambria" w:hAnsi="Cambria" w:cs="Calibri"/>
                      <w:sz w:val="24"/>
                      <w:szCs w:val="24"/>
                      <w:lang w:eastAsia="en-IN"/>
                    </w:rPr>
                  </w:pPr>
                  <w:r w:rsidRPr="006424ED">
                    <w:rPr>
                      <w:rFonts w:ascii="Cambria" w:hAnsi="Cambria" w:cs="Calibri"/>
                      <w:sz w:val="24"/>
                      <w:szCs w:val="24"/>
                      <w:lang w:eastAsia="en-IN"/>
                    </w:rPr>
                    <w:t>1,15,000</w:t>
                  </w:r>
                </w:p>
              </w:tc>
            </w:tr>
            <w:tr w:rsidR="00105C31" w:rsidRPr="006424ED" w14:paraId="009D4082" w14:textId="77777777" w:rsidTr="00CF078B">
              <w:trPr>
                <w:trHeight w:val="288"/>
                <w:jc w:val="center"/>
              </w:trPr>
              <w:tc>
                <w:tcPr>
                  <w:tcW w:w="4360" w:type="dxa"/>
                  <w:tcBorders>
                    <w:top w:val="nil"/>
                    <w:left w:val="single" w:sz="4" w:space="0" w:color="auto"/>
                    <w:bottom w:val="single" w:sz="4" w:space="0" w:color="auto"/>
                    <w:right w:val="single" w:sz="4" w:space="0" w:color="auto"/>
                  </w:tcBorders>
                  <w:shd w:val="clear" w:color="auto" w:fill="auto"/>
                  <w:noWrap/>
                  <w:vAlign w:val="center"/>
                  <w:hideMark/>
                </w:tcPr>
                <w:p w14:paraId="1D967BB6" w14:textId="77777777" w:rsidR="00105C31" w:rsidRPr="006424ED" w:rsidRDefault="00105C31" w:rsidP="00105C31">
                  <w:pPr>
                    <w:spacing w:after="0" w:line="240" w:lineRule="auto"/>
                    <w:rPr>
                      <w:rFonts w:ascii="Cambria" w:hAnsi="Cambria" w:cs="Calibri"/>
                      <w:sz w:val="24"/>
                      <w:szCs w:val="24"/>
                      <w:lang w:eastAsia="en-IN"/>
                    </w:rPr>
                  </w:pPr>
                  <w:r w:rsidRPr="006424ED">
                    <w:rPr>
                      <w:rFonts w:ascii="Cambria" w:hAnsi="Cambria" w:cs="Calibri"/>
                      <w:sz w:val="24"/>
                      <w:szCs w:val="24"/>
                      <w:lang w:eastAsia="en-IN"/>
                    </w:rPr>
                    <w:t xml:space="preserve">Tangible fixed Assets </w:t>
                  </w:r>
                </w:p>
              </w:tc>
              <w:tc>
                <w:tcPr>
                  <w:tcW w:w="960" w:type="dxa"/>
                  <w:tcBorders>
                    <w:top w:val="nil"/>
                    <w:left w:val="nil"/>
                    <w:bottom w:val="single" w:sz="4" w:space="0" w:color="auto"/>
                    <w:right w:val="single" w:sz="4" w:space="0" w:color="auto"/>
                  </w:tcBorders>
                  <w:shd w:val="clear" w:color="auto" w:fill="auto"/>
                  <w:noWrap/>
                  <w:vAlign w:val="center"/>
                  <w:hideMark/>
                </w:tcPr>
                <w:p w14:paraId="3114A8D2" w14:textId="77777777" w:rsidR="00105C31" w:rsidRPr="006424ED" w:rsidRDefault="00105C31" w:rsidP="00105C31">
                  <w:pPr>
                    <w:spacing w:after="0" w:line="240" w:lineRule="auto"/>
                    <w:jc w:val="right"/>
                    <w:rPr>
                      <w:rFonts w:ascii="Cambria" w:hAnsi="Cambria" w:cs="Calibri"/>
                      <w:sz w:val="24"/>
                      <w:szCs w:val="24"/>
                      <w:lang w:eastAsia="en-IN"/>
                    </w:rPr>
                  </w:pPr>
                  <w:r w:rsidRPr="006424ED">
                    <w:rPr>
                      <w:rFonts w:ascii="Cambria" w:hAnsi="Cambria" w:cs="Calibri"/>
                      <w:sz w:val="24"/>
                      <w:szCs w:val="24"/>
                      <w:lang w:eastAsia="en-IN"/>
                    </w:rPr>
                    <w:t>3,20,000</w:t>
                  </w:r>
                </w:p>
              </w:tc>
            </w:tr>
            <w:tr w:rsidR="00105C31" w:rsidRPr="006424ED" w14:paraId="34E9AC67" w14:textId="77777777" w:rsidTr="00CF078B">
              <w:trPr>
                <w:trHeight w:val="288"/>
                <w:jc w:val="center"/>
              </w:trPr>
              <w:tc>
                <w:tcPr>
                  <w:tcW w:w="4360" w:type="dxa"/>
                  <w:tcBorders>
                    <w:top w:val="nil"/>
                    <w:left w:val="single" w:sz="4" w:space="0" w:color="auto"/>
                    <w:bottom w:val="single" w:sz="4" w:space="0" w:color="auto"/>
                    <w:right w:val="single" w:sz="4" w:space="0" w:color="auto"/>
                  </w:tcBorders>
                  <w:shd w:val="clear" w:color="auto" w:fill="auto"/>
                  <w:noWrap/>
                  <w:vAlign w:val="center"/>
                  <w:hideMark/>
                </w:tcPr>
                <w:p w14:paraId="2BC061E4" w14:textId="77777777" w:rsidR="00105C31" w:rsidRPr="006424ED" w:rsidRDefault="00105C31" w:rsidP="00105C31">
                  <w:pPr>
                    <w:spacing w:after="0" w:line="240" w:lineRule="auto"/>
                    <w:rPr>
                      <w:rFonts w:ascii="Cambria" w:hAnsi="Cambria" w:cs="Calibri"/>
                      <w:sz w:val="24"/>
                      <w:szCs w:val="24"/>
                      <w:lang w:eastAsia="en-IN"/>
                    </w:rPr>
                  </w:pPr>
                  <w:r w:rsidRPr="006424ED">
                    <w:rPr>
                      <w:rFonts w:ascii="Cambria" w:hAnsi="Cambria" w:cs="Calibri"/>
                      <w:sz w:val="24"/>
                      <w:szCs w:val="24"/>
                      <w:lang w:eastAsia="en-IN"/>
                    </w:rPr>
                    <w:t>Intangibles Assets</w:t>
                  </w:r>
                </w:p>
              </w:tc>
              <w:tc>
                <w:tcPr>
                  <w:tcW w:w="960" w:type="dxa"/>
                  <w:tcBorders>
                    <w:top w:val="nil"/>
                    <w:left w:val="nil"/>
                    <w:bottom w:val="single" w:sz="4" w:space="0" w:color="auto"/>
                    <w:right w:val="single" w:sz="4" w:space="0" w:color="auto"/>
                  </w:tcBorders>
                  <w:shd w:val="clear" w:color="auto" w:fill="auto"/>
                  <w:noWrap/>
                  <w:vAlign w:val="center"/>
                  <w:hideMark/>
                </w:tcPr>
                <w:p w14:paraId="0E78372F" w14:textId="77777777" w:rsidR="00105C31" w:rsidRPr="006424ED" w:rsidRDefault="00105C31" w:rsidP="00105C31">
                  <w:pPr>
                    <w:spacing w:after="0" w:line="240" w:lineRule="auto"/>
                    <w:jc w:val="right"/>
                    <w:rPr>
                      <w:rFonts w:ascii="Cambria" w:hAnsi="Cambria" w:cs="Calibri"/>
                      <w:sz w:val="24"/>
                      <w:szCs w:val="24"/>
                      <w:lang w:eastAsia="en-IN"/>
                    </w:rPr>
                  </w:pPr>
                  <w:r w:rsidRPr="006424ED">
                    <w:rPr>
                      <w:rFonts w:ascii="Cambria" w:hAnsi="Cambria" w:cs="Calibri"/>
                      <w:sz w:val="24"/>
                      <w:szCs w:val="24"/>
                      <w:lang w:eastAsia="en-IN"/>
                    </w:rPr>
                    <w:t>30,000</w:t>
                  </w:r>
                </w:p>
              </w:tc>
            </w:tr>
            <w:bookmarkEnd w:id="1"/>
          </w:tbl>
          <w:p w14:paraId="20AFDD5C" w14:textId="1EAD4CF0" w:rsidR="00CF481B" w:rsidRPr="006424ED" w:rsidRDefault="00CF481B" w:rsidP="00CF481B">
            <w:pPr>
              <w:jc w:val="center"/>
              <w:rPr>
                <w:rFonts w:ascii="Cambria" w:hAnsi="Cambria" w:cstheme="minorHAnsi"/>
                <w:b/>
                <w:sz w:val="24"/>
                <w:szCs w:val="24"/>
              </w:rPr>
            </w:pPr>
          </w:p>
        </w:tc>
        <w:tc>
          <w:tcPr>
            <w:tcW w:w="1134" w:type="dxa"/>
            <w:tcBorders>
              <w:top w:val="single" w:sz="4" w:space="0" w:color="auto"/>
              <w:left w:val="single" w:sz="4" w:space="0" w:color="auto"/>
              <w:right w:val="single" w:sz="4" w:space="0" w:color="auto"/>
            </w:tcBorders>
          </w:tcPr>
          <w:p w14:paraId="15CBE4EC" w14:textId="413541E6" w:rsidR="00CF481B" w:rsidRPr="00293D36" w:rsidRDefault="00CF481B" w:rsidP="00CF481B">
            <w:pPr>
              <w:jc w:val="center"/>
              <w:rPr>
                <w:rFonts w:ascii="Cambria" w:hAnsi="Cambria" w:cstheme="minorHAnsi"/>
                <w:b/>
                <w:sz w:val="24"/>
                <w:szCs w:val="24"/>
              </w:rPr>
            </w:pPr>
            <w:r>
              <w:rPr>
                <w:rFonts w:ascii="Cambria" w:hAnsi="Cambria" w:cstheme="minorHAnsi"/>
                <w:b/>
                <w:sz w:val="24"/>
                <w:szCs w:val="24"/>
              </w:rPr>
              <w:t>20</w:t>
            </w:r>
            <w:r w:rsidRPr="00F30893">
              <w:rPr>
                <w:rFonts w:ascii="Cambria" w:hAnsi="Cambria" w:cstheme="minorHAnsi"/>
                <w:b/>
                <w:sz w:val="24"/>
                <w:szCs w:val="24"/>
              </w:rPr>
              <w:t xml:space="preserve"> Marks</w:t>
            </w:r>
          </w:p>
        </w:tc>
        <w:tc>
          <w:tcPr>
            <w:tcW w:w="1701" w:type="dxa"/>
            <w:tcBorders>
              <w:top w:val="single" w:sz="4" w:space="0" w:color="auto"/>
              <w:left w:val="single" w:sz="4" w:space="0" w:color="auto"/>
              <w:right w:val="single" w:sz="4" w:space="0" w:color="auto"/>
            </w:tcBorders>
          </w:tcPr>
          <w:p w14:paraId="4A19E4AF" w14:textId="0326671E" w:rsidR="00CF481B" w:rsidRPr="00293D36" w:rsidRDefault="001D4782" w:rsidP="00CF481B">
            <w:pPr>
              <w:jc w:val="center"/>
              <w:rPr>
                <w:rFonts w:ascii="Cambria" w:hAnsi="Cambria" w:cstheme="minorHAnsi"/>
                <w:b/>
                <w:sz w:val="24"/>
                <w:szCs w:val="24"/>
              </w:rPr>
            </w:pPr>
            <w:r>
              <w:rPr>
                <w:rFonts w:ascii="Cambria" w:hAnsi="Cambria" w:cstheme="minorHAnsi"/>
                <w:b/>
                <w:sz w:val="24"/>
                <w:szCs w:val="24"/>
              </w:rPr>
              <w:t>L3</w:t>
            </w:r>
          </w:p>
        </w:tc>
        <w:tc>
          <w:tcPr>
            <w:tcW w:w="709" w:type="dxa"/>
            <w:tcBorders>
              <w:top w:val="single" w:sz="4" w:space="0" w:color="auto"/>
              <w:left w:val="single" w:sz="4" w:space="0" w:color="auto"/>
              <w:right w:val="single" w:sz="4" w:space="0" w:color="auto"/>
            </w:tcBorders>
          </w:tcPr>
          <w:p w14:paraId="5E66FB31" w14:textId="571CBD74" w:rsidR="00CF481B" w:rsidRDefault="00CF481B" w:rsidP="00CF481B">
            <w:pPr>
              <w:jc w:val="center"/>
              <w:rPr>
                <w:rFonts w:ascii="Cambria" w:hAnsi="Cambria" w:cstheme="minorHAnsi"/>
                <w:b/>
                <w:sz w:val="24"/>
                <w:szCs w:val="24"/>
              </w:rPr>
            </w:pPr>
            <w:r w:rsidRPr="006C72AB">
              <w:rPr>
                <w:rFonts w:ascii="Cambria" w:hAnsi="Cambria" w:cstheme="minorHAnsi"/>
                <w:b/>
                <w:sz w:val="24"/>
                <w:szCs w:val="24"/>
              </w:rPr>
              <w:t>CO</w:t>
            </w:r>
            <w:r w:rsidR="00744E86">
              <w:rPr>
                <w:rFonts w:ascii="Cambria" w:hAnsi="Cambria" w:cstheme="minorHAnsi"/>
                <w:b/>
                <w:sz w:val="24"/>
                <w:szCs w:val="24"/>
              </w:rPr>
              <w:t>3</w:t>
            </w:r>
          </w:p>
        </w:tc>
      </w:tr>
      <w:tr w:rsidR="00BD61F6" w:rsidRPr="00293D36" w14:paraId="565AA80F" w14:textId="308DC9ED" w:rsidTr="00177A6C">
        <w:tc>
          <w:tcPr>
            <w:tcW w:w="8364" w:type="dxa"/>
            <w:gridSpan w:val="4"/>
            <w:tcBorders>
              <w:top w:val="single" w:sz="12" w:space="0" w:color="auto"/>
              <w:bottom w:val="single" w:sz="12" w:space="0" w:color="auto"/>
              <w:right w:val="single" w:sz="4" w:space="0" w:color="auto"/>
            </w:tcBorders>
          </w:tcPr>
          <w:p w14:paraId="18963ACE" w14:textId="77777777" w:rsidR="00BD61F6" w:rsidRPr="00D8462B" w:rsidRDefault="00BD61F6" w:rsidP="00D54399">
            <w:pPr>
              <w:jc w:val="center"/>
              <w:rPr>
                <w:rFonts w:ascii="Cambria" w:hAnsi="Cambria" w:cstheme="minorHAnsi"/>
                <w:b/>
                <w:sz w:val="28"/>
                <w:szCs w:val="28"/>
              </w:rPr>
            </w:pPr>
            <w:r w:rsidRPr="0023199C">
              <w:rPr>
                <w:rFonts w:ascii="Cambria" w:hAnsi="Cambria" w:cstheme="minorHAnsi"/>
                <w:b/>
                <w:sz w:val="24"/>
                <w:szCs w:val="28"/>
              </w:rPr>
              <w:t>Or</w:t>
            </w:r>
          </w:p>
        </w:tc>
        <w:tc>
          <w:tcPr>
            <w:tcW w:w="2410" w:type="dxa"/>
            <w:gridSpan w:val="2"/>
            <w:tcBorders>
              <w:top w:val="single" w:sz="12" w:space="0" w:color="auto"/>
              <w:bottom w:val="single" w:sz="12" w:space="0" w:color="auto"/>
              <w:right w:val="single" w:sz="4" w:space="0" w:color="auto"/>
            </w:tcBorders>
          </w:tcPr>
          <w:p w14:paraId="4A88505B" w14:textId="77777777" w:rsidR="00BD61F6" w:rsidRPr="00D8462B" w:rsidRDefault="00BD61F6" w:rsidP="00BD61F6">
            <w:pPr>
              <w:jc w:val="center"/>
              <w:rPr>
                <w:rFonts w:ascii="Cambria" w:hAnsi="Cambria" w:cstheme="minorHAnsi"/>
                <w:b/>
                <w:sz w:val="28"/>
                <w:szCs w:val="28"/>
              </w:rPr>
            </w:pPr>
          </w:p>
        </w:tc>
      </w:tr>
      <w:tr w:rsidR="00CF481B" w:rsidRPr="00293D36" w14:paraId="0FC4F57F" w14:textId="77777777" w:rsidTr="00177A6C">
        <w:tc>
          <w:tcPr>
            <w:tcW w:w="801" w:type="dxa"/>
            <w:tcBorders>
              <w:top w:val="single" w:sz="12" w:space="0" w:color="auto"/>
              <w:left w:val="single" w:sz="12" w:space="0" w:color="auto"/>
              <w:bottom w:val="single" w:sz="4" w:space="0" w:color="auto"/>
              <w:right w:val="dotted" w:sz="4" w:space="0" w:color="auto"/>
            </w:tcBorders>
          </w:tcPr>
          <w:p w14:paraId="1D6BE89C" w14:textId="77777777" w:rsidR="00CF481B" w:rsidRDefault="00CF481B" w:rsidP="00CF481B">
            <w:pPr>
              <w:jc w:val="center"/>
              <w:rPr>
                <w:rFonts w:ascii="Cambria" w:hAnsi="Cambria" w:cstheme="minorHAnsi"/>
                <w:b/>
                <w:sz w:val="24"/>
                <w:szCs w:val="24"/>
              </w:rPr>
            </w:pPr>
          </w:p>
          <w:p w14:paraId="326E1E34" w14:textId="77777777" w:rsidR="000D70C5" w:rsidRPr="000D70C5" w:rsidRDefault="000D70C5" w:rsidP="000D70C5">
            <w:pPr>
              <w:rPr>
                <w:rFonts w:ascii="Cambria" w:hAnsi="Cambria" w:cstheme="minorHAnsi"/>
                <w:sz w:val="24"/>
                <w:szCs w:val="24"/>
              </w:rPr>
            </w:pPr>
          </w:p>
          <w:p w14:paraId="48F51599" w14:textId="77777777" w:rsidR="000D70C5" w:rsidRPr="000D70C5" w:rsidRDefault="000D70C5" w:rsidP="000D70C5">
            <w:pPr>
              <w:rPr>
                <w:rFonts w:ascii="Cambria" w:hAnsi="Cambria" w:cstheme="minorHAnsi"/>
                <w:sz w:val="24"/>
                <w:szCs w:val="24"/>
              </w:rPr>
            </w:pPr>
          </w:p>
          <w:p w14:paraId="289DBF8A" w14:textId="77777777" w:rsidR="000D70C5" w:rsidRDefault="000D70C5" w:rsidP="000D70C5">
            <w:pPr>
              <w:rPr>
                <w:rFonts w:ascii="Cambria" w:hAnsi="Cambria" w:cstheme="minorHAnsi"/>
                <w:b/>
                <w:sz w:val="24"/>
                <w:szCs w:val="24"/>
              </w:rPr>
            </w:pPr>
          </w:p>
          <w:p w14:paraId="6EEE1C44" w14:textId="4A11B219" w:rsidR="000D70C5" w:rsidRPr="000D70C5" w:rsidRDefault="000D70C5" w:rsidP="000D70C5">
            <w:pPr>
              <w:rPr>
                <w:rFonts w:ascii="Cambria" w:hAnsi="Cambria" w:cstheme="minorHAnsi"/>
                <w:sz w:val="24"/>
                <w:szCs w:val="24"/>
              </w:rPr>
            </w:pPr>
            <w:r>
              <w:rPr>
                <w:rFonts w:ascii="Cambria" w:hAnsi="Cambria" w:cstheme="minorHAnsi"/>
                <w:sz w:val="24"/>
                <w:szCs w:val="24"/>
              </w:rPr>
              <w:t>22</w:t>
            </w:r>
          </w:p>
        </w:tc>
        <w:tc>
          <w:tcPr>
            <w:tcW w:w="643" w:type="dxa"/>
            <w:tcBorders>
              <w:top w:val="single" w:sz="12" w:space="0" w:color="auto"/>
              <w:left w:val="dotted" w:sz="4" w:space="0" w:color="auto"/>
              <w:bottom w:val="single" w:sz="4" w:space="0" w:color="auto"/>
              <w:right w:val="dotted" w:sz="4" w:space="0" w:color="auto"/>
            </w:tcBorders>
            <w:vAlign w:val="center"/>
          </w:tcPr>
          <w:p w14:paraId="3FBF4E38" w14:textId="7255B88F" w:rsidR="00CF481B" w:rsidRPr="00293D36" w:rsidRDefault="00CF481B" w:rsidP="00CF481B">
            <w:pPr>
              <w:jc w:val="center"/>
              <w:rPr>
                <w:rFonts w:ascii="Cambria" w:hAnsi="Cambria" w:cstheme="minorHAnsi"/>
                <w:b/>
                <w:sz w:val="24"/>
                <w:szCs w:val="24"/>
              </w:rPr>
            </w:pPr>
          </w:p>
        </w:tc>
        <w:tc>
          <w:tcPr>
            <w:tcW w:w="5786" w:type="dxa"/>
            <w:tcBorders>
              <w:bottom w:val="single" w:sz="4" w:space="0" w:color="auto"/>
              <w:right w:val="single" w:sz="4" w:space="0" w:color="auto"/>
            </w:tcBorders>
          </w:tcPr>
          <w:p w14:paraId="29289B61" w14:textId="0E0D3768" w:rsidR="00CF481B" w:rsidRPr="00B069AF" w:rsidRDefault="00105C31" w:rsidP="000812AB">
            <w:pPr>
              <w:spacing w:after="160" w:line="259" w:lineRule="auto"/>
              <w:jc w:val="both"/>
              <w:rPr>
                <w:rFonts w:ascii="Cambria" w:hAnsi="Cambria" w:cstheme="minorHAnsi"/>
                <w:sz w:val="24"/>
                <w:szCs w:val="24"/>
              </w:rPr>
            </w:pPr>
            <w:r w:rsidRPr="006424ED">
              <w:rPr>
                <w:rFonts w:ascii="Cambria" w:hAnsi="Cambria"/>
                <w:sz w:val="24"/>
                <w:szCs w:val="24"/>
              </w:rPr>
              <w:t xml:space="preserve">Sanjay Rama </w:t>
            </w:r>
            <w:proofErr w:type="spellStart"/>
            <w:r w:rsidRPr="006424ED">
              <w:rPr>
                <w:rFonts w:ascii="Cambria" w:hAnsi="Cambria"/>
                <w:sz w:val="24"/>
                <w:szCs w:val="24"/>
              </w:rPr>
              <w:t>swamy</w:t>
            </w:r>
            <w:proofErr w:type="spellEnd"/>
            <w:r w:rsidRPr="006424ED">
              <w:rPr>
                <w:rFonts w:ascii="Cambria" w:hAnsi="Cambria"/>
                <w:sz w:val="24"/>
                <w:szCs w:val="24"/>
              </w:rPr>
              <w:t xml:space="preserve"> Ltd., Issued 40,000 shares of </w:t>
            </w:r>
            <w:proofErr w:type="spellStart"/>
            <w:r w:rsidRPr="006424ED">
              <w:rPr>
                <w:rFonts w:ascii="Cambria" w:hAnsi="Cambria"/>
                <w:sz w:val="24"/>
                <w:szCs w:val="24"/>
              </w:rPr>
              <w:t>Rs</w:t>
            </w:r>
            <w:proofErr w:type="spellEnd"/>
            <w:r w:rsidRPr="006424ED">
              <w:rPr>
                <w:rFonts w:ascii="Cambria" w:hAnsi="Cambria"/>
                <w:sz w:val="24"/>
                <w:szCs w:val="24"/>
              </w:rPr>
              <w:t xml:space="preserve">. 10 each at a premium of </w:t>
            </w:r>
            <w:proofErr w:type="spellStart"/>
            <w:r w:rsidRPr="006424ED">
              <w:rPr>
                <w:rFonts w:ascii="Cambria" w:hAnsi="Cambria"/>
                <w:sz w:val="24"/>
                <w:szCs w:val="24"/>
              </w:rPr>
              <w:t>Rs</w:t>
            </w:r>
            <w:proofErr w:type="spellEnd"/>
            <w:r w:rsidRPr="006424ED">
              <w:rPr>
                <w:rFonts w:ascii="Cambria" w:hAnsi="Cambria"/>
                <w:sz w:val="24"/>
                <w:szCs w:val="24"/>
              </w:rPr>
              <w:t xml:space="preserve">. 2 payables as follows: On application </w:t>
            </w:r>
            <w:proofErr w:type="spellStart"/>
            <w:r w:rsidRPr="006424ED">
              <w:rPr>
                <w:rFonts w:ascii="Cambria" w:hAnsi="Cambria"/>
                <w:sz w:val="24"/>
                <w:szCs w:val="24"/>
              </w:rPr>
              <w:t>Rs</w:t>
            </w:r>
            <w:proofErr w:type="spellEnd"/>
            <w:r w:rsidRPr="006424ED">
              <w:rPr>
                <w:rFonts w:ascii="Cambria" w:hAnsi="Cambria"/>
                <w:sz w:val="24"/>
                <w:szCs w:val="24"/>
              </w:rPr>
              <w:t xml:space="preserve">. 2: On allotment Rs.5 (Including Premium): On First call R.2 and on final Rs.3 Application were received for 20,000 shares and allotment was made in </w:t>
            </w:r>
            <w:proofErr w:type="spellStart"/>
            <w:r w:rsidRPr="006424ED">
              <w:rPr>
                <w:rFonts w:ascii="Cambria" w:hAnsi="Cambria"/>
                <w:sz w:val="24"/>
                <w:szCs w:val="24"/>
              </w:rPr>
              <w:t>full.The</w:t>
            </w:r>
            <w:proofErr w:type="spellEnd"/>
            <w:r w:rsidRPr="006424ED">
              <w:rPr>
                <w:rFonts w:ascii="Cambria" w:hAnsi="Cambria"/>
                <w:sz w:val="24"/>
                <w:szCs w:val="24"/>
              </w:rPr>
              <w:t xml:space="preserve"> first call was made and the amount due thereon was received except the amount on 4,000 shares. These 4,000 shares were forfeited and reissued at </w:t>
            </w:r>
            <w:proofErr w:type="spellStart"/>
            <w:r w:rsidRPr="006424ED">
              <w:rPr>
                <w:rFonts w:ascii="Cambria" w:hAnsi="Cambria"/>
                <w:sz w:val="24"/>
                <w:szCs w:val="24"/>
              </w:rPr>
              <w:t>Rs</w:t>
            </w:r>
            <w:proofErr w:type="spellEnd"/>
            <w:r w:rsidRPr="006424ED">
              <w:rPr>
                <w:rFonts w:ascii="Cambria" w:hAnsi="Cambria"/>
                <w:sz w:val="24"/>
                <w:szCs w:val="24"/>
              </w:rPr>
              <w:t xml:space="preserve">. 6 each. Pass journal entries in the books of Sanjay Rama </w:t>
            </w:r>
            <w:proofErr w:type="spellStart"/>
            <w:r w:rsidRPr="006424ED">
              <w:rPr>
                <w:rFonts w:ascii="Cambria" w:hAnsi="Cambria"/>
                <w:sz w:val="24"/>
                <w:szCs w:val="24"/>
              </w:rPr>
              <w:t>Swamy</w:t>
            </w:r>
            <w:proofErr w:type="spellEnd"/>
            <w:r w:rsidRPr="006424ED">
              <w:rPr>
                <w:rFonts w:ascii="Cambria" w:hAnsi="Cambria"/>
                <w:sz w:val="24"/>
                <w:szCs w:val="24"/>
              </w:rPr>
              <w:t xml:space="preserve"> Ltd.</w:t>
            </w:r>
          </w:p>
        </w:tc>
        <w:tc>
          <w:tcPr>
            <w:tcW w:w="1134" w:type="dxa"/>
            <w:tcBorders>
              <w:left w:val="single" w:sz="4" w:space="0" w:color="auto"/>
              <w:bottom w:val="single" w:sz="4" w:space="0" w:color="auto"/>
              <w:right w:val="single" w:sz="4" w:space="0" w:color="auto"/>
            </w:tcBorders>
          </w:tcPr>
          <w:p w14:paraId="15DD9455" w14:textId="01B12FC5" w:rsidR="00CF481B" w:rsidRPr="00293D36" w:rsidRDefault="00CF481B" w:rsidP="00CF481B">
            <w:pPr>
              <w:jc w:val="center"/>
              <w:rPr>
                <w:rFonts w:ascii="Cambria" w:hAnsi="Cambria" w:cstheme="minorHAnsi"/>
                <w:b/>
                <w:sz w:val="24"/>
                <w:szCs w:val="24"/>
              </w:rPr>
            </w:pPr>
            <w:r>
              <w:rPr>
                <w:rFonts w:ascii="Cambria" w:hAnsi="Cambria" w:cstheme="minorHAnsi"/>
                <w:b/>
                <w:sz w:val="24"/>
                <w:szCs w:val="24"/>
              </w:rPr>
              <w:t>20</w:t>
            </w:r>
            <w:r w:rsidRPr="009F25AC">
              <w:rPr>
                <w:rFonts w:ascii="Cambria" w:hAnsi="Cambria" w:cstheme="minorHAnsi"/>
                <w:b/>
                <w:sz w:val="24"/>
                <w:szCs w:val="24"/>
              </w:rPr>
              <w:t xml:space="preserve"> Marks</w:t>
            </w:r>
          </w:p>
        </w:tc>
        <w:tc>
          <w:tcPr>
            <w:tcW w:w="1701" w:type="dxa"/>
            <w:tcBorders>
              <w:left w:val="single" w:sz="4" w:space="0" w:color="auto"/>
              <w:bottom w:val="single" w:sz="4" w:space="0" w:color="auto"/>
              <w:right w:val="single" w:sz="4" w:space="0" w:color="auto"/>
            </w:tcBorders>
          </w:tcPr>
          <w:p w14:paraId="70904E47" w14:textId="1FCA9993" w:rsidR="00CF481B" w:rsidRPr="00293D36" w:rsidRDefault="001D4782" w:rsidP="00CF481B">
            <w:pPr>
              <w:jc w:val="center"/>
              <w:rPr>
                <w:rFonts w:ascii="Cambria" w:hAnsi="Cambria" w:cstheme="minorHAnsi"/>
                <w:b/>
                <w:sz w:val="24"/>
                <w:szCs w:val="24"/>
              </w:rPr>
            </w:pPr>
            <w:r>
              <w:rPr>
                <w:rFonts w:ascii="Cambria" w:hAnsi="Cambria" w:cstheme="minorHAnsi"/>
                <w:b/>
                <w:sz w:val="24"/>
                <w:szCs w:val="24"/>
              </w:rPr>
              <w:t>L3</w:t>
            </w:r>
          </w:p>
        </w:tc>
        <w:tc>
          <w:tcPr>
            <w:tcW w:w="709" w:type="dxa"/>
            <w:tcBorders>
              <w:left w:val="single" w:sz="4" w:space="0" w:color="auto"/>
              <w:bottom w:val="single" w:sz="4" w:space="0" w:color="auto"/>
              <w:right w:val="single" w:sz="4" w:space="0" w:color="auto"/>
            </w:tcBorders>
          </w:tcPr>
          <w:p w14:paraId="6B17EBFB" w14:textId="5899C1E6" w:rsidR="00CF481B" w:rsidRDefault="00CF481B" w:rsidP="00CF481B">
            <w:pPr>
              <w:jc w:val="center"/>
              <w:rPr>
                <w:rFonts w:ascii="Cambria" w:hAnsi="Cambria" w:cstheme="minorHAnsi"/>
                <w:b/>
                <w:sz w:val="24"/>
                <w:szCs w:val="24"/>
              </w:rPr>
            </w:pPr>
            <w:r w:rsidRPr="006C72AB">
              <w:rPr>
                <w:rFonts w:ascii="Cambria" w:hAnsi="Cambria" w:cstheme="minorHAnsi"/>
                <w:b/>
                <w:sz w:val="24"/>
                <w:szCs w:val="24"/>
              </w:rPr>
              <w:t>CO</w:t>
            </w:r>
            <w:r w:rsidR="00744E86">
              <w:rPr>
                <w:rFonts w:ascii="Cambria" w:hAnsi="Cambria" w:cstheme="minorHAnsi"/>
                <w:b/>
                <w:sz w:val="24"/>
                <w:szCs w:val="24"/>
              </w:rPr>
              <w:t>3</w:t>
            </w:r>
          </w:p>
        </w:tc>
      </w:tr>
    </w:tbl>
    <w:p w14:paraId="00FE5894" w14:textId="77777777" w:rsidR="009144EB" w:rsidRDefault="009144EB" w:rsidP="006A0524">
      <w:pPr>
        <w:rPr>
          <w:rFonts w:ascii="Arial" w:hAnsi="Arial" w:cs="Arial"/>
          <w:sz w:val="24"/>
          <w:szCs w:val="24"/>
        </w:rPr>
      </w:pPr>
    </w:p>
    <w:p w14:paraId="542E6FFF" w14:textId="0148D751" w:rsidR="00D8462B" w:rsidRPr="00D8462B" w:rsidRDefault="00D8462B" w:rsidP="00D8462B">
      <w:pPr>
        <w:jc w:val="center"/>
        <w:rPr>
          <w:rFonts w:ascii="Arial" w:hAnsi="Arial" w:cs="Arial"/>
          <w:b/>
          <w:sz w:val="36"/>
          <w:szCs w:val="36"/>
        </w:rPr>
      </w:pPr>
      <w:r w:rsidRPr="00D8462B">
        <w:rPr>
          <w:rFonts w:ascii="Arial" w:hAnsi="Arial" w:cs="Arial"/>
          <w:b/>
          <w:sz w:val="36"/>
          <w:szCs w:val="36"/>
        </w:rPr>
        <w:t xml:space="preserve">***** </w:t>
      </w:r>
      <w:r w:rsidRPr="00D8462B">
        <w:rPr>
          <w:rFonts w:ascii="Times New Roman" w:hAnsi="Times New Roman"/>
          <w:b/>
          <w:sz w:val="36"/>
          <w:szCs w:val="36"/>
        </w:rPr>
        <w:t>BEST WISHES</w:t>
      </w:r>
      <w:r w:rsidRPr="00D8462B">
        <w:rPr>
          <w:rFonts w:ascii="Arial" w:hAnsi="Arial" w:cs="Arial"/>
          <w:b/>
          <w:sz w:val="36"/>
          <w:szCs w:val="36"/>
        </w:rPr>
        <w:t xml:space="preserve"> *****</w:t>
      </w:r>
    </w:p>
    <w:sectPr w:rsidR="00D8462B" w:rsidRPr="00D8462B" w:rsidSect="00D13F33">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24204" w14:textId="77777777" w:rsidR="00DB73A4" w:rsidRDefault="00DB73A4">
      <w:pPr>
        <w:spacing w:line="240" w:lineRule="auto"/>
      </w:pPr>
      <w:r>
        <w:separator/>
      </w:r>
    </w:p>
  </w:endnote>
  <w:endnote w:type="continuationSeparator" w:id="0">
    <w:p w14:paraId="43E9F9B5" w14:textId="77777777" w:rsidR="00DB73A4" w:rsidRDefault="00DB73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8CE2" w14:textId="78A304B8" w:rsidR="0064503F" w:rsidRDefault="0065359A">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0812AB">
      <w:rPr>
        <w:rFonts w:ascii="Times New Roman" w:hAnsi="Times New Roman"/>
        <w:b/>
        <w:noProof/>
      </w:rPr>
      <w:t>5</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0812AB">
      <w:rPr>
        <w:rFonts w:ascii="Times New Roman" w:hAnsi="Times New Roman"/>
        <w:b/>
        <w:noProof/>
      </w:rPr>
      <w:t>5</w:t>
    </w:r>
    <w:r>
      <w:rPr>
        <w:rFonts w:ascii="Times New Roman" w:hAnsi="Times New Roman"/>
        <w:b/>
        <w:sz w:val="24"/>
        <w:szCs w:val="24"/>
      </w:rPr>
      <w:fldChar w:fldCharType="end"/>
    </w:r>
  </w:p>
  <w:p w14:paraId="07DE96B7" w14:textId="77777777" w:rsidR="0064503F" w:rsidRDefault="006450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50ABFB" w14:textId="77777777" w:rsidR="00DB73A4" w:rsidRDefault="00DB73A4">
      <w:pPr>
        <w:spacing w:after="0"/>
      </w:pPr>
      <w:r>
        <w:separator/>
      </w:r>
    </w:p>
  </w:footnote>
  <w:footnote w:type="continuationSeparator" w:id="0">
    <w:p w14:paraId="7854C4DA" w14:textId="77777777" w:rsidR="00DB73A4" w:rsidRDefault="00DB73A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504DD"/>
    <w:multiLevelType w:val="hybridMultilevel"/>
    <w:tmpl w:val="A192E4A0"/>
    <w:lvl w:ilvl="0" w:tplc="4009000F">
      <w:start w:val="1"/>
      <w:numFmt w:val="decimal"/>
      <w:lvlText w:val="%1."/>
      <w:lvlJc w:val="left"/>
      <w:pPr>
        <w:ind w:left="786"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2">
    <w:nsid w:val="358A2A16"/>
    <w:multiLevelType w:val="hybridMultilevel"/>
    <w:tmpl w:val="4F606D84"/>
    <w:lvl w:ilvl="0" w:tplc="6136BCB0">
      <w:start w:val="1"/>
      <w:numFmt w:val="lowerRoman"/>
      <w:lvlText w:val="(%1)"/>
      <w:lvlJc w:val="left"/>
      <w:pPr>
        <w:ind w:left="1506" w:hanging="720"/>
      </w:pPr>
      <w:rPr>
        <w:rFonts w:hint="default"/>
      </w:r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3">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4">
    <w:nsid w:val="42002B72"/>
    <w:multiLevelType w:val="hybridMultilevel"/>
    <w:tmpl w:val="A192E4A0"/>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45EE759E"/>
    <w:multiLevelType w:val="multilevel"/>
    <w:tmpl w:val="DACC6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7">
    <w:nsid w:val="4F04118A"/>
    <w:multiLevelType w:val="multilevel"/>
    <w:tmpl w:val="21480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29B54A2"/>
    <w:multiLevelType w:val="hybridMultilevel"/>
    <w:tmpl w:val="A192E4A0"/>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533E3806"/>
    <w:multiLevelType w:val="hybridMultilevel"/>
    <w:tmpl w:val="B754C83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62A358AB"/>
    <w:multiLevelType w:val="hybridMultilevel"/>
    <w:tmpl w:val="0D0273C8"/>
    <w:lvl w:ilvl="0" w:tplc="6CFA2BD6">
      <w:start w:val="1"/>
      <w:numFmt w:val="lowerRoman"/>
      <w:lvlText w:val="(%1)"/>
      <w:lvlJc w:val="left"/>
      <w:pPr>
        <w:ind w:left="1506" w:hanging="720"/>
      </w:pPr>
      <w:rPr>
        <w:rFonts w:hint="default"/>
      </w:r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11">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6"/>
    <w:lvlOverride w:ilvl="0">
      <w:startOverride w:val="1"/>
    </w:lvlOverride>
  </w:num>
  <w:num w:numId="2">
    <w:abstractNumId w:val="3"/>
  </w:num>
  <w:num w:numId="3">
    <w:abstractNumId w:val="12"/>
  </w:num>
  <w:num w:numId="4">
    <w:abstractNumId w:val="11"/>
  </w:num>
  <w:num w:numId="5">
    <w:abstractNumId w:val="1"/>
  </w:num>
  <w:num w:numId="6">
    <w:abstractNumId w:val="0"/>
  </w:num>
  <w:num w:numId="7">
    <w:abstractNumId w:val="7"/>
  </w:num>
  <w:num w:numId="8">
    <w:abstractNumId w:val="5"/>
  </w:num>
  <w:num w:numId="9">
    <w:abstractNumId w:val="2"/>
  </w:num>
  <w:num w:numId="10">
    <w:abstractNumId w:val="10"/>
  </w:num>
  <w:num w:numId="11">
    <w:abstractNumId w:val="4"/>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rAUA2a1PIiwAAAA="/>
  </w:docVars>
  <w:rsids>
    <w:rsidRoot w:val="00DE7844"/>
    <w:rsid w:val="0000047F"/>
    <w:rsid w:val="00010120"/>
    <w:rsid w:val="000208B7"/>
    <w:rsid w:val="0002657D"/>
    <w:rsid w:val="00030CF0"/>
    <w:rsid w:val="00033373"/>
    <w:rsid w:val="00034BCB"/>
    <w:rsid w:val="000358D4"/>
    <w:rsid w:val="00040B79"/>
    <w:rsid w:val="00044CE0"/>
    <w:rsid w:val="000503AF"/>
    <w:rsid w:val="00050D08"/>
    <w:rsid w:val="000524BC"/>
    <w:rsid w:val="0005250D"/>
    <w:rsid w:val="00053EB1"/>
    <w:rsid w:val="00056855"/>
    <w:rsid w:val="000648F2"/>
    <w:rsid w:val="00065201"/>
    <w:rsid w:val="000717EF"/>
    <w:rsid w:val="00071F46"/>
    <w:rsid w:val="0007368D"/>
    <w:rsid w:val="00073A5E"/>
    <w:rsid w:val="00076DE0"/>
    <w:rsid w:val="00080638"/>
    <w:rsid w:val="000812AB"/>
    <w:rsid w:val="00081A14"/>
    <w:rsid w:val="00082413"/>
    <w:rsid w:val="00085811"/>
    <w:rsid w:val="000861BB"/>
    <w:rsid w:val="00090F20"/>
    <w:rsid w:val="00093548"/>
    <w:rsid w:val="000949E6"/>
    <w:rsid w:val="000961FB"/>
    <w:rsid w:val="00096B29"/>
    <w:rsid w:val="000977FF"/>
    <w:rsid w:val="00097845"/>
    <w:rsid w:val="000A13DC"/>
    <w:rsid w:val="000A4DC8"/>
    <w:rsid w:val="000A7404"/>
    <w:rsid w:val="000B0262"/>
    <w:rsid w:val="000B0958"/>
    <w:rsid w:val="000B202B"/>
    <w:rsid w:val="000B5180"/>
    <w:rsid w:val="000B59F3"/>
    <w:rsid w:val="000C7039"/>
    <w:rsid w:val="000D0AAB"/>
    <w:rsid w:val="000D425C"/>
    <w:rsid w:val="000D6ACB"/>
    <w:rsid w:val="000D70C5"/>
    <w:rsid w:val="000E38A4"/>
    <w:rsid w:val="000E5994"/>
    <w:rsid w:val="0010425F"/>
    <w:rsid w:val="00105C31"/>
    <w:rsid w:val="00107837"/>
    <w:rsid w:val="001115B8"/>
    <w:rsid w:val="00112D37"/>
    <w:rsid w:val="001238BC"/>
    <w:rsid w:val="00126E00"/>
    <w:rsid w:val="001336A7"/>
    <w:rsid w:val="00137DEF"/>
    <w:rsid w:val="00140B7D"/>
    <w:rsid w:val="00142AC7"/>
    <w:rsid w:val="00143FDC"/>
    <w:rsid w:val="00146929"/>
    <w:rsid w:val="001479CA"/>
    <w:rsid w:val="00150631"/>
    <w:rsid w:val="001512AB"/>
    <w:rsid w:val="00152053"/>
    <w:rsid w:val="00153139"/>
    <w:rsid w:val="001539B8"/>
    <w:rsid w:val="00154007"/>
    <w:rsid w:val="001551F7"/>
    <w:rsid w:val="00155797"/>
    <w:rsid w:val="00161A5E"/>
    <w:rsid w:val="00162063"/>
    <w:rsid w:val="00162C93"/>
    <w:rsid w:val="00171DF6"/>
    <w:rsid w:val="00174926"/>
    <w:rsid w:val="00177A6C"/>
    <w:rsid w:val="00181331"/>
    <w:rsid w:val="00182CC4"/>
    <w:rsid w:val="00184C04"/>
    <w:rsid w:val="001877EF"/>
    <w:rsid w:val="00187AD6"/>
    <w:rsid w:val="001905BF"/>
    <w:rsid w:val="00191B3A"/>
    <w:rsid w:val="0019389E"/>
    <w:rsid w:val="00194CBC"/>
    <w:rsid w:val="001A6DF6"/>
    <w:rsid w:val="001B25E4"/>
    <w:rsid w:val="001B322A"/>
    <w:rsid w:val="001B41AF"/>
    <w:rsid w:val="001B4EA0"/>
    <w:rsid w:val="001B6669"/>
    <w:rsid w:val="001B701E"/>
    <w:rsid w:val="001C516B"/>
    <w:rsid w:val="001C7720"/>
    <w:rsid w:val="001D0DD7"/>
    <w:rsid w:val="001D1B5A"/>
    <w:rsid w:val="001D4782"/>
    <w:rsid w:val="001D6A7D"/>
    <w:rsid w:val="001F4F78"/>
    <w:rsid w:val="00201872"/>
    <w:rsid w:val="002035DC"/>
    <w:rsid w:val="00203D7B"/>
    <w:rsid w:val="00205B01"/>
    <w:rsid w:val="00207C2A"/>
    <w:rsid w:val="00213E56"/>
    <w:rsid w:val="002222E6"/>
    <w:rsid w:val="002247E5"/>
    <w:rsid w:val="00224CD7"/>
    <w:rsid w:val="002269FD"/>
    <w:rsid w:val="00230913"/>
    <w:rsid w:val="00231206"/>
    <w:rsid w:val="0023199C"/>
    <w:rsid w:val="00231ACB"/>
    <w:rsid w:val="00234A37"/>
    <w:rsid w:val="002412B1"/>
    <w:rsid w:val="002412DC"/>
    <w:rsid w:val="00242999"/>
    <w:rsid w:val="002458B2"/>
    <w:rsid w:val="00245F23"/>
    <w:rsid w:val="0025552A"/>
    <w:rsid w:val="0025589C"/>
    <w:rsid w:val="0026142F"/>
    <w:rsid w:val="00262B9C"/>
    <w:rsid w:val="00263EA7"/>
    <w:rsid w:val="00264B5B"/>
    <w:rsid w:val="00265E59"/>
    <w:rsid w:val="00272210"/>
    <w:rsid w:val="002739DF"/>
    <w:rsid w:val="002756D6"/>
    <w:rsid w:val="00281CDC"/>
    <w:rsid w:val="00283030"/>
    <w:rsid w:val="002853AE"/>
    <w:rsid w:val="00293D36"/>
    <w:rsid w:val="002A5C66"/>
    <w:rsid w:val="002B2826"/>
    <w:rsid w:val="002B2D30"/>
    <w:rsid w:val="002B32D9"/>
    <w:rsid w:val="002B5BA3"/>
    <w:rsid w:val="002C3E79"/>
    <w:rsid w:val="002C6301"/>
    <w:rsid w:val="002D20A9"/>
    <w:rsid w:val="002D4376"/>
    <w:rsid w:val="002D544F"/>
    <w:rsid w:val="002D6571"/>
    <w:rsid w:val="002D65A4"/>
    <w:rsid w:val="002E6882"/>
    <w:rsid w:val="002F14CF"/>
    <w:rsid w:val="002F4487"/>
    <w:rsid w:val="002F493C"/>
    <w:rsid w:val="002F5304"/>
    <w:rsid w:val="00300447"/>
    <w:rsid w:val="00305939"/>
    <w:rsid w:val="00306992"/>
    <w:rsid w:val="00311558"/>
    <w:rsid w:val="00313AFC"/>
    <w:rsid w:val="00314177"/>
    <w:rsid w:val="003179E7"/>
    <w:rsid w:val="0032044F"/>
    <w:rsid w:val="00321FC5"/>
    <w:rsid w:val="00331CEF"/>
    <w:rsid w:val="003358F9"/>
    <w:rsid w:val="0033626C"/>
    <w:rsid w:val="00340A71"/>
    <w:rsid w:val="0034268F"/>
    <w:rsid w:val="00344137"/>
    <w:rsid w:val="00347B35"/>
    <w:rsid w:val="0035383F"/>
    <w:rsid w:val="00356725"/>
    <w:rsid w:val="00360ACE"/>
    <w:rsid w:val="00366AF1"/>
    <w:rsid w:val="00370765"/>
    <w:rsid w:val="0037238A"/>
    <w:rsid w:val="00375C6E"/>
    <w:rsid w:val="003806D6"/>
    <w:rsid w:val="00382606"/>
    <w:rsid w:val="003868DC"/>
    <w:rsid w:val="00386D60"/>
    <w:rsid w:val="00387FD2"/>
    <w:rsid w:val="003925EA"/>
    <w:rsid w:val="0039569A"/>
    <w:rsid w:val="003A3B73"/>
    <w:rsid w:val="003A4B95"/>
    <w:rsid w:val="003A527D"/>
    <w:rsid w:val="003A644B"/>
    <w:rsid w:val="003B069D"/>
    <w:rsid w:val="003B3A86"/>
    <w:rsid w:val="003B5B05"/>
    <w:rsid w:val="003B7C0C"/>
    <w:rsid w:val="003C236D"/>
    <w:rsid w:val="003D0E8F"/>
    <w:rsid w:val="003D1175"/>
    <w:rsid w:val="003E791E"/>
    <w:rsid w:val="003F0598"/>
    <w:rsid w:val="003F0E53"/>
    <w:rsid w:val="003F4CAC"/>
    <w:rsid w:val="003F770D"/>
    <w:rsid w:val="00402190"/>
    <w:rsid w:val="004039C7"/>
    <w:rsid w:val="00407E0E"/>
    <w:rsid w:val="004127EC"/>
    <w:rsid w:val="00413238"/>
    <w:rsid w:val="00414BA7"/>
    <w:rsid w:val="00416196"/>
    <w:rsid w:val="004176C7"/>
    <w:rsid w:val="004236A0"/>
    <w:rsid w:val="004247E2"/>
    <w:rsid w:val="004254EB"/>
    <w:rsid w:val="00426434"/>
    <w:rsid w:val="00427401"/>
    <w:rsid w:val="00431EE1"/>
    <w:rsid w:val="00442088"/>
    <w:rsid w:val="0044408B"/>
    <w:rsid w:val="00453B62"/>
    <w:rsid w:val="004579D9"/>
    <w:rsid w:val="00461CCB"/>
    <w:rsid w:val="00461E48"/>
    <w:rsid w:val="00466283"/>
    <w:rsid w:val="00467C30"/>
    <w:rsid w:val="00467E84"/>
    <w:rsid w:val="00471BF7"/>
    <w:rsid w:val="00473B63"/>
    <w:rsid w:val="004777EE"/>
    <w:rsid w:val="004826C8"/>
    <w:rsid w:val="00487426"/>
    <w:rsid w:val="00493336"/>
    <w:rsid w:val="00494223"/>
    <w:rsid w:val="004970A7"/>
    <w:rsid w:val="004A0F55"/>
    <w:rsid w:val="004A26BD"/>
    <w:rsid w:val="004B1221"/>
    <w:rsid w:val="004B5798"/>
    <w:rsid w:val="004C29B1"/>
    <w:rsid w:val="004C2C65"/>
    <w:rsid w:val="004C3E2A"/>
    <w:rsid w:val="004D032E"/>
    <w:rsid w:val="004D1DE8"/>
    <w:rsid w:val="004D6A49"/>
    <w:rsid w:val="004E04BB"/>
    <w:rsid w:val="004E51A7"/>
    <w:rsid w:val="004F36CC"/>
    <w:rsid w:val="004F4DA9"/>
    <w:rsid w:val="0050133A"/>
    <w:rsid w:val="00506377"/>
    <w:rsid w:val="0051099D"/>
    <w:rsid w:val="00512CB6"/>
    <w:rsid w:val="00513CAD"/>
    <w:rsid w:val="00517AA1"/>
    <w:rsid w:val="005210ED"/>
    <w:rsid w:val="00526BBF"/>
    <w:rsid w:val="0053113B"/>
    <w:rsid w:val="00532028"/>
    <w:rsid w:val="00532BF4"/>
    <w:rsid w:val="00537733"/>
    <w:rsid w:val="00540014"/>
    <w:rsid w:val="00540D34"/>
    <w:rsid w:val="00541BF7"/>
    <w:rsid w:val="0054335A"/>
    <w:rsid w:val="00545D12"/>
    <w:rsid w:val="005466BA"/>
    <w:rsid w:val="00550586"/>
    <w:rsid w:val="00552480"/>
    <w:rsid w:val="00554315"/>
    <w:rsid w:val="00555153"/>
    <w:rsid w:val="00557CD3"/>
    <w:rsid w:val="00560B3A"/>
    <w:rsid w:val="00564397"/>
    <w:rsid w:val="00565156"/>
    <w:rsid w:val="0056566F"/>
    <w:rsid w:val="00567AAF"/>
    <w:rsid w:val="005714D4"/>
    <w:rsid w:val="005724F8"/>
    <w:rsid w:val="00572FA7"/>
    <w:rsid w:val="00574E0E"/>
    <w:rsid w:val="00575833"/>
    <w:rsid w:val="00575CF8"/>
    <w:rsid w:val="00575F65"/>
    <w:rsid w:val="00575F88"/>
    <w:rsid w:val="00576E85"/>
    <w:rsid w:val="005864E1"/>
    <w:rsid w:val="0058771F"/>
    <w:rsid w:val="00594AAC"/>
    <w:rsid w:val="00597969"/>
    <w:rsid w:val="005A1FE9"/>
    <w:rsid w:val="005A3E77"/>
    <w:rsid w:val="005A6347"/>
    <w:rsid w:val="005A64A2"/>
    <w:rsid w:val="005B0F36"/>
    <w:rsid w:val="005B4510"/>
    <w:rsid w:val="005B5111"/>
    <w:rsid w:val="005B6500"/>
    <w:rsid w:val="005C6DAE"/>
    <w:rsid w:val="005D4018"/>
    <w:rsid w:val="005D5817"/>
    <w:rsid w:val="005D5B46"/>
    <w:rsid w:val="005E0F29"/>
    <w:rsid w:val="005E75A0"/>
    <w:rsid w:val="005F0030"/>
    <w:rsid w:val="005F5ADD"/>
    <w:rsid w:val="005F6440"/>
    <w:rsid w:val="005F683A"/>
    <w:rsid w:val="00600B6B"/>
    <w:rsid w:val="00602326"/>
    <w:rsid w:val="00607B4C"/>
    <w:rsid w:val="00611F35"/>
    <w:rsid w:val="00615EAB"/>
    <w:rsid w:val="0061738C"/>
    <w:rsid w:val="00623A07"/>
    <w:rsid w:val="0063203F"/>
    <w:rsid w:val="006404F0"/>
    <w:rsid w:val="006424ED"/>
    <w:rsid w:val="00643D36"/>
    <w:rsid w:val="006443B0"/>
    <w:rsid w:val="0064503F"/>
    <w:rsid w:val="006473D5"/>
    <w:rsid w:val="00647454"/>
    <w:rsid w:val="00652E20"/>
    <w:rsid w:val="0065359A"/>
    <w:rsid w:val="00654228"/>
    <w:rsid w:val="0066663D"/>
    <w:rsid w:val="0067033C"/>
    <w:rsid w:val="00672DD8"/>
    <w:rsid w:val="00676911"/>
    <w:rsid w:val="00680EB8"/>
    <w:rsid w:val="006828FF"/>
    <w:rsid w:val="00682CEB"/>
    <w:rsid w:val="0068462D"/>
    <w:rsid w:val="0068527D"/>
    <w:rsid w:val="00694421"/>
    <w:rsid w:val="006963A1"/>
    <w:rsid w:val="006A0524"/>
    <w:rsid w:val="006A7570"/>
    <w:rsid w:val="006B1EB8"/>
    <w:rsid w:val="006B2444"/>
    <w:rsid w:val="006B4F56"/>
    <w:rsid w:val="006C1798"/>
    <w:rsid w:val="006C5A74"/>
    <w:rsid w:val="006D4085"/>
    <w:rsid w:val="006E4807"/>
    <w:rsid w:val="006F611B"/>
    <w:rsid w:val="006F763D"/>
    <w:rsid w:val="00705673"/>
    <w:rsid w:val="00706225"/>
    <w:rsid w:val="0071300E"/>
    <w:rsid w:val="00714CEF"/>
    <w:rsid w:val="00717A6E"/>
    <w:rsid w:val="00722830"/>
    <w:rsid w:val="007236AB"/>
    <w:rsid w:val="007242FB"/>
    <w:rsid w:val="00730E03"/>
    <w:rsid w:val="00732D5D"/>
    <w:rsid w:val="0073303C"/>
    <w:rsid w:val="00734CF6"/>
    <w:rsid w:val="00737F04"/>
    <w:rsid w:val="00740D26"/>
    <w:rsid w:val="00740D28"/>
    <w:rsid w:val="00744E86"/>
    <w:rsid w:val="0075459F"/>
    <w:rsid w:val="00756430"/>
    <w:rsid w:val="00757D9B"/>
    <w:rsid w:val="00763C67"/>
    <w:rsid w:val="007656C4"/>
    <w:rsid w:val="00771429"/>
    <w:rsid w:val="0077143D"/>
    <w:rsid w:val="00776398"/>
    <w:rsid w:val="0078040E"/>
    <w:rsid w:val="00784C41"/>
    <w:rsid w:val="0078544C"/>
    <w:rsid w:val="00791216"/>
    <w:rsid w:val="00793125"/>
    <w:rsid w:val="0079640F"/>
    <w:rsid w:val="007A2C7D"/>
    <w:rsid w:val="007A2D39"/>
    <w:rsid w:val="007A617C"/>
    <w:rsid w:val="007A7F7D"/>
    <w:rsid w:val="007B21B6"/>
    <w:rsid w:val="007B4AD3"/>
    <w:rsid w:val="007C511D"/>
    <w:rsid w:val="007C76E3"/>
    <w:rsid w:val="007D3B8B"/>
    <w:rsid w:val="007D7DC4"/>
    <w:rsid w:val="007E0323"/>
    <w:rsid w:val="007E179D"/>
    <w:rsid w:val="007E19C9"/>
    <w:rsid w:val="007E3D9B"/>
    <w:rsid w:val="007E6774"/>
    <w:rsid w:val="007F040B"/>
    <w:rsid w:val="007F774C"/>
    <w:rsid w:val="00802858"/>
    <w:rsid w:val="00805D96"/>
    <w:rsid w:val="00806949"/>
    <w:rsid w:val="0081006C"/>
    <w:rsid w:val="008117CE"/>
    <w:rsid w:val="00811B47"/>
    <w:rsid w:val="008142C1"/>
    <w:rsid w:val="00823397"/>
    <w:rsid w:val="00830EDA"/>
    <w:rsid w:val="00837035"/>
    <w:rsid w:val="008462FA"/>
    <w:rsid w:val="008468B2"/>
    <w:rsid w:val="00846BF8"/>
    <w:rsid w:val="00860B9A"/>
    <w:rsid w:val="0086151B"/>
    <w:rsid w:val="0086152C"/>
    <w:rsid w:val="00865DC7"/>
    <w:rsid w:val="008720C6"/>
    <w:rsid w:val="0087655F"/>
    <w:rsid w:val="00877268"/>
    <w:rsid w:val="00881EC4"/>
    <w:rsid w:val="00890652"/>
    <w:rsid w:val="00892E4D"/>
    <w:rsid w:val="00894339"/>
    <w:rsid w:val="008A2634"/>
    <w:rsid w:val="008A653E"/>
    <w:rsid w:val="008A6CD9"/>
    <w:rsid w:val="008B2E48"/>
    <w:rsid w:val="008B3D70"/>
    <w:rsid w:val="008B60CE"/>
    <w:rsid w:val="008B67FB"/>
    <w:rsid w:val="008C1E6C"/>
    <w:rsid w:val="008D0184"/>
    <w:rsid w:val="008D1EA8"/>
    <w:rsid w:val="008D23F1"/>
    <w:rsid w:val="008D2D9F"/>
    <w:rsid w:val="008D48BF"/>
    <w:rsid w:val="008D5D7C"/>
    <w:rsid w:val="008D73E6"/>
    <w:rsid w:val="008E4B9D"/>
    <w:rsid w:val="008E74FF"/>
    <w:rsid w:val="008F098A"/>
    <w:rsid w:val="008F1025"/>
    <w:rsid w:val="00902EC8"/>
    <w:rsid w:val="00903116"/>
    <w:rsid w:val="00911C2C"/>
    <w:rsid w:val="00913DEC"/>
    <w:rsid w:val="009144EB"/>
    <w:rsid w:val="00915246"/>
    <w:rsid w:val="0091549A"/>
    <w:rsid w:val="009227D2"/>
    <w:rsid w:val="00924E9C"/>
    <w:rsid w:val="0092538F"/>
    <w:rsid w:val="00926BEE"/>
    <w:rsid w:val="00930F43"/>
    <w:rsid w:val="00931589"/>
    <w:rsid w:val="00932A9C"/>
    <w:rsid w:val="009335EB"/>
    <w:rsid w:val="00935AE4"/>
    <w:rsid w:val="00940207"/>
    <w:rsid w:val="009422DB"/>
    <w:rsid w:val="0094381A"/>
    <w:rsid w:val="0095189B"/>
    <w:rsid w:val="009544B4"/>
    <w:rsid w:val="009552E2"/>
    <w:rsid w:val="00960CF0"/>
    <w:rsid w:val="00962E16"/>
    <w:rsid w:val="00970676"/>
    <w:rsid w:val="00972982"/>
    <w:rsid w:val="00973546"/>
    <w:rsid w:val="00977F04"/>
    <w:rsid w:val="009845BA"/>
    <w:rsid w:val="00990C88"/>
    <w:rsid w:val="009911B3"/>
    <w:rsid w:val="009948D5"/>
    <w:rsid w:val="009970A3"/>
    <w:rsid w:val="009A0604"/>
    <w:rsid w:val="009A0D8D"/>
    <w:rsid w:val="009A1B83"/>
    <w:rsid w:val="009A2D73"/>
    <w:rsid w:val="009A471F"/>
    <w:rsid w:val="009A7891"/>
    <w:rsid w:val="009B2A1F"/>
    <w:rsid w:val="009B5301"/>
    <w:rsid w:val="009B565B"/>
    <w:rsid w:val="009C47DE"/>
    <w:rsid w:val="009C61FB"/>
    <w:rsid w:val="009C6B25"/>
    <w:rsid w:val="009C7E45"/>
    <w:rsid w:val="009D57A2"/>
    <w:rsid w:val="009E0733"/>
    <w:rsid w:val="009E30DC"/>
    <w:rsid w:val="009E5CFD"/>
    <w:rsid w:val="009F0314"/>
    <w:rsid w:val="009F1CC3"/>
    <w:rsid w:val="009F22C9"/>
    <w:rsid w:val="009F3A1A"/>
    <w:rsid w:val="009F4F22"/>
    <w:rsid w:val="009F51FE"/>
    <w:rsid w:val="00A026B9"/>
    <w:rsid w:val="00A05D20"/>
    <w:rsid w:val="00A1182E"/>
    <w:rsid w:val="00A12171"/>
    <w:rsid w:val="00A123B5"/>
    <w:rsid w:val="00A1481E"/>
    <w:rsid w:val="00A14A59"/>
    <w:rsid w:val="00A15891"/>
    <w:rsid w:val="00A165AB"/>
    <w:rsid w:val="00A20742"/>
    <w:rsid w:val="00A22BCB"/>
    <w:rsid w:val="00A24068"/>
    <w:rsid w:val="00A31081"/>
    <w:rsid w:val="00A32078"/>
    <w:rsid w:val="00A341C3"/>
    <w:rsid w:val="00A37BE7"/>
    <w:rsid w:val="00A51EE2"/>
    <w:rsid w:val="00A55773"/>
    <w:rsid w:val="00A571D4"/>
    <w:rsid w:val="00A573CA"/>
    <w:rsid w:val="00A6661A"/>
    <w:rsid w:val="00A7543B"/>
    <w:rsid w:val="00A765FE"/>
    <w:rsid w:val="00A823B5"/>
    <w:rsid w:val="00A82703"/>
    <w:rsid w:val="00A82ADE"/>
    <w:rsid w:val="00A9015A"/>
    <w:rsid w:val="00A92F5C"/>
    <w:rsid w:val="00A9475A"/>
    <w:rsid w:val="00A966EB"/>
    <w:rsid w:val="00AA0DAE"/>
    <w:rsid w:val="00AA2132"/>
    <w:rsid w:val="00AA55FF"/>
    <w:rsid w:val="00AB0E70"/>
    <w:rsid w:val="00AB1B77"/>
    <w:rsid w:val="00AB2460"/>
    <w:rsid w:val="00AB59AC"/>
    <w:rsid w:val="00AC02E9"/>
    <w:rsid w:val="00AC1F3C"/>
    <w:rsid w:val="00AC4508"/>
    <w:rsid w:val="00AC5B45"/>
    <w:rsid w:val="00AD10FB"/>
    <w:rsid w:val="00AD791A"/>
    <w:rsid w:val="00AD7B4C"/>
    <w:rsid w:val="00AE0535"/>
    <w:rsid w:val="00AE131C"/>
    <w:rsid w:val="00AE56CD"/>
    <w:rsid w:val="00AE5917"/>
    <w:rsid w:val="00AF29BE"/>
    <w:rsid w:val="00AF6004"/>
    <w:rsid w:val="00AF64B6"/>
    <w:rsid w:val="00B0469B"/>
    <w:rsid w:val="00B069AF"/>
    <w:rsid w:val="00B21EFB"/>
    <w:rsid w:val="00B225E2"/>
    <w:rsid w:val="00B2405C"/>
    <w:rsid w:val="00B2572C"/>
    <w:rsid w:val="00B26421"/>
    <w:rsid w:val="00B41E27"/>
    <w:rsid w:val="00B4209E"/>
    <w:rsid w:val="00B430BC"/>
    <w:rsid w:val="00B44707"/>
    <w:rsid w:val="00B478D8"/>
    <w:rsid w:val="00B5049A"/>
    <w:rsid w:val="00B5479D"/>
    <w:rsid w:val="00B54AE4"/>
    <w:rsid w:val="00B622F0"/>
    <w:rsid w:val="00B67567"/>
    <w:rsid w:val="00B722EA"/>
    <w:rsid w:val="00B73158"/>
    <w:rsid w:val="00B77F41"/>
    <w:rsid w:val="00B826EE"/>
    <w:rsid w:val="00B85087"/>
    <w:rsid w:val="00B942AE"/>
    <w:rsid w:val="00B95C27"/>
    <w:rsid w:val="00B95DB6"/>
    <w:rsid w:val="00BA3FAC"/>
    <w:rsid w:val="00BA6BAC"/>
    <w:rsid w:val="00BB107E"/>
    <w:rsid w:val="00BB58DD"/>
    <w:rsid w:val="00BB5A7C"/>
    <w:rsid w:val="00BB7A48"/>
    <w:rsid w:val="00BC480B"/>
    <w:rsid w:val="00BC621A"/>
    <w:rsid w:val="00BC6A16"/>
    <w:rsid w:val="00BC7011"/>
    <w:rsid w:val="00BD4E15"/>
    <w:rsid w:val="00BD5B1D"/>
    <w:rsid w:val="00BD61F6"/>
    <w:rsid w:val="00BF00FE"/>
    <w:rsid w:val="00BF3402"/>
    <w:rsid w:val="00BF4113"/>
    <w:rsid w:val="00BF4879"/>
    <w:rsid w:val="00BF6AB8"/>
    <w:rsid w:val="00BF7CCD"/>
    <w:rsid w:val="00C00550"/>
    <w:rsid w:val="00C041D3"/>
    <w:rsid w:val="00C07A85"/>
    <w:rsid w:val="00C2391A"/>
    <w:rsid w:val="00C24DDD"/>
    <w:rsid w:val="00C373B1"/>
    <w:rsid w:val="00C459F2"/>
    <w:rsid w:val="00C46347"/>
    <w:rsid w:val="00C47845"/>
    <w:rsid w:val="00C54BC9"/>
    <w:rsid w:val="00C628C7"/>
    <w:rsid w:val="00C70F56"/>
    <w:rsid w:val="00C719C0"/>
    <w:rsid w:val="00C731D1"/>
    <w:rsid w:val="00C77CD4"/>
    <w:rsid w:val="00C77E81"/>
    <w:rsid w:val="00C8138D"/>
    <w:rsid w:val="00C824A3"/>
    <w:rsid w:val="00C91800"/>
    <w:rsid w:val="00C94CC3"/>
    <w:rsid w:val="00C95D5B"/>
    <w:rsid w:val="00CA22BC"/>
    <w:rsid w:val="00CA280C"/>
    <w:rsid w:val="00CA631C"/>
    <w:rsid w:val="00CB39E2"/>
    <w:rsid w:val="00CB4557"/>
    <w:rsid w:val="00CC0778"/>
    <w:rsid w:val="00CC3B8E"/>
    <w:rsid w:val="00CD16DB"/>
    <w:rsid w:val="00CD3799"/>
    <w:rsid w:val="00CD37D5"/>
    <w:rsid w:val="00CD3F24"/>
    <w:rsid w:val="00CD6308"/>
    <w:rsid w:val="00CE7478"/>
    <w:rsid w:val="00CF24AD"/>
    <w:rsid w:val="00CF2DD2"/>
    <w:rsid w:val="00CF481B"/>
    <w:rsid w:val="00CF79D6"/>
    <w:rsid w:val="00CF7B94"/>
    <w:rsid w:val="00D04C04"/>
    <w:rsid w:val="00D05253"/>
    <w:rsid w:val="00D05E69"/>
    <w:rsid w:val="00D07B34"/>
    <w:rsid w:val="00D13F33"/>
    <w:rsid w:val="00D17B23"/>
    <w:rsid w:val="00D20AFC"/>
    <w:rsid w:val="00D211CE"/>
    <w:rsid w:val="00D21A7C"/>
    <w:rsid w:val="00D22FA1"/>
    <w:rsid w:val="00D279C2"/>
    <w:rsid w:val="00D307C6"/>
    <w:rsid w:val="00D328AC"/>
    <w:rsid w:val="00D34B6D"/>
    <w:rsid w:val="00D35452"/>
    <w:rsid w:val="00D37A46"/>
    <w:rsid w:val="00D405F7"/>
    <w:rsid w:val="00D43AF2"/>
    <w:rsid w:val="00D458AC"/>
    <w:rsid w:val="00D516C6"/>
    <w:rsid w:val="00D53933"/>
    <w:rsid w:val="00D544A6"/>
    <w:rsid w:val="00D55B73"/>
    <w:rsid w:val="00D60C29"/>
    <w:rsid w:val="00D617D1"/>
    <w:rsid w:val="00D632DA"/>
    <w:rsid w:val="00D65B36"/>
    <w:rsid w:val="00D664D3"/>
    <w:rsid w:val="00D82A91"/>
    <w:rsid w:val="00D8462B"/>
    <w:rsid w:val="00D87ECF"/>
    <w:rsid w:val="00D91A73"/>
    <w:rsid w:val="00D9435C"/>
    <w:rsid w:val="00D94DF8"/>
    <w:rsid w:val="00DA03F2"/>
    <w:rsid w:val="00DA1A21"/>
    <w:rsid w:val="00DA454F"/>
    <w:rsid w:val="00DA4EC4"/>
    <w:rsid w:val="00DB0FD6"/>
    <w:rsid w:val="00DB73A4"/>
    <w:rsid w:val="00DC5D24"/>
    <w:rsid w:val="00DC76C7"/>
    <w:rsid w:val="00DC7E48"/>
    <w:rsid w:val="00DD12E0"/>
    <w:rsid w:val="00DD617E"/>
    <w:rsid w:val="00DD6677"/>
    <w:rsid w:val="00DD740D"/>
    <w:rsid w:val="00DD7F28"/>
    <w:rsid w:val="00DE1483"/>
    <w:rsid w:val="00DE1834"/>
    <w:rsid w:val="00DE3E99"/>
    <w:rsid w:val="00DE7844"/>
    <w:rsid w:val="00DE78B1"/>
    <w:rsid w:val="00DF00F1"/>
    <w:rsid w:val="00DF4C6B"/>
    <w:rsid w:val="00DF68DB"/>
    <w:rsid w:val="00E01FC5"/>
    <w:rsid w:val="00E02F7D"/>
    <w:rsid w:val="00E05375"/>
    <w:rsid w:val="00E10632"/>
    <w:rsid w:val="00E126AE"/>
    <w:rsid w:val="00E12FF1"/>
    <w:rsid w:val="00E134BA"/>
    <w:rsid w:val="00E13D99"/>
    <w:rsid w:val="00E1435E"/>
    <w:rsid w:val="00E17070"/>
    <w:rsid w:val="00E17262"/>
    <w:rsid w:val="00E23783"/>
    <w:rsid w:val="00E25524"/>
    <w:rsid w:val="00E26DA8"/>
    <w:rsid w:val="00E27FEF"/>
    <w:rsid w:val="00E37359"/>
    <w:rsid w:val="00E41554"/>
    <w:rsid w:val="00E4488A"/>
    <w:rsid w:val="00E458A8"/>
    <w:rsid w:val="00E470AA"/>
    <w:rsid w:val="00E5217D"/>
    <w:rsid w:val="00E550F6"/>
    <w:rsid w:val="00E55ABF"/>
    <w:rsid w:val="00E6268B"/>
    <w:rsid w:val="00E626E0"/>
    <w:rsid w:val="00E65D4B"/>
    <w:rsid w:val="00E66BD0"/>
    <w:rsid w:val="00E66DF6"/>
    <w:rsid w:val="00E67CAE"/>
    <w:rsid w:val="00E73880"/>
    <w:rsid w:val="00E739C9"/>
    <w:rsid w:val="00E81A45"/>
    <w:rsid w:val="00E8508C"/>
    <w:rsid w:val="00E92AB6"/>
    <w:rsid w:val="00E92D77"/>
    <w:rsid w:val="00E94008"/>
    <w:rsid w:val="00E94378"/>
    <w:rsid w:val="00E946BA"/>
    <w:rsid w:val="00EA10A0"/>
    <w:rsid w:val="00EA11B7"/>
    <w:rsid w:val="00EA27F1"/>
    <w:rsid w:val="00EA4012"/>
    <w:rsid w:val="00EA7684"/>
    <w:rsid w:val="00EB75DE"/>
    <w:rsid w:val="00EC4FB2"/>
    <w:rsid w:val="00EC7222"/>
    <w:rsid w:val="00ED3D23"/>
    <w:rsid w:val="00ED4F04"/>
    <w:rsid w:val="00EE3BEE"/>
    <w:rsid w:val="00EE596E"/>
    <w:rsid w:val="00EE5FE1"/>
    <w:rsid w:val="00EF26CC"/>
    <w:rsid w:val="00EF3B47"/>
    <w:rsid w:val="00EF3C32"/>
    <w:rsid w:val="00EF5D94"/>
    <w:rsid w:val="00F005B1"/>
    <w:rsid w:val="00F072D4"/>
    <w:rsid w:val="00F11763"/>
    <w:rsid w:val="00F12053"/>
    <w:rsid w:val="00F12225"/>
    <w:rsid w:val="00F2111F"/>
    <w:rsid w:val="00F232DF"/>
    <w:rsid w:val="00F24DF3"/>
    <w:rsid w:val="00F24EE4"/>
    <w:rsid w:val="00F33E3E"/>
    <w:rsid w:val="00F37BCA"/>
    <w:rsid w:val="00F40192"/>
    <w:rsid w:val="00F413F0"/>
    <w:rsid w:val="00F423C8"/>
    <w:rsid w:val="00F4305B"/>
    <w:rsid w:val="00F45872"/>
    <w:rsid w:val="00F5273B"/>
    <w:rsid w:val="00F55C35"/>
    <w:rsid w:val="00F56E60"/>
    <w:rsid w:val="00F57C51"/>
    <w:rsid w:val="00F66EE9"/>
    <w:rsid w:val="00F67B91"/>
    <w:rsid w:val="00F70492"/>
    <w:rsid w:val="00F70E94"/>
    <w:rsid w:val="00F70F60"/>
    <w:rsid w:val="00F71B3D"/>
    <w:rsid w:val="00F734F8"/>
    <w:rsid w:val="00F838D8"/>
    <w:rsid w:val="00F85919"/>
    <w:rsid w:val="00F87A54"/>
    <w:rsid w:val="00F92BC9"/>
    <w:rsid w:val="00F976D1"/>
    <w:rsid w:val="00FA0643"/>
    <w:rsid w:val="00FA0EE8"/>
    <w:rsid w:val="00FA32AF"/>
    <w:rsid w:val="00FA3783"/>
    <w:rsid w:val="00FA4A3E"/>
    <w:rsid w:val="00FB1D1A"/>
    <w:rsid w:val="00FB257D"/>
    <w:rsid w:val="00FC1271"/>
    <w:rsid w:val="00FC5362"/>
    <w:rsid w:val="00FD02E3"/>
    <w:rsid w:val="00FD12CB"/>
    <w:rsid w:val="00FD5575"/>
    <w:rsid w:val="00FE4BEF"/>
    <w:rsid w:val="00FE56E0"/>
    <w:rsid w:val="00FE6ADC"/>
    <w:rsid w:val="00FF122B"/>
    <w:rsid w:val="00FF15B9"/>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7CE"/>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 w:type="paragraph" w:customStyle="1" w:styleId="TableParagraph">
    <w:name w:val="Table Paragraph"/>
    <w:basedOn w:val="Normal"/>
    <w:uiPriority w:val="1"/>
    <w:qFormat/>
    <w:rsid w:val="00FA3783"/>
    <w:pPr>
      <w:widowControl w:val="0"/>
      <w:autoSpaceDE w:val="0"/>
      <w:autoSpaceDN w:val="0"/>
      <w:spacing w:before="2" w:after="0" w:line="240" w:lineRule="auto"/>
      <w:jc w:val="center"/>
    </w:pPr>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868245">
      <w:bodyDiv w:val="1"/>
      <w:marLeft w:val="0"/>
      <w:marRight w:val="0"/>
      <w:marTop w:val="0"/>
      <w:marBottom w:val="0"/>
      <w:divBdr>
        <w:top w:val="none" w:sz="0" w:space="0" w:color="auto"/>
        <w:left w:val="none" w:sz="0" w:space="0" w:color="auto"/>
        <w:bottom w:val="none" w:sz="0" w:space="0" w:color="auto"/>
        <w:right w:val="none" w:sz="0" w:space="0" w:color="auto"/>
      </w:divBdr>
    </w:div>
    <w:div w:id="382293938">
      <w:bodyDiv w:val="1"/>
      <w:marLeft w:val="0"/>
      <w:marRight w:val="0"/>
      <w:marTop w:val="0"/>
      <w:marBottom w:val="0"/>
      <w:divBdr>
        <w:top w:val="none" w:sz="0" w:space="0" w:color="auto"/>
        <w:left w:val="none" w:sz="0" w:space="0" w:color="auto"/>
        <w:bottom w:val="none" w:sz="0" w:space="0" w:color="auto"/>
        <w:right w:val="none" w:sz="0" w:space="0" w:color="auto"/>
      </w:divBdr>
    </w:div>
    <w:div w:id="557129044">
      <w:bodyDiv w:val="1"/>
      <w:marLeft w:val="0"/>
      <w:marRight w:val="0"/>
      <w:marTop w:val="0"/>
      <w:marBottom w:val="0"/>
      <w:divBdr>
        <w:top w:val="none" w:sz="0" w:space="0" w:color="auto"/>
        <w:left w:val="none" w:sz="0" w:space="0" w:color="auto"/>
        <w:bottom w:val="none" w:sz="0" w:space="0" w:color="auto"/>
        <w:right w:val="none" w:sz="0" w:space="0" w:color="auto"/>
      </w:divBdr>
    </w:div>
    <w:div w:id="1397774393">
      <w:bodyDiv w:val="1"/>
      <w:marLeft w:val="0"/>
      <w:marRight w:val="0"/>
      <w:marTop w:val="0"/>
      <w:marBottom w:val="0"/>
      <w:divBdr>
        <w:top w:val="none" w:sz="0" w:space="0" w:color="auto"/>
        <w:left w:val="none" w:sz="0" w:space="0" w:color="auto"/>
        <w:bottom w:val="none" w:sz="0" w:space="0" w:color="auto"/>
        <w:right w:val="none" w:sz="0" w:space="0" w:color="auto"/>
      </w:divBdr>
    </w:div>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 w:id="1964725785">
      <w:bodyDiv w:val="1"/>
      <w:marLeft w:val="0"/>
      <w:marRight w:val="0"/>
      <w:marTop w:val="0"/>
      <w:marBottom w:val="0"/>
      <w:divBdr>
        <w:top w:val="none" w:sz="0" w:space="0" w:color="auto"/>
        <w:left w:val="none" w:sz="0" w:space="0" w:color="auto"/>
        <w:bottom w:val="none" w:sz="0" w:space="0" w:color="auto"/>
        <w:right w:val="none" w:sz="0" w:space="0" w:color="auto"/>
      </w:divBdr>
    </w:div>
    <w:div w:id="21439608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09A56E-ECA2-446A-B903-8BD300A01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1629</TotalTime>
  <Pages>5</Pages>
  <Words>1050</Words>
  <Characters>5986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166</cp:revision>
  <cp:lastPrinted>2024-12-04T07:08:00Z</cp:lastPrinted>
  <dcterms:created xsi:type="dcterms:W3CDTF">2022-12-06T08:34:00Z</dcterms:created>
  <dcterms:modified xsi:type="dcterms:W3CDTF">2025-01-03T08:55:00Z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