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5F364F4"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326DD">
              <w:rPr>
                <w:rFonts w:ascii="Cambria" w:hAnsi="Cambria" w:cstheme="minorHAnsi"/>
                <w:b/>
                <w:sz w:val="28"/>
                <w:szCs w:val="28"/>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C02701">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67B2097C" w:rsidR="007B21B6" w:rsidRPr="00293D36" w:rsidRDefault="00E0143C" w:rsidP="00E0143C">
            <w:pPr>
              <w:spacing w:after="0" w:line="360" w:lineRule="auto"/>
              <w:rPr>
                <w:rFonts w:ascii="Cambria" w:hAnsi="Cambria" w:cstheme="minorHAnsi"/>
                <w:b/>
                <w:color w:val="000000" w:themeColor="text1"/>
                <w:sz w:val="24"/>
                <w:szCs w:val="24"/>
              </w:rPr>
            </w:pPr>
            <w:r w:rsidRPr="00E0143C">
              <w:rPr>
                <w:rFonts w:ascii="Cambria" w:hAnsi="Cambria" w:cstheme="minorHAnsi"/>
                <w:b/>
                <w:color w:val="000000" w:themeColor="text1"/>
                <w:sz w:val="24"/>
                <w:szCs w:val="24"/>
              </w:rPr>
              <w:t>Date:  02-01-2025                                                                                                           Time: 09:30AM- 12:30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7506B5D8"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B326DD">
              <w:rPr>
                <w:rFonts w:ascii="Cambria" w:hAnsi="Cambria" w:cstheme="minorHAnsi"/>
                <w:b/>
                <w:color w:val="000000" w:themeColor="text1"/>
                <w:sz w:val="24"/>
                <w:szCs w:val="24"/>
                <w:lang w:val="en-GB"/>
              </w:rPr>
              <w:t xml:space="preserve"> School of Law</w:t>
            </w:r>
          </w:p>
        </w:tc>
        <w:tc>
          <w:tcPr>
            <w:tcW w:w="6388" w:type="dxa"/>
            <w:gridSpan w:val="2"/>
            <w:vAlign w:val="center"/>
          </w:tcPr>
          <w:p w14:paraId="6E4E1677" w14:textId="5427E076"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B326DD">
              <w:rPr>
                <w:rFonts w:ascii="Cambria" w:hAnsi="Cambria" w:cstheme="minorHAnsi"/>
                <w:b/>
                <w:color w:val="000000" w:themeColor="text1"/>
                <w:sz w:val="24"/>
                <w:szCs w:val="24"/>
              </w:rPr>
              <w:t xml:space="preserve"> </w:t>
            </w:r>
            <w:r w:rsidR="00376AC1" w:rsidRPr="00376AC1">
              <w:rPr>
                <w:rFonts w:ascii="Cambria" w:hAnsi="Cambria" w:cstheme="minorHAnsi"/>
                <w:b/>
                <w:bCs/>
                <w:color w:val="000000" w:themeColor="text1"/>
                <w:sz w:val="24"/>
                <w:szCs w:val="24"/>
              </w:rPr>
              <w:t>BALLB (Hons)/BBALLB(Hons)/BCOMLLB(Hons)</w:t>
            </w:r>
          </w:p>
        </w:tc>
      </w:tr>
      <w:tr w:rsidR="00053EB1" w14:paraId="127AF4E4" w14:textId="77777777" w:rsidTr="00053EB1">
        <w:trPr>
          <w:trHeight w:val="633"/>
        </w:trPr>
        <w:tc>
          <w:tcPr>
            <w:tcW w:w="4395" w:type="dxa"/>
            <w:vAlign w:val="center"/>
          </w:tcPr>
          <w:p w14:paraId="322BF5B7" w14:textId="3502953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w:t>
            </w:r>
            <w:r w:rsidR="00B326DD">
              <w:rPr>
                <w:rFonts w:ascii="Cambria" w:hAnsi="Cambria" w:cstheme="minorHAnsi"/>
                <w:b/>
                <w:color w:val="000000" w:themeColor="text1"/>
                <w:sz w:val="24"/>
                <w:szCs w:val="24"/>
              </w:rPr>
              <w:t xml:space="preserve"> LAW2030 </w:t>
            </w:r>
          </w:p>
        </w:tc>
        <w:tc>
          <w:tcPr>
            <w:tcW w:w="6388" w:type="dxa"/>
            <w:gridSpan w:val="2"/>
            <w:vAlign w:val="center"/>
          </w:tcPr>
          <w:p w14:paraId="5B7E2C6B" w14:textId="0272D57E"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w:t>
            </w:r>
            <w:r w:rsidR="00B326DD">
              <w:rPr>
                <w:rFonts w:ascii="Cambria" w:hAnsi="Cambria" w:cstheme="minorHAnsi"/>
                <w:b/>
                <w:color w:val="000000" w:themeColor="text1"/>
                <w:sz w:val="24"/>
                <w:szCs w:val="24"/>
              </w:rPr>
              <w:t xml:space="preserve"> </w:t>
            </w:r>
            <w:proofErr w:type="spellStart"/>
            <w:r w:rsidR="00B326DD">
              <w:rPr>
                <w:rFonts w:ascii="Cambria" w:hAnsi="Cambria" w:cstheme="minorHAnsi"/>
                <w:b/>
                <w:color w:val="000000" w:themeColor="text1"/>
                <w:sz w:val="24"/>
                <w:szCs w:val="24"/>
              </w:rPr>
              <w:t>Labour</w:t>
            </w:r>
            <w:proofErr w:type="spellEnd"/>
            <w:r w:rsidR="00B326DD">
              <w:rPr>
                <w:rFonts w:ascii="Cambria" w:hAnsi="Cambria" w:cstheme="minorHAnsi"/>
                <w:b/>
                <w:color w:val="000000" w:themeColor="text1"/>
                <w:sz w:val="24"/>
                <w:szCs w:val="24"/>
              </w:rPr>
              <w:t xml:space="preserve"> and Industrial Laws II </w:t>
            </w:r>
          </w:p>
        </w:tc>
      </w:tr>
      <w:tr w:rsidR="00053EB1" w14:paraId="30977130" w14:textId="77777777" w:rsidTr="00053EB1">
        <w:trPr>
          <w:trHeight w:val="633"/>
        </w:trPr>
        <w:tc>
          <w:tcPr>
            <w:tcW w:w="4395" w:type="dxa"/>
            <w:vAlign w:val="center"/>
          </w:tcPr>
          <w:p w14:paraId="7A4717D0" w14:textId="377DFC3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326DD">
              <w:rPr>
                <w:rFonts w:ascii="Cambria" w:hAnsi="Cambria" w:cstheme="minorHAnsi"/>
                <w:color w:val="000000" w:themeColor="text1"/>
                <w:sz w:val="24"/>
                <w:szCs w:val="24"/>
              </w:rPr>
              <w:t xml:space="preserve"> </w:t>
            </w:r>
            <w:r w:rsidR="00B326DD" w:rsidRPr="00592692">
              <w:rPr>
                <w:rFonts w:ascii="Cambria" w:hAnsi="Cambria" w:cstheme="minorHAnsi"/>
                <w:b/>
                <w:color w:val="000000" w:themeColor="text1"/>
                <w:sz w:val="24"/>
                <w:szCs w:val="24"/>
              </w:rPr>
              <w:t>VII</w:t>
            </w:r>
          </w:p>
        </w:tc>
        <w:tc>
          <w:tcPr>
            <w:tcW w:w="3402" w:type="dxa"/>
            <w:vAlign w:val="center"/>
          </w:tcPr>
          <w:p w14:paraId="3AB6E887" w14:textId="092CE6A1"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326DD">
              <w:rPr>
                <w:rFonts w:ascii="Cambria" w:hAnsi="Cambria" w:cstheme="minorHAnsi"/>
                <w:color w:val="000000" w:themeColor="text1"/>
                <w:sz w:val="24"/>
                <w:szCs w:val="24"/>
              </w:rPr>
              <w:t xml:space="preserve"> 100</w:t>
            </w:r>
          </w:p>
        </w:tc>
        <w:tc>
          <w:tcPr>
            <w:tcW w:w="2986" w:type="dxa"/>
            <w:vAlign w:val="center"/>
          </w:tcPr>
          <w:p w14:paraId="14698EC9" w14:textId="57ADD11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326DD">
              <w:rPr>
                <w:rFonts w:ascii="Cambria" w:hAnsi="Cambria" w:cstheme="minorHAnsi"/>
                <w:color w:val="000000" w:themeColor="text1"/>
                <w:sz w:val="24"/>
                <w:szCs w:val="24"/>
              </w:rPr>
              <w:t xml:space="preserve"> 50 %</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5D11F884"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7DB090E8"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1D38D75B" w:rsidR="00BC621A" w:rsidRDefault="00D879F6" w:rsidP="00D879F6">
            <w:pPr>
              <w:spacing w:after="0"/>
              <w:rPr>
                <w:rFonts w:ascii="Cambria" w:hAnsi="Cambria" w:cstheme="minorHAnsi"/>
                <w:b/>
                <w:sz w:val="24"/>
                <w:szCs w:val="24"/>
              </w:rPr>
            </w:pPr>
            <w:r>
              <w:rPr>
                <w:rFonts w:ascii="Cambria" w:hAnsi="Cambria" w:cstheme="minorHAnsi"/>
                <w:b/>
                <w:sz w:val="24"/>
                <w:szCs w:val="24"/>
              </w:rPr>
              <w:t xml:space="preserve">          30</w:t>
            </w:r>
          </w:p>
        </w:tc>
        <w:tc>
          <w:tcPr>
            <w:tcW w:w="1735" w:type="dxa"/>
          </w:tcPr>
          <w:p w14:paraId="5EA5E4BC" w14:textId="4230780D"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6BCC8A55" w:rsidR="00BC621A" w:rsidRDefault="00D879F6" w:rsidP="00BC621A">
            <w:pPr>
              <w:spacing w:after="0"/>
              <w:jc w:val="center"/>
              <w:rPr>
                <w:rFonts w:ascii="Cambria" w:hAnsi="Cambria" w:cstheme="minorHAnsi"/>
                <w:b/>
                <w:sz w:val="24"/>
                <w:szCs w:val="24"/>
              </w:rPr>
            </w:pPr>
            <w:r>
              <w:rPr>
                <w:rFonts w:ascii="Cambria" w:hAnsi="Cambria" w:cstheme="minorHAnsi"/>
                <w:b/>
                <w:sz w:val="24"/>
                <w:szCs w:val="24"/>
              </w:rPr>
              <w:t>20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51C38075"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592692">
              <w:rPr>
                <w:rFonts w:ascii="Cambria" w:hAnsi="Cambria" w:cstheme="minorHAnsi"/>
                <w:b/>
                <w:bCs/>
                <w:sz w:val="24"/>
                <w:szCs w:val="24"/>
              </w:rPr>
              <w:t xml:space="preserve"> </w:t>
            </w:r>
            <w:r w:rsidRPr="00293D36">
              <w:rPr>
                <w:rFonts w:ascii="Cambria" w:hAnsi="Cambria" w:cstheme="minorHAnsi"/>
                <w:b/>
                <w:bCs/>
                <w:sz w:val="24"/>
                <w:szCs w:val="24"/>
              </w:rPr>
              <w:t xml:space="preserve">  </w:t>
            </w:r>
            <w:r w:rsidR="00592692">
              <w:rPr>
                <w:rFonts w:ascii="Cambria" w:hAnsi="Cambria" w:cstheme="minorHAnsi"/>
                <w:b/>
                <w:bCs/>
                <w:sz w:val="24"/>
                <w:szCs w:val="24"/>
              </w:rPr>
              <w:t>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00592692">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r w:rsidR="00592692">
              <w:rPr>
                <w:rFonts w:ascii="Cambria" w:hAnsi="Cambria" w:cstheme="minorHAnsi"/>
                <w:b/>
                <w:bCs/>
                <w:sz w:val="24"/>
                <w:szCs w:val="24"/>
              </w:rPr>
              <w:t>arks</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3FBAA9D" w:rsidR="00C824A3" w:rsidRPr="00277F02" w:rsidRDefault="008B5BF0" w:rsidP="00277F02">
            <w:pPr>
              <w:rPr>
                <w:rFonts w:ascii="Cambria" w:hAnsi="Cambria" w:cstheme="minorHAnsi"/>
                <w:bCs/>
                <w:sz w:val="24"/>
                <w:szCs w:val="24"/>
              </w:rPr>
            </w:pPr>
            <w:r>
              <w:rPr>
                <w:rFonts w:ascii="Cambria" w:hAnsi="Cambria" w:cstheme="minorHAnsi"/>
                <w:bCs/>
                <w:sz w:val="24"/>
                <w:szCs w:val="24"/>
              </w:rPr>
              <w:t xml:space="preserve">Discuss the </w:t>
            </w:r>
            <w:r w:rsidR="0051017E" w:rsidRPr="0051017E">
              <w:rPr>
                <w:rFonts w:ascii="Cambria" w:hAnsi="Cambria" w:cstheme="minorHAnsi"/>
                <w:bCs/>
                <w:sz w:val="24"/>
                <w:szCs w:val="24"/>
              </w:rPr>
              <w:t>factors considered while determining a 'living wage.'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59B4760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28AA6CBE"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879F6">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247810CA" w:rsidR="00C824A3" w:rsidRPr="00277F02" w:rsidRDefault="008B5BF0" w:rsidP="00277F02">
            <w:pPr>
              <w:rPr>
                <w:rFonts w:ascii="Cambria" w:hAnsi="Cambria" w:cstheme="minorHAnsi"/>
                <w:bCs/>
                <w:sz w:val="24"/>
                <w:szCs w:val="24"/>
              </w:rPr>
            </w:pPr>
            <w:r>
              <w:rPr>
                <w:rFonts w:ascii="Cambria" w:hAnsi="Cambria" w:cstheme="minorHAnsi"/>
                <w:bCs/>
                <w:sz w:val="24"/>
                <w:szCs w:val="24"/>
              </w:rPr>
              <w:t xml:space="preserve">Briefly discuss </w:t>
            </w:r>
            <w:r w:rsidR="0051017E" w:rsidRPr="0051017E">
              <w:rPr>
                <w:rFonts w:ascii="Cambria" w:hAnsi="Cambria" w:cstheme="minorHAnsi"/>
                <w:bCs/>
                <w:sz w:val="24"/>
                <w:szCs w:val="24"/>
              </w:rPr>
              <w:t xml:space="preserve">methods </w:t>
            </w:r>
            <w:r>
              <w:rPr>
                <w:rFonts w:ascii="Cambria" w:hAnsi="Cambria" w:cstheme="minorHAnsi"/>
                <w:bCs/>
                <w:sz w:val="24"/>
                <w:szCs w:val="24"/>
              </w:rPr>
              <w:t xml:space="preserve">for </w:t>
            </w:r>
            <w:r w:rsidR="0051017E" w:rsidRPr="0051017E">
              <w:rPr>
                <w:rFonts w:ascii="Cambria" w:hAnsi="Cambria" w:cstheme="minorHAnsi"/>
                <w:bCs/>
                <w:sz w:val="24"/>
                <w:szCs w:val="24"/>
              </w:rPr>
              <w:t xml:space="preserve">the determination </w:t>
            </w:r>
            <w:r>
              <w:rPr>
                <w:rFonts w:ascii="Cambria" w:hAnsi="Cambria" w:cstheme="minorHAnsi"/>
                <w:bCs/>
                <w:sz w:val="24"/>
                <w:szCs w:val="24"/>
              </w:rPr>
              <w:t>of wage</w:t>
            </w:r>
            <w:r w:rsidR="0051017E" w:rsidRPr="0051017E">
              <w:rPr>
                <w:rFonts w:ascii="Cambria" w:hAnsi="Cambria" w:cstheme="minorHAnsi"/>
                <w:bCs/>
                <w:sz w:val="24"/>
                <w:szCs w:val="24"/>
              </w:rPr>
              <w:t xml:space="preserve"> under the Minimum Wages Act, 1948</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w:t>
            </w:r>
            <w:bookmarkStart w:id="0" w:name="_GoBack"/>
            <w:bookmarkEnd w:id="0"/>
            <w:r w:rsidRPr="00D307C6">
              <w:rPr>
                <w:rFonts w:ascii="Cambria" w:hAnsi="Cambria" w:cstheme="minorHAnsi"/>
                <w:b/>
                <w:sz w:val="20"/>
                <w:szCs w:val="20"/>
              </w:rPr>
              <w:t>ks</w:t>
            </w:r>
          </w:p>
        </w:tc>
        <w:tc>
          <w:tcPr>
            <w:tcW w:w="845" w:type="dxa"/>
            <w:tcBorders>
              <w:top w:val="dotted" w:sz="4" w:space="0" w:color="auto"/>
              <w:left w:val="dotted" w:sz="4" w:space="0" w:color="auto"/>
              <w:bottom w:val="dotted" w:sz="4" w:space="0" w:color="auto"/>
              <w:right w:val="dotted" w:sz="4" w:space="0" w:color="auto"/>
            </w:tcBorders>
          </w:tcPr>
          <w:p w14:paraId="3D74774F" w14:textId="6C644FAD"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1A12A8E0" w14:textId="770B6E4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879F6">
              <w:rPr>
                <w:rFonts w:ascii="Cambria" w:hAnsi="Cambria" w:cstheme="minorHAnsi"/>
                <w:b/>
                <w:sz w:val="24"/>
                <w:szCs w:val="24"/>
              </w:rPr>
              <w:t>2</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92839B1" w:rsidR="00C824A3" w:rsidRPr="00277F02" w:rsidRDefault="0051017E" w:rsidP="00277F02">
            <w:pPr>
              <w:rPr>
                <w:rFonts w:ascii="Cambria" w:hAnsi="Cambria" w:cstheme="minorHAnsi"/>
                <w:bCs/>
                <w:sz w:val="24"/>
                <w:szCs w:val="24"/>
              </w:rPr>
            </w:pPr>
            <w:r w:rsidRPr="0051017E">
              <w:rPr>
                <w:rFonts w:ascii="Cambria" w:hAnsi="Cambria" w:cstheme="minorHAnsi"/>
                <w:bCs/>
                <w:sz w:val="24"/>
                <w:szCs w:val="24"/>
              </w:rPr>
              <w:t>Explain the concept of 'floor wage.'</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F51987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727F794F" w14:textId="41956BF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1640B30" w:rsidR="00C824A3" w:rsidRPr="00277F02" w:rsidRDefault="008B5BF0" w:rsidP="00277F02">
            <w:pPr>
              <w:rPr>
                <w:rFonts w:ascii="Cambria" w:hAnsi="Cambria" w:cstheme="minorHAnsi"/>
                <w:bCs/>
                <w:sz w:val="24"/>
                <w:szCs w:val="24"/>
              </w:rPr>
            </w:pPr>
            <w:r>
              <w:rPr>
                <w:rFonts w:ascii="Cambria" w:hAnsi="Cambria" w:cstheme="minorHAnsi"/>
                <w:bCs/>
                <w:sz w:val="24"/>
                <w:szCs w:val="24"/>
              </w:rPr>
              <w:t xml:space="preserve">Define </w:t>
            </w:r>
            <w:r w:rsidR="0051017E" w:rsidRPr="0051017E">
              <w:rPr>
                <w:rFonts w:ascii="Cambria" w:hAnsi="Cambria" w:cstheme="minorHAnsi"/>
                <w:bCs/>
                <w:sz w:val="24"/>
                <w:szCs w:val="24"/>
              </w:rPr>
              <w:t>'wage' under the Payment of Wages Act, 1936.</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DF7B32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6B1C7D68" w14:textId="3281B95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4</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5F498E3" w:rsidR="00C824A3" w:rsidRPr="00277F02" w:rsidRDefault="008B5BF0" w:rsidP="00277F02">
            <w:pPr>
              <w:rPr>
                <w:rFonts w:ascii="Cambria" w:hAnsi="Cambria" w:cstheme="minorHAnsi"/>
                <w:bCs/>
                <w:sz w:val="24"/>
                <w:szCs w:val="24"/>
              </w:rPr>
            </w:pPr>
            <w:r>
              <w:rPr>
                <w:rFonts w:ascii="Cambria" w:hAnsi="Cambria" w:cstheme="minorHAnsi"/>
                <w:bCs/>
                <w:sz w:val="24"/>
                <w:szCs w:val="24"/>
              </w:rPr>
              <w:t xml:space="preserve">Discuss </w:t>
            </w:r>
            <w:r w:rsidR="0051017E" w:rsidRPr="0051017E">
              <w:rPr>
                <w:rFonts w:ascii="Cambria" w:hAnsi="Cambria" w:cstheme="minorHAnsi"/>
                <w:bCs/>
                <w:sz w:val="24"/>
                <w:szCs w:val="24"/>
              </w:rPr>
              <w:t>the object</w:t>
            </w:r>
            <w:r>
              <w:rPr>
                <w:rFonts w:ascii="Cambria" w:hAnsi="Cambria" w:cstheme="minorHAnsi"/>
                <w:bCs/>
                <w:sz w:val="24"/>
                <w:szCs w:val="24"/>
              </w:rPr>
              <w:t xml:space="preserve">ives </w:t>
            </w:r>
            <w:r w:rsidR="0051017E" w:rsidRPr="0051017E">
              <w:rPr>
                <w:rFonts w:ascii="Cambria" w:hAnsi="Cambria" w:cstheme="minorHAnsi"/>
                <w:bCs/>
                <w:sz w:val="24"/>
                <w:szCs w:val="24"/>
              </w:rPr>
              <w:t>of the Maternity Benefit Act, 1961.</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72A0DC7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5</w:t>
            </w:r>
          </w:p>
        </w:tc>
        <w:tc>
          <w:tcPr>
            <w:tcW w:w="663" w:type="dxa"/>
            <w:tcBorders>
              <w:top w:val="dotted" w:sz="4" w:space="0" w:color="auto"/>
              <w:left w:val="dotted" w:sz="4" w:space="0" w:color="auto"/>
              <w:bottom w:val="dotted" w:sz="4" w:space="0" w:color="auto"/>
              <w:right w:val="single" w:sz="12" w:space="0" w:color="auto"/>
            </w:tcBorders>
          </w:tcPr>
          <w:p w14:paraId="13FE61E4" w14:textId="36E483F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5</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73CD6AE2" w:rsidR="00076DE0" w:rsidRPr="00277F02" w:rsidRDefault="0051017E" w:rsidP="00277F02">
            <w:pPr>
              <w:rPr>
                <w:rFonts w:ascii="Cambria" w:hAnsi="Cambria" w:cstheme="minorHAnsi"/>
                <w:bCs/>
                <w:sz w:val="24"/>
                <w:szCs w:val="24"/>
              </w:rPr>
            </w:pPr>
            <w:r w:rsidRPr="0051017E">
              <w:rPr>
                <w:rFonts w:ascii="Cambria" w:hAnsi="Cambria" w:cstheme="minorHAnsi"/>
                <w:bCs/>
                <w:sz w:val="24"/>
                <w:szCs w:val="24"/>
              </w:rPr>
              <w:t>Outline the powers of inspectors under the Maternity Benefit Act, 1961.</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2035F63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272CEDD1" w14:textId="672867AB"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7F2EC0BA" w:rsidR="00076DE0" w:rsidRPr="00277F02" w:rsidRDefault="008B5BF0" w:rsidP="00277F02">
            <w:pPr>
              <w:rPr>
                <w:rFonts w:ascii="Cambria" w:hAnsi="Cambria" w:cstheme="minorHAnsi"/>
                <w:bCs/>
                <w:sz w:val="24"/>
                <w:szCs w:val="24"/>
              </w:rPr>
            </w:pPr>
            <w:r>
              <w:rPr>
                <w:rFonts w:ascii="Cambria" w:hAnsi="Cambria" w:cstheme="minorHAnsi"/>
                <w:bCs/>
                <w:sz w:val="24"/>
                <w:szCs w:val="24"/>
              </w:rPr>
              <w:t xml:space="preserve">Discuss any </w:t>
            </w:r>
            <w:r w:rsidR="0051017E" w:rsidRPr="0051017E">
              <w:rPr>
                <w:rFonts w:ascii="Cambria" w:hAnsi="Cambria" w:cstheme="minorHAnsi"/>
                <w:bCs/>
                <w:sz w:val="24"/>
                <w:szCs w:val="24"/>
              </w:rPr>
              <w:t xml:space="preserve">two prohibitions under the Child and Adolescent </w:t>
            </w:r>
            <w:proofErr w:type="spellStart"/>
            <w:r w:rsidR="0051017E" w:rsidRPr="0051017E">
              <w:rPr>
                <w:rFonts w:ascii="Cambria" w:hAnsi="Cambria" w:cstheme="minorHAnsi"/>
                <w:bCs/>
                <w:sz w:val="24"/>
                <w:szCs w:val="24"/>
              </w:rPr>
              <w:t>Labour</w:t>
            </w:r>
            <w:proofErr w:type="spellEnd"/>
            <w:r w:rsidR="0051017E" w:rsidRPr="0051017E">
              <w:rPr>
                <w:rFonts w:ascii="Cambria" w:hAnsi="Cambria" w:cstheme="minorHAnsi"/>
                <w:bCs/>
                <w:sz w:val="24"/>
                <w:szCs w:val="24"/>
              </w:rPr>
              <w:t xml:space="preserve"> (Prohibition and Regulation) Act, 1986.</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5133EFCD"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5</w:t>
            </w:r>
          </w:p>
        </w:tc>
        <w:tc>
          <w:tcPr>
            <w:tcW w:w="663" w:type="dxa"/>
            <w:tcBorders>
              <w:top w:val="dotted" w:sz="4" w:space="0" w:color="auto"/>
              <w:left w:val="dotted" w:sz="4" w:space="0" w:color="auto"/>
              <w:bottom w:val="dotted" w:sz="4" w:space="0" w:color="auto"/>
              <w:right w:val="single" w:sz="12" w:space="0" w:color="auto"/>
            </w:tcBorders>
          </w:tcPr>
          <w:p w14:paraId="1951551C" w14:textId="5B3E738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43392976" w:rsidR="00076DE0" w:rsidRPr="00277F02" w:rsidRDefault="008B5BF0" w:rsidP="00277F02">
            <w:pPr>
              <w:rPr>
                <w:rFonts w:ascii="Cambria" w:hAnsi="Cambria" w:cstheme="minorHAnsi"/>
                <w:bCs/>
                <w:sz w:val="24"/>
                <w:szCs w:val="24"/>
              </w:rPr>
            </w:pPr>
            <w:r>
              <w:rPr>
                <w:rFonts w:ascii="Cambria" w:hAnsi="Cambria" w:cstheme="minorHAnsi"/>
                <w:bCs/>
                <w:sz w:val="24"/>
                <w:szCs w:val="24"/>
              </w:rPr>
              <w:t xml:space="preserve">Briefly discuss the </w:t>
            </w:r>
            <w:r w:rsidR="0051017E" w:rsidRPr="0051017E">
              <w:rPr>
                <w:rFonts w:ascii="Cambria" w:hAnsi="Cambria" w:cstheme="minorHAnsi"/>
                <w:bCs/>
                <w:sz w:val="24"/>
                <w:szCs w:val="24"/>
              </w:rPr>
              <w:t>disabilities covered under the Employees’ Compensation Act, 1923.</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083786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1CEB2A16" w14:textId="602A7CBC"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3096E749" w:rsidR="00076DE0" w:rsidRPr="00277F02" w:rsidRDefault="0051017E" w:rsidP="00277F02">
            <w:pPr>
              <w:rPr>
                <w:rFonts w:ascii="Cambria" w:hAnsi="Cambria" w:cstheme="minorHAnsi"/>
                <w:bCs/>
                <w:sz w:val="24"/>
                <w:szCs w:val="24"/>
              </w:rPr>
            </w:pPr>
            <w:r w:rsidRPr="0051017E">
              <w:rPr>
                <w:rFonts w:ascii="Cambria" w:hAnsi="Cambria" w:cstheme="minorHAnsi"/>
                <w:bCs/>
                <w:sz w:val="24"/>
                <w:szCs w:val="24"/>
              </w:rPr>
              <w:t>Define 'dependent' under the Employees’ Compensation Act, 1923.</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5EAF7EC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70489216" w14:textId="7650F184"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79E962E" w:rsidR="00076DE0" w:rsidRPr="00D879F6" w:rsidRDefault="0051017E" w:rsidP="00277F02">
            <w:pPr>
              <w:rPr>
                <w:rFonts w:ascii="Cambria" w:hAnsi="Cambria" w:cstheme="minorHAnsi"/>
                <w:bCs/>
                <w:sz w:val="24"/>
                <w:szCs w:val="24"/>
              </w:rPr>
            </w:pPr>
            <w:r w:rsidRPr="0051017E">
              <w:rPr>
                <w:rFonts w:ascii="Cambria" w:hAnsi="Cambria" w:cstheme="minorHAnsi"/>
                <w:bCs/>
                <w:sz w:val="24"/>
                <w:szCs w:val="24"/>
              </w:rPr>
              <w:t>State the purpose of the Employees’ Provident Fund Scheme.</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0D9EA2CF"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E47848">
              <w:rPr>
                <w:rFonts w:ascii="Cambria" w:hAnsi="Cambria" w:cstheme="minorHAnsi"/>
                <w:b/>
                <w:sz w:val="24"/>
                <w:szCs w:val="24"/>
              </w:rPr>
              <w:t>2</w:t>
            </w:r>
          </w:p>
        </w:tc>
        <w:tc>
          <w:tcPr>
            <w:tcW w:w="663" w:type="dxa"/>
            <w:tcBorders>
              <w:top w:val="dotted" w:sz="4" w:space="0" w:color="auto"/>
              <w:left w:val="dotted" w:sz="4" w:space="0" w:color="auto"/>
              <w:bottom w:val="single" w:sz="12" w:space="0" w:color="auto"/>
              <w:right w:val="single" w:sz="12" w:space="0" w:color="auto"/>
            </w:tcBorders>
          </w:tcPr>
          <w:p w14:paraId="4926D8C1" w14:textId="4A64EE6F"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041FCD">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099"/>
        <w:gridCol w:w="643"/>
        <w:gridCol w:w="533"/>
        <w:gridCol w:w="643"/>
        <w:gridCol w:w="199"/>
        <w:gridCol w:w="643"/>
        <w:gridCol w:w="427"/>
        <w:gridCol w:w="142"/>
      </w:tblGrid>
      <w:tr w:rsidR="00D8462B" w:rsidRPr="00293D36" w14:paraId="64D5F967" w14:textId="09AB0D70" w:rsidTr="00DA4EC4">
        <w:trPr>
          <w:trHeight w:val="318"/>
        </w:trPr>
        <w:tc>
          <w:tcPr>
            <w:tcW w:w="10774" w:type="dxa"/>
            <w:gridSpan w:val="10"/>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E47848" w:rsidRPr="00293D36" w14:paraId="3AEB7291" w14:textId="6B0E3BC9" w:rsidTr="00376AC1">
        <w:trPr>
          <w:gridAfter w:val="1"/>
          <w:wAfter w:w="142" w:type="dxa"/>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E47848" w:rsidRDefault="00E47848" w:rsidP="00D8462B">
            <w:pPr>
              <w:jc w:val="center"/>
              <w:rPr>
                <w:rFonts w:ascii="Cambria" w:hAnsi="Cambria" w:cstheme="minorHAnsi"/>
                <w:b/>
                <w:sz w:val="24"/>
                <w:szCs w:val="24"/>
              </w:rPr>
            </w:pPr>
            <w:r>
              <w:rPr>
                <w:rFonts w:ascii="Cambria" w:hAnsi="Cambria" w:cstheme="minorHAnsi"/>
                <w:b/>
                <w:sz w:val="24"/>
                <w:szCs w:val="24"/>
              </w:rPr>
              <w:t>11.</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569C07FE" w14:textId="25B466B2" w:rsidR="00E47848" w:rsidRPr="00D879F6" w:rsidRDefault="00E47848" w:rsidP="00D307C6">
            <w:pPr>
              <w:rPr>
                <w:rFonts w:ascii="Cambria" w:hAnsi="Cambria" w:cstheme="minorHAnsi"/>
                <w:bCs/>
                <w:sz w:val="24"/>
                <w:szCs w:val="24"/>
              </w:rPr>
            </w:pPr>
            <w:r w:rsidRPr="0051017E">
              <w:rPr>
                <w:rFonts w:ascii="Cambria" w:hAnsi="Cambria" w:cstheme="minorHAnsi"/>
                <w:bCs/>
                <w:sz w:val="24"/>
                <w:szCs w:val="24"/>
              </w:rPr>
              <w:t>Illustrate the differences between minimum wage, fair wage, and living wage.</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E369F9A" w14:textId="77777777" w:rsidR="00E47848" w:rsidRDefault="00E47848"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E47848" w:rsidRPr="00293D36" w:rsidRDefault="00E47848" w:rsidP="00D307C6">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0D18B225" w14:textId="19D899DF" w:rsidR="00E47848" w:rsidRPr="00293D36" w:rsidRDefault="00E47848" w:rsidP="00D307C6">
            <w:pPr>
              <w:jc w:val="center"/>
              <w:rPr>
                <w:rFonts w:ascii="Cambria" w:hAnsi="Cambria" w:cstheme="minorHAnsi"/>
                <w:b/>
                <w:sz w:val="24"/>
                <w:szCs w:val="24"/>
              </w:rPr>
            </w:pPr>
            <w:r>
              <w:rPr>
                <w:rFonts w:ascii="Cambria" w:hAnsi="Cambria" w:cstheme="minorHAnsi"/>
                <w:b/>
                <w:sz w:val="24"/>
                <w:szCs w:val="24"/>
              </w:rPr>
              <w:t>L4</w:t>
            </w:r>
          </w:p>
        </w:tc>
        <w:tc>
          <w:tcPr>
            <w:tcW w:w="1070" w:type="dxa"/>
            <w:gridSpan w:val="2"/>
            <w:tcBorders>
              <w:top w:val="single" w:sz="12" w:space="0" w:color="auto"/>
              <w:left w:val="dotted" w:sz="4" w:space="0" w:color="auto"/>
              <w:bottom w:val="dotted" w:sz="4" w:space="0" w:color="auto"/>
              <w:right w:val="single" w:sz="12" w:space="0" w:color="auto"/>
            </w:tcBorders>
            <w:vAlign w:val="center"/>
          </w:tcPr>
          <w:p w14:paraId="1C187FFE" w14:textId="530973BB" w:rsidR="00E47848" w:rsidRDefault="00E47848" w:rsidP="00D307C6">
            <w:pPr>
              <w:jc w:val="center"/>
              <w:rPr>
                <w:rFonts w:ascii="Cambria" w:hAnsi="Cambria" w:cstheme="minorHAnsi"/>
                <w:b/>
                <w:sz w:val="24"/>
                <w:szCs w:val="24"/>
              </w:rPr>
            </w:pPr>
            <w:r>
              <w:rPr>
                <w:rFonts w:ascii="Cambria" w:hAnsi="Cambria" w:cstheme="minorHAnsi"/>
                <w:b/>
                <w:sz w:val="24"/>
                <w:szCs w:val="24"/>
              </w:rPr>
              <w:t>CO3</w:t>
            </w:r>
          </w:p>
        </w:tc>
      </w:tr>
      <w:tr w:rsidR="00DA4EC4" w:rsidRPr="00293D36" w14:paraId="51698AB6" w14:textId="1FD3CD7D" w:rsidTr="00DA4EC4">
        <w:trPr>
          <w:trHeight w:val="142"/>
        </w:trPr>
        <w:tc>
          <w:tcPr>
            <w:tcW w:w="10774" w:type="dxa"/>
            <w:gridSpan w:val="10"/>
            <w:tcBorders>
              <w:top w:val="single" w:sz="12" w:space="0" w:color="auto"/>
              <w:bottom w:val="single" w:sz="12" w:space="0" w:color="auto"/>
            </w:tcBorders>
          </w:tcPr>
          <w:p w14:paraId="1B7EE50B" w14:textId="0704C25A" w:rsidR="00D307C6" w:rsidRPr="00D8462B" w:rsidRDefault="00041FCD"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E47848" w:rsidRPr="00293D36" w14:paraId="37393AEC" w14:textId="6E25860C" w:rsidTr="00376AC1">
        <w:trPr>
          <w:gridAfter w:val="1"/>
          <w:wAfter w:w="142" w:type="dxa"/>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E47848" w:rsidRDefault="00E47848" w:rsidP="00387FD2">
            <w:pPr>
              <w:jc w:val="center"/>
              <w:rPr>
                <w:rFonts w:ascii="Cambria" w:hAnsi="Cambria" w:cstheme="minorHAnsi"/>
                <w:b/>
                <w:sz w:val="24"/>
                <w:szCs w:val="24"/>
              </w:rPr>
            </w:pPr>
            <w:r>
              <w:rPr>
                <w:rFonts w:ascii="Cambria" w:hAnsi="Cambria" w:cstheme="minorHAnsi"/>
                <w:b/>
                <w:sz w:val="24"/>
                <w:szCs w:val="24"/>
              </w:rPr>
              <w:t>12.</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6BA1BF6A" w14:textId="392D1533" w:rsidR="00E47848" w:rsidRPr="00D879F6" w:rsidRDefault="00E47848" w:rsidP="00387FD2">
            <w:pPr>
              <w:rPr>
                <w:rFonts w:ascii="Cambria" w:hAnsi="Cambria" w:cstheme="minorHAnsi"/>
                <w:bCs/>
                <w:sz w:val="24"/>
                <w:szCs w:val="24"/>
              </w:rPr>
            </w:pPr>
            <w:r w:rsidRPr="0051017E">
              <w:rPr>
                <w:rFonts w:ascii="Cambria" w:hAnsi="Cambria" w:cstheme="minorHAnsi"/>
                <w:bCs/>
                <w:sz w:val="24"/>
                <w:szCs w:val="24"/>
              </w:rPr>
              <w:t>Describe the time limits and procedures for payment of wages under the Payment of Wages Act, 1936.</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4B466917" w14:textId="04DA2183" w:rsidR="00E47848" w:rsidRDefault="00E47848" w:rsidP="008117CE">
            <w:pPr>
              <w:jc w:val="center"/>
              <w:rPr>
                <w:rFonts w:ascii="Cambria" w:hAnsi="Cambria" w:cstheme="minorHAnsi"/>
                <w:b/>
                <w:sz w:val="24"/>
                <w:szCs w:val="24"/>
              </w:rPr>
            </w:pPr>
            <w:r>
              <w:rPr>
                <w:rFonts w:ascii="Cambria" w:hAnsi="Cambria" w:cstheme="minorHAnsi"/>
                <w:b/>
                <w:sz w:val="24"/>
                <w:szCs w:val="24"/>
              </w:rPr>
              <w:t>4+6</w:t>
            </w:r>
          </w:p>
          <w:p w14:paraId="2F30C4A2" w14:textId="673A84DC"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756CD3B2" w14:textId="2593BC1B"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L4</w:t>
            </w:r>
          </w:p>
        </w:tc>
        <w:tc>
          <w:tcPr>
            <w:tcW w:w="1070" w:type="dxa"/>
            <w:gridSpan w:val="2"/>
            <w:tcBorders>
              <w:top w:val="single" w:sz="12" w:space="0" w:color="auto"/>
              <w:left w:val="dotted" w:sz="4" w:space="0" w:color="auto"/>
              <w:bottom w:val="dotted" w:sz="4" w:space="0" w:color="auto"/>
              <w:right w:val="single" w:sz="12" w:space="0" w:color="auto"/>
            </w:tcBorders>
            <w:vAlign w:val="center"/>
          </w:tcPr>
          <w:p w14:paraId="30947D43" w14:textId="304255C2" w:rsidR="00E47848" w:rsidRDefault="00E47848" w:rsidP="00387FD2">
            <w:pPr>
              <w:jc w:val="center"/>
              <w:rPr>
                <w:rFonts w:ascii="Cambria" w:hAnsi="Cambria" w:cstheme="minorHAnsi"/>
                <w:b/>
                <w:sz w:val="24"/>
                <w:szCs w:val="24"/>
              </w:rPr>
            </w:pPr>
            <w:r>
              <w:rPr>
                <w:rFonts w:ascii="Cambria" w:hAnsi="Cambria" w:cstheme="minorHAnsi"/>
                <w:b/>
                <w:sz w:val="24"/>
                <w:szCs w:val="24"/>
              </w:rPr>
              <w:t>CO4</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gridSpan w:val="2"/>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gridSpan w:val="2"/>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gridSpan w:val="2"/>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gridSpan w:val="2"/>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E47848" w:rsidRPr="00293D36" w14:paraId="75991A19" w14:textId="4F6627AE" w:rsidTr="00376AC1">
        <w:trPr>
          <w:gridAfter w:val="1"/>
          <w:wAfter w:w="142" w:type="dxa"/>
        </w:trPr>
        <w:tc>
          <w:tcPr>
            <w:tcW w:w="802" w:type="dxa"/>
            <w:tcBorders>
              <w:top w:val="single" w:sz="12" w:space="0" w:color="auto"/>
              <w:left w:val="single" w:sz="12" w:space="0" w:color="auto"/>
              <w:bottom w:val="dotted" w:sz="4" w:space="0" w:color="auto"/>
              <w:right w:val="dotted" w:sz="4" w:space="0" w:color="auto"/>
            </w:tcBorders>
          </w:tcPr>
          <w:p w14:paraId="794B3760" w14:textId="2ED966A5"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13.</w:t>
            </w:r>
          </w:p>
        </w:tc>
        <w:tc>
          <w:tcPr>
            <w:tcW w:w="6742" w:type="dxa"/>
            <w:gridSpan w:val="2"/>
            <w:tcBorders>
              <w:top w:val="single" w:sz="12" w:space="0" w:color="auto"/>
              <w:left w:val="dotted" w:sz="4" w:space="0" w:color="auto"/>
              <w:bottom w:val="dotted" w:sz="4" w:space="0" w:color="auto"/>
              <w:right w:val="dotted" w:sz="4" w:space="0" w:color="auto"/>
            </w:tcBorders>
          </w:tcPr>
          <w:p w14:paraId="5094C011" w14:textId="515F1E97" w:rsidR="00E47848" w:rsidRPr="00D879F6" w:rsidRDefault="00E47848" w:rsidP="00D879F6">
            <w:pPr>
              <w:rPr>
                <w:rFonts w:ascii="Cambria" w:hAnsi="Cambria" w:cstheme="minorHAnsi"/>
                <w:bCs/>
                <w:sz w:val="24"/>
                <w:szCs w:val="24"/>
              </w:rPr>
            </w:pPr>
            <w:r>
              <w:rPr>
                <w:rFonts w:ascii="Cambria" w:hAnsi="Cambria" w:cstheme="minorHAnsi"/>
                <w:bCs/>
                <w:sz w:val="24"/>
                <w:szCs w:val="24"/>
              </w:rPr>
              <w:t xml:space="preserve">The constitution guaranteed the right to life and dignity. In the light of this statement, analyze </w:t>
            </w:r>
            <w:r w:rsidRPr="0051017E">
              <w:rPr>
                <w:rFonts w:ascii="Cambria" w:hAnsi="Cambria" w:cstheme="minorHAnsi"/>
                <w:bCs/>
                <w:sz w:val="24"/>
                <w:szCs w:val="24"/>
              </w:rPr>
              <w:t>the significance of the Maternity Benefit Act, 1961, in protecting working</w:t>
            </w:r>
            <w:r>
              <w:rPr>
                <w:rFonts w:ascii="Cambria" w:hAnsi="Cambria" w:cstheme="minorHAnsi"/>
                <w:bCs/>
                <w:sz w:val="24"/>
                <w:szCs w:val="24"/>
              </w:rPr>
              <w:t xml:space="preserve"> women. </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7CD2F860" w14:textId="77777777" w:rsidR="00E47848" w:rsidRDefault="00E47848"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3923DEBB" w14:textId="2FA42536"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L5</w:t>
            </w:r>
          </w:p>
        </w:tc>
        <w:tc>
          <w:tcPr>
            <w:tcW w:w="1070" w:type="dxa"/>
            <w:gridSpan w:val="2"/>
            <w:tcBorders>
              <w:top w:val="single" w:sz="12" w:space="0" w:color="auto"/>
              <w:left w:val="dotted" w:sz="4" w:space="0" w:color="auto"/>
              <w:bottom w:val="dotted" w:sz="4" w:space="0" w:color="auto"/>
              <w:right w:val="single" w:sz="12" w:space="0" w:color="auto"/>
            </w:tcBorders>
            <w:vAlign w:val="center"/>
          </w:tcPr>
          <w:p w14:paraId="1D0D3101" w14:textId="56A273FA" w:rsidR="00E47848" w:rsidRDefault="00E47848" w:rsidP="00387FD2">
            <w:pPr>
              <w:jc w:val="center"/>
              <w:rPr>
                <w:rFonts w:ascii="Cambria" w:hAnsi="Cambria" w:cstheme="minorHAnsi"/>
                <w:b/>
                <w:sz w:val="24"/>
                <w:szCs w:val="24"/>
              </w:rPr>
            </w:pPr>
            <w:r>
              <w:rPr>
                <w:rFonts w:ascii="Cambria" w:hAnsi="Cambria" w:cstheme="minorHAnsi"/>
                <w:b/>
                <w:sz w:val="24"/>
                <w:szCs w:val="24"/>
              </w:rPr>
              <w:t>CO4</w:t>
            </w:r>
          </w:p>
        </w:tc>
      </w:tr>
      <w:tr w:rsidR="00D307C6" w:rsidRPr="00293D36" w14:paraId="4CA3C357" w14:textId="3302ACC2" w:rsidTr="00D8462B">
        <w:tc>
          <w:tcPr>
            <w:tcW w:w="10774" w:type="dxa"/>
            <w:gridSpan w:val="10"/>
            <w:tcBorders>
              <w:top w:val="single" w:sz="12" w:space="0" w:color="auto"/>
              <w:bottom w:val="single" w:sz="12" w:space="0" w:color="auto"/>
            </w:tcBorders>
          </w:tcPr>
          <w:p w14:paraId="08AA4ED8" w14:textId="763D9B9E" w:rsidR="00D307C6" w:rsidRDefault="00E47848"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E47848" w:rsidRPr="00293D36" w14:paraId="7AE28738" w14:textId="089F6912" w:rsidTr="00376AC1">
        <w:trPr>
          <w:gridAfter w:val="1"/>
          <w:wAfter w:w="142" w:type="dxa"/>
        </w:trPr>
        <w:tc>
          <w:tcPr>
            <w:tcW w:w="802" w:type="dxa"/>
            <w:tcBorders>
              <w:top w:val="single" w:sz="12" w:space="0" w:color="auto"/>
              <w:left w:val="single" w:sz="12" w:space="0" w:color="auto"/>
              <w:bottom w:val="dotted" w:sz="4" w:space="0" w:color="auto"/>
              <w:right w:val="dotted" w:sz="4" w:space="0" w:color="auto"/>
            </w:tcBorders>
          </w:tcPr>
          <w:p w14:paraId="596D71E2" w14:textId="5B2A4DBA"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14.</w:t>
            </w:r>
          </w:p>
        </w:tc>
        <w:tc>
          <w:tcPr>
            <w:tcW w:w="6742" w:type="dxa"/>
            <w:gridSpan w:val="2"/>
            <w:tcBorders>
              <w:top w:val="single" w:sz="12" w:space="0" w:color="auto"/>
              <w:left w:val="dotted" w:sz="4" w:space="0" w:color="auto"/>
              <w:bottom w:val="dotted" w:sz="4" w:space="0" w:color="auto"/>
              <w:right w:val="dotted" w:sz="4" w:space="0" w:color="auto"/>
            </w:tcBorders>
          </w:tcPr>
          <w:p w14:paraId="40FB11B1" w14:textId="2954BC80" w:rsidR="00E47848" w:rsidRPr="00D879F6" w:rsidRDefault="00E47848" w:rsidP="00D879F6">
            <w:pPr>
              <w:rPr>
                <w:rFonts w:ascii="Cambria" w:hAnsi="Cambria" w:cstheme="minorHAnsi"/>
                <w:bCs/>
                <w:sz w:val="24"/>
                <w:szCs w:val="24"/>
              </w:rPr>
            </w:pPr>
            <w:r w:rsidRPr="0051017E">
              <w:rPr>
                <w:rFonts w:ascii="Cambria" w:hAnsi="Cambria" w:cstheme="minorHAnsi"/>
                <w:bCs/>
                <w:sz w:val="24"/>
                <w:szCs w:val="24"/>
              </w:rPr>
              <w:t>Discuss the powers and functions of Commissioners under the Employees’ Compensation Act, 1923.</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0F4D1FA8" w14:textId="0AAEACC0" w:rsidR="00E47848" w:rsidRDefault="00E47848" w:rsidP="008117CE">
            <w:pPr>
              <w:jc w:val="center"/>
              <w:rPr>
                <w:rFonts w:ascii="Cambria" w:hAnsi="Cambria" w:cstheme="minorHAnsi"/>
                <w:b/>
                <w:sz w:val="24"/>
                <w:szCs w:val="24"/>
              </w:rPr>
            </w:pPr>
            <w:r>
              <w:rPr>
                <w:rFonts w:ascii="Cambria" w:hAnsi="Cambria" w:cstheme="minorHAnsi"/>
                <w:b/>
                <w:sz w:val="24"/>
                <w:szCs w:val="24"/>
              </w:rPr>
              <w:t>5+5</w:t>
            </w:r>
          </w:p>
          <w:p w14:paraId="4F2BF6E9" w14:textId="1CC41AD1"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vAlign w:val="center"/>
          </w:tcPr>
          <w:p w14:paraId="17E7D89D" w14:textId="47345472"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L5</w:t>
            </w:r>
          </w:p>
        </w:tc>
        <w:tc>
          <w:tcPr>
            <w:tcW w:w="1070" w:type="dxa"/>
            <w:gridSpan w:val="2"/>
            <w:tcBorders>
              <w:top w:val="single" w:sz="12" w:space="0" w:color="auto"/>
              <w:left w:val="dotted" w:sz="4" w:space="0" w:color="auto"/>
              <w:bottom w:val="dotted" w:sz="4" w:space="0" w:color="auto"/>
              <w:right w:val="single" w:sz="12" w:space="0" w:color="auto"/>
            </w:tcBorders>
            <w:vAlign w:val="center"/>
          </w:tcPr>
          <w:p w14:paraId="668E9EA5" w14:textId="5ED2FEA0" w:rsidR="00E47848" w:rsidRDefault="00E47848" w:rsidP="00387FD2">
            <w:pPr>
              <w:jc w:val="center"/>
              <w:rPr>
                <w:rFonts w:ascii="Cambria" w:hAnsi="Cambria" w:cstheme="minorHAnsi"/>
                <w:b/>
                <w:sz w:val="24"/>
                <w:szCs w:val="24"/>
              </w:rPr>
            </w:pPr>
            <w:r>
              <w:rPr>
                <w:rFonts w:ascii="Cambria" w:hAnsi="Cambria" w:cstheme="minorHAnsi"/>
                <w:b/>
                <w:sz w:val="24"/>
                <w:szCs w:val="24"/>
              </w:rPr>
              <w:t>CO5</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1070"/>
        <w:gridCol w:w="142"/>
      </w:tblGrid>
      <w:tr w:rsidR="00E47848" w:rsidRPr="00293D36" w14:paraId="06AACFFA" w14:textId="3892CA96" w:rsidTr="00376AC1">
        <w:trPr>
          <w:gridAfter w:val="1"/>
          <w:wAfter w:w="142" w:type="dxa"/>
        </w:trPr>
        <w:tc>
          <w:tcPr>
            <w:tcW w:w="802" w:type="dxa"/>
            <w:tcBorders>
              <w:top w:val="single" w:sz="12" w:space="0" w:color="auto"/>
              <w:left w:val="single" w:sz="12" w:space="0" w:color="auto"/>
              <w:bottom w:val="dotted" w:sz="4" w:space="0" w:color="auto"/>
              <w:right w:val="dotted" w:sz="4" w:space="0" w:color="auto"/>
            </w:tcBorders>
          </w:tcPr>
          <w:p w14:paraId="6CD52ABB" w14:textId="50B14ABD"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742" w:type="dxa"/>
            <w:tcBorders>
              <w:top w:val="single" w:sz="12" w:space="0" w:color="auto"/>
              <w:left w:val="dotted" w:sz="4" w:space="0" w:color="auto"/>
              <w:bottom w:val="dotted" w:sz="4" w:space="0" w:color="auto"/>
              <w:right w:val="dotted" w:sz="4" w:space="0" w:color="auto"/>
            </w:tcBorders>
          </w:tcPr>
          <w:p w14:paraId="385742CF" w14:textId="6BA45F93" w:rsidR="00E47848" w:rsidRPr="00D879F6" w:rsidRDefault="00E47848" w:rsidP="00D879F6">
            <w:pPr>
              <w:rPr>
                <w:rFonts w:ascii="Cambria" w:hAnsi="Cambria" w:cstheme="minorHAnsi"/>
                <w:bCs/>
                <w:sz w:val="24"/>
                <w:szCs w:val="24"/>
              </w:rPr>
            </w:pPr>
            <w:r>
              <w:rPr>
                <w:rFonts w:ascii="Cambria" w:hAnsi="Cambria" w:cstheme="minorHAnsi"/>
                <w:bCs/>
                <w:sz w:val="24"/>
                <w:szCs w:val="24"/>
              </w:rPr>
              <w:t xml:space="preserve">Illustrate </w:t>
            </w:r>
            <w:r w:rsidRPr="0012061B">
              <w:rPr>
                <w:rFonts w:ascii="Cambria" w:hAnsi="Cambria" w:cstheme="minorHAnsi"/>
                <w:bCs/>
                <w:sz w:val="24"/>
                <w:szCs w:val="24"/>
              </w:rPr>
              <w:t>the</w:t>
            </w:r>
            <w:r>
              <w:rPr>
                <w:rFonts w:ascii="Cambria" w:hAnsi="Cambria" w:cstheme="minorHAnsi"/>
                <w:bCs/>
                <w:sz w:val="24"/>
                <w:szCs w:val="24"/>
              </w:rPr>
              <w:t xml:space="preserve"> provisions related to the </w:t>
            </w:r>
            <w:r w:rsidRPr="0012061B">
              <w:rPr>
                <w:rFonts w:ascii="Cambria" w:hAnsi="Cambria" w:cstheme="minorHAnsi"/>
                <w:bCs/>
                <w:sz w:val="24"/>
                <w:szCs w:val="24"/>
              </w:rPr>
              <w:t>eligibility criteria for receiving bonuses under the Payment of Bonus Act, 1965.</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E47848" w:rsidRDefault="00E47848"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3D986C5C"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L3</w:t>
            </w:r>
          </w:p>
        </w:tc>
        <w:tc>
          <w:tcPr>
            <w:tcW w:w="1070" w:type="dxa"/>
            <w:tcBorders>
              <w:top w:val="single" w:sz="12" w:space="0" w:color="auto"/>
              <w:left w:val="dotted" w:sz="4" w:space="0" w:color="auto"/>
              <w:bottom w:val="dotted" w:sz="4" w:space="0" w:color="auto"/>
              <w:right w:val="single" w:sz="12" w:space="0" w:color="auto"/>
            </w:tcBorders>
            <w:vAlign w:val="center"/>
          </w:tcPr>
          <w:p w14:paraId="7272C0F8" w14:textId="3A53443D" w:rsidR="00E47848" w:rsidRDefault="00E47848" w:rsidP="00387FD2">
            <w:pPr>
              <w:jc w:val="center"/>
              <w:rPr>
                <w:rFonts w:ascii="Cambria" w:hAnsi="Cambria" w:cstheme="minorHAnsi"/>
                <w:b/>
                <w:sz w:val="24"/>
                <w:szCs w:val="24"/>
              </w:rPr>
            </w:pPr>
            <w:r>
              <w:rPr>
                <w:rFonts w:ascii="Cambria" w:hAnsi="Cambria" w:cstheme="minorHAnsi"/>
                <w:b/>
                <w:sz w:val="24"/>
                <w:szCs w:val="24"/>
              </w:rPr>
              <w:t>CO3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E47848" w:rsidRPr="00293D36" w14:paraId="4D706E0E" w14:textId="0DCF4876" w:rsidTr="00376AC1">
        <w:trPr>
          <w:gridAfter w:val="1"/>
          <w:wAfter w:w="142" w:type="dxa"/>
        </w:trPr>
        <w:tc>
          <w:tcPr>
            <w:tcW w:w="802" w:type="dxa"/>
            <w:tcBorders>
              <w:top w:val="single" w:sz="12" w:space="0" w:color="auto"/>
              <w:left w:val="single" w:sz="12" w:space="0" w:color="auto"/>
              <w:bottom w:val="dotted" w:sz="4" w:space="0" w:color="auto"/>
              <w:right w:val="dotted" w:sz="4" w:space="0" w:color="auto"/>
            </w:tcBorders>
          </w:tcPr>
          <w:p w14:paraId="280CCD8F" w14:textId="237141EA"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16.</w:t>
            </w:r>
          </w:p>
        </w:tc>
        <w:tc>
          <w:tcPr>
            <w:tcW w:w="6742" w:type="dxa"/>
            <w:tcBorders>
              <w:top w:val="single" w:sz="12" w:space="0" w:color="auto"/>
              <w:left w:val="dotted" w:sz="4" w:space="0" w:color="auto"/>
              <w:bottom w:val="dotted" w:sz="4" w:space="0" w:color="auto"/>
              <w:right w:val="dotted" w:sz="4" w:space="0" w:color="auto"/>
            </w:tcBorders>
          </w:tcPr>
          <w:p w14:paraId="65B4355F" w14:textId="08683818" w:rsidR="00E47848" w:rsidRPr="00D879F6" w:rsidRDefault="00E47848" w:rsidP="00D879F6">
            <w:pPr>
              <w:rPr>
                <w:rFonts w:ascii="Cambria" w:hAnsi="Cambria" w:cstheme="minorHAnsi"/>
                <w:bCs/>
                <w:sz w:val="24"/>
                <w:szCs w:val="24"/>
              </w:rPr>
            </w:pPr>
            <w:r w:rsidRPr="0012061B">
              <w:rPr>
                <w:rFonts w:ascii="Cambria" w:hAnsi="Cambria" w:cstheme="minorHAnsi"/>
                <w:bCs/>
                <w:sz w:val="24"/>
                <w:szCs w:val="24"/>
              </w:rPr>
              <w:t>Explain the scope of the Employees’ Provident Funds Act, 1952</w:t>
            </w:r>
            <w:r>
              <w:rPr>
                <w:rFonts w:ascii="Cambria" w:hAnsi="Cambria" w:cstheme="minorHAnsi"/>
                <w:bCs/>
                <w:sz w:val="24"/>
                <w:szCs w:val="24"/>
              </w:rPr>
              <w:t xml:space="preserve"> and discuss different types of benefits to the employees under the Act.</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3CEFB299" w:rsidR="00E47848" w:rsidRDefault="00E47848" w:rsidP="008117CE">
            <w:pPr>
              <w:jc w:val="center"/>
              <w:rPr>
                <w:rFonts w:ascii="Cambria" w:hAnsi="Cambria" w:cstheme="minorHAnsi"/>
                <w:b/>
                <w:sz w:val="24"/>
                <w:szCs w:val="24"/>
              </w:rPr>
            </w:pPr>
            <w:r>
              <w:rPr>
                <w:rFonts w:ascii="Cambria" w:hAnsi="Cambria" w:cstheme="minorHAnsi"/>
                <w:b/>
                <w:sz w:val="24"/>
                <w:szCs w:val="24"/>
              </w:rPr>
              <w:t>5+5</w:t>
            </w:r>
          </w:p>
          <w:p w14:paraId="7B8097FB" w14:textId="71DCC8CE"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1B81E230" w:rsidR="00E47848" w:rsidRPr="00293D36" w:rsidRDefault="00E47848" w:rsidP="00387FD2">
            <w:pPr>
              <w:jc w:val="center"/>
              <w:rPr>
                <w:rFonts w:ascii="Cambria" w:hAnsi="Cambria" w:cstheme="minorHAnsi"/>
                <w:b/>
                <w:sz w:val="24"/>
                <w:szCs w:val="24"/>
              </w:rPr>
            </w:pPr>
            <w:r>
              <w:rPr>
                <w:rFonts w:ascii="Cambria" w:hAnsi="Cambria" w:cstheme="minorHAnsi"/>
                <w:b/>
                <w:sz w:val="24"/>
                <w:szCs w:val="24"/>
              </w:rPr>
              <w:t>L4</w:t>
            </w:r>
          </w:p>
        </w:tc>
        <w:tc>
          <w:tcPr>
            <w:tcW w:w="1070" w:type="dxa"/>
            <w:tcBorders>
              <w:top w:val="single" w:sz="12" w:space="0" w:color="auto"/>
              <w:left w:val="dotted" w:sz="4" w:space="0" w:color="auto"/>
              <w:bottom w:val="dotted" w:sz="4" w:space="0" w:color="auto"/>
              <w:right w:val="single" w:sz="12" w:space="0" w:color="auto"/>
            </w:tcBorders>
            <w:vAlign w:val="center"/>
          </w:tcPr>
          <w:p w14:paraId="641B9F2C" w14:textId="0E7A939B" w:rsidR="00E47848" w:rsidRDefault="00E47848" w:rsidP="00387FD2">
            <w:pPr>
              <w:jc w:val="center"/>
              <w:rPr>
                <w:rFonts w:ascii="Cambria" w:hAnsi="Cambria" w:cstheme="minorHAnsi"/>
                <w:b/>
                <w:sz w:val="24"/>
                <w:szCs w:val="24"/>
              </w:rPr>
            </w:pPr>
            <w:r>
              <w:rPr>
                <w:rFonts w:ascii="Cambria" w:hAnsi="Cambria" w:cstheme="minorHAnsi"/>
                <w:b/>
                <w:sz w:val="24"/>
                <w:szCs w:val="24"/>
              </w:rPr>
              <w:t>CO4</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928"/>
        <w:gridCol w:w="284"/>
      </w:tblGrid>
      <w:tr w:rsidR="00E47848" w:rsidRPr="00293D36" w14:paraId="63EB4225" w14:textId="77777777" w:rsidTr="00376AC1">
        <w:trPr>
          <w:gridAfter w:val="1"/>
          <w:wAfter w:w="284" w:type="dxa"/>
        </w:trPr>
        <w:tc>
          <w:tcPr>
            <w:tcW w:w="802" w:type="dxa"/>
            <w:tcBorders>
              <w:top w:val="single" w:sz="12" w:space="0" w:color="auto"/>
              <w:left w:val="single" w:sz="12" w:space="0" w:color="auto"/>
              <w:bottom w:val="dotted" w:sz="4" w:space="0" w:color="auto"/>
              <w:right w:val="dotted" w:sz="4" w:space="0" w:color="auto"/>
            </w:tcBorders>
          </w:tcPr>
          <w:p w14:paraId="3020710B" w14:textId="0417B4DA"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17.</w:t>
            </w:r>
          </w:p>
        </w:tc>
        <w:tc>
          <w:tcPr>
            <w:tcW w:w="6742" w:type="dxa"/>
            <w:tcBorders>
              <w:top w:val="single" w:sz="12" w:space="0" w:color="auto"/>
              <w:left w:val="dotted" w:sz="4" w:space="0" w:color="auto"/>
              <w:bottom w:val="dotted" w:sz="4" w:space="0" w:color="auto"/>
              <w:right w:val="dotted" w:sz="4" w:space="0" w:color="auto"/>
            </w:tcBorders>
          </w:tcPr>
          <w:p w14:paraId="21B524FA" w14:textId="32299978" w:rsidR="00E47848" w:rsidRPr="00D879F6" w:rsidRDefault="00E47848" w:rsidP="00D879F6">
            <w:pPr>
              <w:rPr>
                <w:rFonts w:ascii="Cambria" w:hAnsi="Cambria" w:cstheme="minorHAnsi"/>
                <w:bCs/>
                <w:sz w:val="24"/>
                <w:szCs w:val="24"/>
              </w:rPr>
            </w:pPr>
            <w:r w:rsidRPr="0012061B">
              <w:rPr>
                <w:rFonts w:ascii="Cambria" w:hAnsi="Cambria" w:cstheme="minorHAnsi"/>
                <w:bCs/>
                <w:sz w:val="24"/>
                <w:szCs w:val="24"/>
              </w:rPr>
              <w:t>Analyze the duties of contractors in ensuring welfare measures for inter-state migrant workers</w:t>
            </w:r>
            <w:r>
              <w:rPr>
                <w:rFonts w:ascii="Cambria" w:hAnsi="Cambria" w:cstheme="minorHAnsi"/>
                <w:bCs/>
                <w:sz w:val="24"/>
                <w:szCs w:val="24"/>
              </w:rPr>
              <w:t xml:space="preserve"> and discuss the provisions for licensing of contractors. </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E47848" w:rsidRDefault="00E47848" w:rsidP="008117CE">
            <w:pPr>
              <w:jc w:val="center"/>
              <w:rPr>
                <w:rFonts w:ascii="Cambria" w:hAnsi="Cambria" w:cstheme="minorHAnsi"/>
                <w:b/>
                <w:sz w:val="24"/>
                <w:szCs w:val="24"/>
              </w:rPr>
            </w:pPr>
            <w:r>
              <w:rPr>
                <w:rFonts w:ascii="Cambria" w:hAnsi="Cambria" w:cstheme="minorHAnsi"/>
                <w:b/>
                <w:sz w:val="24"/>
                <w:szCs w:val="24"/>
              </w:rPr>
              <w:t>15</w:t>
            </w:r>
          </w:p>
          <w:p w14:paraId="3D585599" w14:textId="26A5DD19"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60CEF9F7"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L4</w:t>
            </w:r>
          </w:p>
        </w:tc>
        <w:tc>
          <w:tcPr>
            <w:tcW w:w="928" w:type="dxa"/>
            <w:tcBorders>
              <w:top w:val="single" w:sz="12" w:space="0" w:color="auto"/>
              <w:left w:val="dotted" w:sz="4" w:space="0" w:color="auto"/>
              <w:bottom w:val="dotted" w:sz="4" w:space="0" w:color="auto"/>
              <w:right w:val="single" w:sz="12" w:space="0" w:color="auto"/>
            </w:tcBorders>
            <w:vAlign w:val="center"/>
          </w:tcPr>
          <w:p w14:paraId="145A368C" w14:textId="0F7D632D" w:rsidR="00E47848" w:rsidRDefault="00E47848" w:rsidP="00D54399">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E47848" w:rsidRPr="00293D36" w14:paraId="071FAB96" w14:textId="77777777" w:rsidTr="00376AC1">
        <w:trPr>
          <w:gridAfter w:val="1"/>
          <w:wAfter w:w="284" w:type="dxa"/>
        </w:trPr>
        <w:tc>
          <w:tcPr>
            <w:tcW w:w="802" w:type="dxa"/>
            <w:tcBorders>
              <w:top w:val="single" w:sz="12" w:space="0" w:color="auto"/>
              <w:left w:val="single" w:sz="12" w:space="0" w:color="auto"/>
              <w:bottom w:val="dotted" w:sz="4" w:space="0" w:color="auto"/>
              <w:right w:val="dotted" w:sz="4" w:space="0" w:color="auto"/>
            </w:tcBorders>
          </w:tcPr>
          <w:p w14:paraId="17DE71C2" w14:textId="1F093D0E"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lastRenderedPageBreak/>
              <w:t>18.</w:t>
            </w:r>
          </w:p>
        </w:tc>
        <w:tc>
          <w:tcPr>
            <w:tcW w:w="6742" w:type="dxa"/>
            <w:tcBorders>
              <w:top w:val="single" w:sz="12" w:space="0" w:color="auto"/>
              <w:left w:val="dotted" w:sz="4" w:space="0" w:color="auto"/>
              <w:bottom w:val="dotted" w:sz="4" w:space="0" w:color="auto"/>
              <w:right w:val="dotted" w:sz="4" w:space="0" w:color="auto"/>
            </w:tcBorders>
          </w:tcPr>
          <w:p w14:paraId="75788C3D" w14:textId="3A10F4E5" w:rsidR="00E47848" w:rsidRPr="00D879F6" w:rsidRDefault="00E47848" w:rsidP="00D879F6">
            <w:pPr>
              <w:rPr>
                <w:rFonts w:ascii="Cambria" w:hAnsi="Cambria" w:cstheme="minorHAnsi"/>
                <w:bCs/>
                <w:sz w:val="24"/>
                <w:szCs w:val="24"/>
              </w:rPr>
            </w:pPr>
            <w:r>
              <w:rPr>
                <w:rFonts w:ascii="Cambria" w:hAnsi="Cambria" w:cstheme="minorHAnsi"/>
                <w:bCs/>
                <w:sz w:val="24"/>
                <w:szCs w:val="24"/>
              </w:rPr>
              <w:t xml:space="preserve">Critically discuss the welfare provisions under the </w:t>
            </w:r>
            <w:r w:rsidRPr="00DB1C50">
              <w:rPr>
                <w:rFonts w:ascii="Cambria" w:hAnsi="Cambria" w:cstheme="minorHAnsi"/>
                <w:bCs/>
                <w:sz w:val="24"/>
                <w:szCs w:val="24"/>
              </w:rPr>
              <w:t>Inter-State Migrant Workmen (Regulation of Employment and Conditions of Service) Act, 1979 </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E47848" w:rsidRDefault="00E47848"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7F587136"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L5</w:t>
            </w:r>
          </w:p>
        </w:tc>
        <w:tc>
          <w:tcPr>
            <w:tcW w:w="928" w:type="dxa"/>
            <w:tcBorders>
              <w:top w:val="single" w:sz="12" w:space="0" w:color="auto"/>
              <w:left w:val="dotted" w:sz="4" w:space="0" w:color="auto"/>
              <w:bottom w:val="dotted" w:sz="4" w:space="0" w:color="auto"/>
              <w:right w:val="single" w:sz="12" w:space="0" w:color="auto"/>
            </w:tcBorders>
            <w:vAlign w:val="center"/>
          </w:tcPr>
          <w:p w14:paraId="62523748" w14:textId="29929039" w:rsidR="00E47848" w:rsidRDefault="00E47848" w:rsidP="00D54399">
            <w:pPr>
              <w:jc w:val="center"/>
              <w:rPr>
                <w:rFonts w:ascii="Cambria" w:hAnsi="Cambria" w:cstheme="minorHAnsi"/>
                <w:b/>
                <w:sz w:val="24"/>
                <w:szCs w:val="24"/>
              </w:rPr>
            </w:pPr>
            <w:r>
              <w:rPr>
                <w:rFonts w:ascii="Cambria" w:hAnsi="Cambria" w:cstheme="minorHAnsi"/>
                <w:b/>
                <w:sz w:val="24"/>
                <w:szCs w:val="24"/>
              </w:rPr>
              <w:t>CO5</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928"/>
        <w:gridCol w:w="284"/>
      </w:tblGrid>
      <w:tr w:rsidR="00E47848" w:rsidRPr="00293D36" w14:paraId="2A94AD1F" w14:textId="77777777" w:rsidTr="00376AC1">
        <w:trPr>
          <w:gridAfter w:val="1"/>
          <w:wAfter w:w="284" w:type="dxa"/>
        </w:trPr>
        <w:tc>
          <w:tcPr>
            <w:tcW w:w="802" w:type="dxa"/>
            <w:tcBorders>
              <w:top w:val="single" w:sz="12" w:space="0" w:color="auto"/>
              <w:left w:val="single" w:sz="12" w:space="0" w:color="auto"/>
              <w:bottom w:val="dotted" w:sz="4" w:space="0" w:color="auto"/>
              <w:right w:val="dotted" w:sz="4" w:space="0" w:color="auto"/>
            </w:tcBorders>
          </w:tcPr>
          <w:p w14:paraId="7ACD6848" w14:textId="2940055D"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19.</w:t>
            </w:r>
          </w:p>
        </w:tc>
        <w:tc>
          <w:tcPr>
            <w:tcW w:w="6742" w:type="dxa"/>
            <w:tcBorders>
              <w:top w:val="single" w:sz="12" w:space="0" w:color="auto"/>
              <w:left w:val="dotted" w:sz="4" w:space="0" w:color="auto"/>
              <w:bottom w:val="dotted" w:sz="4" w:space="0" w:color="auto"/>
              <w:right w:val="dotted" w:sz="4" w:space="0" w:color="auto"/>
            </w:tcBorders>
          </w:tcPr>
          <w:p w14:paraId="2325CC9E" w14:textId="67EF139B" w:rsidR="00E47848" w:rsidRPr="00D879F6" w:rsidRDefault="00E47848" w:rsidP="00D879F6">
            <w:pPr>
              <w:rPr>
                <w:rFonts w:ascii="Cambria" w:hAnsi="Cambria" w:cstheme="minorHAnsi"/>
                <w:bCs/>
                <w:sz w:val="24"/>
                <w:szCs w:val="24"/>
              </w:rPr>
            </w:pPr>
            <w:r w:rsidRPr="0012061B">
              <w:rPr>
                <w:rFonts w:ascii="Cambria" w:hAnsi="Cambria" w:cstheme="minorHAnsi"/>
                <w:bCs/>
                <w:sz w:val="24"/>
                <w:szCs w:val="24"/>
              </w:rPr>
              <w:t xml:space="preserve">Evaluate the </w:t>
            </w:r>
            <w:r>
              <w:rPr>
                <w:rFonts w:ascii="Cambria" w:hAnsi="Cambria" w:cstheme="minorHAnsi"/>
                <w:bCs/>
                <w:sz w:val="24"/>
                <w:szCs w:val="24"/>
              </w:rPr>
              <w:t xml:space="preserve">calculation process </w:t>
            </w:r>
            <w:r w:rsidRPr="0012061B">
              <w:rPr>
                <w:rFonts w:ascii="Cambria" w:hAnsi="Cambria" w:cstheme="minorHAnsi"/>
                <w:bCs/>
                <w:sz w:val="24"/>
                <w:szCs w:val="24"/>
              </w:rPr>
              <w:t>partial and total disablement under the Employees’ Compensation Act, 1923</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E47848" w:rsidRDefault="00E47848"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7EFC27D0"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L4</w:t>
            </w:r>
          </w:p>
        </w:tc>
        <w:tc>
          <w:tcPr>
            <w:tcW w:w="928" w:type="dxa"/>
            <w:tcBorders>
              <w:top w:val="single" w:sz="12" w:space="0" w:color="auto"/>
              <w:left w:val="dotted" w:sz="4" w:space="0" w:color="auto"/>
              <w:bottom w:val="dotted" w:sz="4" w:space="0" w:color="auto"/>
              <w:right w:val="single" w:sz="12" w:space="0" w:color="auto"/>
            </w:tcBorders>
            <w:vAlign w:val="center"/>
          </w:tcPr>
          <w:p w14:paraId="2FFD7C42" w14:textId="661C9C4C" w:rsidR="00E47848" w:rsidRDefault="00E47848" w:rsidP="00D54399">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E47848" w:rsidRPr="00293D36" w14:paraId="7E975EDE" w14:textId="77777777" w:rsidTr="00376AC1">
        <w:trPr>
          <w:gridAfter w:val="1"/>
          <w:wAfter w:w="284" w:type="dxa"/>
        </w:trPr>
        <w:tc>
          <w:tcPr>
            <w:tcW w:w="802" w:type="dxa"/>
            <w:tcBorders>
              <w:top w:val="single" w:sz="12" w:space="0" w:color="auto"/>
              <w:left w:val="single" w:sz="12" w:space="0" w:color="auto"/>
              <w:bottom w:val="dotted" w:sz="4" w:space="0" w:color="auto"/>
              <w:right w:val="dotted" w:sz="4" w:space="0" w:color="auto"/>
            </w:tcBorders>
          </w:tcPr>
          <w:p w14:paraId="753680E9" w14:textId="464D250F"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20.</w:t>
            </w:r>
          </w:p>
        </w:tc>
        <w:tc>
          <w:tcPr>
            <w:tcW w:w="6742" w:type="dxa"/>
            <w:tcBorders>
              <w:top w:val="single" w:sz="12" w:space="0" w:color="auto"/>
              <w:left w:val="dotted" w:sz="4" w:space="0" w:color="auto"/>
              <w:bottom w:val="dotted" w:sz="4" w:space="0" w:color="auto"/>
              <w:right w:val="dotted" w:sz="4" w:space="0" w:color="auto"/>
            </w:tcBorders>
          </w:tcPr>
          <w:p w14:paraId="18F7A823" w14:textId="3B32BBA8" w:rsidR="00E47848" w:rsidRPr="00DB1C50" w:rsidRDefault="00E47848" w:rsidP="00DB1C50">
            <w:pPr>
              <w:rPr>
                <w:rFonts w:ascii="Cambria" w:hAnsi="Cambria" w:cstheme="minorHAnsi"/>
                <w:bCs/>
                <w:sz w:val="24"/>
                <w:szCs w:val="24"/>
                <w:lang w:val="en-IN"/>
              </w:rPr>
            </w:pPr>
            <w:r w:rsidRPr="00DB1C50">
              <w:rPr>
                <w:rFonts w:ascii="Cambria" w:hAnsi="Cambria" w:cstheme="minorHAnsi"/>
                <w:bCs/>
                <w:sz w:val="24"/>
                <w:szCs w:val="24"/>
                <w:lang w:val="en-IN"/>
              </w:rPr>
              <w:t xml:space="preserve">Sunita works as a machine operator in a factory earning a gross monthly salary of ₹18,000. The factory is covered under the </w:t>
            </w:r>
            <w:r w:rsidRPr="00DB1C50">
              <w:rPr>
                <w:rFonts w:ascii="Cambria" w:hAnsi="Cambria" w:cstheme="minorHAnsi"/>
                <w:b/>
                <w:bCs/>
                <w:sz w:val="24"/>
                <w:szCs w:val="24"/>
                <w:lang w:val="en-IN"/>
              </w:rPr>
              <w:t>Employees’ State Insurance (ESI) Act, 1948</w:t>
            </w:r>
            <w:r w:rsidRPr="00DB1C50">
              <w:rPr>
                <w:rFonts w:ascii="Cambria" w:hAnsi="Cambria" w:cstheme="minorHAnsi"/>
                <w:bCs/>
                <w:sz w:val="24"/>
                <w:szCs w:val="24"/>
                <w:lang w:val="en-IN"/>
              </w:rPr>
              <w:t>. One day, Sunita suffers a severe hand injury</w:t>
            </w:r>
            <w:r>
              <w:rPr>
                <w:rFonts w:ascii="Cambria" w:hAnsi="Cambria" w:cstheme="minorHAnsi"/>
                <w:bCs/>
                <w:sz w:val="24"/>
                <w:szCs w:val="24"/>
                <w:lang w:val="en-IN"/>
              </w:rPr>
              <w:t>, and also lost one finger</w:t>
            </w:r>
            <w:r w:rsidRPr="00DB1C50">
              <w:rPr>
                <w:rFonts w:ascii="Cambria" w:hAnsi="Cambria" w:cstheme="minorHAnsi"/>
                <w:bCs/>
                <w:sz w:val="24"/>
                <w:szCs w:val="24"/>
                <w:lang w:val="en-IN"/>
              </w:rPr>
              <w:t xml:space="preserve"> while operating a machine and requires hospitalization for two weeks. During this period, she is unable to work.</w:t>
            </w:r>
            <w:r>
              <w:rPr>
                <w:rFonts w:ascii="Cambria" w:hAnsi="Cambria" w:cstheme="minorHAnsi"/>
                <w:bCs/>
                <w:sz w:val="24"/>
                <w:szCs w:val="24"/>
                <w:lang w:val="en-IN"/>
              </w:rPr>
              <w:t xml:space="preserve"> </w:t>
            </w:r>
          </w:p>
          <w:p w14:paraId="59422AA9" w14:textId="7AF66C87" w:rsidR="00E47848" w:rsidRPr="00DB1C50" w:rsidRDefault="00E47848" w:rsidP="00DB1C50">
            <w:pPr>
              <w:pStyle w:val="ListParagraph"/>
              <w:numPr>
                <w:ilvl w:val="0"/>
                <w:numId w:val="7"/>
              </w:numPr>
              <w:rPr>
                <w:rFonts w:ascii="Cambria" w:hAnsi="Cambria" w:cstheme="minorHAnsi"/>
                <w:bCs/>
                <w:sz w:val="24"/>
                <w:szCs w:val="24"/>
                <w:lang w:val="en-IN"/>
              </w:rPr>
            </w:pPr>
            <w:r w:rsidRPr="00DB1C50">
              <w:rPr>
                <w:rFonts w:ascii="Cambria" w:hAnsi="Cambria" w:cstheme="minorHAnsi"/>
                <w:bCs/>
                <w:sz w:val="24"/>
                <w:szCs w:val="24"/>
                <w:lang w:val="en-IN"/>
              </w:rPr>
              <w:t>Is Sunita eligible for ESI benefits? Justify your answer based on her salary and the provisions of the Act.</w:t>
            </w:r>
          </w:p>
          <w:p w14:paraId="16775566" w14:textId="65C5CEE1" w:rsidR="00E47848" w:rsidRDefault="00E47848" w:rsidP="00DB1C50">
            <w:pPr>
              <w:pStyle w:val="ListParagraph"/>
              <w:numPr>
                <w:ilvl w:val="0"/>
                <w:numId w:val="7"/>
              </w:numPr>
              <w:rPr>
                <w:rFonts w:ascii="Cambria" w:hAnsi="Cambria" w:cstheme="minorHAnsi"/>
                <w:bCs/>
                <w:sz w:val="24"/>
                <w:szCs w:val="24"/>
                <w:lang w:val="en-IN"/>
              </w:rPr>
            </w:pPr>
            <w:r w:rsidRPr="00DB1C50">
              <w:rPr>
                <w:rFonts w:ascii="Cambria" w:hAnsi="Cambria" w:cstheme="minorHAnsi"/>
                <w:bCs/>
                <w:sz w:val="24"/>
                <w:szCs w:val="24"/>
                <w:lang w:val="en-IN"/>
              </w:rPr>
              <w:t xml:space="preserve">Identify the types of benefits Sunita can claim under the Act. </w:t>
            </w:r>
          </w:p>
          <w:p w14:paraId="758ED882" w14:textId="3933E224" w:rsidR="00E47848" w:rsidRPr="00DB1C50" w:rsidRDefault="00E47848" w:rsidP="00DB1C50">
            <w:pPr>
              <w:pStyle w:val="ListParagraph"/>
              <w:numPr>
                <w:ilvl w:val="0"/>
                <w:numId w:val="7"/>
              </w:numPr>
              <w:rPr>
                <w:rFonts w:ascii="Cambria" w:hAnsi="Cambria" w:cstheme="minorHAnsi"/>
                <w:bCs/>
                <w:sz w:val="24"/>
                <w:szCs w:val="24"/>
                <w:lang w:val="en-IN"/>
              </w:rPr>
            </w:pPr>
            <w:r w:rsidRPr="00DB1C50">
              <w:rPr>
                <w:rFonts w:ascii="Cambria" w:hAnsi="Cambria" w:cstheme="minorHAnsi"/>
                <w:bCs/>
                <w:sz w:val="24"/>
                <w:szCs w:val="24"/>
                <w:lang w:val="en-IN"/>
              </w:rPr>
              <w:t xml:space="preserve">Calculate the employee's and </w:t>
            </w:r>
            <w:proofErr w:type="gramStart"/>
            <w:r w:rsidRPr="00DB1C50">
              <w:rPr>
                <w:rFonts w:ascii="Cambria" w:hAnsi="Cambria" w:cstheme="minorHAnsi"/>
                <w:bCs/>
                <w:sz w:val="24"/>
                <w:szCs w:val="24"/>
                <w:lang w:val="en-IN"/>
              </w:rPr>
              <w:t>employer's</w:t>
            </w:r>
            <w:proofErr w:type="gramEnd"/>
            <w:r w:rsidRPr="00DB1C50">
              <w:rPr>
                <w:rFonts w:ascii="Cambria" w:hAnsi="Cambria" w:cstheme="minorHAnsi"/>
                <w:bCs/>
                <w:sz w:val="24"/>
                <w:szCs w:val="24"/>
                <w:lang w:val="en-IN"/>
              </w:rPr>
              <w:t xml:space="preserve"> monthly contributions to the ESI fund, assuming the statutory rates are </w:t>
            </w:r>
            <w:r w:rsidRPr="00DB1C50">
              <w:rPr>
                <w:rFonts w:ascii="Cambria" w:hAnsi="Cambria" w:cstheme="minorHAnsi"/>
                <w:b/>
                <w:bCs/>
                <w:sz w:val="24"/>
                <w:szCs w:val="24"/>
                <w:lang w:val="en-IN"/>
              </w:rPr>
              <w:t>0.75%</w:t>
            </w:r>
            <w:r w:rsidRPr="00DB1C50">
              <w:rPr>
                <w:rFonts w:ascii="Cambria" w:hAnsi="Cambria" w:cstheme="minorHAnsi"/>
                <w:bCs/>
                <w:sz w:val="24"/>
                <w:szCs w:val="24"/>
                <w:lang w:val="en-IN"/>
              </w:rPr>
              <w:t xml:space="preserve"> and </w:t>
            </w:r>
            <w:r w:rsidRPr="00DB1C50">
              <w:rPr>
                <w:rFonts w:ascii="Cambria" w:hAnsi="Cambria" w:cstheme="minorHAnsi"/>
                <w:b/>
                <w:bCs/>
                <w:sz w:val="24"/>
                <w:szCs w:val="24"/>
                <w:lang w:val="en-IN"/>
              </w:rPr>
              <w:t>3.25%</w:t>
            </w:r>
            <w:r w:rsidRPr="00DB1C50">
              <w:rPr>
                <w:rFonts w:ascii="Cambria" w:hAnsi="Cambria" w:cstheme="minorHAnsi"/>
                <w:bCs/>
                <w:sz w:val="24"/>
                <w:szCs w:val="24"/>
                <w:lang w:val="en-IN"/>
              </w:rPr>
              <w:t xml:space="preserve">, respectively. </w:t>
            </w:r>
          </w:p>
          <w:p w14:paraId="5D650F86" w14:textId="59D017C5" w:rsidR="00E47848" w:rsidRPr="00D879F6" w:rsidRDefault="00E47848" w:rsidP="00DB1C50">
            <w:pPr>
              <w:rPr>
                <w:rFonts w:ascii="Cambria" w:hAnsi="Cambria" w:cstheme="minorHAnsi"/>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53A4F262" w:rsidR="00E47848" w:rsidRDefault="00E47848" w:rsidP="008117CE">
            <w:pPr>
              <w:jc w:val="center"/>
              <w:rPr>
                <w:rFonts w:ascii="Cambria" w:hAnsi="Cambria" w:cstheme="minorHAnsi"/>
                <w:b/>
                <w:sz w:val="24"/>
                <w:szCs w:val="24"/>
              </w:rPr>
            </w:pPr>
            <w:r>
              <w:rPr>
                <w:rFonts w:ascii="Cambria" w:hAnsi="Cambria" w:cstheme="minorHAnsi"/>
                <w:b/>
                <w:sz w:val="24"/>
                <w:szCs w:val="24"/>
              </w:rPr>
              <w:t>5+5+5</w:t>
            </w:r>
          </w:p>
          <w:p w14:paraId="09117A79" w14:textId="153EE189"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2A9058DD"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L5</w:t>
            </w:r>
          </w:p>
        </w:tc>
        <w:tc>
          <w:tcPr>
            <w:tcW w:w="928" w:type="dxa"/>
            <w:tcBorders>
              <w:top w:val="single" w:sz="12" w:space="0" w:color="auto"/>
              <w:left w:val="dotted" w:sz="4" w:space="0" w:color="auto"/>
              <w:bottom w:val="dotted" w:sz="4" w:space="0" w:color="auto"/>
              <w:right w:val="single" w:sz="12" w:space="0" w:color="auto"/>
            </w:tcBorders>
            <w:vAlign w:val="center"/>
          </w:tcPr>
          <w:p w14:paraId="164C0CE5" w14:textId="40037FC1" w:rsidR="00E47848" w:rsidRDefault="00E47848" w:rsidP="00D54399">
            <w:pPr>
              <w:jc w:val="center"/>
              <w:rPr>
                <w:rFonts w:ascii="Cambria" w:hAnsi="Cambria" w:cstheme="minorHAnsi"/>
                <w:b/>
                <w:sz w:val="24"/>
                <w:szCs w:val="24"/>
              </w:rPr>
            </w:pPr>
            <w:r>
              <w:rPr>
                <w:rFonts w:ascii="Cambria" w:hAnsi="Cambria" w:cstheme="minorHAnsi"/>
                <w:b/>
                <w:sz w:val="24"/>
                <w:szCs w:val="24"/>
              </w:rPr>
              <w:t>CO4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1070"/>
        <w:gridCol w:w="142"/>
      </w:tblGrid>
      <w:tr w:rsidR="00E47848" w:rsidRPr="00293D36" w14:paraId="2FBF7D0A" w14:textId="77777777" w:rsidTr="00376AC1">
        <w:trPr>
          <w:gridAfter w:val="1"/>
          <w:wAfter w:w="142" w:type="dxa"/>
        </w:trPr>
        <w:tc>
          <w:tcPr>
            <w:tcW w:w="802" w:type="dxa"/>
            <w:tcBorders>
              <w:top w:val="single" w:sz="12" w:space="0" w:color="auto"/>
              <w:left w:val="single" w:sz="12" w:space="0" w:color="auto"/>
              <w:bottom w:val="dotted" w:sz="4" w:space="0" w:color="auto"/>
              <w:right w:val="dotted" w:sz="4" w:space="0" w:color="auto"/>
            </w:tcBorders>
          </w:tcPr>
          <w:p w14:paraId="0E9DD9F0" w14:textId="5A9EC7A3"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21.</w:t>
            </w:r>
          </w:p>
        </w:tc>
        <w:tc>
          <w:tcPr>
            <w:tcW w:w="6742" w:type="dxa"/>
            <w:tcBorders>
              <w:top w:val="single" w:sz="12" w:space="0" w:color="auto"/>
              <w:left w:val="dotted" w:sz="4" w:space="0" w:color="auto"/>
              <w:bottom w:val="dotted" w:sz="4" w:space="0" w:color="auto"/>
              <w:right w:val="dotted" w:sz="4" w:space="0" w:color="auto"/>
            </w:tcBorders>
          </w:tcPr>
          <w:p w14:paraId="20AFDD5C" w14:textId="7D16971E" w:rsidR="00E47848" w:rsidRPr="00D879F6" w:rsidRDefault="00E47848" w:rsidP="00D879F6">
            <w:pPr>
              <w:rPr>
                <w:rFonts w:ascii="Cambria" w:hAnsi="Cambria" w:cstheme="minorHAnsi"/>
                <w:bCs/>
                <w:sz w:val="24"/>
                <w:szCs w:val="24"/>
              </w:rPr>
            </w:pPr>
            <w:r w:rsidRPr="0012061B">
              <w:rPr>
                <w:rFonts w:ascii="Cambria" w:hAnsi="Cambria" w:cstheme="minorHAnsi"/>
                <w:bCs/>
                <w:sz w:val="24"/>
                <w:szCs w:val="24"/>
              </w:rPr>
              <w:t>Analyze the interplay between the Equal Remuneration Act, 1976, and gender equality in the workplace.</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E47848" w:rsidRDefault="00E47848"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7EADEB53"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L5</w:t>
            </w:r>
          </w:p>
        </w:tc>
        <w:tc>
          <w:tcPr>
            <w:tcW w:w="1070" w:type="dxa"/>
            <w:tcBorders>
              <w:top w:val="single" w:sz="12" w:space="0" w:color="auto"/>
              <w:left w:val="dotted" w:sz="4" w:space="0" w:color="auto"/>
              <w:bottom w:val="dotted" w:sz="4" w:space="0" w:color="auto"/>
              <w:right w:val="single" w:sz="12" w:space="0" w:color="auto"/>
            </w:tcBorders>
            <w:vAlign w:val="center"/>
          </w:tcPr>
          <w:p w14:paraId="5E66FB31" w14:textId="44713212" w:rsidR="00E47848" w:rsidRDefault="00E47848" w:rsidP="00D54399">
            <w:pPr>
              <w:jc w:val="center"/>
              <w:rPr>
                <w:rFonts w:ascii="Cambria" w:hAnsi="Cambria" w:cstheme="minorHAnsi"/>
                <w:b/>
                <w:sz w:val="24"/>
                <w:szCs w:val="24"/>
              </w:rPr>
            </w:pPr>
            <w:r>
              <w:rPr>
                <w:rFonts w:ascii="Cambria" w:hAnsi="Cambria" w:cstheme="minorHAnsi"/>
                <w:b/>
                <w:sz w:val="24"/>
                <w:szCs w:val="24"/>
              </w:rPr>
              <w:t>CO4</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E47848" w:rsidRPr="00293D36" w14:paraId="0FC4F57F" w14:textId="77777777" w:rsidTr="00376AC1">
        <w:trPr>
          <w:gridAfter w:val="1"/>
          <w:wAfter w:w="142" w:type="dxa"/>
        </w:trPr>
        <w:tc>
          <w:tcPr>
            <w:tcW w:w="802" w:type="dxa"/>
            <w:tcBorders>
              <w:top w:val="single" w:sz="12" w:space="0" w:color="auto"/>
              <w:left w:val="single" w:sz="12" w:space="0" w:color="auto"/>
              <w:bottom w:val="dotted" w:sz="4" w:space="0" w:color="auto"/>
              <w:right w:val="dotted" w:sz="4" w:space="0" w:color="auto"/>
            </w:tcBorders>
          </w:tcPr>
          <w:p w14:paraId="6EEE1C44" w14:textId="29B95015"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22.</w:t>
            </w:r>
          </w:p>
        </w:tc>
        <w:tc>
          <w:tcPr>
            <w:tcW w:w="6742" w:type="dxa"/>
            <w:tcBorders>
              <w:top w:val="single" w:sz="12" w:space="0" w:color="auto"/>
              <w:left w:val="dotted" w:sz="4" w:space="0" w:color="auto"/>
              <w:bottom w:val="dotted" w:sz="4" w:space="0" w:color="auto"/>
              <w:right w:val="dotted" w:sz="4" w:space="0" w:color="auto"/>
            </w:tcBorders>
          </w:tcPr>
          <w:p w14:paraId="41540BD6" w14:textId="77777777" w:rsidR="00E47848" w:rsidRPr="00041FCD" w:rsidRDefault="00E47848" w:rsidP="00041FCD">
            <w:pPr>
              <w:rPr>
                <w:rFonts w:ascii="Cambria" w:hAnsi="Cambria" w:cstheme="minorHAnsi"/>
                <w:bCs/>
                <w:sz w:val="24"/>
                <w:szCs w:val="24"/>
                <w:lang w:val="en-IN"/>
              </w:rPr>
            </w:pPr>
            <w:r w:rsidRPr="00041FCD">
              <w:rPr>
                <w:rFonts w:ascii="Cambria" w:hAnsi="Cambria" w:cstheme="minorHAnsi"/>
                <w:bCs/>
                <w:sz w:val="24"/>
                <w:szCs w:val="24"/>
                <w:lang w:val="en-IN"/>
              </w:rPr>
              <w:t xml:space="preserve">Priya, a sales executive earning ₹20,000 per month, has been employed for 1.5 years in a private firm. Upon informing her employer about her pregnancy, she requested maternity leave as per the </w:t>
            </w:r>
            <w:r w:rsidRPr="00041FCD">
              <w:rPr>
                <w:rFonts w:ascii="Cambria" w:hAnsi="Cambria" w:cstheme="minorHAnsi"/>
                <w:b/>
                <w:bCs/>
                <w:sz w:val="24"/>
                <w:szCs w:val="24"/>
                <w:lang w:val="en-IN"/>
              </w:rPr>
              <w:t>Maternity Benefit Act, 1961</w:t>
            </w:r>
            <w:r w:rsidRPr="00041FCD">
              <w:rPr>
                <w:rFonts w:ascii="Cambria" w:hAnsi="Cambria" w:cstheme="minorHAnsi"/>
                <w:bCs/>
                <w:sz w:val="24"/>
                <w:szCs w:val="24"/>
                <w:lang w:val="en-IN"/>
              </w:rPr>
              <w:t>. However, her employer denied her request for 26 weeks of paid leave, claiming her role involves frequent travel and is not covered under the Act. Further, the employer insisted that Priya resign if she could not return to work immediately after childbirth. Priya is unsure about her rights regarding maternity leave, health benefits, and job security under the Act.</w:t>
            </w:r>
          </w:p>
          <w:p w14:paraId="5056EFC0" w14:textId="7F4B79B4" w:rsidR="00E47848" w:rsidRPr="00041FCD" w:rsidRDefault="00E47848" w:rsidP="00041FCD">
            <w:pPr>
              <w:rPr>
                <w:rFonts w:ascii="Cambria" w:hAnsi="Cambria" w:cstheme="minorHAnsi"/>
                <w:bCs/>
                <w:sz w:val="24"/>
                <w:szCs w:val="24"/>
                <w:lang w:val="en-IN"/>
              </w:rPr>
            </w:pPr>
            <w:r>
              <w:rPr>
                <w:rFonts w:ascii="Cambria" w:hAnsi="Cambria" w:cstheme="minorHAnsi"/>
                <w:b/>
                <w:bCs/>
                <w:sz w:val="24"/>
                <w:szCs w:val="24"/>
                <w:lang w:val="en-IN"/>
              </w:rPr>
              <w:lastRenderedPageBreak/>
              <w:t xml:space="preserve">Based on the situation above, answer the following questions </w:t>
            </w:r>
          </w:p>
          <w:p w14:paraId="32387EE1" w14:textId="1663F1FF" w:rsidR="00E47848" w:rsidRPr="00376AC1" w:rsidRDefault="00E47848" w:rsidP="00376AC1">
            <w:pPr>
              <w:pStyle w:val="ListParagraph"/>
              <w:numPr>
                <w:ilvl w:val="0"/>
                <w:numId w:val="8"/>
              </w:numPr>
              <w:rPr>
                <w:rFonts w:ascii="Cambria" w:hAnsi="Cambria" w:cstheme="minorHAnsi"/>
                <w:bCs/>
                <w:sz w:val="24"/>
                <w:szCs w:val="24"/>
                <w:lang w:val="en-IN"/>
              </w:rPr>
            </w:pPr>
            <w:r w:rsidRPr="00376AC1">
              <w:rPr>
                <w:rFonts w:ascii="Cambria" w:hAnsi="Cambria" w:cstheme="minorHAnsi"/>
                <w:bCs/>
                <w:sz w:val="24"/>
                <w:szCs w:val="24"/>
                <w:lang w:val="en-IN"/>
              </w:rPr>
              <w:t>Assess Priya's eligibility for maternity leave and benefits under the Act.</w:t>
            </w:r>
          </w:p>
          <w:p w14:paraId="3C684752" w14:textId="77777777" w:rsidR="00E47848" w:rsidRPr="00041FCD" w:rsidRDefault="00E47848" w:rsidP="00041FCD">
            <w:pPr>
              <w:numPr>
                <w:ilvl w:val="0"/>
                <w:numId w:val="8"/>
              </w:numPr>
              <w:rPr>
                <w:rFonts w:ascii="Cambria" w:hAnsi="Cambria" w:cstheme="minorHAnsi"/>
                <w:bCs/>
                <w:sz w:val="24"/>
                <w:szCs w:val="24"/>
                <w:lang w:val="en-IN"/>
              </w:rPr>
            </w:pPr>
            <w:r w:rsidRPr="00041FCD">
              <w:rPr>
                <w:rFonts w:ascii="Cambria" w:hAnsi="Cambria" w:cstheme="minorHAnsi"/>
                <w:bCs/>
                <w:sz w:val="24"/>
                <w:szCs w:val="24"/>
                <w:lang w:val="en-IN"/>
              </w:rPr>
              <w:t>Explain the employer's obligations under the Act, including paid leave, health benefits, and job security.</w:t>
            </w:r>
          </w:p>
          <w:p w14:paraId="0784D681" w14:textId="77777777" w:rsidR="00E47848" w:rsidRPr="00041FCD" w:rsidRDefault="00E47848" w:rsidP="00041FCD">
            <w:pPr>
              <w:numPr>
                <w:ilvl w:val="0"/>
                <w:numId w:val="8"/>
              </w:numPr>
              <w:rPr>
                <w:rFonts w:ascii="Cambria" w:hAnsi="Cambria" w:cstheme="minorHAnsi"/>
                <w:bCs/>
                <w:sz w:val="24"/>
                <w:szCs w:val="24"/>
                <w:lang w:val="en-IN"/>
              </w:rPr>
            </w:pPr>
            <w:r w:rsidRPr="00041FCD">
              <w:rPr>
                <w:rFonts w:ascii="Cambria" w:hAnsi="Cambria" w:cstheme="minorHAnsi"/>
                <w:bCs/>
                <w:sz w:val="24"/>
                <w:szCs w:val="24"/>
                <w:lang w:val="en-IN"/>
              </w:rPr>
              <w:t>Discuss the protections offered by the Act against termination or forced resignation during pregnancy or maternity leave.</w:t>
            </w:r>
          </w:p>
          <w:p w14:paraId="0E25D1CE" w14:textId="77777777" w:rsidR="00E47848" w:rsidRPr="00041FCD" w:rsidRDefault="00E47848" w:rsidP="00041FCD">
            <w:pPr>
              <w:numPr>
                <w:ilvl w:val="0"/>
                <w:numId w:val="8"/>
              </w:numPr>
              <w:rPr>
                <w:rFonts w:ascii="Cambria" w:hAnsi="Cambria" w:cstheme="minorHAnsi"/>
                <w:bCs/>
                <w:sz w:val="24"/>
                <w:szCs w:val="24"/>
                <w:lang w:val="en-IN"/>
              </w:rPr>
            </w:pPr>
            <w:r w:rsidRPr="00041FCD">
              <w:rPr>
                <w:rFonts w:ascii="Cambria" w:hAnsi="Cambria" w:cstheme="minorHAnsi"/>
                <w:bCs/>
                <w:sz w:val="24"/>
                <w:szCs w:val="24"/>
                <w:lang w:val="en-IN"/>
              </w:rPr>
              <w:t>Propose legal actions Priya can take if the employer continues to deny her rights.</w:t>
            </w:r>
          </w:p>
          <w:p w14:paraId="29289B61" w14:textId="472BC41F" w:rsidR="00E47848" w:rsidRPr="00D879F6" w:rsidRDefault="00E47848" w:rsidP="00D879F6">
            <w:pPr>
              <w:rPr>
                <w:rFonts w:ascii="Cambria" w:hAnsi="Cambria" w:cstheme="minorHAnsi"/>
                <w:bCs/>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5559D5AB" w:rsidR="00E47848" w:rsidRDefault="00E47848" w:rsidP="008117CE">
            <w:pPr>
              <w:jc w:val="center"/>
              <w:rPr>
                <w:rFonts w:ascii="Cambria" w:hAnsi="Cambria" w:cstheme="minorHAnsi"/>
                <w:b/>
                <w:sz w:val="24"/>
                <w:szCs w:val="24"/>
              </w:rPr>
            </w:pPr>
            <w:r>
              <w:rPr>
                <w:rFonts w:ascii="Cambria" w:hAnsi="Cambria" w:cstheme="minorHAnsi"/>
                <w:b/>
                <w:sz w:val="24"/>
                <w:szCs w:val="24"/>
              </w:rPr>
              <w:lastRenderedPageBreak/>
              <w:t>5+5+5+5</w:t>
            </w:r>
          </w:p>
          <w:p w14:paraId="15DD9455" w14:textId="07A536C8" w:rsidR="00E47848" w:rsidRPr="00293D36" w:rsidRDefault="00E47848"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7129D592" w:rsidR="00E47848" w:rsidRPr="00293D36" w:rsidRDefault="00E47848" w:rsidP="00D54399">
            <w:pPr>
              <w:jc w:val="center"/>
              <w:rPr>
                <w:rFonts w:ascii="Cambria" w:hAnsi="Cambria" w:cstheme="minorHAnsi"/>
                <w:b/>
                <w:sz w:val="24"/>
                <w:szCs w:val="24"/>
              </w:rPr>
            </w:pPr>
            <w:r>
              <w:rPr>
                <w:rFonts w:ascii="Cambria" w:hAnsi="Cambria" w:cstheme="minorHAnsi"/>
                <w:b/>
                <w:sz w:val="24"/>
                <w:szCs w:val="24"/>
              </w:rPr>
              <w:t>L4</w:t>
            </w:r>
          </w:p>
        </w:tc>
        <w:tc>
          <w:tcPr>
            <w:tcW w:w="1070" w:type="dxa"/>
            <w:tcBorders>
              <w:top w:val="single" w:sz="12" w:space="0" w:color="auto"/>
              <w:left w:val="dotted" w:sz="4" w:space="0" w:color="auto"/>
              <w:bottom w:val="dotted" w:sz="4" w:space="0" w:color="auto"/>
              <w:right w:val="single" w:sz="12" w:space="0" w:color="auto"/>
            </w:tcBorders>
            <w:vAlign w:val="center"/>
          </w:tcPr>
          <w:p w14:paraId="6B17EBFB" w14:textId="5DD19C33" w:rsidR="00E47848" w:rsidRDefault="00E47848" w:rsidP="00D54399">
            <w:pPr>
              <w:jc w:val="center"/>
              <w:rPr>
                <w:rFonts w:ascii="Cambria" w:hAnsi="Cambria" w:cstheme="minorHAnsi"/>
                <w:b/>
                <w:sz w:val="24"/>
                <w:szCs w:val="24"/>
              </w:rPr>
            </w:pPr>
            <w:r>
              <w:rPr>
                <w:rFonts w:ascii="Cambria" w:hAnsi="Cambria" w:cstheme="minorHAnsi"/>
                <w:b/>
                <w:sz w:val="24"/>
                <w:szCs w:val="24"/>
              </w:rPr>
              <w:t>CO4</w:t>
            </w:r>
          </w:p>
        </w:tc>
      </w:tr>
    </w:tbl>
    <w:p w14:paraId="00FE5894" w14:textId="77777777" w:rsidR="009144EB" w:rsidRDefault="009144EB" w:rsidP="006A0524">
      <w:pPr>
        <w:rPr>
          <w:rFonts w:ascii="Arial" w:hAnsi="Arial" w:cs="Arial"/>
          <w:sz w:val="24"/>
          <w:szCs w:val="24"/>
        </w:rPr>
      </w:pPr>
    </w:p>
    <w:p w14:paraId="542E6FFF" w14:textId="0148D751" w:rsidR="00D8462B" w:rsidRPr="00B326DD" w:rsidRDefault="00D8462B" w:rsidP="00D8462B">
      <w:pPr>
        <w:jc w:val="center"/>
        <w:rPr>
          <w:rFonts w:ascii="Arial" w:hAnsi="Arial" w:cs="Arial"/>
          <w:b/>
          <w:sz w:val="24"/>
          <w:szCs w:val="24"/>
        </w:rPr>
      </w:pPr>
      <w:r w:rsidRPr="00B326DD">
        <w:rPr>
          <w:rFonts w:ascii="Arial" w:hAnsi="Arial" w:cs="Arial"/>
          <w:b/>
          <w:sz w:val="24"/>
          <w:szCs w:val="24"/>
        </w:rPr>
        <w:t xml:space="preserve">***** </w:t>
      </w:r>
      <w:r w:rsidRPr="00B326DD">
        <w:rPr>
          <w:rFonts w:ascii="Times New Roman" w:hAnsi="Times New Roman"/>
          <w:b/>
          <w:sz w:val="24"/>
          <w:szCs w:val="24"/>
        </w:rPr>
        <w:t>BEST WISHES</w:t>
      </w:r>
      <w:r w:rsidRPr="00B326DD">
        <w:rPr>
          <w:rFonts w:ascii="Arial" w:hAnsi="Arial" w:cs="Arial"/>
          <w:b/>
          <w:sz w:val="24"/>
          <w:szCs w:val="24"/>
        </w:rPr>
        <w:t xml:space="preserve"> *****</w:t>
      </w:r>
    </w:p>
    <w:sectPr w:rsidR="00D8462B" w:rsidRPr="00B326DD"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C945AE" w14:textId="77777777" w:rsidR="006B66E4" w:rsidRDefault="006B66E4">
      <w:pPr>
        <w:spacing w:line="240" w:lineRule="auto"/>
      </w:pPr>
      <w:r>
        <w:separator/>
      </w:r>
    </w:p>
  </w:endnote>
  <w:endnote w:type="continuationSeparator" w:id="0">
    <w:p w14:paraId="40ABB89B" w14:textId="77777777" w:rsidR="006B66E4" w:rsidRDefault="006B66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592692">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592692">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70717F" w14:textId="77777777" w:rsidR="006B66E4" w:rsidRDefault="006B66E4">
      <w:pPr>
        <w:spacing w:after="0"/>
      </w:pPr>
      <w:r>
        <w:separator/>
      </w:r>
    </w:p>
  </w:footnote>
  <w:footnote w:type="continuationSeparator" w:id="0">
    <w:p w14:paraId="4CF3A6C5" w14:textId="77777777" w:rsidR="006B66E4" w:rsidRDefault="006B66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232BCA"/>
    <w:multiLevelType w:val="hybridMultilevel"/>
    <w:tmpl w:val="85D00C3A"/>
    <w:lvl w:ilvl="0" w:tplc="B66A9520">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49DD6C1B"/>
    <w:multiLevelType w:val="multilevel"/>
    <w:tmpl w:val="1172B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7EAF4AC9"/>
    <w:multiLevelType w:val="multilevel"/>
    <w:tmpl w:val="8762571A"/>
    <w:lvl w:ilvl="0">
      <w:start w:val="1"/>
      <w:numFmt w:val="lowerLetter"/>
      <w:lvlText w:val="%1)"/>
      <w:lvlJc w:val="left"/>
      <w:pPr>
        <w:tabs>
          <w:tab w:val="num" w:pos="720"/>
        </w:tabs>
        <w:ind w:left="720" w:hanging="360"/>
      </w:pPr>
      <w:rPr>
        <w:rFonts w:ascii="Cambria" w:eastAsia="Times New Roman" w:hAnsi="Cambria" w:cstheme="minorHAns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2"/>
  </w:num>
  <w:num w:numId="3">
    <w:abstractNumId w:val="6"/>
  </w:num>
  <w:num w:numId="4">
    <w:abstractNumId w:val="5"/>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1FCD"/>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061B"/>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2DBB"/>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77F02"/>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76AC1"/>
    <w:rsid w:val="003806D6"/>
    <w:rsid w:val="00382606"/>
    <w:rsid w:val="003868DC"/>
    <w:rsid w:val="00386D60"/>
    <w:rsid w:val="00387FD2"/>
    <w:rsid w:val="00390377"/>
    <w:rsid w:val="003925EA"/>
    <w:rsid w:val="0039569A"/>
    <w:rsid w:val="003A3B73"/>
    <w:rsid w:val="003A4B95"/>
    <w:rsid w:val="003A527D"/>
    <w:rsid w:val="003A644B"/>
    <w:rsid w:val="003B069D"/>
    <w:rsid w:val="003B32C0"/>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4F64C3"/>
    <w:rsid w:val="00506377"/>
    <w:rsid w:val="0051017E"/>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2692"/>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B66E4"/>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3217"/>
    <w:rsid w:val="0075459F"/>
    <w:rsid w:val="00756430"/>
    <w:rsid w:val="00757D9B"/>
    <w:rsid w:val="00763C67"/>
    <w:rsid w:val="007656C4"/>
    <w:rsid w:val="00771429"/>
    <w:rsid w:val="0077143D"/>
    <w:rsid w:val="00776398"/>
    <w:rsid w:val="00777945"/>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3F62"/>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5BF0"/>
    <w:rsid w:val="008B60CE"/>
    <w:rsid w:val="008B67FB"/>
    <w:rsid w:val="008C1E6C"/>
    <w:rsid w:val="008D0184"/>
    <w:rsid w:val="008D1EA8"/>
    <w:rsid w:val="008D23F1"/>
    <w:rsid w:val="008D2D9F"/>
    <w:rsid w:val="008D48BF"/>
    <w:rsid w:val="008D5D7C"/>
    <w:rsid w:val="008D73E6"/>
    <w:rsid w:val="008E2CBC"/>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9F553C"/>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326DD"/>
    <w:rsid w:val="00B41E27"/>
    <w:rsid w:val="00B4209E"/>
    <w:rsid w:val="00B430BC"/>
    <w:rsid w:val="00B44707"/>
    <w:rsid w:val="00B478D8"/>
    <w:rsid w:val="00B5049A"/>
    <w:rsid w:val="00B5479D"/>
    <w:rsid w:val="00B54AE4"/>
    <w:rsid w:val="00B54CCD"/>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4305"/>
    <w:rsid w:val="00BF4932"/>
    <w:rsid w:val="00BF6AB8"/>
    <w:rsid w:val="00BF7CCD"/>
    <w:rsid w:val="00C02701"/>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3E52"/>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9F6"/>
    <w:rsid w:val="00D87ECF"/>
    <w:rsid w:val="00D9435C"/>
    <w:rsid w:val="00D94DF8"/>
    <w:rsid w:val="00DA03F2"/>
    <w:rsid w:val="00DA1A21"/>
    <w:rsid w:val="00DA454F"/>
    <w:rsid w:val="00DA4EC4"/>
    <w:rsid w:val="00DB0FD6"/>
    <w:rsid w:val="00DB1C50"/>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43C"/>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2525"/>
    <w:rsid w:val="00E4488A"/>
    <w:rsid w:val="00E458A8"/>
    <w:rsid w:val="00E470AA"/>
    <w:rsid w:val="00E47848"/>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7435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95993">
      <w:bodyDiv w:val="1"/>
      <w:marLeft w:val="0"/>
      <w:marRight w:val="0"/>
      <w:marTop w:val="0"/>
      <w:marBottom w:val="0"/>
      <w:divBdr>
        <w:top w:val="none" w:sz="0" w:space="0" w:color="auto"/>
        <w:left w:val="none" w:sz="0" w:space="0" w:color="auto"/>
        <w:bottom w:val="none" w:sz="0" w:space="0" w:color="auto"/>
        <w:right w:val="none" w:sz="0" w:space="0" w:color="auto"/>
      </w:divBdr>
    </w:div>
    <w:div w:id="619144581">
      <w:bodyDiv w:val="1"/>
      <w:marLeft w:val="0"/>
      <w:marRight w:val="0"/>
      <w:marTop w:val="0"/>
      <w:marBottom w:val="0"/>
      <w:divBdr>
        <w:top w:val="none" w:sz="0" w:space="0" w:color="auto"/>
        <w:left w:val="none" w:sz="0" w:space="0" w:color="auto"/>
        <w:bottom w:val="none" w:sz="0" w:space="0" w:color="auto"/>
        <w:right w:val="none" w:sz="0" w:space="0" w:color="auto"/>
      </w:divBdr>
    </w:div>
    <w:div w:id="1158498239">
      <w:bodyDiv w:val="1"/>
      <w:marLeft w:val="0"/>
      <w:marRight w:val="0"/>
      <w:marTop w:val="0"/>
      <w:marBottom w:val="0"/>
      <w:divBdr>
        <w:top w:val="none" w:sz="0" w:space="0" w:color="auto"/>
        <w:left w:val="none" w:sz="0" w:space="0" w:color="auto"/>
        <w:bottom w:val="none" w:sz="0" w:space="0" w:color="auto"/>
        <w:right w:val="none" w:sz="0" w:space="0" w:color="auto"/>
      </w:divBdr>
    </w:div>
    <w:div w:id="169387113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318ED4-4CC8-40F1-A559-6B33DAA9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4</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144</cp:revision>
  <cp:lastPrinted>2024-12-04T07:08:00Z</cp:lastPrinted>
  <dcterms:created xsi:type="dcterms:W3CDTF">2022-12-06T08:34:00Z</dcterms:created>
  <dcterms:modified xsi:type="dcterms:W3CDTF">2024-12-31T09:18:00Z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