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01946649"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C93D6F">
              <w:rPr>
                <w:rFonts w:ascii="Cambria" w:hAnsi="Cambria" w:cstheme="minorHAnsi"/>
                <w:b/>
                <w:sz w:val="28"/>
                <w:szCs w:val="28"/>
              </w:rPr>
              <w:t xml:space="preserve">January </w:t>
            </w:r>
            <w:r w:rsidRPr="00F57C51">
              <w:rPr>
                <w:rFonts w:ascii="Cambria" w:hAnsi="Cambria" w:cstheme="minorHAnsi"/>
                <w:b/>
                <w:sz w:val="28"/>
                <w:szCs w:val="28"/>
              </w:rPr>
              <w:t>202</w:t>
            </w:r>
            <w:r w:rsidR="00824A8A">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282F7D02"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3A65D2">
              <w:rPr>
                <w:rFonts w:ascii="Cambria" w:hAnsi="Cambria" w:cstheme="minorHAnsi"/>
                <w:color w:val="000000" w:themeColor="text1"/>
                <w:sz w:val="24"/>
                <w:szCs w:val="24"/>
              </w:rPr>
              <w:t>04- 01-</w:t>
            </w:r>
            <w:r w:rsidR="00222D92">
              <w:rPr>
                <w:rFonts w:ascii="Cambria" w:hAnsi="Cambria" w:cstheme="minorHAnsi"/>
                <w:color w:val="000000" w:themeColor="text1"/>
                <w:sz w:val="24"/>
                <w:szCs w:val="24"/>
              </w:rPr>
              <w:t xml:space="preserve"> 2025                                                                                                   </w:t>
            </w:r>
            <w:r w:rsidR="00222D92" w:rsidRPr="00293D36">
              <w:rPr>
                <w:rFonts w:ascii="Cambria" w:hAnsi="Cambria" w:cstheme="minorHAnsi"/>
                <w:b/>
                <w:color w:val="000000" w:themeColor="text1"/>
                <w:sz w:val="24"/>
                <w:szCs w:val="24"/>
              </w:rPr>
              <w:t>Time</w:t>
            </w:r>
            <w:r w:rsidR="00222D92">
              <w:rPr>
                <w:rFonts w:ascii="Cambria" w:hAnsi="Cambria" w:cstheme="minorHAnsi"/>
                <w:b/>
                <w:color w:val="000000" w:themeColor="text1"/>
                <w:sz w:val="24"/>
                <w:szCs w:val="24"/>
              </w:rPr>
              <w:t>:</w:t>
            </w:r>
            <w:r w:rsidR="00222D92">
              <w:rPr>
                <w:rFonts w:ascii="Cambria" w:hAnsi="Cambria" w:cstheme="minorHAnsi"/>
                <w:color w:val="000000" w:themeColor="text1"/>
                <w:sz w:val="24"/>
                <w:szCs w:val="24"/>
              </w:rPr>
              <w:t xml:space="preserve"> 1</w:t>
            </w:r>
            <w:r w:rsidR="00222D92" w:rsidRPr="00293D36">
              <w:rPr>
                <w:rFonts w:ascii="Cambria" w:hAnsi="Cambria" w:cstheme="minorHAnsi"/>
                <w:color w:val="000000" w:themeColor="text1"/>
                <w:sz w:val="24"/>
                <w:szCs w:val="24"/>
              </w:rPr>
              <w:t>:00</w:t>
            </w:r>
            <w:r w:rsidR="003A65D2">
              <w:rPr>
                <w:rFonts w:ascii="Cambria" w:hAnsi="Cambria" w:cstheme="minorHAnsi"/>
                <w:color w:val="000000" w:themeColor="text1"/>
                <w:sz w:val="24"/>
                <w:szCs w:val="24"/>
              </w:rPr>
              <w:t xml:space="preserve"> </w:t>
            </w:r>
            <w:r w:rsidR="00222D92">
              <w:rPr>
                <w:rFonts w:ascii="Cambria" w:hAnsi="Cambria" w:cstheme="minorHAnsi"/>
                <w:color w:val="000000" w:themeColor="text1"/>
                <w:sz w:val="24"/>
                <w:szCs w:val="24"/>
              </w:rPr>
              <w:t>p</w:t>
            </w:r>
            <w:r w:rsidR="00222D92" w:rsidRPr="00293D36">
              <w:rPr>
                <w:rFonts w:ascii="Cambria" w:hAnsi="Cambria" w:cstheme="minorHAnsi"/>
                <w:color w:val="000000" w:themeColor="text1"/>
                <w:sz w:val="24"/>
                <w:szCs w:val="24"/>
              </w:rPr>
              <w:t xml:space="preserve">m – </w:t>
            </w:r>
            <w:r w:rsidR="00222D92">
              <w:rPr>
                <w:rFonts w:ascii="Cambria" w:hAnsi="Cambria" w:cstheme="minorHAnsi"/>
                <w:color w:val="000000" w:themeColor="text1"/>
                <w:sz w:val="24"/>
                <w:szCs w:val="24"/>
              </w:rPr>
              <w:t>04</w:t>
            </w:r>
            <w:r w:rsidR="00222D92" w:rsidRPr="00293D36">
              <w:rPr>
                <w:rFonts w:ascii="Cambria" w:hAnsi="Cambria" w:cstheme="minorHAnsi"/>
                <w:color w:val="000000" w:themeColor="text1"/>
                <w:sz w:val="24"/>
                <w:szCs w:val="24"/>
              </w:rPr>
              <w:t>:00</w:t>
            </w:r>
            <w:r w:rsidR="003A65D2">
              <w:rPr>
                <w:rFonts w:ascii="Cambria" w:hAnsi="Cambria" w:cstheme="minorHAnsi"/>
                <w:color w:val="000000" w:themeColor="text1"/>
                <w:sz w:val="24"/>
                <w:szCs w:val="24"/>
              </w:rPr>
              <w:t xml:space="preserve"> </w:t>
            </w:r>
            <w:r w:rsidR="00222D92"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35B8524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3C42AA">
              <w:rPr>
                <w:rFonts w:ascii="Cambria" w:hAnsi="Cambria" w:cstheme="minorHAnsi"/>
                <w:b/>
                <w:color w:val="000000" w:themeColor="text1"/>
                <w:sz w:val="24"/>
                <w:szCs w:val="24"/>
                <w:lang w:val="en-GB"/>
              </w:rPr>
              <w:t xml:space="preserve"> </w:t>
            </w:r>
            <w:r w:rsidR="003C42AA" w:rsidRPr="003C42AA">
              <w:rPr>
                <w:rFonts w:ascii="Cambria" w:hAnsi="Cambria" w:cstheme="minorHAnsi"/>
                <w:color w:val="000000" w:themeColor="text1"/>
                <w:sz w:val="24"/>
                <w:szCs w:val="24"/>
                <w:lang w:val="en-GB"/>
              </w:rPr>
              <w:t>SOL</w:t>
            </w:r>
          </w:p>
        </w:tc>
        <w:tc>
          <w:tcPr>
            <w:tcW w:w="6388" w:type="dxa"/>
            <w:gridSpan w:val="2"/>
            <w:vAlign w:val="center"/>
          </w:tcPr>
          <w:p w14:paraId="6E4E1677" w14:textId="1F8C9413" w:rsidR="00053EB1" w:rsidRDefault="00053EB1" w:rsidP="003C42AA">
            <w:pPr>
              <w:spacing w:after="0"/>
              <w:rPr>
                <w:rFonts w:ascii="Cambria" w:hAnsi="Cambria" w:cstheme="minorHAnsi"/>
                <w:b/>
                <w:sz w:val="28"/>
                <w:szCs w:val="28"/>
              </w:rPr>
            </w:pPr>
            <w:r>
              <w:rPr>
                <w:rFonts w:ascii="Cambria" w:hAnsi="Cambria" w:cstheme="minorHAnsi"/>
                <w:b/>
                <w:color w:val="000000" w:themeColor="text1"/>
                <w:sz w:val="24"/>
                <w:szCs w:val="24"/>
              </w:rPr>
              <w:t>Program:</w:t>
            </w:r>
            <w:r w:rsidR="0028387D">
              <w:rPr>
                <w:rFonts w:ascii="Cambria" w:hAnsi="Cambria" w:cstheme="minorHAnsi"/>
                <w:b/>
                <w:color w:val="000000" w:themeColor="text1"/>
                <w:sz w:val="24"/>
                <w:szCs w:val="24"/>
              </w:rPr>
              <w:t xml:space="preserve"> </w:t>
            </w:r>
            <w:r w:rsidR="003C42AA" w:rsidRPr="003C42AA">
              <w:rPr>
                <w:rFonts w:ascii="Cambria" w:hAnsi="Cambria" w:cstheme="minorHAnsi"/>
                <w:color w:val="000000" w:themeColor="text1"/>
                <w:sz w:val="24"/>
                <w:szCs w:val="24"/>
              </w:rPr>
              <w:t>BA LL.B</w:t>
            </w:r>
          </w:p>
        </w:tc>
      </w:tr>
      <w:tr w:rsidR="00053EB1" w14:paraId="127AF4E4" w14:textId="77777777" w:rsidTr="00053EB1">
        <w:trPr>
          <w:trHeight w:val="633"/>
        </w:trPr>
        <w:tc>
          <w:tcPr>
            <w:tcW w:w="4395" w:type="dxa"/>
            <w:vAlign w:val="center"/>
          </w:tcPr>
          <w:p w14:paraId="322BF5B7" w14:textId="4BD2425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28387D">
              <w:rPr>
                <w:rFonts w:ascii="Cambria" w:hAnsi="Cambria" w:cstheme="minorHAnsi"/>
                <w:b/>
                <w:color w:val="000000" w:themeColor="text1"/>
                <w:sz w:val="24"/>
                <w:szCs w:val="24"/>
              </w:rPr>
              <w:t xml:space="preserve"> </w:t>
            </w:r>
            <w:r w:rsidR="0028387D" w:rsidRPr="003C42AA">
              <w:rPr>
                <w:rFonts w:ascii="Cambria" w:hAnsi="Cambria" w:cstheme="minorHAnsi"/>
                <w:color w:val="000000" w:themeColor="text1"/>
                <w:sz w:val="24"/>
                <w:szCs w:val="24"/>
              </w:rPr>
              <w:t>BBL2001</w:t>
            </w:r>
          </w:p>
        </w:tc>
        <w:tc>
          <w:tcPr>
            <w:tcW w:w="6388" w:type="dxa"/>
            <w:gridSpan w:val="2"/>
            <w:vAlign w:val="center"/>
          </w:tcPr>
          <w:p w14:paraId="5B7E2C6B" w14:textId="2AF3D59F"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28387D">
              <w:rPr>
                <w:rFonts w:ascii="Cambria" w:hAnsi="Cambria" w:cstheme="minorHAnsi"/>
                <w:b/>
                <w:color w:val="000000" w:themeColor="text1"/>
                <w:sz w:val="24"/>
                <w:szCs w:val="24"/>
              </w:rPr>
              <w:t xml:space="preserve"> </w:t>
            </w:r>
            <w:r w:rsidR="0028387D" w:rsidRPr="003C42AA">
              <w:rPr>
                <w:rFonts w:ascii="Cambria" w:hAnsi="Cambria" w:cstheme="minorHAnsi"/>
                <w:color w:val="000000" w:themeColor="text1"/>
                <w:sz w:val="24"/>
                <w:szCs w:val="24"/>
              </w:rPr>
              <w:t>Financial Management</w:t>
            </w:r>
          </w:p>
        </w:tc>
      </w:tr>
      <w:tr w:rsidR="00053EB1" w14:paraId="30977130" w14:textId="77777777" w:rsidTr="00053EB1">
        <w:trPr>
          <w:trHeight w:val="633"/>
        </w:trPr>
        <w:tc>
          <w:tcPr>
            <w:tcW w:w="4395" w:type="dxa"/>
            <w:vAlign w:val="center"/>
          </w:tcPr>
          <w:p w14:paraId="7A4717D0" w14:textId="056210D7"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28387D">
              <w:rPr>
                <w:rFonts w:ascii="Cambria" w:hAnsi="Cambria" w:cstheme="minorHAnsi"/>
                <w:color w:val="000000" w:themeColor="text1"/>
                <w:sz w:val="24"/>
                <w:szCs w:val="24"/>
              </w:rPr>
              <w:t xml:space="preserve"> III</w:t>
            </w:r>
          </w:p>
        </w:tc>
        <w:tc>
          <w:tcPr>
            <w:tcW w:w="3402" w:type="dxa"/>
            <w:vAlign w:val="center"/>
          </w:tcPr>
          <w:p w14:paraId="3AB6E887" w14:textId="4B7B74DA"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28387D">
              <w:rPr>
                <w:rFonts w:ascii="Cambria" w:hAnsi="Cambria" w:cstheme="minorHAnsi"/>
                <w:color w:val="000000" w:themeColor="text1"/>
                <w:sz w:val="24"/>
                <w:szCs w:val="24"/>
              </w:rPr>
              <w:t xml:space="preserve"> 100</w:t>
            </w:r>
          </w:p>
        </w:tc>
        <w:tc>
          <w:tcPr>
            <w:tcW w:w="2986" w:type="dxa"/>
            <w:vAlign w:val="center"/>
          </w:tcPr>
          <w:p w14:paraId="14698EC9" w14:textId="1A8E6BD8"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2D2037">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4BF9437E" w:rsidR="00BC621A" w:rsidRDefault="00BC621A" w:rsidP="00EA27F1">
            <w:pPr>
              <w:spacing w:after="0"/>
              <w:rPr>
                <w:rFonts w:ascii="Cambria" w:hAnsi="Cambria" w:cstheme="minorHAnsi"/>
                <w:b/>
                <w:sz w:val="24"/>
                <w:szCs w:val="24"/>
              </w:rPr>
            </w:pPr>
            <w:r>
              <w:rPr>
                <w:rFonts w:ascii="Cambria" w:hAnsi="Cambria" w:cstheme="minorHAnsi"/>
                <w:b/>
                <w:sz w:val="24"/>
                <w:szCs w:val="24"/>
              </w:rPr>
              <w:t xml:space="preserve">CO </w:t>
            </w:r>
            <w:r w:rsidR="0028387D">
              <w:rPr>
                <w:rFonts w:ascii="Cambria" w:hAnsi="Cambria" w:cstheme="minorHAnsi"/>
                <w:b/>
                <w:sz w:val="24"/>
                <w:szCs w:val="24"/>
              </w:rPr>
              <w:t>–</w:t>
            </w:r>
            <w:r>
              <w:rPr>
                <w:rFonts w:ascii="Cambria" w:hAnsi="Cambria" w:cstheme="minorHAnsi"/>
                <w:b/>
                <w:sz w:val="24"/>
                <w:szCs w:val="24"/>
              </w:rPr>
              <w:t xml:space="preserve">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8D25D0" w14:paraId="78F21A09" w14:textId="77777777" w:rsidTr="00053EB1">
        <w:trPr>
          <w:trHeight w:val="550"/>
        </w:trPr>
        <w:tc>
          <w:tcPr>
            <w:tcW w:w="1882" w:type="dxa"/>
            <w:vAlign w:val="center"/>
          </w:tcPr>
          <w:p w14:paraId="2EAD4909" w14:textId="7E9B13C9" w:rsidR="008D25D0" w:rsidRDefault="008D25D0" w:rsidP="008D25D0">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4D2F577E" w:rsidR="008D25D0" w:rsidRDefault="008D25D0" w:rsidP="008D25D0">
            <w:pPr>
              <w:spacing w:after="0"/>
              <w:jc w:val="center"/>
              <w:rPr>
                <w:rFonts w:ascii="Cambria" w:hAnsi="Cambria" w:cstheme="minorHAnsi"/>
                <w:b/>
                <w:sz w:val="24"/>
                <w:szCs w:val="24"/>
              </w:rPr>
            </w:pPr>
            <w:r>
              <w:rPr>
                <w:rFonts w:ascii="Cambria" w:hAnsi="Cambria" w:cstheme="minorHAnsi"/>
                <w:b/>
                <w:sz w:val="24"/>
                <w:szCs w:val="24"/>
              </w:rPr>
              <w:t>14</w:t>
            </w:r>
          </w:p>
        </w:tc>
        <w:tc>
          <w:tcPr>
            <w:tcW w:w="1735" w:type="dxa"/>
          </w:tcPr>
          <w:p w14:paraId="15E465AD" w14:textId="236BC458" w:rsidR="008D25D0" w:rsidRDefault="008D25D0" w:rsidP="008D25D0">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761D572A" w14:textId="6AC11175" w:rsidR="008D25D0" w:rsidRDefault="008D25D0" w:rsidP="008D25D0">
            <w:pPr>
              <w:spacing w:after="0"/>
              <w:jc w:val="center"/>
              <w:rPr>
                <w:rFonts w:ascii="Cambria" w:hAnsi="Cambria" w:cstheme="minorHAnsi"/>
                <w:b/>
                <w:sz w:val="24"/>
                <w:szCs w:val="24"/>
              </w:rPr>
            </w:pPr>
            <w:r>
              <w:rPr>
                <w:rFonts w:ascii="Cambria" w:hAnsi="Cambria" w:cstheme="minorHAnsi"/>
                <w:b/>
                <w:sz w:val="24"/>
                <w:szCs w:val="24"/>
              </w:rPr>
              <w:t>14</w:t>
            </w:r>
          </w:p>
        </w:tc>
        <w:tc>
          <w:tcPr>
            <w:tcW w:w="1735" w:type="dxa"/>
          </w:tcPr>
          <w:p w14:paraId="5EA5E4BC" w14:textId="05484CD0" w:rsidR="008D25D0" w:rsidRDefault="008D25D0" w:rsidP="008D25D0">
            <w:pPr>
              <w:spacing w:after="0"/>
              <w:jc w:val="center"/>
              <w:rPr>
                <w:rFonts w:ascii="Cambria" w:hAnsi="Cambria" w:cstheme="minorHAnsi"/>
                <w:b/>
                <w:sz w:val="24"/>
                <w:szCs w:val="24"/>
              </w:rPr>
            </w:pPr>
            <w:r>
              <w:rPr>
                <w:rFonts w:ascii="Cambria" w:hAnsi="Cambria" w:cstheme="minorHAnsi"/>
                <w:b/>
                <w:sz w:val="24"/>
                <w:szCs w:val="24"/>
              </w:rPr>
              <w:t>34</w:t>
            </w:r>
          </w:p>
        </w:tc>
        <w:tc>
          <w:tcPr>
            <w:tcW w:w="1942" w:type="dxa"/>
          </w:tcPr>
          <w:p w14:paraId="1D44F184" w14:textId="366846C6" w:rsidR="008D25D0" w:rsidRDefault="008D25D0" w:rsidP="008D25D0">
            <w:pPr>
              <w:spacing w:after="0"/>
              <w:jc w:val="center"/>
              <w:rPr>
                <w:rFonts w:ascii="Cambria" w:hAnsi="Cambria" w:cstheme="minorHAnsi"/>
                <w:b/>
                <w:sz w:val="24"/>
                <w:szCs w:val="24"/>
              </w:rPr>
            </w:pPr>
            <w:r>
              <w:rPr>
                <w:rFonts w:ascii="Cambria" w:hAnsi="Cambria" w:cstheme="minorHAnsi"/>
                <w:b/>
                <w:sz w:val="24"/>
                <w:szCs w:val="24"/>
              </w:rPr>
              <w:t>14</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
        <w:gridCol w:w="7003"/>
        <w:gridCol w:w="971"/>
        <w:gridCol w:w="1437"/>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26625A" w:rsidRPr="00293D36" w14:paraId="3026CF88" w14:textId="12BDD24F" w:rsidTr="0026625A">
        <w:trPr>
          <w:trHeight w:val="507"/>
        </w:trPr>
        <w:tc>
          <w:tcPr>
            <w:tcW w:w="701" w:type="dxa"/>
            <w:tcBorders>
              <w:top w:val="single" w:sz="12" w:space="0" w:color="auto"/>
              <w:left w:val="single" w:sz="12" w:space="0" w:color="auto"/>
              <w:bottom w:val="dotted" w:sz="4" w:space="0" w:color="auto"/>
              <w:right w:val="dotted" w:sz="4" w:space="0" w:color="auto"/>
            </w:tcBorders>
          </w:tcPr>
          <w:p w14:paraId="1D7C8F50" w14:textId="66E17C7C" w:rsidR="0026625A" w:rsidRPr="00293D36" w:rsidRDefault="0026625A" w:rsidP="0026625A">
            <w:pPr>
              <w:jc w:val="center"/>
              <w:rPr>
                <w:rFonts w:ascii="Cambria" w:hAnsi="Cambria" w:cstheme="minorHAnsi"/>
                <w:b/>
                <w:sz w:val="24"/>
                <w:szCs w:val="24"/>
              </w:rPr>
            </w:pPr>
            <w:r w:rsidRPr="00293D36">
              <w:rPr>
                <w:rFonts w:ascii="Cambria" w:hAnsi="Cambria" w:cstheme="minorHAnsi"/>
                <w:b/>
                <w:sz w:val="24"/>
                <w:szCs w:val="24"/>
              </w:rPr>
              <w:t>1</w:t>
            </w:r>
          </w:p>
        </w:tc>
        <w:tc>
          <w:tcPr>
            <w:tcW w:w="7015" w:type="dxa"/>
            <w:tcBorders>
              <w:top w:val="single" w:sz="12" w:space="0" w:color="auto"/>
              <w:left w:val="dotted" w:sz="4" w:space="0" w:color="auto"/>
              <w:bottom w:val="dotted" w:sz="4" w:space="0" w:color="auto"/>
              <w:right w:val="dotted" w:sz="4" w:space="0" w:color="auto"/>
            </w:tcBorders>
            <w:vAlign w:val="center"/>
          </w:tcPr>
          <w:p w14:paraId="6D505781" w14:textId="3CB09443" w:rsidR="0026625A" w:rsidRPr="00293D36" w:rsidRDefault="0026625A" w:rsidP="0026625A">
            <w:pPr>
              <w:rPr>
                <w:rFonts w:ascii="Cambria" w:hAnsi="Cambria" w:cstheme="minorHAnsi"/>
                <w:b/>
                <w:sz w:val="24"/>
                <w:szCs w:val="24"/>
              </w:rPr>
            </w:pPr>
            <w:r w:rsidRPr="00832D96">
              <w:rPr>
                <w:rFonts w:ascii="Cambria" w:hAnsi="Cambria" w:cstheme="minorHAnsi"/>
                <w:sz w:val="24"/>
                <w:szCs w:val="24"/>
              </w:rPr>
              <w:t>State any two aims of the Finance Function.</w:t>
            </w:r>
          </w:p>
        </w:tc>
        <w:tc>
          <w:tcPr>
            <w:tcW w:w="971" w:type="dxa"/>
            <w:tcBorders>
              <w:top w:val="single" w:sz="12" w:space="0" w:color="auto"/>
              <w:left w:val="dotted" w:sz="4" w:space="0" w:color="auto"/>
              <w:bottom w:val="dotted" w:sz="4" w:space="0" w:color="auto"/>
              <w:right w:val="dotted" w:sz="4" w:space="0" w:color="auto"/>
            </w:tcBorders>
          </w:tcPr>
          <w:p w14:paraId="3E39EFC4" w14:textId="715A1F95" w:rsidR="0026625A" w:rsidRPr="00D307C6" w:rsidRDefault="0026625A" w:rsidP="0026625A">
            <w:pPr>
              <w:jc w:val="center"/>
              <w:rPr>
                <w:rFonts w:ascii="Cambria" w:hAnsi="Cambria" w:cstheme="minorHAnsi"/>
                <w:b/>
                <w:sz w:val="20"/>
                <w:szCs w:val="20"/>
              </w:rPr>
            </w:pPr>
            <w:r w:rsidRPr="00D307C6">
              <w:rPr>
                <w:rFonts w:ascii="Cambria" w:hAnsi="Cambria" w:cstheme="minorHAnsi"/>
                <w:b/>
                <w:sz w:val="20"/>
                <w:szCs w:val="20"/>
              </w:rPr>
              <w:t>2 Marks</w:t>
            </w:r>
          </w:p>
        </w:tc>
        <w:tc>
          <w:tcPr>
            <w:tcW w:w="1437" w:type="dxa"/>
            <w:tcBorders>
              <w:top w:val="single" w:sz="12" w:space="0" w:color="auto"/>
              <w:left w:val="dotted" w:sz="4" w:space="0" w:color="auto"/>
              <w:bottom w:val="dotted" w:sz="4" w:space="0" w:color="auto"/>
              <w:right w:val="dotted" w:sz="4" w:space="0" w:color="auto"/>
            </w:tcBorders>
            <w:vAlign w:val="center"/>
          </w:tcPr>
          <w:p w14:paraId="4FB00E70" w14:textId="3A67ECE0" w:rsidR="0026625A" w:rsidRPr="00293D36" w:rsidRDefault="0026625A" w:rsidP="0026625A">
            <w:pPr>
              <w:jc w:val="center"/>
              <w:rPr>
                <w:rFonts w:ascii="Cambria" w:hAnsi="Cambria" w:cstheme="minorHAnsi"/>
                <w:b/>
                <w:sz w:val="24"/>
                <w:szCs w:val="24"/>
              </w:rPr>
            </w:pPr>
            <w:r w:rsidRPr="00832D96">
              <w:rPr>
                <w:rFonts w:ascii="Cambria" w:hAnsi="Cambria" w:cstheme="minorHAnsi"/>
                <w:b/>
                <w:bCs/>
                <w:sz w:val="24"/>
                <w:szCs w:val="24"/>
              </w:rPr>
              <w:t>Remember</w:t>
            </w:r>
          </w:p>
        </w:tc>
        <w:tc>
          <w:tcPr>
            <w:tcW w:w="650" w:type="dxa"/>
            <w:tcBorders>
              <w:top w:val="single" w:sz="12" w:space="0" w:color="auto"/>
              <w:left w:val="dotted" w:sz="4" w:space="0" w:color="auto"/>
              <w:bottom w:val="dotted" w:sz="4" w:space="0" w:color="auto"/>
              <w:right w:val="single" w:sz="12" w:space="0" w:color="auto"/>
            </w:tcBorders>
            <w:vAlign w:val="center"/>
          </w:tcPr>
          <w:p w14:paraId="1739CAD0" w14:textId="00A8C807" w:rsidR="0026625A" w:rsidRDefault="0026625A" w:rsidP="0026625A">
            <w:pPr>
              <w:jc w:val="center"/>
              <w:rPr>
                <w:rFonts w:ascii="Cambria" w:hAnsi="Cambria" w:cstheme="minorHAnsi"/>
                <w:b/>
                <w:sz w:val="24"/>
                <w:szCs w:val="24"/>
              </w:rPr>
            </w:pPr>
            <w:r w:rsidRPr="00832D96">
              <w:rPr>
                <w:rFonts w:ascii="Cambria" w:hAnsi="Cambria" w:cstheme="minorHAnsi"/>
                <w:b/>
                <w:bCs/>
                <w:sz w:val="24"/>
                <w:szCs w:val="24"/>
              </w:rPr>
              <w:t>CO1</w:t>
            </w:r>
          </w:p>
        </w:tc>
      </w:tr>
      <w:tr w:rsidR="0026625A" w:rsidRPr="00293D36" w14:paraId="1B8E9375" w14:textId="1F264430" w:rsidTr="0026625A">
        <w:trPr>
          <w:trHeight w:val="522"/>
        </w:trPr>
        <w:tc>
          <w:tcPr>
            <w:tcW w:w="701" w:type="dxa"/>
            <w:tcBorders>
              <w:top w:val="dotted" w:sz="4" w:space="0" w:color="auto"/>
              <w:left w:val="single" w:sz="12" w:space="0" w:color="auto"/>
              <w:bottom w:val="dotted" w:sz="4" w:space="0" w:color="auto"/>
              <w:right w:val="dotted" w:sz="4" w:space="0" w:color="auto"/>
            </w:tcBorders>
          </w:tcPr>
          <w:p w14:paraId="1CA1BB6F" w14:textId="6556DC61" w:rsidR="0026625A" w:rsidRPr="00293D36" w:rsidRDefault="0026625A" w:rsidP="0026625A">
            <w:pPr>
              <w:jc w:val="center"/>
              <w:rPr>
                <w:rFonts w:ascii="Cambria" w:hAnsi="Cambria" w:cstheme="minorHAnsi"/>
                <w:b/>
                <w:sz w:val="24"/>
                <w:szCs w:val="24"/>
              </w:rPr>
            </w:pPr>
            <w:r w:rsidRPr="00293D36">
              <w:rPr>
                <w:rFonts w:ascii="Cambria" w:hAnsi="Cambria" w:cstheme="minorHAnsi"/>
                <w:b/>
                <w:sz w:val="24"/>
                <w:szCs w:val="24"/>
              </w:rPr>
              <w:t>2</w:t>
            </w:r>
          </w:p>
        </w:tc>
        <w:tc>
          <w:tcPr>
            <w:tcW w:w="7015" w:type="dxa"/>
            <w:tcBorders>
              <w:top w:val="dotted" w:sz="4" w:space="0" w:color="auto"/>
              <w:left w:val="dotted" w:sz="4" w:space="0" w:color="auto"/>
              <w:bottom w:val="dotted" w:sz="4" w:space="0" w:color="auto"/>
              <w:right w:val="dotted" w:sz="4" w:space="0" w:color="auto"/>
            </w:tcBorders>
            <w:vAlign w:val="center"/>
          </w:tcPr>
          <w:p w14:paraId="3B25287A" w14:textId="5D34B238" w:rsidR="0026625A" w:rsidRPr="00293D36" w:rsidRDefault="0026625A" w:rsidP="0026625A">
            <w:pPr>
              <w:rPr>
                <w:rFonts w:ascii="Cambria" w:hAnsi="Cambria" w:cstheme="minorHAnsi"/>
                <w:b/>
                <w:sz w:val="24"/>
                <w:szCs w:val="24"/>
              </w:rPr>
            </w:pPr>
            <w:r w:rsidRPr="00832D96">
              <w:rPr>
                <w:rFonts w:ascii="Cambria" w:hAnsi="Cambria" w:cstheme="minorHAnsi"/>
                <w:sz w:val="24"/>
                <w:szCs w:val="24"/>
              </w:rPr>
              <w:t>What are the main functions of Financial Management?</w:t>
            </w:r>
          </w:p>
        </w:tc>
        <w:tc>
          <w:tcPr>
            <w:tcW w:w="971" w:type="dxa"/>
            <w:tcBorders>
              <w:top w:val="dotted" w:sz="4" w:space="0" w:color="auto"/>
              <w:left w:val="dotted" w:sz="4" w:space="0" w:color="auto"/>
              <w:bottom w:val="dotted" w:sz="4" w:space="0" w:color="auto"/>
              <w:right w:val="dotted" w:sz="4" w:space="0" w:color="auto"/>
            </w:tcBorders>
          </w:tcPr>
          <w:p w14:paraId="3F8D684F" w14:textId="415B73D5" w:rsidR="0026625A" w:rsidRPr="00D307C6" w:rsidRDefault="0026625A" w:rsidP="0026625A">
            <w:pPr>
              <w:jc w:val="center"/>
              <w:rPr>
                <w:rFonts w:ascii="Cambria" w:hAnsi="Cambria" w:cstheme="minorHAnsi"/>
                <w:b/>
                <w:sz w:val="20"/>
                <w:szCs w:val="20"/>
              </w:rPr>
            </w:pPr>
            <w:r w:rsidRPr="00D307C6">
              <w:rPr>
                <w:rFonts w:ascii="Cambria" w:hAnsi="Cambria" w:cstheme="minorHAnsi"/>
                <w:b/>
                <w:sz w:val="20"/>
                <w:szCs w:val="20"/>
              </w:rPr>
              <w:t>2 Marks</w:t>
            </w:r>
          </w:p>
        </w:tc>
        <w:tc>
          <w:tcPr>
            <w:tcW w:w="1437" w:type="dxa"/>
            <w:tcBorders>
              <w:top w:val="dotted" w:sz="4" w:space="0" w:color="auto"/>
              <w:left w:val="dotted" w:sz="4" w:space="0" w:color="auto"/>
              <w:bottom w:val="dotted" w:sz="4" w:space="0" w:color="auto"/>
              <w:right w:val="dotted" w:sz="4" w:space="0" w:color="auto"/>
            </w:tcBorders>
            <w:vAlign w:val="center"/>
          </w:tcPr>
          <w:p w14:paraId="3D74774F" w14:textId="04E7FA57" w:rsidR="0026625A" w:rsidRPr="00293D36" w:rsidRDefault="0026625A" w:rsidP="0026625A">
            <w:pPr>
              <w:jc w:val="center"/>
              <w:rPr>
                <w:rFonts w:ascii="Cambria" w:hAnsi="Cambria" w:cstheme="minorHAnsi"/>
                <w:b/>
                <w:sz w:val="24"/>
                <w:szCs w:val="24"/>
              </w:rPr>
            </w:pPr>
            <w:r w:rsidRPr="00832D96">
              <w:rPr>
                <w:rFonts w:ascii="Cambria" w:hAnsi="Cambria" w:cstheme="minorHAnsi"/>
                <w:b/>
                <w:bCs/>
                <w:sz w:val="24"/>
                <w:szCs w:val="24"/>
              </w:rPr>
              <w:t>Remember</w:t>
            </w:r>
          </w:p>
        </w:tc>
        <w:tc>
          <w:tcPr>
            <w:tcW w:w="650" w:type="dxa"/>
            <w:tcBorders>
              <w:top w:val="dotted" w:sz="4" w:space="0" w:color="auto"/>
              <w:left w:val="dotted" w:sz="4" w:space="0" w:color="auto"/>
              <w:bottom w:val="dotted" w:sz="4" w:space="0" w:color="auto"/>
              <w:right w:val="single" w:sz="12" w:space="0" w:color="auto"/>
            </w:tcBorders>
            <w:vAlign w:val="center"/>
          </w:tcPr>
          <w:p w14:paraId="1A12A8E0" w14:textId="538B048A" w:rsidR="0026625A" w:rsidRDefault="0026625A" w:rsidP="0026625A">
            <w:pPr>
              <w:jc w:val="center"/>
              <w:rPr>
                <w:rFonts w:ascii="Cambria" w:hAnsi="Cambria" w:cstheme="minorHAnsi"/>
                <w:b/>
                <w:sz w:val="24"/>
                <w:szCs w:val="24"/>
              </w:rPr>
            </w:pPr>
            <w:r w:rsidRPr="00832D96">
              <w:rPr>
                <w:rFonts w:ascii="Cambria" w:hAnsi="Cambria" w:cstheme="minorHAnsi"/>
                <w:b/>
                <w:bCs/>
                <w:sz w:val="24"/>
                <w:szCs w:val="24"/>
              </w:rPr>
              <w:t>CO1</w:t>
            </w:r>
          </w:p>
        </w:tc>
      </w:tr>
      <w:tr w:rsidR="0026625A" w:rsidRPr="00293D36" w14:paraId="5F84D05D" w14:textId="58E55F22" w:rsidTr="0026625A">
        <w:trPr>
          <w:trHeight w:val="507"/>
        </w:trPr>
        <w:tc>
          <w:tcPr>
            <w:tcW w:w="701" w:type="dxa"/>
            <w:tcBorders>
              <w:top w:val="dotted" w:sz="4" w:space="0" w:color="auto"/>
              <w:left w:val="single" w:sz="12" w:space="0" w:color="auto"/>
              <w:bottom w:val="dotted" w:sz="4" w:space="0" w:color="auto"/>
              <w:right w:val="dotted" w:sz="4" w:space="0" w:color="auto"/>
            </w:tcBorders>
          </w:tcPr>
          <w:p w14:paraId="47BBBFC1" w14:textId="505172F8" w:rsidR="0026625A" w:rsidRPr="00293D36" w:rsidRDefault="0026625A" w:rsidP="0026625A">
            <w:pPr>
              <w:jc w:val="center"/>
              <w:rPr>
                <w:rFonts w:ascii="Cambria" w:hAnsi="Cambria" w:cstheme="minorHAnsi"/>
                <w:b/>
                <w:sz w:val="24"/>
                <w:szCs w:val="24"/>
              </w:rPr>
            </w:pPr>
            <w:r w:rsidRPr="00293D36">
              <w:rPr>
                <w:rFonts w:ascii="Cambria" w:hAnsi="Cambria" w:cstheme="minorHAnsi"/>
                <w:b/>
                <w:sz w:val="24"/>
                <w:szCs w:val="24"/>
              </w:rPr>
              <w:t>3</w:t>
            </w:r>
          </w:p>
        </w:tc>
        <w:tc>
          <w:tcPr>
            <w:tcW w:w="7015" w:type="dxa"/>
            <w:tcBorders>
              <w:top w:val="dotted" w:sz="4" w:space="0" w:color="auto"/>
              <w:left w:val="dotted" w:sz="4" w:space="0" w:color="auto"/>
              <w:bottom w:val="dotted" w:sz="4" w:space="0" w:color="auto"/>
              <w:right w:val="dotted" w:sz="4" w:space="0" w:color="auto"/>
            </w:tcBorders>
            <w:vAlign w:val="center"/>
          </w:tcPr>
          <w:p w14:paraId="195EA8F7" w14:textId="49A5ED0E" w:rsidR="0026625A" w:rsidRPr="00293D36" w:rsidRDefault="0026625A" w:rsidP="0026625A">
            <w:pPr>
              <w:rPr>
                <w:rFonts w:ascii="Cambria" w:hAnsi="Cambria" w:cstheme="minorHAnsi"/>
                <w:b/>
                <w:sz w:val="24"/>
                <w:szCs w:val="24"/>
              </w:rPr>
            </w:pPr>
            <w:r>
              <w:rPr>
                <w:rFonts w:ascii="Cambria" w:hAnsi="Cambria" w:cstheme="minorHAnsi"/>
                <w:sz w:val="24"/>
                <w:szCs w:val="24"/>
              </w:rPr>
              <w:t>Define</w:t>
            </w:r>
            <w:r w:rsidRPr="00832D96">
              <w:rPr>
                <w:rFonts w:ascii="Cambria" w:hAnsi="Cambria" w:cstheme="minorHAnsi"/>
                <w:sz w:val="24"/>
                <w:szCs w:val="24"/>
              </w:rPr>
              <w:t xml:space="preserve"> Annuity? Give an example.</w:t>
            </w:r>
          </w:p>
        </w:tc>
        <w:tc>
          <w:tcPr>
            <w:tcW w:w="971" w:type="dxa"/>
            <w:tcBorders>
              <w:top w:val="dotted" w:sz="4" w:space="0" w:color="auto"/>
              <w:left w:val="dotted" w:sz="4" w:space="0" w:color="auto"/>
              <w:bottom w:val="dotted" w:sz="4" w:space="0" w:color="auto"/>
              <w:right w:val="dotted" w:sz="4" w:space="0" w:color="auto"/>
            </w:tcBorders>
          </w:tcPr>
          <w:p w14:paraId="00084352" w14:textId="40F7B5C4" w:rsidR="0026625A" w:rsidRPr="00D307C6" w:rsidRDefault="0026625A" w:rsidP="0026625A">
            <w:pPr>
              <w:jc w:val="center"/>
              <w:rPr>
                <w:rFonts w:ascii="Cambria" w:hAnsi="Cambria" w:cstheme="minorHAnsi"/>
                <w:b/>
                <w:sz w:val="20"/>
                <w:szCs w:val="20"/>
              </w:rPr>
            </w:pPr>
            <w:r w:rsidRPr="00D307C6">
              <w:rPr>
                <w:rFonts w:ascii="Cambria" w:hAnsi="Cambria" w:cstheme="minorHAnsi"/>
                <w:b/>
                <w:sz w:val="20"/>
                <w:szCs w:val="20"/>
              </w:rPr>
              <w:t>2 Marks</w:t>
            </w:r>
          </w:p>
        </w:tc>
        <w:tc>
          <w:tcPr>
            <w:tcW w:w="1437" w:type="dxa"/>
            <w:tcBorders>
              <w:top w:val="dotted" w:sz="4" w:space="0" w:color="auto"/>
              <w:left w:val="dotted" w:sz="4" w:space="0" w:color="auto"/>
              <w:bottom w:val="dotted" w:sz="4" w:space="0" w:color="auto"/>
              <w:right w:val="dotted" w:sz="4" w:space="0" w:color="auto"/>
            </w:tcBorders>
            <w:vAlign w:val="center"/>
          </w:tcPr>
          <w:p w14:paraId="1F94C0B1" w14:textId="6AF035FF" w:rsidR="0026625A" w:rsidRPr="00293D36" w:rsidRDefault="0026625A" w:rsidP="0026625A">
            <w:pPr>
              <w:jc w:val="center"/>
              <w:rPr>
                <w:rFonts w:ascii="Cambria" w:hAnsi="Cambria" w:cstheme="minorHAnsi"/>
                <w:b/>
                <w:sz w:val="24"/>
                <w:szCs w:val="24"/>
              </w:rPr>
            </w:pPr>
            <w:r w:rsidRPr="00832D96">
              <w:rPr>
                <w:rFonts w:ascii="Cambria" w:hAnsi="Cambria" w:cstheme="minorHAnsi"/>
                <w:b/>
                <w:bCs/>
                <w:sz w:val="24"/>
                <w:szCs w:val="24"/>
              </w:rPr>
              <w:t>Remember</w:t>
            </w:r>
          </w:p>
        </w:tc>
        <w:tc>
          <w:tcPr>
            <w:tcW w:w="650" w:type="dxa"/>
            <w:tcBorders>
              <w:top w:val="dotted" w:sz="4" w:space="0" w:color="auto"/>
              <w:left w:val="dotted" w:sz="4" w:space="0" w:color="auto"/>
              <w:bottom w:val="dotted" w:sz="4" w:space="0" w:color="auto"/>
              <w:right w:val="single" w:sz="12" w:space="0" w:color="auto"/>
            </w:tcBorders>
            <w:vAlign w:val="center"/>
          </w:tcPr>
          <w:p w14:paraId="727F794F" w14:textId="25DAB8C3" w:rsidR="0026625A" w:rsidRDefault="0026625A" w:rsidP="0026625A">
            <w:pPr>
              <w:jc w:val="center"/>
              <w:rPr>
                <w:rFonts w:ascii="Cambria" w:hAnsi="Cambria" w:cstheme="minorHAnsi"/>
                <w:b/>
                <w:sz w:val="24"/>
                <w:szCs w:val="24"/>
              </w:rPr>
            </w:pPr>
            <w:r w:rsidRPr="00832D96">
              <w:rPr>
                <w:rFonts w:ascii="Cambria" w:hAnsi="Cambria" w:cstheme="minorHAnsi"/>
                <w:b/>
                <w:bCs/>
                <w:sz w:val="24"/>
                <w:szCs w:val="24"/>
              </w:rPr>
              <w:t>CO2</w:t>
            </w:r>
          </w:p>
        </w:tc>
      </w:tr>
      <w:tr w:rsidR="0026625A" w:rsidRPr="00293D36" w14:paraId="6BA36377" w14:textId="1F5DC35D" w:rsidTr="0026625A">
        <w:trPr>
          <w:trHeight w:val="522"/>
        </w:trPr>
        <w:tc>
          <w:tcPr>
            <w:tcW w:w="701" w:type="dxa"/>
            <w:tcBorders>
              <w:top w:val="dotted" w:sz="4" w:space="0" w:color="auto"/>
              <w:left w:val="single" w:sz="12" w:space="0" w:color="auto"/>
              <w:bottom w:val="dotted" w:sz="4" w:space="0" w:color="auto"/>
              <w:right w:val="dotted" w:sz="4" w:space="0" w:color="auto"/>
            </w:tcBorders>
          </w:tcPr>
          <w:p w14:paraId="053A6850" w14:textId="5FB465FD" w:rsidR="0026625A" w:rsidRPr="00293D36" w:rsidRDefault="0026625A" w:rsidP="0026625A">
            <w:pPr>
              <w:jc w:val="center"/>
              <w:rPr>
                <w:rFonts w:ascii="Cambria" w:hAnsi="Cambria" w:cstheme="minorHAnsi"/>
                <w:b/>
                <w:sz w:val="24"/>
                <w:szCs w:val="24"/>
              </w:rPr>
            </w:pPr>
            <w:r w:rsidRPr="00293D36">
              <w:rPr>
                <w:rFonts w:ascii="Cambria" w:hAnsi="Cambria" w:cstheme="minorHAnsi"/>
                <w:b/>
                <w:sz w:val="24"/>
                <w:szCs w:val="24"/>
              </w:rPr>
              <w:t>4</w:t>
            </w:r>
          </w:p>
        </w:tc>
        <w:tc>
          <w:tcPr>
            <w:tcW w:w="7015" w:type="dxa"/>
            <w:tcBorders>
              <w:top w:val="dotted" w:sz="4" w:space="0" w:color="auto"/>
              <w:left w:val="dotted" w:sz="4" w:space="0" w:color="auto"/>
              <w:bottom w:val="dotted" w:sz="4" w:space="0" w:color="auto"/>
              <w:right w:val="dotted" w:sz="4" w:space="0" w:color="auto"/>
            </w:tcBorders>
            <w:vAlign w:val="center"/>
          </w:tcPr>
          <w:p w14:paraId="71191E11" w14:textId="7D83FC56" w:rsidR="0026625A" w:rsidRPr="00293D36" w:rsidRDefault="0026625A" w:rsidP="0026625A">
            <w:pPr>
              <w:rPr>
                <w:rFonts w:ascii="Cambria" w:hAnsi="Cambria" w:cstheme="minorHAnsi"/>
                <w:b/>
                <w:sz w:val="24"/>
                <w:szCs w:val="24"/>
              </w:rPr>
            </w:pPr>
            <w:r w:rsidRPr="00832D96">
              <w:rPr>
                <w:rFonts w:ascii="Cambria" w:hAnsi="Cambria" w:cstheme="minorHAnsi"/>
                <w:sz w:val="24"/>
                <w:szCs w:val="24"/>
              </w:rPr>
              <w:t>What is meant by an Uneven Cash Flow?</w:t>
            </w:r>
          </w:p>
        </w:tc>
        <w:tc>
          <w:tcPr>
            <w:tcW w:w="971" w:type="dxa"/>
            <w:tcBorders>
              <w:top w:val="dotted" w:sz="4" w:space="0" w:color="auto"/>
              <w:left w:val="dotted" w:sz="4" w:space="0" w:color="auto"/>
              <w:bottom w:val="dotted" w:sz="4" w:space="0" w:color="auto"/>
              <w:right w:val="dotted" w:sz="4" w:space="0" w:color="auto"/>
            </w:tcBorders>
          </w:tcPr>
          <w:p w14:paraId="43148440" w14:textId="2C9482B0" w:rsidR="0026625A" w:rsidRPr="00D307C6" w:rsidRDefault="0026625A" w:rsidP="0026625A">
            <w:pPr>
              <w:jc w:val="center"/>
              <w:rPr>
                <w:rFonts w:ascii="Cambria" w:hAnsi="Cambria" w:cstheme="minorHAnsi"/>
                <w:b/>
                <w:sz w:val="20"/>
                <w:szCs w:val="20"/>
              </w:rPr>
            </w:pPr>
            <w:r w:rsidRPr="00D307C6">
              <w:rPr>
                <w:rFonts w:ascii="Cambria" w:hAnsi="Cambria" w:cstheme="minorHAnsi"/>
                <w:b/>
                <w:sz w:val="20"/>
                <w:szCs w:val="20"/>
              </w:rPr>
              <w:t>2 Marks</w:t>
            </w:r>
          </w:p>
        </w:tc>
        <w:tc>
          <w:tcPr>
            <w:tcW w:w="1437" w:type="dxa"/>
            <w:tcBorders>
              <w:top w:val="dotted" w:sz="4" w:space="0" w:color="auto"/>
              <w:left w:val="dotted" w:sz="4" w:space="0" w:color="auto"/>
              <w:bottom w:val="dotted" w:sz="4" w:space="0" w:color="auto"/>
              <w:right w:val="dotted" w:sz="4" w:space="0" w:color="auto"/>
            </w:tcBorders>
            <w:vAlign w:val="center"/>
          </w:tcPr>
          <w:p w14:paraId="292E902C" w14:textId="6A7B9EFE" w:rsidR="0026625A" w:rsidRPr="00293D36" w:rsidRDefault="0026625A" w:rsidP="0026625A">
            <w:pPr>
              <w:jc w:val="center"/>
              <w:rPr>
                <w:rFonts w:ascii="Cambria" w:hAnsi="Cambria" w:cstheme="minorHAnsi"/>
                <w:b/>
                <w:sz w:val="24"/>
                <w:szCs w:val="24"/>
              </w:rPr>
            </w:pPr>
            <w:r w:rsidRPr="00832D96">
              <w:rPr>
                <w:rFonts w:ascii="Cambria" w:hAnsi="Cambria" w:cstheme="minorHAnsi"/>
                <w:b/>
                <w:bCs/>
                <w:sz w:val="24"/>
                <w:szCs w:val="24"/>
              </w:rPr>
              <w:t>Remember</w:t>
            </w:r>
          </w:p>
        </w:tc>
        <w:tc>
          <w:tcPr>
            <w:tcW w:w="650" w:type="dxa"/>
            <w:tcBorders>
              <w:top w:val="dotted" w:sz="4" w:space="0" w:color="auto"/>
              <w:left w:val="dotted" w:sz="4" w:space="0" w:color="auto"/>
              <w:bottom w:val="dotted" w:sz="4" w:space="0" w:color="auto"/>
              <w:right w:val="single" w:sz="12" w:space="0" w:color="auto"/>
            </w:tcBorders>
            <w:vAlign w:val="center"/>
          </w:tcPr>
          <w:p w14:paraId="6B1C7D68" w14:textId="2ECE3380" w:rsidR="0026625A" w:rsidRDefault="0026625A" w:rsidP="0026625A">
            <w:pPr>
              <w:jc w:val="center"/>
              <w:rPr>
                <w:rFonts w:ascii="Cambria" w:hAnsi="Cambria" w:cstheme="minorHAnsi"/>
                <w:b/>
                <w:sz w:val="24"/>
                <w:szCs w:val="24"/>
              </w:rPr>
            </w:pPr>
            <w:r w:rsidRPr="00832D96">
              <w:rPr>
                <w:rFonts w:ascii="Cambria" w:hAnsi="Cambria" w:cstheme="minorHAnsi"/>
                <w:b/>
                <w:bCs/>
                <w:sz w:val="24"/>
                <w:szCs w:val="24"/>
              </w:rPr>
              <w:t>CO2</w:t>
            </w:r>
          </w:p>
        </w:tc>
      </w:tr>
      <w:tr w:rsidR="0026625A" w:rsidRPr="00293D36" w14:paraId="2B1E1DFD" w14:textId="3F03E895" w:rsidTr="0026625A">
        <w:trPr>
          <w:trHeight w:val="507"/>
        </w:trPr>
        <w:tc>
          <w:tcPr>
            <w:tcW w:w="701" w:type="dxa"/>
            <w:tcBorders>
              <w:top w:val="dotted" w:sz="4" w:space="0" w:color="auto"/>
              <w:left w:val="single" w:sz="12" w:space="0" w:color="auto"/>
              <w:bottom w:val="dotted" w:sz="4" w:space="0" w:color="auto"/>
              <w:right w:val="dotted" w:sz="4" w:space="0" w:color="auto"/>
            </w:tcBorders>
          </w:tcPr>
          <w:p w14:paraId="08FB7F68" w14:textId="3D7147A8" w:rsidR="0026625A" w:rsidRPr="00293D36" w:rsidRDefault="0026625A" w:rsidP="0026625A">
            <w:pPr>
              <w:jc w:val="center"/>
              <w:rPr>
                <w:rFonts w:ascii="Cambria" w:hAnsi="Cambria" w:cstheme="minorHAnsi"/>
                <w:b/>
                <w:sz w:val="24"/>
                <w:szCs w:val="24"/>
              </w:rPr>
            </w:pPr>
            <w:r>
              <w:rPr>
                <w:rFonts w:ascii="Cambria" w:hAnsi="Cambria" w:cstheme="minorHAnsi"/>
                <w:b/>
                <w:sz w:val="24"/>
                <w:szCs w:val="24"/>
              </w:rPr>
              <w:t>5</w:t>
            </w:r>
          </w:p>
        </w:tc>
        <w:tc>
          <w:tcPr>
            <w:tcW w:w="7015" w:type="dxa"/>
            <w:tcBorders>
              <w:top w:val="dotted" w:sz="4" w:space="0" w:color="auto"/>
              <w:left w:val="dotted" w:sz="4" w:space="0" w:color="auto"/>
              <w:bottom w:val="dotted" w:sz="4" w:space="0" w:color="auto"/>
              <w:right w:val="dotted" w:sz="4" w:space="0" w:color="auto"/>
            </w:tcBorders>
            <w:vAlign w:val="center"/>
          </w:tcPr>
          <w:p w14:paraId="21789CA5" w14:textId="4B746FAB" w:rsidR="0026625A" w:rsidRPr="00293D36" w:rsidRDefault="0026625A" w:rsidP="0026625A">
            <w:pPr>
              <w:rPr>
                <w:rFonts w:ascii="Cambria" w:hAnsi="Cambria" w:cstheme="minorHAnsi"/>
                <w:b/>
                <w:sz w:val="24"/>
                <w:szCs w:val="24"/>
              </w:rPr>
            </w:pPr>
            <w:r w:rsidRPr="00832D96">
              <w:rPr>
                <w:rFonts w:ascii="Cambria" w:hAnsi="Cambria" w:cstheme="minorHAnsi"/>
                <w:sz w:val="24"/>
                <w:szCs w:val="24"/>
              </w:rPr>
              <w:t>State the relationship between EBIT and EPS.</w:t>
            </w:r>
          </w:p>
        </w:tc>
        <w:tc>
          <w:tcPr>
            <w:tcW w:w="971" w:type="dxa"/>
            <w:tcBorders>
              <w:top w:val="dotted" w:sz="4" w:space="0" w:color="auto"/>
              <w:left w:val="dotted" w:sz="4" w:space="0" w:color="auto"/>
              <w:bottom w:val="dotted" w:sz="4" w:space="0" w:color="auto"/>
              <w:right w:val="dotted" w:sz="4" w:space="0" w:color="auto"/>
            </w:tcBorders>
          </w:tcPr>
          <w:p w14:paraId="1475CA8E" w14:textId="68C8A0C3" w:rsidR="0026625A" w:rsidRPr="00D307C6" w:rsidRDefault="0026625A" w:rsidP="0026625A">
            <w:pPr>
              <w:jc w:val="center"/>
              <w:rPr>
                <w:rFonts w:ascii="Cambria" w:hAnsi="Cambria" w:cstheme="minorHAnsi"/>
                <w:b/>
                <w:sz w:val="20"/>
                <w:szCs w:val="20"/>
              </w:rPr>
            </w:pPr>
            <w:r w:rsidRPr="00D307C6">
              <w:rPr>
                <w:rFonts w:ascii="Cambria" w:hAnsi="Cambria" w:cstheme="minorHAnsi"/>
                <w:b/>
                <w:sz w:val="20"/>
                <w:szCs w:val="20"/>
              </w:rPr>
              <w:t>2 Marks</w:t>
            </w:r>
          </w:p>
        </w:tc>
        <w:tc>
          <w:tcPr>
            <w:tcW w:w="1437" w:type="dxa"/>
            <w:tcBorders>
              <w:top w:val="dotted" w:sz="4" w:space="0" w:color="auto"/>
              <w:left w:val="dotted" w:sz="4" w:space="0" w:color="auto"/>
              <w:bottom w:val="dotted" w:sz="4" w:space="0" w:color="auto"/>
              <w:right w:val="dotted" w:sz="4" w:space="0" w:color="auto"/>
            </w:tcBorders>
            <w:vAlign w:val="center"/>
          </w:tcPr>
          <w:p w14:paraId="780FE246" w14:textId="4F5CB38A" w:rsidR="0026625A" w:rsidRPr="00293D36" w:rsidRDefault="0026625A" w:rsidP="0026625A">
            <w:pPr>
              <w:jc w:val="center"/>
              <w:rPr>
                <w:rFonts w:ascii="Cambria" w:hAnsi="Cambria" w:cstheme="minorHAnsi"/>
                <w:b/>
                <w:sz w:val="24"/>
                <w:szCs w:val="24"/>
              </w:rPr>
            </w:pPr>
            <w:r w:rsidRPr="00832D96">
              <w:rPr>
                <w:rFonts w:ascii="Cambria" w:hAnsi="Cambria" w:cstheme="minorHAnsi"/>
                <w:b/>
                <w:bCs/>
                <w:sz w:val="24"/>
                <w:szCs w:val="24"/>
              </w:rPr>
              <w:t>Remember</w:t>
            </w:r>
          </w:p>
        </w:tc>
        <w:tc>
          <w:tcPr>
            <w:tcW w:w="650" w:type="dxa"/>
            <w:tcBorders>
              <w:top w:val="dotted" w:sz="4" w:space="0" w:color="auto"/>
              <w:left w:val="dotted" w:sz="4" w:space="0" w:color="auto"/>
              <w:bottom w:val="dotted" w:sz="4" w:space="0" w:color="auto"/>
              <w:right w:val="single" w:sz="12" w:space="0" w:color="auto"/>
            </w:tcBorders>
            <w:vAlign w:val="center"/>
          </w:tcPr>
          <w:p w14:paraId="13FE61E4" w14:textId="3FC1AB0B" w:rsidR="0026625A" w:rsidRDefault="0026625A" w:rsidP="0026625A">
            <w:pPr>
              <w:jc w:val="center"/>
              <w:rPr>
                <w:rFonts w:ascii="Cambria" w:hAnsi="Cambria" w:cstheme="minorHAnsi"/>
                <w:b/>
                <w:sz w:val="24"/>
                <w:szCs w:val="24"/>
              </w:rPr>
            </w:pPr>
            <w:r w:rsidRPr="00832D96">
              <w:rPr>
                <w:rFonts w:ascii="Cambria" w:hAnsi="Cambria" w:cstheme="minorHAnsi"/>
                <w:b/>
                <w:bCs/>
                <w:sz w:val="24"/>
                <w:szCs w:val="24"/>
              </w:rPr>
              <w:t>CO3</w:t>
            </w:r>
          </w:p>
        </w:tc>
      </w:tr>
      <w:tr w:rsidR="0026625A" w:rsidRPr="00293D36" w14:paraId="01AC2B5E" w14:textId="77777777" w:rsidTr="0026625A">
        <w:trPr>
          <w:trHeight w:val="507"/>
        </w:trPr>
        <w:tc>
          <w:tcPr>
            <w:tcW w:w="701" w:type="dxa"/>
            <w:tcBorders>
              <w:top w:val="dotted" w:sz="4" w:space="0" w:color="auto"/>
              <w:left w:val="single" w:sz="12" w:space="0" w:color="auto"/>
              <w:bottom w:val="dotted" w:sz="4" w:space="0" w:color="auto"/>
              <w:right w:val="dotted" w:sz="4" w:space="0" w:color="auto"/>
            </w:tcBorders>
          </w:tcPr>
          <w:p w14:paraId="1EA9E819" w14:textId="450870B7" w:rsidR="0026625A" w:rsidRDefault="0026625A" w:rsidP="0026625A">
            <w:pPr>
              <w:jc w:val="center"/>
              <w:rPr>
                <w:rFonts w:ascii="Cambria" w:hAnsi="Cambria" w:cstheme="minorHAnsi"/>
                <w:b/>
                <w:sz w:val="24"/>
                <w:szCs w:val="24"/>
              </w:rPr>
            </w:pPr>
            <w:r>
              <w:rPr>
                <w:rFonts w:ascii="Cambria" w:hAnsi="Cambria" w:cstheme="minorHAnsi"/>
                <w:b/>
                <w:sz w:val="24"/>
                <w:szCs w:val="24"/>
              </w:rPr>
              <w:t>6</w:t>
            </w:r>
          </w:p>
        </w:tc>
        <w:tc>
          <w:tcPr>
            <w:tcW w:w="7015" w:type="dxa"/>
            <w:tcBorders>
              <w:top w:val="dotted" w:sz="4" w:space="0" w:color="auto"/>
              <w:left w:val="dotted" w:sz="4" w:space="0" w:color="auto"/>
              <w:bottom w:val="dotted" w:sz="4" w:space="0" w:color="auto"/>
              <w:right w:val="dotted" w:sz="4" w:space="0" w:color="auto"/>
            </w:tcBorders>
            <w:vAlign w:val="center"/>
          </w:tcPr>
          <w:p w14:paraId="7739D441" w14:textId="4CECD9D9" w:rsidR="0026625A" w:rsidRPr="00293D36" w:rsidRDefault="0026625A" w:rsidP="0026625A">
            <w:pPr>
              <w:rPr>
                <w:rFonts w:ascii="Cambria" w:hAnsi="Cambria" w:cstheme="minorHAnsi"/>
                <w:b/>
                <w:sz w:val="24"/>
                <w:szCs w:val="24"/>
              </w:rPr>
            </w:pPr>
            <w:r w:rsidRPr="00832D96">
              <w:rPr>
                <w:rFonts w:ascii="Cambria" w:hAnsi="Cambria" w:cstheme="minorHAnsi"/>
                <w:sz w:val="24"/>
                <w:szCs w:val="24"/>
              </w:rPr>
              <w:t>Mention two types of Leverages.</w:t>
            </w:r>
          </w:p>
        </w:tc>
        <w:tc>
          <w:tcPr>
            <w:tcW w:w="971" w:type="dxa"/>
            <w:tcBorders>
              <w:top w:val="dotted" w:sz="4" w:space="0" w:color="auto"/>
              <w:left w:val="dotted" w:sz="4" w:space="0" w:color="auto"/>
              <w:bottom w:val="dotted" w:sz="4" w:space="0" w:color="auto"/>
              <w:right w:val="dotted" w:sz="4" w:space="0" w:color="auto"/>
            </w:tcBorders>
          </w:tcPr>
          <w:p w14:paraId="0090C544" w14:textId="06250229" w:rsidR="0026625A" w:rsidRPr="00D307C6" w:rsidRDefault="0026625A" w:rsidP="0026625A">
            <w:pPr>
              <w:jc w:val="center"/>
              <w:rPr>
                <w:rFonts w:ascii="Cambria" w:hAnsi="Cambria" w:cstheme="minorHAnsi"/>
                <w:b/>
                <w:sz w:val="20"/>
                <w:szCs w:val="20"/>
              </w:rPr>
            </w:pPr>
            <w:r w:rsidRPr="00D307C6">
              <w:rPr>
                <w:rFonts w:ascii="Cambria" w:hAnsi="Cambria" w:cstheme="minorHAnsi"/>
                <w:b/>
                <w:sz w:val="20"/>
                <w:szCs w:val="20"/>
              </w:rPr>
              <w:t>2 Marks</w:t>
            </w:r>
          </w:p>
        </w:tc>
        <w:tc>
          <w:tcPr>
            <w:tcW w:w="1437" w:type="dxa"/>
            <w:tcBorders>
              <w:top w:val="dotted" w:sz="4" w:space="0" w:color="auto"/>
              <w:left w:val="dotted" w:sz="4" w:space="0" w:color="auto"/>
              <w:bottom w:val="dotted" w:sz="4" w:space="0" w:color="auto"/>
              <w:right w:val="dotted" w:sz="4" w:space="0" w:color="auto"/>
            </w:tcBorders>
            <w:vAlign w:val="center"/>
          </w:tcPr>
          <w:p w14:paraId="4CEC7AB9" w14:textId="3C9920CB" w:rsidR="0026625A" w:rsidRDefault="0026625A" w:rsidP="0026625A">
            <w:pPr>
              <w:jc w:val="center"/>
              <w:rPr>
                <w:rFonts w:ascii="Cambria" w:hAnsi="Cambria" w:cstheme="minorHAnsi"/>
                <w:b/>
                <w:sz w:val="24"/>
                <w:szCs w:val="24"/>
              </w:rPr>
            </w:pPr>
            <w:r w:rsidRPr="00832D96">
              <w:rPr>
                <w:rFonts w:ascii="Cambria" w:hAnsi="Cambria" w:cstheme="minorHAnsi"/>
                <w:b/>
                <w:bCs/>
                <w:sz w:val="24"/>
                <w:szCs w:val="24"/>
              </w:rPr>
              <w:t>Remember</w:t>
            </w:r>
          </w:p>
        </w:tc>
        <w:tc>
          <w:tcPr>
            <w:tcW w:w="650" w:type="dxa"/>
            <w:tcBorders>
              <w:top w:val="dotted" w:sz="4" w:space="0" w:color="auto"/>
              <w:left w:val="dotted" w:sz="4" w:space="0" w:color="auto"/>
              <w:bottom w:val="dotted" w:sz="4" w:space="0" w:color="auto"/>
              <w:right w:val="single" w:sz="12" w:space="0" w:color="auto"/>
            </w:tcBorders>
            <w:vAlign w:val="center"/>
          </w:tcPr>
          <w:p w14:paraId="272CEDD1" w14:textId="3756D55F" w:rsidR="0026625A" w:rsidRDefault="0026625A" w:rsidP="0026625A">
            <w:pPr>
              <w:jc w:val="center"/>
              <w:rPr>
                <w:rFonts w:ascii="Cambria" w:hAnsi="Cambria" w:cstheme="minorHAnsi"/>
                <w:b/>
                <w:sz w:val="24"/>
                <w:szCs w:val="24"/>
              </w:rPr>
            </w:pPr>
            <w:r w:rsidRPr="00832D96">
              <w:rPr>
                <w:rFonts w:ascii="Cambria" w:hAnsi="Cambria" w:cstheme="minorHAnsi"/>
                <w:b/>
                <w:bCs/>
                <w:sz w:val="24"/>
                <w:szCs w:val="24"/>
              </w:rPr>
              <w:t>CO3</w:t>
            </w:r>
          </w:p>
        </w:tc>
      </w:tr>
      <w:tr w:rsidR="0026625A" w:rsidRPr="00293D36" w14:paraId="603AD316" w14:textId="77777777" w:rsidTr="0026625A">
        <w:trPr>
          <w:trHeight w:val="507"/>
        </w:trPr>
        <w:tc>
          <w:tcPr>
            <w:tcW w:w="701" w:type="dxa"/>
            <w:tcBorders>
              <w:top w:val="dotted" w:sz="4" w:space="0" w:color="auto"/>
              <w:left w:val="single" w:sz="12" w:space="0" w:color="auto"/>
              <w:bottom w:val="dotted" w:sz="4" w:space="0" w:color="auto"/>
              <w:right w:val="dotted" w:sz="4" w:space="0" w:color="auto"/>
            </w:tcBorders>
          </w:tcPr>
          <w:p w14:paraId="0C704587" w14:textId="6FD905D4" w:rsidR="0026625A" w:rsidRDefault="0026625A" w:rsidP="0026625A">
            <w:pPr>
              <w:jc w:val="center"/>
              <w:rPr>
                <w:rFonts w:ascii="Cambria" w:hAnsi="Cambria" w:cstheme="minorHAnsi"/>
                <w:b/>
                <w:sz w:val="24"/>
                <w:szCs w:val="24"/>
              </w:rPr>
            </w:pPr>
            <w:r>
              <w:rPr>
                <w:rFonts w:ascii="Cambria" w:hAnsi="Cambria" w:cstheme="minorHAnsi"/>
                <w:b/>
                <w:sz w:val="24"/>
                <w:szCs w:val="24"/>
              </w:rPr>
              <w:t>7</w:t>
            </w:r>
          </w:p>
        </w:tc>
        <w:tc>
          <w:tcPr>
            <w:tcW w:w="7015" w:type="dxa"/>
            <w:tcBorders>
              <w:top w:val="dotted" w:sz="4" w:space="0" w:color="auto"/>
              <w:left w:val="dotted" w:sz="4" w:space="0" w:color="auto"/>
              <w:bottom w:val="dotted" w:sz="4" w:space="0" w:color="auto"/>
              <w:right w:val="dotted" w:sz="4" w:space="0" w:color="auto"/>
            </w:tcBorders>
            <w:vAlign w:val="center"/>
          </w:tcPr>
          <w:p w14:paraId="4A27FB06" w14:textId="356E34CC" w:rsidR="0026625A" w:rsidRPr="00293D36" w:rsidRDefault="0026625A" w:rsidP="0026625A">
            <w:pPr>
              <w:rPr>
                <w:rFonts w:ascii="Cambria" w:hAnsi="Cambria" w:cstheme="minorHAnsi"/>
                <w:b/>
                <w:sz w:val="24"/>
                <w:szCs w:val="24"/>
              </w:rPr>
            </w:pPr>
            <w:r w:rsidRPr="00832D96">
              <w:rPr>
                <w:rFonts w:ascii="Cambria" w:hAnsi="Cambria" w:cstheme="minorHAnsi"/>
                <w:sz w:val="24"/>
                <w:szCs w:val="24"/>
              </w:rPr>
              <w:t>Define Capital Budgeting.</w:t>
            </w:r>
          </w:p>
        </w:tc>
        <w:tc>
          <w:tcPr>
            <w:tcW w:w="971" w:type="dxa"/>
            <w:tcBorders>
              <w:top w:val="dotted" w:sz="4" w:space="0" w:color="auto"/>
              <w:left w:val="dotted" w:sz="4" w:space="0" w:color="auto"/>
              <w:bottom w:val="dotted" w:sz="4" w:space="0" w:color="auto"/>
              <w:right w:val="dotted" w:sz="4" w:space="0" w:color="auto"/>
            </w:tcBorders>
          </w:tcPr>
          <w:p w14:paraId="7AD5EABF" w14:textId="7BEBF4F4" w:rsidR="0026625A" w:rsidRPr="00D307C6" w:rsidRDefault="0026625A" w:rsidP="0026625A">
            <w:pPr>
              <w:jc w:val="center"/>
              <w:rPr>
                <w:rFonts w:ascii="Cambria" w:hAnsi="Cambria" w:cstheme="minorHAnsi"/>
                <w:b/>
                <w:sz w:val="20"/>
                <w:szCs w:val="20"/>
              </w:rPr>
            </w:pPr>
            <w:r w:rsidRPr="00D307C6">
              <w:rPr>
                <w:rFonts w:ascii="Cambria" w:hAnsi="Cambria" w:cstheme="minorHAnsi"/>
                <w:b/>
                <w:sz w:val="20"/>
                <w:szCs w:val="20"/>
              </w:rPr>
              <w:t>2 Marks</w:t>
            </w:r>
          </w:p>
        </w:tc>
        <w:tc>
          <w:tcPr>
            <w:tcW w:w="1437" w:type="dxa"/>
            <w:tcBorders>
              <w:top w:val="dotted" w:sz="4" w:space="0" w:color="auto"/>
              <w:left w:val="dotted" w:sz="4" w:space="0" w:color="auto"/>
              <w:bottom w:val="dotted" w:sz="4" w:space="0" w:color="auto"/>
              <w:right w:val="dotted" w:sz="4" w:space="0" w:color="auto"/>
            </w:tcBorders>
            <w:vAlign w:val="center"/>
          </w:tcPr>
          <w:p w14:paraId="7B9B8BDB" w14:textId="680490E0" w:rsidR="0026625A" w:rsidRDefault="0026625A" w:rsidP="0026625A">
            <w:pPr>
              <w:jc w:val="center"/>
              <w:rPr>
                <w:rFonts w:ascii="Cambria" w:hAnsi="Cambria" w:cstheme="minorHAnsi"/>
                <w:b/>
                <w:sz w:val="24"/>
                <w:szCs w:val="24"/>
              </w:rPr>
            </w:pPr>
            <w:r w:rsidRPr="00832D96">
              <w:rPr>
                <w:rFonts w:ascii="Cambria" w:hAnsi="Cambria" w:cstheme="minorHAnsi"/>
                <w:b/>
                <w:bCs/>
                <w:sz w:val="24"/>
                <w:szCs w:val="24"/>
              </w:rPr>
              <w:t>Remember</w:t>
            </w:r>
          </w:p>
        </w:tc>
        <w:tc>
          <w:tcPr>
            <w:tcW w:w="650" w:type="dxa"/>
            <w:tcBorders>
              <w:top w:val="dotted" w:sz="4" w:space="0" w:color="auto"/>
              <w:left w:val="dotted" w:sz="4" w:space="0" w:color="auto"/>
              <w:bottom w:val="dotted" w:sz="4" w:space="0" w:color="auto"/>
              <w:right w:val="single" w:sz="12" w:space="0" w:color="auto"/>
            </w:tcBorders>
            <w:vAlign w:val="center"/>
          </w:tcPr>
          <w:p w14:paraId="1951551C" w14:textId="6ED51535" w:rsidR="0026625A" w:rsidRDefault="0026625A" w:rsidP="0026625A">
            <w:pPr>
              <w:jc w:val="center"/>
              <w:rPr>
                <w:rFonts w:ascii="Cambria" w:hAnsi="Cambria" w:cstheme="minorHAnsi"/>
                <w:b/>
                <w:sz w:val="24"/>
                <w:szCs w:val="24"/>
              </w:rPr>
            </w:pPr>
            <w:r w:rsidRPr="00832D96">
              <w:rPr>
                <w:rFonts w:ascii="Cambria" w:hAnsi="Cambria" w:cstheme="minorHAnsi"/>
                <w:b/>
                <w:bCs/>
                <w:sz w:val="24"/>
                <w:szCs w:val="24"/>
              </w:rPr>
              <w:t>CO4</w:t>
            </w:r>
          </w:p>
        </w:tc>
      </w:tr>
      <w:tr w:rsidR="0026625A" w:rsidRPr="00293D36" w14:paraId="04BA4D63" w14:textId="77777777" w:rsidTr="0026625A">
        <w:trPr>
          <w:trHeight w:val="507"/>
        </w:trPr>
        <w:tc>
          <w:tcPr>
            <w:tcW w:w="701" w:type="dxa"/>
            <w:tcBorders>
              <w:top w:val="dotted" w:sz="4" w:space="0" w:color="auto"/>
              <w:left w:val="single" w:sz="12" w:space="0" w:color="auto"/>
              <w:bottom w:val="dotted" w:sz="4" w:space="0" w:color="auto"/>
              <w:right w:val="dotted" w:sz="4" w:space="0" w:color="auto"/>
            </w:tcBorders>
          </w:tcPr>
          <w:p w14:paraId="551E3A4E" w14:textId="73C195B1" w:rsidR="0026625A" w:rsidRDefault="0026625A" w:rsidP="0026625A">
            <w:pPr>
              <w:jc w:val="center"/>
              <w:rPr>
                <w:rFonts w:ascii="Cambria" w:hAnsi="Cambria" w:cstheme="minorHAnsi"/>
                <w:b/>
                <w:sz w:val="24"/>
                <w:szCs w:val="24"/>
              </w:rPr>
            </w:pPr>
            <w:r>
              <w:rPr>
                <w:rFonts w:ascii="Cambria" w:hAnsi="Cambria" w:cstheme="minorHAnsi"/>
                <w:b/>
                <w:sz w:val="24"/>
                <w:szCs w:val="24"/>
              </w:rPr>
              <w:t>8</w:t>
            </w:r>
          </w:p>
        </w:tc>
        <w:tc>
          <w:tcPr>
            <w:tcW w:w="7015" w:type="dxa"/>
            <w:tcBorders>
              <w:top w:val="dotted" w:sz="4" w:space="0" w:color="auto"/>
              <w:left w:val="dotted" w:sz="4" w:space="0" w:color="auto"/>
              <w:bottom w:val="dotted" w:sz="4" w:space="0" w:color="auto"/>
              <w:right w:val="dotted" w:sz="4" w:space="0" w:color="auto"/>
            </w:tcBorders>
            <w:vAlign w:val="center"/>
          </w:tcPr>
          <w:p w14:paraId="03AFB761" w14:textId="5FEC3D37" w:rsidR="0026625A" w:rsidRPr="00293D36" w:rsidRDefault="0026625A" w:rsidP="0026625A">
            <w:pPr>
              <w:rPr>
                <w:rFonts w:ascii="Cambria" w:hAnsi="Cambria" w:cstheme="minorHAnsi"/>
                <w:b/>
                <w:sz w:val="24"/>
                <w:szCs w:val="24"/>
              </w:rPr>
            </w:pPr>
            <w:r w:rsidRPr="00832D96">
              <w:rPr>
                <w:rFonts w:ascii="Cambria" w:hAnsi="Cambria" w:cstheme="minorHAnsi"/>
                <w:sz w:val="24"/>
                <w:szCs w:val="24"/>
              </w:rPr>
              <w:t>Name any two techniques of evaluating Capital Budgeting decisions.</w:t>
            </w:r>
          </w:p>
        </w:tc>
        <w:tc>
          <w:tcPr>
            <w:tcW w:w="971" w:type="dxa"/>
            <w:tcBorders>
              <w:top w:val="dotted" w:sz="4" w:space="0" w:color="auto"/>
              <w:left w:val="dotted" w:sz="4" w:space="0" w:color="auto"/>
              <w:bottom w:val="dotted" w:sz="4" w:space="0" w:color="auto"/>
              <w:right w:val="dotted" w:sz="4" w:space="0" w:color="auto"/>
            </w:tcBorders>
          </w:tcPr>
          <w:p w14:paraId="071AAD14" w14:textId="5008AFE9" w:rsidR="0026625A" w:rsidRPr="00D307C6" w:rsidRDefault="0026625A" w:rsidP="0026625A">
            <w:pPr>
              <w:jc w:val="center"/>
              <w:rPr>
                <w:rFonts w:ascii="Cambria" w:hAnsi="Cambria" w:cstheme="minorHAnsi"/>
                <w:b/>
                <w:sz w:val="20"/>
                <w:szCs w:val="20"/>
              </w:rPr>
            </w:pPr>
            <w:r w:rsidRPr="00D307C6">
              <w:rPr>
                <w:rFonts w:ascii="Cambria" w:hAnsi="Cambria" w:cstheme="minorHAnsi"/>
                <w:b/>
                <w:sz w:val="20"/>
                <w:szCs w:val="20"/>
              </w:rPr>
              <w:t>2 Marks</w:t>
            </w:r>
          </w:p>
        </w:tc>
        <w:tc>
          <w:tcPr>
            <w:tcW w:w="1437" w:type="dxa"/>
            <w:tcBorders>
              <w:top w:val="dotted" w:sz="4" w:space="0" w:color="auto"/>
              <w:left w:val="dotted" w:sz="4" w:space="0" w:color="auto"/>
              <w:bottom w:val="dotted" w:sz="4" w:space="0" w:color="auto"/>
              <w:right w:val="dotted" w:sz="4" w:space="0" w:color="auto"/>
            </w:tcBorders>
            <w:vAlign w:val="center"/>
          </w:tcPr>
          <w:p w14:paraId="256E8B85" w14:textId="5D39AACB" w:rsidR="0026625A" w:rsidRDefault="0026625A" w:rsidP="0026625A">
            <w:pPr>
              <w:jc w:val="center"/>
              <w:rPr>
                <w:rFonts w:ascii="Cambria" w:hAnsi="Cambria" w:cstheme="minorHAnsi"/>
                <w:b/>
                <w:sz w:val="24"/>
                <w:szCs w:val="24"/>
              </w:rPr>
            </w:pPr>
            <w:r w:rsidRPr="00832D96">
              <w:rPr>
                <w:rFonts w:ascii="Cambria" w:hAnsi="Cambria" w:cstheme="minorHAnsi"/>
                <w:b/>
                <w:bCs/>
                <w:sz w:val="24"/>
                <w:szCs w:val="24"/>
              </w:rPr>
              <w:t>Remember</w:t>
            </w:r>
          </w:p>
        </w:tc>
        <w:tc>
          <w:tcPr>
            <w:tcW w:w="650" w:type="dxa"/>
            <w:tcBorders>
              <w:top w:val="dotted" w:sz="4" w:space="0" w:color="auto"/>
              <w:left w:val="dotted" w:sz="4" w:space="0" w:color="auto"/>
              <w:bottom w:val="dotted" w:sz="4" w:space="0" w:color="auto"/>
              <w:right w:val="single" w:sz="12" w:space="0" w:color="auto"/>
            </w:tcBorders>
            <w:vAlign w:val="center"/>
          </w:tcPr>
          <w:p w14:paraId="1CEB2A16" w14:textId="0AE1ABC6" w:rsidR="0026625A" w:rsidRDefault="0026625A" w:rsidP="0026625A">
            <w:pPr>
              <w:jc w:val="center"/>
              <w:rPr>
                <w:rFonts w:ascii="Cambria" w:hAnsi="Cambria" w:cstheme="minorHAnsi"/>
                <w:b/>
                <w:sz w:val="24"/>
                <w:szCs w:val="24"/>
              </w:rPr>
            </w:pPr>
            <w:r w:rsidRPr="00832D96">
              <w:rPr>
                <w:rFonts w:ascii="Cambria" w:hAnsi="Cambria" w:cstheme="minorHAnsi"/>
                <w:b/>
                <w:bCs/>
                <w:sz w:val="24"/>
                <w:szCs w:val="24"/>
              </w:rPr>
              <w:t>CO4</w:t>
            </w:r>
          </w:p>
        </w:tc>
      </w:tr>
      <w:tr w:rsidR="0026625A" w:rsidRPr="00293D36" w14:paraId="2B1948B6" w14:textId="77777777" w:rsidTr="0026625A">
        <w:trPr>
          <w:trHeight w:val="507"/>
        </w:trPr>
        <w:tc>
          <w:tcPr>
            <w:tcW w:w="701" w:type="dxa"/>
            <w:tcBorders>
              <w:top w:val="dotted" w:sz="4" w:space="0" w:color="auto"/>
              <w:left w:val="single" w:sz="12" w:space="0" w:color="auto"/>
              <w:bottom w:val="dotted" w:sz="4" w:space="0" w:color="auto"/>
              <w:right w:val="dotted" w:sz="4" w:space="0" w:color="auto"/>
            </w:tcBorders>
          </w:tcPr>
          <w:p w14:paraId="63C2126E" w14:textId="649894EB" w:rsidR="0026625A" w:rsidRDefault="0026625A" w:rsidP="0026625A">
            <w:pPr>
              <w:jc w:val="center"/>
              <w:rPr>
                <w:rFonts w:ascii="Cambria" w:hAnsi="Cambria" w:cstheme="minorHAnsi"/>
                <w:b/>
                <w:sz w:val="24"/>
                <w:szCs w:val="24"/>
              </w:rPr>
            </w:pPr>
            <w:r>
              <w:rPr>
                <w:rFonts w:ascii="Cambria" w:hAnsi="Cambria" w:cstheme="minorHAnsi"/>
                <w:b/>
                <w:sz w:val="24"/>
                <w:szCs w:val="24"/>
              </w:rPr>
              <w:t>9</w:t>
            </w:r>
          </w:p>
        </w:tc>
        <w:tc>
          <w:tcPr>
            <w:tcW w:w="7015" w:type="dxa"/>
            <w:tcBorders>
              <w:top w:val="dotted" w:sz="4" w:space="0" w:color="auto"/>
              <w:left w:val="dotted" w:sz="4" w:space="0" w:color="auto"/>
              <w:bottom w:val="dotted" w:sz="4" w:space="0" w:color="auto"/>
              <w:right w:val="dotted" w:sz="4" w:space="0" w:color="auto"/>
            </w:tcBorders>
            <w:vAlign w:val="center"/>
          </w:tcPr>
          <w:p w14:paraId="2749FD2C" w14:textId="04F54F49" w:rsidR="0026625A" w:rsidRPr="00293D36" w:rsidRDefault="0026625A" w:rsidP="0026625A">
            <w:pPr>
              <w:rPr>
                <w:rFonts w:ascii="Cambria" w:hAnsi="Cambria" w:cstheme="minorHAnsi"/>
                <w:b/>
                <w:sz w:val="24"/>
                <w:szCs w:val="24"/>
              </w:rPr>
            </w:pPr>
            <w:r w:rsidRPr="00832D96">
              <w:rPr>
                <w:rFonts w:ascii="Cambria" w:hAnsi="Cambria" w:cstheme="minorHAnsi"/>
                <w:sz w:val="24"/>
                <w:szCs w:val="24"/>
              </w:rPr>
              <w:t>Define Dividend Decisions.</w:t>
            </w:r>
          </w:p>
        </w:tc>
        <w:tc>
          <w:tcPr>
            <w:tcW w:w="971" w:type="dxa"/>
            <w:tcBorders>
              <w:top w:val="dotted" w:sz="4" w:space="0" w:color="auto"/>
              <w:left w:val="dotted" w:sz="4" w:space="0" w:color="auto"/>
              <w:bottom w:val="dotted" w:sz="4" w:space="0" w:color="auto"/>
              <w:right w:val="dotted" w:sz="4" w:space="0" w:color="auto"/>
            </w:tcBorders>
          </w:tcPr>
          <w:p w14:paraId="5C825A73" w14:textId="5374E775" w:rsidR="0026625A" w:rsidRPr="00D307C6" w:rsidRDefault="0026625A" w:rsidP="0026625A">
            <w:pPr>
              <w:jc w:val="center"/>
              <w:rPr>
                <w:rFonts w:ascii="Cambria" w:hAnsi="Cambria" w:cstheme="minorHAnsi"/>
                <w:b/>
                <w:sz w:val="20"/>
                <w:szCs w:val="20"/>
              </w:rPr>
            </w:pPr>
            <w:r w:rsidRPr="00D307C6">
              <w:rPr>
                <w:rFonts w:ascii="Cambria" w:hAnsi="Cambria" w:cstheme="minorHAnsi"/>
                <w:b/>
                <w:sz w:val="20"/>
                <w:szCs w:val="20"/>
              </w:rPr>
              <w:t>2 Marks</w:t>
            </w:r>
          </w:p>
        </w:tc>
        <w:tc>
          <w:tcPr>
            <w:tcW w:w="1437" w:type="dxa"/>
            <w:tcBorders>
              <w:top w:val="dotted" w:sz="4" w:space="0" w:color="auto"/>
              <w:left w:val="dotted" w:sz="4" w:space="0" w:color="auto"/>
              <w:bottom w:val="dotted" w:sz="4" w:space="0" w:color="auto"/>
              <w:right w:val="dotted" w:sz="4" w:space="0" w:color="auto"/>
            </w:tcBorders>
            <w:vAlign w:val="center"/>
          </w:tcPr>
          <w:p w14:paraId="0FD4C2F9" w14:textId="00607CFD" w:rsidR="0026625A" w:rsidRDefault="0026625A" w:rsidP="0026625A">
            <w:pPr>
              <w:jc w:val="center"/>
              <w:rPr>
                <w:rFonts w:ascii="Cambria" w:hAnsi="Cambria" w:cstheme="minorHAnsi"/>
                <w:b/>
                <w:sz w:val="24"/>
                <w:szCs w:val="24"/>
              </w:rPr>
            </w:pPr>
            <w:r w:rsidRPr="00832D96">
              <w:rPr>
                <w:rFonts w:ascii="Cambria" w:hAnsi="Cambria" w:cstheme="minorHAnsi"/>
                <w:b/>
                <w:bCs/>
                <w:sz w:val="24"/>
                <w:szCs w:val="24"/>
              </w:rPr>
              <w:t>Remember</w:t>
            </w:r>
          </w:p>
        </w:tc>
        <w:tc>
          <w:tcPr>
            <w:tcW w:w="650" w:type="dxa"/>
            <w:tcBorders>
              <w:top w:val="dotted" w:sz="4" w:space="0" w:color="auto"/>
              <w:left w:val="dotted" w:sz="4" w:space="0" w:color="auto"/>
              <w:bottom w:val="dotted" w:sz="4" w:space="0" w:color="auto"/>
              <w:right w:val="single" w:sz="12" w:space="0" w:color="auto"/>
            </w:tcBorders>
            <w:vAlign w:val="center"/>
          </w:tcPr>
          <w:p w14:paraId="70489216" w14:textId="7FB5A5B1" w:rsidR="0026625A" w:rsidRDefault="0026625A" w:rsidP="0026625A">
            <w:pPr>
              <w:jc w:val="center"/>
              <w:rPr>
                <w:rFonts w:ascii="Cambria" w:hAnsi="Cambria" w:cstheme="minorHAnsi"/>
                <w:b/>
                <w:sz w:val="24"/>
                <w:szCs w:val="24"/>
              </w:rPr>
            </w:pPr>
            <w:r w:rsidRPr="00832D96">
              <w:rPr>
                <w:rFonts w:ascii="Cambria" w:hAnsi="Cambria" w:cstheme="minorHAnsi"/>
                <w:b/>
                <w:bCs/>
                <w:sz w:val="24"/>
                <w:szCs w:val="24"/>
              </w:rPr>
              <w:t>CO5</w:t>
            </w:r>
          </w:p>
        </w:tc>
      </w:tr>
      <w:tr w:rsidR="0026625A" w:rsidRPr="00293D36" w14:paraId="725634CF" w14:textId="77777777" w:rsidTr="0026625A">
        <w:trPr>
          <w:trHeight w:val="507"/>
        </w:trPr>
        <w:tc>
          <w:tcPr>
            <w:tcW w:w="701" w:type="dxa"/>
            <w:tcBorders>
              <w:top w:val="dotted" w:sz="4" w:space="0" w:color="auto"/>
              <w:left w:val="single" w:sz="12" w:space="0" w:color="auto"/>
              <w:bottom w:val="single" w:sz="12" w:space="0" w:color="auto"/>
              <w:right w:val="dotted" w:sz="4" w:space="0" w:color="auto"/>
            </w:tcBorders>
          </w:tcPr>
          <w:p w14:paraId="4DC4C32B" w14:textId="2F659926" w:rsidR="0026625A" w:rsidRDefault="0026625A" w:rsidP="0026625A">
            <w:pPr>
              <w:jc w:val="center"/>
              <w:rPr>
                <w:rFonts w:ascii="Cambria" w:hAnsi="Cambria" w:cstheme="minorHAnsi"/>
                <w:b/>
                <w:sz w:val="24"/>
                <w:szCs w:val="24"/>
              </w:rPr>
            </w:pPr>
            <w:r>
              <w:rPr>
                <w:rFonts w:ascii="Cambria" w:hAnsi="Cambria" w:cstheme="minorHAnsi"/>
                <w:b/>
                <w:sz w:val="24"/>
                <w:szCs w:val="24"/>
              </w:rPr>
              <w:t>10</w:t>
            </w:r>
          </w:p>
        </w:tc>
        <w:tc>
          <w:tcPr>
            <w:tcW w:w="7015" w:type="dxa"/>
            <w:tcBorders>
              <w:top w:val="dotted" w:sz="4" w:space="0" w:color="auto"/>
              <w:left w:val="dotted" w:sz="4" w:space="0" w:color="auto"/>
              <w:bottom w:val="single" w:sz="12" w:space="0" w:color="auto"/>
              <w:right w:val="dotted" w:sz="4" w:space="0" w:color="auto"/>
            </w:tcBorders>
            <w:vAlign w:val="center"/>
          </w:tcPr>
          <w:p w14:paraId="10802E9A" w14:textId="51EF5100" w:rsidR="0026625A" w:rsidRPr="00293D36" w:rsidRDefault="0026625A" w:rsidP="0026625A">
            <w:pPr>
              <w:rPr>
                <w:rFonts w:ascii="Cambria" w:hAnsi="Cambria" w:cstheme="minorHAnsi"/>
                <w:b/>
                <w:sz w:val="24"/>
                <w:szCs w:val="24"/>
              </w:rPr>
            </w:pPr>
            <w:r w:rsidRPr="00832D96">
              <w:rPr>
                <w:rFonts w:ascii="Cambria" w:hAnsi="Cambria" w:cstheme="minorHAnsi"/>
                <w:sz w:val="24"/>
                <w:szCs w:val="24"/>
              </w:rPr>
              <w:t>What are the objectives of Dividend Decisions?</w:t>
            </w:r>
          </w:p>
        </w:tc>
        <w:tc>
          <w:tcPr>
            <w:tcW w:w="971" w:type="dxa"/>
            <w:tcBorders>
              <w:top w:val="dotted" w:sz="4" w:space="0" w:color="auto"/>
              <w:left w:val="dotted" w:sz="4" w:space="0" w:color="auto"/>
              <w:bottom w:val="single" w:sz="12" w:space="0" w:color="auto"/>
              <w:right w:val="dotted" w:sz="4" w:space="0" w:color="auto"/>
            </w:tcBorders>
          </w:tcPr>
          <w:p w14:paraId="20888597" w14:textId="1185F104" w:rsidR="0026625A" w:rsidRPr="00D307C6" w:rsidRDefault="0026625A" w:rsidP="0026625A">
            <w:pPr>
              <w:jc w:val="center"/>
              <w:rPr>
                <w:rFonts w:ascii="Cambria" w:hAnsi="Cambria" w:cstheme="minorHAnsi"/>
                <w:b/>
                <w:sz w:val="20"/>
                <w:szCs w:val="20"/>
              </w:rPr>
            </w:pPr>
            <w:r w:rsidRPr="00D307C6">
              <w:rPr>
                <w:rFonts w:ascii="Cambria" w:hAnsi="Cambria" w:cstheme="minorHAnsi"/>
                <w:b/>
                <w:sz w:val="20"/>
                <w:szCs w:val="20"/>
              </w:rPr>
              <w:t>2 Marks</w:t>
            </w:r>
          </w:p>
        </w:tc>
        <w:tc>
          <w:tcPr>
            <w:tcW w:w="1437" w:type="dxa"/>
            <w:tcBorders>
              <w:top w:val="dotted" w:sz="4" w:space="0" w:color="auto"/>
              <w:left w:val="dotted" w:sz="4" w:space="0" w:color="auto"/>
              <w:bottom w:val="single" w:sz="12" w:space="0" w:color="auto"/>
              <w:right w:val="dotted" w:sz="4" w:space="0" w:color="auto"/>
            </w:tcBorders>
            <w:vAlign w:val="center"/>
          </w:tcPr>
          <w:p w14:paraId="3079BBD0" w14:textId="0A147869" w:rsidR="0026625A" w:rsidRDefault="0026625A" w:rsidP="0026625A">
            <w:pPr>
              <w:jc w:val="center"/>
              <w:rPr>
                <w:rFonts w:ascii="Cambria" w:hAnsi="Cambria" w:cstheme="minorHAnsi"/>
                <w:b/>
                <w:sz w:val="24"/>
                <w:szCs w:val="24"/>
              </w:rPr>
            </w:pPr>
            <w:r w:rsidRPr="00832D96">
              <w:rPr>
                <w:rFonts w:ascii="Cambria" w:hAnsi="Cambria" w:cstheme="minorHAnsi"/>
                <w:b/>
                <w:bCs/>
                <w:sz w:val="24"/>
                <w:szCs w:val="24"/>
              </w:rPr>
              <w:t>Remember</w:t>
            </w:r>
          </w:p>
        </w:tc>
        <w:tc>
          <w:tcPr>
            <w:tcW w:w="650" w:type="dxa"/>
            <w:tcBorders>
              <w:top w:val="dotted" w:sz="4" w:space="0" w:color="auto"/>
              <w:left w:val="dotted" w:sz="4" w:space="0" w:color="auto"/>
              <w:bottom w:val="single" w:sz="12" w:space="0" w:color="auto"/>
              <w:right w:val="single" w:sz="12" w:space="0" w:color="auto"/>
            </w:tcBorders>
            <w:vAlign w:val="center"/>
          </w:tcPr>
          <w:p w14:paraId="4926D8C1" w14:textId="4F2EBFDF" w:rsidR="0026625A" w:rsidRDefault="0026625A" w:rsidP="0026625A">
            <w:pPr>
              <w:jc w:val="center"/>
              <w:rPr>
                <w:rFonts w:ascii="Cambria" w:hAnsi="Cambria" w:cstheme="minorHAnsi"/>
                <w:b/>
                <w:sz w:val="24"/>
                <w:szCs w:val="24"/>
              </w:rPr>
            </w:pPr>
            <w:r w:rsidRPr="00832D96">
              <w:rPr>
                <w:rFonts w:ascii="Cambria" w:hAnsi="Cambria" w:cstheme="minorHAnsi"/>
                <w:b/>
                <w:bCs/>
                <w:sz w:val="24"/>
                <w:szCs w:val="24"/>
              </w:rPr>
              <w:t>CO5</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lastRenderedPageBreak/>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012"/>
        <w:gridCol w:w="1006"/>
        <w:gridCol w:w="569"/>
      </w:tblGrid>
      <w:tr w:rsidR="00D8462B" w:rsidRPr="00293D36" w14:paraId="64D5F967" w14:textId="09AB0D70" w:rsidTr="003C42AA">
        <w:trPr>
          <w:trHeight w:val="318"/>
        </w:trPr>
        <w:tc>
          <w:tcPr>
            <w:tcW w:w="10774" w:type="dxa"/>
            <w:gridSpan w:val="6"/>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26625A" w:rsidRPr="00293D36" w14:paraId="3AEB7291" w14:textId="6B0E3BC9" w:rsidTr="003C42AA">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26625A" w:rsidRDefault="0026625A" w:rsidP="0026625A">
            <w:pPr>
              <w:jc w:val="center"/>
              <w:rPr>
                <w:rFonts w:ascii="Cambria" w:hAnsi="Cambria" w:cstheme="minorHAnsi"/>
                <w:b/>
                <w:sz w:val="24"/>
                <w:szCs w:val="24"/>
              </w:rPr>
            </w:pPr>
            <w:r>
              <w:rPr>
                <w:rFonts w:ascii="Cambria" w:hAnsi="Cambria" w:cstheme="minorHAnsi"/>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26625A" w:rsidRPr="00293D36" w:rsidRDefault="0026625A" w:rsidP="0026625A">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2014E2F4" w:rsidR="0026625A" w:rsidRPr="00293D36" w:rsidRDefault="0026625A" w:rsidP="0026625A">
            <w:pPr>
              <w:rPr>
                <w:rFonts w:ascii="Cambria" w:hAnsi="Cambria" w:cstheme="minorHAnsi"/>
                <w:b/>
                <w:sz w:val="24"/>
                <w:szCs w:val="24"/>
              </w:rPr>
            </w:pPr>
            <w:r w:rsidRPr="00832D96">
              <w:rPr>
                <w:rFonts w:ascii="Cambria" w:hAnsi="Cambria" w:cstheme="minorHAnsi"/>
                <w:b/>
                <w:bCs/>
                <w:color w:val="000000"/>
                <w:sz w:val="24"/>
                <w:szCs w:val="24"/>
                <w:lang w:eastAsia="en-IN"/>
              </w:rPr>
              <w:t> </w:t>
            </w:r>
            <w:r w:rsidR="00443F01">
              <w:rPr>
                <w:rFonts w:ascii="Cambria" w:hAnsi="Cambria" w:cstheme="minorHAnsi"/>
                <w:color w:val="000000"/>
                <w:sz w:val="24"/>
                <w:szCs w:val="24"/>
                <w:lang w:eastAsia="en-IN"/>
              </w:rPr>
              <w:t xml:space="preserve">Discuss financial management and state its importance in organization. </w:t>
            </w:r>
          </w:p>
        </w:tc>
        <w:tc>
          <w:tcPr>
            <w:tcW w:w="1012" w:type="dxa"/>
            <w:tcBorders>
              <w:top w:val="single" w:sz="12" w:space="0" w:color="auto"/>
              <w:left w:val="dotted" w:sz="4" w:space="0" w:color="auto"/>
              <w:bottom w:val="dotted" w:sz="4" w:space="0" w:color="auto"/>
              <w:right w:val="dotted" w:sz="4" w:space="0" w:color="auto"/>
            </w:tcBorders>
            <w:vAlign w:val="center"/>
          </w:tcPr>
          <w:p w14:paraId="2E369F9A" w14:textId="77777777" w:rsidR="0026625A" w:rsidRDefault="0026625A" w:rsidP="0026625A">
            <w:pPr>
              <w:jc w:val="center"/>
              <w:rPr>
                <w:rFonts w:ascii="Cambria" w:hAnsi="Cambria" w:cstheme="minorHAnsi"/>
                <w:b/>
                <w:sz w:val="24"/>
                <w:szCs w:val="24"/>
              </w:rPr>
            </w:pPr>
            <w:r>
              <w:rPr>
                <w:rFonts w:ascii="Cambria" w:hAnsi="Cambria" w:cstheme="minorHAnsi"/>
                <w:b/>
                <w:sz w:val="24"/>
                <w:szCs w:val="24"/>
              </w:rPr>
              <w:t>10</w:t>
            </w:r>
          </w:p>
          <w:p w14:paraId="0E99A887" w14:textId="2DEB12A2" w:rsidR="0026625A" w:rsidRPr="00293D36" w:rsidRDefault="0026625A" w:rsidP="0026625A">
            <w:pPr>
              <w:jc w:val="center"/>
              <w:rPr>
                <w:rFonts w:ascii="Cambria" w:hAnsi="Cambria" w:cstheme="minorHAnsi"/>
                <w:b/>
                <w:sz w:val="24"/>
                <w:szCs w:val="24"/>
              </w:rPr>
            </w:pPr>
            <w:r>
              <w:rPr>
                <w:rFonts w:ascii="Cambria" w:hAnsi="Cambria" w:cstheme="minorHAnsi"/>
                <w:b/>
                <w:sz w:val="24"/>
                <w:szCs w:val="24"/>
              </w:rPr>
              <w:t>Marks</w:t>
            </w:r>
          </w:p>
        </w:tc>
        <w:tc>
          <w:tcPr>
            <w:tcW w:w="1006" w:type="dxa"/>
            <w:tcBorders>
              <w:top w:val="single" w:sz="12" w:space="0" w:color="auto"/>
              <w:left w:val="dotted" w:sz="4" w:space="0" w:color="auto"/>
              <w:bottom w:val="dotted" w:sz="4" w:space="0" w:color="auto"/>
              <w:right w:val="dotted" w:sz="4" w:space="0" w:color="auto"/>
            </w:tcBorders>
            <w:vAlign w:val="center"/>
          </w:tcPr>
          <w:p w14:paraId="0D18B225" w14:textId="6ACD540F" w:rsidR="0026625A" w:rsidRPr="00293D36" w:rsidRDefault="0026625A" w:rsidP="0026625A">
            <w:pPr>
              <w:jc w:val="center"/>
              <w:rPr>
                <w:rFonts w:ascii="Cambria" w:hAnsi="Cambria" w:cstheme="minorHAnsi"/>
                <w:b/>
                <w:sz w:val="24"/>
                <w:szCs w:val="24"/>
              </w:rPr>
            </w:pPr>
            <w:r w:rsidRPr="00832D96">
              <w:rPr>
                <w:rFonts w:ascii="Cambria" w:hAnsi="Cambria" w:cstheme="minorHAnsi"/>
                <w:b/>
                <w:bCs/>
                <w:color w:val="000000"/>
                <w:sz w:val="24"/>
                <w:szCs w:val="24"/>
                <w:lang w:eastAsia="en-IN"/>
              </w:rPr>
              <w:t>Understand</w:t>
            </w:r>
          </w:p>
        </w:tc>
        <w:tc>
          <w:tcPr>
            <w:tcW w:w="569" w:type="dxa"/>
            <w:tcBorders>
              <w:top w:val="single" w:sz="12" w:space="0" w:color="auto"/>
              <w:left w:val="dotted" w:sz="4" w:space="0" w:color="auto"/>
              <w:bottom w:val="dotted" w:sz="4" w:space="0" w:color="auto"/>
              <w:right w:val="single" w:sz="12" w:space="0" w:color="auto"/>
            </w:tcBorders>
            <w:vAlign w:val="center"/>
          </w:tcPr>
          <w:p w14:paraId="1C187FFE" w14:textId="06AD26CC" w:rsidR="0026625A" w:rsidRDefault="0026625A" w:rsidP="0026625A">
            <w:pPr>
              <w:jc w:val="center"/>
              <w:rPr>
                <w:rFonts w:ascii="Cambria" w:hAnsi="Cambria" w:cstheme="minorHAnsi"/>
                <w:b/>
                <w:sz w:val="24"/>
                <w:szCs w:val="24"/>
              </w:rPr>
            </w:pPr>
            <w:r>
              <w:rPr>
                <w:rFonts w:ascii="Cambria" w:hAnsi="Cambria" w:cstheme="minorHAnsi"/>
                <w:b/>
                <w:sz w:val="24"/>
                <w:szCs w:val="24"/>
              </w:rPr>
              <w:t>CO</w:t>
            </w:r>
            <w:r w:rsidR="00443F01">
              <w:rPr>
                <w:rFonts w:ascii="Cambria" w:hAnsi="Cambria" w:cstheme="minorHAnsi"/>
                <w:b/>
                <w:sz w:val="24"/>
                <w:szCs w:val="24"/>
              </w:rPr>
              <w:t>1</w:t>
            </w:r>
          </w:p>
        </w:tc>
      </w:tr>
      <w:tr w:rsidR="0026625A" w:rsidRPr="00293D36" w14:paraId="51698AB6" w14:textId="1FD3CD7D" w:rsidTr="003C42AA">
        <w:trPr>
          <w:trHeight w:val="142"/>
        </w:trPr>
        <w:tc>
          <w:tcPr>
            <w:tcW w:w="10774" w:type="dxa"/>
            <w:gridSpan w:val="6"/>
            <w:tcBorders>
              <w:top w:val="single" w:sz="12" w:space="0" w:color="auto"/>
              <w:bottom w:val="single" w:sz="12" w:space="0" w:color="auto"/>
            </w:tcBorders>
          </w:tcPr>
          <w:p w14:paraId="1B7EE50B" w14:textId="4388AD8B" w:rsidR="0026625A" w:rsidRPr="00D8462B" w:rsidRDefault="0026625A" w:rsidP="0026625A">
            <w:pPr>
              <w:jc w:val="center"/>
              <w:rPr>
                <w:rFonts w:ascii="Cambria" w:hAnsi="Cambria" w:cstheme="minorHAnsi"/>
                <w:b/>
                <w:sz w:val="28"/>
                <w:szCs w:val="28"/>
              </w:rPr>
            </w:pPr>
            <w:r w:rsidRPr="00D8462B">
              <w:rPr>
                <w:rFonts w:ascii="Cambria" w:hAnsi="Cambria" w:cstheme="minorHAnsi"/>
                <w:b/>
                <w:sz w:val="28"/>
                <w:szCs w:val="28"/>
              </w:rPr>
              <w:t>or</w:t>
            </w:r>
          </w:p>
        </w:tc>
      </w:tr>
      <w:tr w:rsidR="0026625A" w:rsidRPr="00293D36" w14:paraId="37393AEC" w14:textId="6E25860C" w:rsidTr="003C42AA">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26625A" w:rsidRDefault="0026625A" w:rsidP="0026625A">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26625A" w:rsidRPr="00293D36" w:rsidRDefault="0026625A" w:rsidP="0026625A">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4F97C4B3" w:rsidR="0026625A" w:rsidRPr="00293D36" w:rsidRDefault="0026625A" w:rsidP="0026625A">
            <w:pPr>
              <w:rPr>
                <w:rFonts w:ascii="Cambria" w:hAnsi="Cambria" w:cstheme="minorHAnsi"/>
                <w:b/>
                <w:sz w:val="24"/>
                <w:szCs w:val="24"/>
              </w:rPr>
            </w:pPr>
            <w:proofErr w:type="spellStart"/>
            <w:r w:rsidRPr="00832D96">
              <w:rPr>
                <w:rFonts w:ascii="Cambria" w:hAnsi="Cambria" w:cstheme="minorHAnsi"/>
                <w:color w:val="000000"/>
                <w:sz w:val="24"/>
                <w:szCs w:val="24"/>
                <w:lang w:eastAsia="en-IN"/>
              </w:rPr>
              <w:t>Mr.Manju</w:t>
            </w:r>
            <w:proofErr w:type="spellEnd"/>
            <w:r w:rsidRPr="00832D96">
              <w:rPr>
                <w:rFonts w:ascii="Cambria" w:hAnsi="Cambria" w:cstheme="minorHAnsi"/>
                <w:color w:val="000000"/>
                <w:sz w:val="24"/>
                <w:szCs w:val="24"/>
                <w:lang w:eastAsia="en-IN"/>
              </w:rPr>
              <w:t xml:space="preserve"> deposits Rs.3000 at the end of every year for five years in his savings account paying 6% interest compounded annually .He wants to determine how much money he will have at the end of 5 years under </w:t>
            </w:r>
            <w:proofErr w:type="gramStart"/>
            <w:r w:rsidRPr="00832D96">
              <w:rPr>
                <w:rFonts w:ascii="Cambria" w:hAnsi="Cambria" w:cstheme="minorHAnsi"/>
                <w:color w:val="000000"/>
                <w:sz w:val="24"/>
                <w:szCs w:val="24"/>
                <w:lang w:eastAsia="en-IN"/>
              </w:rPr>
              <w:t>FVA .</w:t>
            </w:r>
            <w:proofErr w:type="gramEnd"/>
          </w:p>
        </w:tc>
        <w:tc>
          <w:tcPr>
            <w:tcW w:w="1012" w:type="dxa"/>
            <w:tcBorders>
              <w:top w:val="single" w:sz="12" w:space="0" w:color="auto"/>
              <w:left w:val="dotted" w:sz="4" w:space="0" w:color="auto"/>
              <w:bottom w:val="dotted" w:sz="4" w:space="0" w:color="auto"/>
              <w:right w:val="dotted" w:sz="4" w:space="0" w:color="auto"/>
            </w:tcBorders>
            <w:vAlign w:val="center"/>
          </w:tcPr>
          <w:p w14:paraId="4B466917" w14:textId="77777777" w:rsidR="0026625A" w:rsidRDefault="0026625A" w:rsidP="0026625A">
            <w:pPr>
              <w:jc w:val="center"/>
              <w:rPr>
                <w:rFonts w:ascii="Cambria" w:hAnsi="Cambria" w:cstheme="minorHAnsi"/>
                <w:b/>
                <w:sz w:val="24"/>
                <w:szCs w:val="24"/>
              </w:rPr>
            </w:pPr>
            <w:r>
              <w:rPr>
                <w:rFonts w:ascii="Cambria" w:hAnsi="Cambria" w:cstheme="minorHAnsi"/>
                <w:b/>
                <w:sz w:val="24"/>
                <w:szCs w:val="24"/>
              </w:rPr>
              <w:t>10</w:t>
            </w:r>
          </w:p>
          <w:p w14:paraId="2F30C4A2" w14:textId="673A84DC" w:rsidR="0026625A" w:rsidRPr="00293D36" w:rsidRDefault="0026625A" w:rsidP="0026625A">
            <w:pPr>
              <w:jc w:val="center"/>
              <w:rPr>
                <w:rFonts w:ascii="Cambria" w:hAnsi="Cambria" w:cstheme="minorHAnsi"/>
                <w:b/>
                <w:sz w:val="24"/>
                <w:szCs w:val="24"/>
              </w:rPr>
            </w:pPr>
            <w:r>
              <w:rPr>
                <w:rFonts w:ascii="Cambria" w:hAnsi="Cambria" w:cstheme="minorHAnsi"/>
                <w:b/>
                <w:sz w:val="24"/>
                <w:szCs w:val="24"/>
              </w:rPr>
              <w:t>Marks</w:t>
            </w:r>
          </w:p>
        </w:tc>
        <w:tc>
          <w:tcPr>
            <w:tcW w:w="1006" w:type="dxa"/>
            <w:tcBorders>
              <w:top w:val="single" w:sz="12" w:space="0" w:color="auto"/>
              <w:left w:val="dotted" w:sz="4" w:space="0" w:color="auto"/>
              <w:bottom w:val="dotted" w:sz="4" w:space="0" w:color="auto"/>
              <w:right w:val="dotted" w:sz="4" w:space="0" w:color="auto"/>
            </w:tcBorders>
            <w:vAlign w:val="center"/>
          </w:tcPr>
          <w:p w14:paraId="756CD3B2" w14:textId="61027D1A" w:rsidR="0026625A" w:rsidRPr="00293D36" w:rsidRDefault="0026625A" w:rsidP="0026625A">
            <w:pPr>
              <w:jc w:val="center"/>
              <w:rPr>
                <w:rFonts w:ascii="Cambria" w:hAnsi="Cambria" w:cstheme="minorHAnsi"/>
                <w:b/>
                <w:sz w:val="24"/>
                <w:szCs w:val="24"/>
              </w:rPr>
            </w:pPr>
            <w:r w:rsidRPr="00832D96">
              <w:rPr>
                <w:rFonts w:ascii="Cambria" w:hAnsi="Cambria" w:cstheme="minorHAnsi"/>
                <w:b/>
                <w:bCs/>
                <w:color w:val="000000"/>
                <w:sz w:val="24"/>
                <w:szCs w:val="24"/>
                <w:lang w:eastAsia="en-IN"/>
              </w:rPr>
              <w:t>Understand</w:t>
            </w:r>
          </w:p>
        </w:tc>
        <w:tc>
          <w:tcPr>
            <w:tcW w:w="569" w:type="dxa"/>
            <w:tcBorders>
              <w:top w:val="single" w:sz="12" w:space="0" w:color="auto"/>
              <w:left w:val="dotted" w:sz="4" w:space="0" w:color="auto"/>
              <w:bottom w:val="dotted" w:sz="4" w:space="0" w:color="auto"/>
              <w:right w:val="single" w:sz="12" w:space="0" w:color="auto"/>
            </w:tcBorders>
            <w:vAlign w:val="center"/>
          </w:tcPr>
          <w:p w14:paraId="30947D43" w14:textId="21CA1854" w:rsidR="0026625A" w:rsidRDefault="0026625A" w:rsidP="0026625A">
            <w:pPr>
              <w:jc w:val="center"/>
              <w:rPr>
                <w:rFonts w:ascii="Cambria" w:hAnsi="Cambria" w:cstheme="minorHAnsi"/>
                <w:b/>
                <w:sz w:val="24"/>
                <w:szCs w:val="24"/>
              </w:rPr>
            </w:pPr>
            <w:r>
              <w:rPr>
                <w:rFonts w:ascii="Cambria" w:hAnsi="Cambria" w:cstheme="minorHAnsi"/>
                <w:b/>
                <w:sz w:val="24"/>
                <w:szCs w:val="24"/>
              </w:rPr>
              <w:t>CO2</w:t>
            </w:r>
          </w:p>
        </w:tc>
      </w:tr>
      <w:tr w:rsidR="0026625A" w:rsidRPr="00293D36" w14:paraId="13FA2CD2" w14:textId="73B56C51" w:rsidTr="003C42AA">
        <w:tc>
          <w:tcPr>
            <w:tcW w:w="802" w:type="dxa"/>
            <w:tcBorders>
              <w:top w:val="single" w:sz="12" w:space="0" w:color="auto"/>
              <w:bottom w:val="single" w:sz="12" w:space="0" w:color="auto"/>
            </w:tcBorders>
          </w:tcPr>
          <w:p w14:paraId="4715E8F5" w14:textId="77777777" w:rsidR="0026625A" w:rsidRPr="00293D36" w:rsidRDefault="0026625A" w:rsidP="0026625A">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26625A" w:rsidRPr="00293D36" w:rsidRDefault="0026625A" w:rsidP="0026625A">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26625A" w:rsidRPr="00293D36" w:rsidRDefault="0026625A" w:rsidP="0026625A">
            <w:pPr>
              <w:jc w:val="center"/>
              <w:rPr>
                <w:rFonts w:ascii="Cambria" w:hAnsi="Cambria" w:cstheme="minorHAnsi"/>
                <w:b/>
                <w:sz w:val="24"/>
                <w:szCs w:val="24"/>
              </w:rPr>
            </w:pPr>
          </w:p>
        </w:tc>
        <w:tc>
          <w:tcPr>
            <w:tcW w:w="1012" w:type="dxa"/>
            <w:tcBorders>
              <w:top w:val="single" w:sz="12" w:space="0" w:color="auto"/>
              <w:bottom w:val="single" w:sz="12" w:space="0" w:color="auto"/>
            </w:tcBorders>
          </w:tcPr>
          <w:p w14:paraId="5155A14D" w14:textId="77777777" w:rsidR="0026625A" w:rsidRPr="00293D36" w:rsidRDefault="0026625A" w:rsidP="0026625A">
            <w:pPr>
              <w:jc w:val="center"/>
              <w:rPr>
                <w:rFonts w:ascii="Cambria" w:hAnsi="Cambria" w:cstheme="minorHAnsi"/>
                <w:b/>
                <w:sz w:val="24"/>
                <w:szCs w:val="24"/>
              </w:rPr>
            </w:pPr>
          </w:p>
        </w:tc>
        <w:tc>
          <w:tcPr>
            <w:tcW w:w="1006" w:type="dxa"/>
            <w:tcBorders>
              <w:top w:val="single" w:sz="12" w:space="0" w:color="auto"/>
              <w:bottom w:val="single" w:sz="12" w:space="0" w:color="auto"/>
            </w:tcBorders>
          </w:tcPr>
          <w:p w14:paraId="4D01F812" w14:textId="77777777" w:rsidR="0026625A" w:rsidRPr="00293D36" w:rsidRDefault="0026625A" w:rsidP="0026625A">
            <w:pPr>
              <w:jc w:val="center"/>
              <w:rPr>
                <w:rFonts w:ascii="Cambria" w:hAnsi="Cambria" w:cstheme="minorHAnsi"/>
                <w:b/>
                <w:sz w:val="24"/>
                <w:szCs w:val="24"/>
              </w:rPr>
            </w:pPr>
          </w:p>
        </w:tc>
        <w:tc>
          <w:tcPr>
            <w:tcW w:w="569" w:type="dxa"/>
            <w:tcBorders>
              <w:top w:val="single" w:sz="12" w:space="0" w:color="auto"/>
              <w:bottom w:val="single" w:sz="12" w:space="0" w:color="auto"/>
            </w:tcBorders>
          </w:tcPr>
          <w:p w14:paraId="120948C7" w14:textId="77777777" w:rsidR="0026625A" w:rsidRPr="00293D36" w:rsidRDefault="0026625A" w:rsidP="0026625A">
            <w:pPr>
              <w:jc w:val="center"/>
              <w:rPr>
                <w:rFonts w:ascii="Cambria" w:hAnsi="Cambria" w:cstheme="minorHAnsi"/>
                <w:b/>
                <w:sz w:val="24"/>
                <w:szCs w:val="24"/>
              </w:rPr>
            </w:pPr>
          </w:p>
        </w:tc>
      </w:tr>
      <w:tr w:rsidR="0026625A" w:rsidRPr="00293D36" w14:paraId="75991A19" w14:textId="4F6627AE" w:rsidTr="003C42AA">
        <w:tc>
          <w:tcPr>
            <w:tcW w:w="802" w:type="dxa"/>
            <w:tcBorders>
              <w:top w:val="single" w:sz="12" w:space="0" w:color="auto"/>
              <w:left w:val="single" w:sz="12" w:space="0" w:color="auto"/>
              <w:bottom w:val="dotted" w:sz="4" w:space="0" w:color="auto"/>
              <w:right w:val="dotted" w:sz="4" w:space="0" w:color="auto"/>
            </w:tcBorders>
          </w:tcPr>
          <w:p w14:paraId="794B3760" w14:textId="2ED966A5" w:rsidR="0026625A" w:rsidRPr="00293D36" w:rsidRDefault="0026625A" w:rsidP="0026625A">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26625A" w:rsidRPr="00293D36" w:rsidRDefault="0026625A" w:rsidP="0026625A">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1DE85900" w:rsidR="0026625A" w:rsidRPr="00293D36" w:rsidRDefault="00C93D6F" w:rsidP="0026625A">
            <w:pPr>
              <w:rPr>
                <w:rFonts w:ascii="Cambria" w:hAnsi="Cambria" w:cstheme="minorHAnsi"/>
                <w:b/>
                <w:sz w:val="24"/>
                <w:szCs w:val="24"/>
              </w:rPr>
            </w:pPr>
            <w:r>
              <w:rPr>
                <w:rFonts w:ascii="Cambria" w:hAnsi="Cambria" w:cstheme="minorHAnsi"/>
                <w:color w:val="000000"/>
                <w:sz w:val="24"/>
                <w:szCs w:val="24"/>
                <w:lang w:eastAsia="en-IN"/>
              </w:rPr>
              <w:t xml:space="preserve">Discuss </w:t>
            </w:r>
            <w:r w:rsidR="0026625A" w:rsidRPr="00832D96">
              <w:rPr>
                <w:rFonts w:ascii="Cambria" w:hAnsi="Cambria" w:cstheme="minorHAnsi"/>
                <w:color w:val="000000"/>
                <w:sz w:val="24"/>
                <w:szCs w:val="24"/>
                <w:lang w:eastAsia="en-IN"/>
              </w:rPr>
              <w:t>the term Leverage and all the types of leverages</w:t>
            </w:r>
            <w:r>
              <w:rPr>
                <w:rFonts w:ascii="Cambria" w:hAnsi="Cambria" w:cstheme="minorHAnsi"/>
                <w:color w:val="000000"/>
                <w:sz w:val="24"/>
                <w:szCs w:val="24"/>
                <w:lang w:eastAsia="en-IN"/>
              </w:rPr>
              <w:t xml:space="preserve"> with formula.</w:t>
            </w:r>
          </w:p>
        </w:tc>
        <w:tc>
          <w:tcPr>
            <w:tcW w:w="1012" w:type="dxa"/>
            <w:tcBorders>
              <w:top w:val="single" w:sz="12" w:space="0" w:color="auto"/>
              <w:left w:val="dotted" w:sz="4" w:space="0" w:color="auto"/>
              <w:bottom w:val="dotted" w:sz="4" w:space="0" w:color="auto"/>
              <w:right w:val="dotted" w:sz="4" w:space="0" w:color="auto"/>
            </w:tcBorders>
            <w:vAlign w:val="center"/>
          </w:tcPr>
          <w:p w14:paraId="7CD2F860" w14:textId="77777777" w:rsidR="0026625A" w:rsidRDefault="0026625A" w:rsidP="0026625A">
            <w:pPr>
              <w:jc w:val="center"/>
              <w:rPr>
                <w:rFonts w:ascii="Cambria" w:hAnsi="Cambria" w:cstheme="minorHAnsi"/>
                <w:b/>
                <w:sz w:val="24"/>
                <w:szCs w:val="24"/>
              </w:rPr>
            </w:pPr>
            <w:r>
              <w:rPr>
                <w:rFonts w:ascii="Cambria" w:hAnsi="Cambria" w:cstheme="minorHAnsi"/>
                <w:b/>
                <w:sz w:val="24"/>
                <w:szCs w:val="24"/>
              </w:rPr>
              <w:t>10</w:t>
            </w:r>
          </w:p>
          <w:p w14:paraId="01D75116" w14:textId="448F71DC" w:rsidR="0026625A" w:rsidRPr="00293D36" w:rsidRDefault="0026625A" w:rsidP="0026625A">
            <w:pPr>
              <w:jc w:val="center"/>
              <w:rPr>
                <w:rFonts w:ascii="Cambria" w:hAnsi="Cambria" w:cstheme="minorHAnsi"/>
                <w:b/>
                <w:sz w:val="24"/>
                <w:szCs w:val="24"/>
              </w:rPr>
            </w:pPr>
            <w:r>
              <w:rPr>
                <w:rFonts w:ascii="Cambria" w:hAnsi="Cambria" w:cstheme="minorHAnsi"/>
                <w:b/>
                <w:sz w:val="24"/>
                <w:szCs w:val="24"/>
              </w:rPr>
              <w:t>Marks</w:t>
            </w:r>
          </w:p>
        </w:tc>
        <w:tc>
          <w:tcPr>
            <w:tcW w:w="1006" w:type="dxa"/>
            <w:tcBorders>
              <w:top w:val="single" w:sz="12" w:space="0" w:color="auto"/>
              <w:left w:val="dotted" w:sz="4" w:space="0" w:color="auto"/>
              <w:bottom w:val="dotted" w:sz="4" w:space="0" w:color="auto"/>
              <w:right w:val="dotted" w:sz="4" w:space="0" w:color="auto"/>
            </w:tcBorders>
            <w:vAlign w:val="center"/>
          </w:tcPr>
          <w:p w14:paraId="3923DEBB" w14:textId="2362D675" w:rsidR="0026625A" w:rsidRPr="00293D36" w:rsidRDefault="0026625A" w:rsidP="0026625A">
            <w:pPr>
              <w:jc w:val="center"/>
              <w:rPr>
                <w:rFonts w:ascii="Cambria" w:hAnsi="Cambria" w:cstheme="minorHAnsi"/>
                <w:b/>
                <w:sz w:val="24"/>
                <w:szCs w:val="24"/>
              </w:rPr>
            </w:pPr>
            <w:r w:rsidRPr="00832D96">
              <w:rPr>
                <w:rFonts w:ascii="Cambria" w:hAnsi="Cambria" w:cstheme="minorHAnsi"/>
                <w:b/>
                <w:bCs/>
                <w:color w:val="000000"/>
                <w:sz w:val="24"/>
                <w:szCs w:val="24"/>
                <w:lang w:eastAsia="en-IN"/>
              </w:rPr>
              <w:t>Understand</w:t>
            </w:r>
          </w:p>
        </w:tc>
        <w:tc>
          <w:tcPr>
            <w:tcW w:w="569" w:type="dxa"/>
            <w:tcBorders>
              <w:top w:val="single" w:sz="12" w:space="0" w:color="auto"/>
              <w:left w:val="dotted" w:sz="4" w:space="0" w:color="auto"/>
              <w:bottom w:val="dotted" w:sz="4" w:space="0" w:color="auto"/>
              <w:right w:val="single" w:sz="12" w:space="0" w:color="auto"/>
            </w:tcBorders>
            <w:vAlign w:val="center"/>
          </w:tcPr>
          <w:p w14:paraId="1D0D3101" w14:textId="61140F7A" w:rsidR="0026625A" w:rsidRDefault="0026625A" w:rsidP="0026625A">
            <w:pPr>
              <w:jc w:val="center"/>
              <w:rPr>
                <w:rFonts w:ascii="Cambria" w:hAnsi="Cambria" w:cstheme="minorHAnsi"/>
                <w:b/>
                <w:sz w:val="24"/>
                <w:szCs w:val="24"/>
              </w:rPr>
            </w:pPr>
            <w:r>
              <w:rPr>
                <w:rFonts w:ascii="Cambria" w:hAnsi="Cambria" w:cstheme="minorHAnsi"/>
                <w:b/>
                <w:sz w:val="24"/>
                <w:szCs w:val="24"/>
              </w:rPr>
              <w:t>CO3</w:t>
            </w:r>
          </w:p>
        </w:tc>
      </w:tr>
      <w:tr w:rsidR="0026625A" w:rsidRPr="00293D36" w14:paraId="4CA3C357" w14:textId="3302ACC2" w:rsidTr="003C42AA">
        <w:tc>
          <w:tcPr>
            <w:tcW w:w="10774" w:type="dxa"/>
            <w:gridSpan w:val="6"/>
            <w:tcBorders>
              <w:top w:val="single" w:sz="12" w:space="0" w:color="auto"/>
              <w:bottom w:val="single" w:sz="12" w:space="0" w:color="auto"/>
            </w:tcBorders>
          </w:tcPr>
          <w:p w14:paraId="08AA4ED8" w14:textId="19CC8E0A" w:rsidR="0026625A" w:rsidRDefault="0026625A" w:rsidP="0026625A">
            <w:pPr>
              <w:jc w:val="center"/>
              <w:rPr>
                <w:rFonts w:ascii="Cambria" w:hAnsi="Cambria" w:cstheme="minorHAnsi"/>
                <w:b/>
                <w:sz w:val="24"/>
                <w:szCs w:val="24"/>
              </w:rPr>
            </w:pPr>
            <w:r w:rsidRPr="00D8462B">
              <w:rPr>
                <w:rFonts w:ascii="Cambria" w:hAnsi="Cambria" w:cstheme="minorHAnsi"/>
                <w:b/>
                <w:sz w:val="28"/>
                <w:szCs w:val="28"/>
              </w:rPr>
              <w:t>or</w:t>
            </w:r>
          </w:p>
        </w:tc>
      </w:tr>
      <w:tr w:rsidR="0026625A" w:rsidRPr="00293D36" w14:paraId="7AE28738" w14:textId="089F6912" w:rsidTr="003C42AA">
        <w:tc>
          <w:tcPr>
            <w:tcW w:w="802" w:type="dxa"/>
            <w:tcBorders>
              <w:top w:val="single" w:sz="12" w:space="0" w:color="auto"/>
              <w:left w:val="single" w:sz="12" w:space="0" w:color="auto"/>
              <w:bottom w:val="dotted" w:sz="4" w:space="0" w:color="auto"/>
              <w:right w:val="dotted" w:sz="4" w:space="0" w:color="auto"/>
            </w:tcBorders>
          </w:tcPr>
          <w:p w14:paraId="596D71E2" w14:textId="5B2A4DBA" w:rsidR="0026625A" w:rsidRPr="00293D36" w:rsidRDefault="0026625A" w:rsidP="0026625A">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26625A" w:rsidRPr="00387FD2" w:rsidRDefault="0026625A" w:rsidP="0026625A">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354CC9A6" w:rsidR="0026625A" w:rsidRPr="0026625A" w:rsidRDefault="0026625A" w:rsidP="0026625A">
            <w:pPr>
              <w:spacing w:line="240" w:lineRule="auto"/>
              <w:jc w:val="both"/>
              <w:rPr>
                <w:rFonts w:ascii="Cambria" w:hAnsi="Cambria" w:cstheme="minorHAnsi"/>
                <w:iCs/>
                <w:color w:val="000000"/>
                <w:sz w:val="24"/>
                <w:szCs w:val="24"/>
                <w:lang w:eastAsia="en-IN"/>
              </w:rPr>
            </w:pPr>
            <w:r w:rsidRPr="00832D96">
              <w:rPr>
                <w:rFonts w:ascii="Cambria" w:hAnsi="Cambria" w:cstheme="minorHAnsi"/>
                <w:iCs/>
                <w:color w:val="000000"/>
                <w:sz w:val="24"/>
                <w:szCs w:val="24"/>
                <w:lang w:eastAsia="en-IN"/>
              </w:rPr>
              <w:t>Determine the 3 types of leverages from the following information. Selling price per unit Rs.8 Variable cost per unit Rs.5 Fixed cost Rs.1,20,000 10% debt capital Rs.3,00,000 Number of units sold 90,000</w:t>
            </w:r>
            <w:r>
              <w:rPr>
                <w:rFonts w:ascii="Cambria" w:hAnsi="Cambria" w:cstheme="minorHAnsi"/>
                <w:iCs/>
                <w:color w:val="000000"/>
                <w:sz w:val="24"/>
                <w:szCs w:val="24"/>
                <w:lang w:eastAsia="en-IN"/>
              </w:rPr>
              <w:t>.</w:t>
            </w:r>
          </w:p>
        </w:tc>
        <w:tc>
          <w:tcPr>
            <w:tcW w:w="1012" w:type="dxa"/>
            <w:tcBorders>
              <w:top w:val="single" w:sz="12" w:space="0" w:color="auto"/>
              <w:left w:val="dotted" w:sz="4" w:space="0" w:color="auto"/>
              <w:bottom w:val="dotted" w:sz="4" w:space="0" w:color="auto"/>
              <w:right w:val="dotted" w:sz="4" w:space="0" w:color="auto"/>
            </w:tcBorders>
            <w:vAlign w:val="center"/>
          </w:tcPr>
          <w:p w14:paraId="0F4D1FA8" w14:textId="77777777" w:rsidR="0026625A" w:rsidRDefault="0026625A" w:rsidP="0026625A">
            <w:pPr>
              <w:jc w:val="center"/>
              <w:rPr>
                <w:rFonts w:ascii="Cambria" w:hAnsi="Cambria" w:cstheme="minorHAnsi"/>
                <w:b/>
                <w:sz w:val="24"/>
                <w:szCs w:val="24"/>
              </w:rPr>
            </w:pPr>
            <w:r>
              <w:rPr>
                <w:rFonts w:ascii="Cambria" w:hAnsi="Cambria" w:cstheme="minorHAnsi"/>
                <w:b/>
                <w:sz w:val="24"/>
                <w:szCs w:val="24"/>
              </w:rPr>
              <w:t>10</w:t>
            </w:r>
          </w:p>
          <w:p w14:paraId="4F2BF6E9" w14:textId="1CC41AD1" w:rsidR="0026625A" w:rsidRPr="00293D36" w:rsidRDefault="0026625A" w:rsidP="0026625A">
            <w:pPr>
              <w:jc w:val="center"/>
              <w:rPr>
                <w:rFonts w:ascii="Cambria" w:hAnsi="Cambria" w:cstheme="minorHAnsi"/>
                <w:b/>
                <w:sz w:val="24"/>
                <w:szCs w:val="24"/>
              </w:rPr>
            </w:pPr>
            <w:r>
              <w:rPr>
                <w:rFonts w:ascii="Cambria" w:hAnsi="Cambria" w:cstheme="minorHAnsi"/>
                <w:b/>
                <w:sz w:val="24"/>
                <w:szCs w:val="24"/>
              </w:rPr>
              <w:t>Marks</w:t>
            </w:r>
          </w:p>
        </w:tc>
        <w:tc>
          <w:tcPr>
            <w:tcW w:w="1006" w:type="dxa"/>
            <w:tcBorders>
              <w:top w:val="single" w:sz="12" w:space="0" w:color="auto"/>
              <w:left w:val="dotted" w:sz="4" w:space="0" w:color="auto"/>
              <w:bottom w:val="dotted" w:sz="4" w:space="0" w:color="auto"/>
              <w:right w:val="dotted" w:sz="4" w:space="0" w:color="auto"/>
            </w:tcBorders>
            <w:vAlign w:val="center"/>
          </w:tcPr>
          <w:p w14:paraId="17E7D89D" w14:textId="7830CF42" w:rsidR="0026625A" w:rsidRPr="00293D36" w:rsidRDefault="0026625A" w:rsidP="0026625A">
            <w:pPr>
              <w:jc w:val="center"/>
              <w:rPr>
                <w:rFonts w:ascii="Cambria" w:hAnsi="Cambria" w:cstheme="minorHAnsi"/>
                <w:b/>
                <w:sz w:val="24"/>
                <w:szCs w:val="24"/>
              </w:rPr>
            </w:pPr>
            <w:r w:rsidRPr="00832D96">
              <w:rPr>
                <w:rFonts w:ascii="Cambria" w:hAnsi="Cambria" w:cstheme="minorHAnsi"/>
                <w:b/>
                <w:bCs/>
                <w:color w:val="000000"/>
                <w:sz w:val="24"/>
                <w:szCs w:val="24"/>
                <w:lang w:eastAsia="en-IN"/>
              </w:rPr>
              <w:t>Understand</w:t>
            </w:r>
          </w:p>
        </w:tc>
        <w:tc>
          <w:tcPr>
            <w:tcW w:w="569" w:type="dxa"/>
            <w:tcBorders>
              <w:top w:val="single" w:sz="12" w:space="0" w:color="auto"/>
              <w:left w:val="dotted" w:sz="4" w:space="0" w:color="auto"/>
              <w:bottom w:val="dotted" w:sz="4" w:space="0" w:color="auto"/>
              <w:right w:val="single" w:sz="12" w:space="0" w:color="auto"/>
            </w:tcBorders>
            <w:vAlign w:val="center"/>
          </w:tcPr>
          <w:p w14:paraId="668E9EA5" w14:textId="2FB59938" w:rsidR="0026625A" w:rsidRDefault="0026625A" w:rsidP="0026625A">
            <w:pPr>
              <w:jc w:val="center"/>
              <w:rPr>
                <w:rFonts w:ascii="Cambria" w:hAnsi="Cambria" w:cstheme="minorHAnsi"/>
                <w:b/>
                <w:sz w:val="24"/>
                <w:szCs w:val="24"/>
              </w:rPr>
            </w:pPr>
            <w:r>
              <w:rPr>
                <w:rFonts w:ascii="Cambria" w:hAnsi="Cambria" w:cstheme="minorHAnsi"/>
                <w:b/>
                <w:sz w:val="24"/>
                <w:szCs w:val="24"/>
              </w:rPr>
              <w:t>CO3</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027"/>
        <w:gridCol w:w="991"/>
        <w:gridCol w:w="569"/>
      </w:tblGrid>
      <w:tr w:rsidR="00387FD2" w:rsidRPr="00293D36" w14:paraId="06AACFFA" w14:textId="3892CA96" w:rsidTr="003C42AA">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45533D39" w:rsidR="00387FD2" w:rsidRPr="00293D36" w:rsidRDefault="0026625A" w:rsidP="0026625A">
            <w:pPr>
              <w:rPr>
                <w:rFonts w:ascii="Cambria" w:hAnsi="Cambria" w:cstheme="minorHAnsi"/>
                <w:b/>
                <w:sz w:val="24"/>
                <w:szCs w:val="24"/>
              </w:rPr>
            </w:pPr>
            <w:r w:rsidRPr="00832D96">
              <w:rPr>
                <w:rFonts w:ascii="Cambria" w:hAnsi="Cambria" w:cstheme="minorHAnsi"/>
                <w:color w:val="000000"/>
                <w:sz w:val="24"/>
                <w:szCs w:val="24"/>
                <w:lang w:eastAsia="en-IN"/>
              </w:rPr>
              <w:t>Cost of a plant is Rs.2,00,000 and cash flows for the first three years are Rs. 20,000, Rs. 80,000 and Rs. 1,20,000. Express the payback period in terms of years and months. Write the interpretation of the answer.</w:t>
            </w:r>
          </w:p>
        </w:tc>
        <w:tc>
          <w:tcPr>
            <w:tcW w:w="1027" w:type="dxa"/>
            <w:tcBorders>
              <w:top w:val="single" w:sz="12" w:space="0" w:color="auto"/>
              <w:left w:val="dotted" w:sz="4" w:space="0" w:color="auto"/>
              <w:bottom w:val="dotted" w:sz="4" w:space="0" w:color="auto"/>
              <w:right w:val="dotted" w:sz="4" w:space="0" w:color="auto"/>
            </w:tcBorders>
            <w:vAlign w:val="center"/>
          </w:tcPr>
          <w:p w14:paraId="57E2A8D5"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85FFF6E" w14:textId="2D73E2C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991" w:type="dxa"/>
            <w:tcBorders>
              <w:top w:val="single" w:sz="12" w:space="0" w:color="auto"/>
              <w:left w:val="dotted" w:sz="4" w:space="0" w:color="auto"/>
              <w:bottom w:val="dotted" w:sz="4" w:space="0" w:color="auto"/>
              <w:right w:val="dotted" w:sz="4" w:space="0" w:color="auto"/>
            </w:tcBorders>
            <w:vAlign w:val="center"/>
          </w:tcPr>
          <w:p w14:paraId="0B2CACAF" w14:textId="3F9891CA" w:rsidR="00387FD2" w:rsidRPr="00293D36" w:rsidRDefault="0026625A" w:rsidP="00387FD2">
            <w:pPr>
              <w:jc w:val="center"/>
              <w:rPr>
                <w:rFonts w:ascii="Cambria" w:hAnsi="Cambria" w:cstheme="minorHAnsi"/>
                <w:b/>
                <w:sz w:val="24"/>
                <w:szCs w:val="24"/>
              </w:rPr>
            </w:pPr>
            <w:r w:rsidRPr="00832D96">
              <w:rPr>
                <w:rFonts w:ascii="Cambria" w:hAnsi="Cambria" w:cstheme="minorHAnsi"/>
                <w:b/>
                <w:bCs/>
                <w:color w:val="000000"/>
                <w:sz w:val="24"/>
                <w:szCs w:val="24"/>
                <w:lang w:eastAsia="en-IN"/>
              </w:rPr>
              <w:t>Understand</w:t>
            </w:r>
          </w:p>
        </w:tc>
        <w:tc>
          <w:tcPr>
            <w:tcW w:w="569" w:type="dxa"/>
            <w:tcBorders>
              <w:top w:val="single" w:sz="12" w:space="0" w:color="auto"/>
              <w:left w:val="dotted" w:sz="4" w:space="0" w:color="auto"/>
              <w:bottom w:val="dotted" w:sz="4" w:space="0" w:color="auto"/>
              <w:right w:val="single" w:sz="12" w:space="0" w:color="auto"/>
            </w:tcBorders>
            <w:vAlign w:val="center"/>
          </w:tcPr>
          <w:p w14:paraId="7272C0F8" w14:textId="5B1DC8A0"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26625A">
              <w:rPr>
                <w:rFonts w:ascii="Cambria" w:hAnsi="Cambria" w:cstheme="minorHAnsi"/>
                <w:b/>
                <w:sz w:val="24"/>
                <w:szCs w:val="24"/>
              </w:rPr>
              <w:t>4</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26625A" w:rsidRPr="00293D36" w14:paraId="4D706E0E" w14:textId="0DCF4876" w:rsidTr="003C42AA">
        <w:tc>
          <w:tcPr>
            <w:tcW w:w="802" w:type="dxa"/>
            <w:tcBorders>
              <w:top w:val="single" w:sz="12" w:space="0" w:color="auto"/>
              <w:left w:val="single" w:sz="12" w:space="0" w:color="auto"/>
              <w:bottom w:val="dotted" w:sz="4" w:space="0" w:color="auto"/>
              <w:right w:val="dotted" w:sz="4" w:space="0" w:color="auto"/>
            </w:tcBorders>
          </w:tcPr>
          <w:p w14:paraId="280CCD8F" w14:textId="237141EA" w:rsidR="0026625A" w:rsidRPr="00293D36" w:rsidRDefault="0026625A" w:rsidP="0026625A">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26625A" w:rsidRPr="00293D36" w:rsidRDefault="0026625A" w:rsidP="0026625A">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AAE3221" w14:textId="77777777" w:rsidR="0026625A" w:rsidRPr="00832D96" w:rsidRDefault="0026625A" w:rsidP="0026625A">
            <w:pPr>
              <w:spacing w:after="0" w:line="240" w:lineRule="auto"/>
              <w:jc w:val="both"/>
              <w:rPr>
                <w:rFonts w:ascii="Cambria" w:hAnsi="Cambria" w:cstheme="minorHAnsi"/>
                <w:color w:val="000000"/>
                <w:sz w:val="24"/>
                <w:szCs w:val="24"/>
                <w:lang w:eastAsia="en-IN"/>
              </w:rPr>
            </w:pPr>
            <w:proofErr w:type="spellStart"/>
            <w:r w:rsidRPr="00832D96">
              <w:rPr>
                <w:rFonts w:ascii="Cambria" w:hAnsi="Cambria" w:cstheme="minorHAnsi"/>
                <w:color w:val="000000"/>
                <w:sz w:val="24"/>
                <w:szCs w:val="24"/>
                <w:lang w:eastAsia="en-IN"/>
              </w:rPr>
              <w:t>Evershine</w:t>
            </w:r>
            <w:proofErr w:type="spellEnd"/>
            <w:r w:rsidRPr="00832D96">
              <w:rPr>
                <w:rFonts w:ascii="Cambria" w:hAnsi="Cambria" w:cstheme="minorHAnsi"/>
                <w:color w:val="000000"/>
                <w:sz w:val="24"/>
                <w:szCs w:val="24"/>
                <w:lang w:eastAsia="en-IN"/>
              </w:rPr>
              <w:t xml:space="preserve"> company is considering the purchase of machinery. Two machinery, X and Y each costing Rs.5,00,000 are available. Cash inflows are expected to be as under:</w:t>
            </w:r>
          </w:p>
          <w:p w14:paraId="37C60FC1" w14:textId="77777777" w:rsidR="0026625A" w:rsidRPr="00832D96" w:rsidRDefault="0026625A" w:rsidP="0026625A">
            <w:pPr>
              <w:spacing w:after="0" w:line="240" w:lineRule="auto"/>
              <w:jc w:val="both"/>
              <w:rPr>
                <w:rFonts w:ascii="Cambria" w:hAnsi="Cambria" w:cstheme="minorHAnsi"/>
                <w:color w:val="000000"/>
                <w:sz w:val="24"/>
                <w:szCs w:val="24"/>
                <w:lang w:eastAsia="en-IN"/>
              </w:rPr>
            </w:pPr>
            <w:r w:rsidRPr="00832D96">
              <w:rPr>
                <w:rFonts w:ascii="Cambria" w:hAnsi="Cambria" w:cstheme="minorHAnsi"/>
                <w:color w:val="000000"/>
                <w:sz w:val="24"/>
                <w:szCs w:val="24"/>
                <w:lang w:eastAsia="en-IN"/>
              </w:rPr>
              <w:t xml:space="preserve">Calculate PBP </w:t>
            </w:r>
          </w:p>
          <w:tbl>
            <w:tblPr>
              <w:tblStyle w:val="TableGrid"/>
              <w:tblW w:w="0" w:type="auto"/>
              <w:tblLayout w:type="fixed"/>
              <w:tblLook w:val="04A0" w:firstRow="1" w:lastRow="0" w:firstColumn="1" w:lastColumn="0" w:noHBand="0" w:noVBand="1"/>
            </w:tblPr>
            <w:tblGrid>
              <w:gridCol w:w="2060"/>
              <w:gridCol w:w="2060"/>
              <w:gridCol w:w="2060"/>
            </w:tblGrid>
            <w:tr w:rsidR="0026625A" w:rsidRPr="00832D96" w14:paraId="48BD6273" w14:textId="77777777" w:rsidTr="00580C30">
              <w:trPr>
                <w:trHeight w:val="251"/>
              </w:trPr>
              <w:tc>
                <w:tcPr>
                  <w:tcW w:w="2060" w:type="dxa"/>
                </w:tcPr>
                <w:p w14:paraId="44572AF1" w14:textId="77777777" w:rsidR="0026625A" w:rsidRPr="00832D96" w:rsidRDefault="0026625A" w:rsidP="0026625A">
                  <w:pPr>
                    <w:spacing w:after="0" w:line="240" w:lineRule="auto"/>
                    <w:jc w:val="both"/>
                    <w:rPr>
                      <w:rFonts w:ascii="Cambria" w:hAnsi="Cambria" w:cstheme="minorHAnsi"/>
                      <w:color w:val="000000"/>
                      <w:sz w:val="24"/>
                      <w:szCs w:val="24"/>
                      <w:lang w:eastAsia="en-IN"/>
                    </w:rPr>
                  </w:pPr>
                  <w:r w:rsidRPr="00832D96">
                    <w:rPr>
                      <w:rFonts w:ascii="Cambria" w:hAnsi="Cambria" w:cstheme="minorHAnsi"/>
                      <w:color w:val="000000"/>
                      <w:sz w:val="24"/>
                      <w:szCs w:val="24"/>
                      <w:lang w:eastAsia="en-IN"/>
                    </w:rPr>
                    <w:t xml:space="preserve">Years </w:t>
                  </w:r>
                </w:p>
              </w:tc>
              <w:tc>
                <w:tcPr>
                  <w:tcW w:w="2060" w:type="dxa"/>
                </w:tcPr>
                <w:p w14:paraId="5F17327F" w14:textId="77777777" w:rsidR="0026625A" w:rsidRPr="00832D96" w:rsidRDefault="0026625A" w:rsidP="0026625A">
                  <w:pPr>
                    <w:spacing w:after="0" w:line="240" w:lineRule="auto"/>
                    <w:jc w:val="both"/>
                    <w:rPr>
                      <w:rFonts w:ascii="Cambria" w:hAnsi="Cambria" w:cstheme="minorHAnsi"/>
                      <w:color w:val="000000"/>
                      <w:sz w:val="24"/>
                      <w:szCs w:val="24"/>
                      <w:lang w:eastAsia="en-IN"/>
                    </w:rPr>
                  </w:pPr>
                  <w:r w:rsidRPr="00832D96">
                    <w:rPr>
                      <w:rFonts w:ascii="Cambria" w:hAnsi="Cambria" w:cstheme="minorHAnsi"/>
                      <w:color w:val="000000"/>
                      <w:sz w:val="24"/>
                      <w:szCs w:val="24"/>
                      <w:lang w:eastAsia="en-IN"/>
                    </w:rPr>
                    <w:t>Machine X</w:t>
                  </w:r>
                </w:p>
              </w:tc>
              <w:tc>
                <w:tcPr>
                  <w:tcW w:w="2060" w:type="dxa"/>
                </w:tcPr>
                <w:p w14:paraId="17F90EE7" w14:textId="77777777" w:rsidR="0026625A" w:rsidRPr="00832D96" w:rsidRDefault="0026625A" w:rsidP="0026625A">
                  <w:pPr>
                    <w:spacing w:after="0" w:line="240" w:lineRule="auto"/>
                    <w:jc w:val="both"/>
                    <w:rPr>
                      <w:rFonts w:ascii="Cambria" w:hAnsi="Cambria" w:cstheme="minorHAnsi"/>
                      <w:color w:val="000000"/>
                      <w:sz w:val="24"/>
                      <w:szCs w:val="24"/>
                      <w:lang w:eastAsia="en-IN"/>
                    </w:rPr>
                  </w:pPr>
                  <w:r w:rsidRPr="00832D96">
                    <w:rPr>
                      <w:rFonts w:ascii="Cambria" w:hAnsi="Cambria" w:cstheme="minorHAnsi"/>
                      <w:color w:val="000000"/>
                      <w:sz w:val="24"/>
                      <w:szCs w:val="24"/>
                      <w:lang w:eastAsia="en-IN"/>
                    </w:rPr>
                    <w:t>Machine Y</w:t>
                  </w:r>
                </w:p>
              </w:tc>
            </w:tr>
            <w:tr w:rsidR="0026625A" w:rsidRPr="00832D96" w14:paraId="1937D4F4" w14:textId="77777777" w:rsidTr="00580C30">
              <w:trPr>
                <w:trHeight w:val="263"/>
              </w:trPr>
              <w:tc>
                <w:tcPr>
                  <w:tcW w:w="2060" w:type="dxa"/>
                </w:tcPr>
                <w:p w14:paraId="2476A7E7" w14:textId="77777777" w:rsidR="0026625A" w:rsidRPr="00832D96" w:rsidRDefault="0026625A" w:rsidP="0026625A">
                  <w:pPr>
                    <w:spacing w:after="0" w:line="240" w:lineRule="auto"/>
                    <w:jc w:val="both"/>
                    <w:rPr>
                      <w:rFonts w:ascii="Cambria" w:hAnsi="Cambria" w:cstheme="minorHAnsi"/>
                      <w:color w:val="000000"/>
                      <w:sz w:val="24"/>
                      <w:szCs w:val="24"/>
                      <w:lang w:eastAsia="en-IN"/>
                    </w:rPr>
                  </w:pPr>
                  <w:r w:rsidRPr="00832D96">
                    <w:rPr>
                      <w:rFonts w:ascii="Cambria" w:hAnsi="Cambria" w:cstheme="minorHAnsi"/>
                      <w:color w:val="000000"/>
                      <w:sz w:val="24"/>
                      <w:szCs w:val="24"/>
                      <w:lang w:eastAsia="en-IN"/>
                    </w:rPr>
                    <w:t>2001</w:t>
                  </w:r>
                </w:p>
              </w:tc>
              <w:tc>
                <w:tcPr>
                  <w:tcW w:w="2060" w:type="dxa"/>
                </w:tcPr>
                <w:p w14:paraId="7713FF63" w14:textId="77777777" w:rsidR="0026625A" w:rsidRPr="00832D96" w:rsidRDefault="0026625A" w:rsidP="0026625A">
                  <w:pPr>
                    <w:spacing w:after="0" w:line="240" w:lineRule="auto"/>
                    <w:jc w:val="both"/>
                    <w:rPr>
                      <w:rFonts w:ascii="Cambria" w:hAnsi="Cambria" w:cstheme="minorHAnsi"/>
                      <w:color w:val="000000"/>
                      <w:sz w:val="24"/>
                      <w:szCs w:val="24"/>
                      <w:lang w:eastAsia="en-IN"/>
                    </w:rPr>
                  </w:pPr>
                  <w:r w:rsidRPr="00832D96">
                    <w:rPr>
                      <w:rFonts w:ascii="Cambria" w:hAnsi="Cambria" w:cstheme="minorHAnsi"/>
                      <w:color w:val="000000"/>
                      <w:sz w:val="24"/>
                      <w:szCs w:val="24"/>
                      <w:lang w:eastAsia="en-IN"/>
                    </w:rPr>
                    <w:t>1,50,000</w:t>
                  </w:r>
                </w:p>
              </w:tc>
              <w:tc>
                <w:tcPr>
                  <w:tcW w:w="2060" w:type="dxa"/>
                </w:tcPr>
                <w:p w14:paraId="55397B30" w14:textId="77777777" w:rsidR="0026625A" w:rsidRPr="00832D96" w:rsidRDefault="0026625A" w:rsidP="0026625A">
                  <w:pPr>
                    <w:spacing w:after="0" w:line="240" w:lineRule="auto"/>
                    <w:jc w:val="both"/>
                    <w:rPr>
                      <w:rFonts w:ascii="Cambria" w:hAnsi="Cambria" w:cstheme="minorHAnsi"/>
                      <w:color w:val="000000"/>
                      <w:sz w:val="24"/>
                      <w:szCs w:val="24"/>
                      <w:lang w:eastAsia="en-IN"/>
                    </w:rPr>
                  </w:pPr>
                  <w:r w:rsidRPr="00832D96">
                    <w:rPr>
                      <w:rFonts w:ascii="Cambria" w:hAnsi="Cambria" w:cstheme="minorHAnsi"/>
                      <w:color w:val="000000"/>
                      <w:sz w:val="24"/>
                      <w:szCs w:val="24"/>
                      <w:lang w:eastAsia="en-IN"/>
                    </w:rPr>
                    <w:t>50,000</w:t>
                  </w:r>
                </w:p>
              </w:tc>
            </w:tr>
            <w:tr w:rsidR="0026625A" w:rsidRPr="00832D96" w14:paraId="6ED17306" w14:textId="77777777" w:rsidTr="00580C30">
              <w:trPr>
                <w:trHeight w:val="251"/>
              </w:trPr>
              <w:tc>
                <w:tcPr>
                  <w:tcW w:w="2060" w:type="dxa"/>
                </w:tcPr>
                <w:p w14:paraId="0DF1596E" w14:textId="77777777" w:rsidR="0026625A" w:rsidRPr="00832D96" w:rsidRDefault="0026625A" w:rsidP="0026625A">
                  <w:pPr>
                    <w:spacing w:after="0" w:line="240" w:lineRule="auto"/>
                    <w:jc w:val="both"/>
                    <w:rPr>
                      <w:rFonts w:ascii="Cambria" w:hAnsi="Cambria" w:cstheme="minorHAnsi"/>
                      <w:color w:val="000000"/>
                      <w:sz w:val="24"/>
                      <w:szCs w:val="24"/>
                      <w:lang w:eastAsia="en-IN"/>
                    </w:rPr>
                  </w:pPr>
                  <w:r w:rsidRPr="00832D96">
                    <w:rPr>
                      <w:rFonts w:ascii="Cambria" w:hAnsi="Cambria" w:cstheme="minorHAnsi"/>
                      <w:color w:val="000000"/>
                      <w:sz w:val="24"/>
                      <w:szCs w:val="24"/>
                      <w:lang w:eastAsia="en-IN"/>
                    </w:rPr>
                    <w:t>2002</w:t>
                  </w:r>
                </w:p>
              </w:tc>
              <w:tc>
                <w:tcPr>
                  <w:tcW w:w="2060" w:type="dxa"/>
                </w:tcPr>
                <w:p w14:paraId="7F007AB1" w14:textId="77777777" w:rsidR="0026625A" w:rsidRPr="00832D96" w:rsidRDefault="0026625A" w:rsidP="0026625A">
                  <w:pPr>
                    <w:spacing w:after="0" w:line="240" w:lineRule="auto"/>
                    <w:jc w:val="both"/>
                    <w:rPr>
                      <w:rFonts w:ascii="Cambria" w:hAnsi="Cambria" w:cstheme="minorHAnsi"/>
                      <w:color w:val="000000"/>
                      <w:sz w:val="24"/>
                      <w:szCs w:val="24"/>
                      <w:lang w:eastAsia="en-IN"/>
                    </w:rPr>
                  </w:pPr>
                  <w:r w:rsidRPr="00832D96">
                    <w:rPr>
                      <w:rFonts w:ascii="Cambria" w:hAnsi="Cambria" w:cstheme="minorHAnsi"/>
                      <w:color w:val="000000"/>
                      <w:sz w:val="24"/>
                      <w:szCs w:val="24"/>
                      <w:lang w:eastAsia="en-IN"/>
                    </w:rPr>
                    <w:t>2,00,000</w:t>
                  </w:r>
                </w:p>
              </w:tc>
              <w:tc>
                <w:tcPr>
                  <w:tcW w:w="2060" w:type="dxa"/>
                </w:tcPr>
                <w:p w14:paraId="506FDF2C" w14:textId="77777777" w:rsidR="0026625A" w:rsidRPr="00832D96" w:rsidRDefault="0026625A" w:rsidP="0026625A">
                  <w:pPr>
                    <w:spacing w:after="0" w:line="240" w:lineRule="auto"/>
                    <w:jc w:val="both"/>
                    <w:rPr>
                      <w:rFonts w:ascii="Cambria" w:hAnsi="Cambria" w:cstheme="minorHAnsi"/>
                      <w:color w:val="000000"/>
                      <w:sz w:val="24"/>
                      <w:szCs w:val="24"/>
                      <w:lang w:eastAsia="en-IN"/>
                    </w:rPr>
                  </w:pPr>
                  <w:r w:rsidRPr="00832D96">
                    <w:rPr>
                      <w:rFonts w:ascii="Cambria" w:hAnsi="Cambria" w:cstheme="minorHAnsi"/>
                      <w:color w:val="000000"/>
                      <w:sz w:val="24"/>
                      <w:szCs w:val="24"/>
                      <w:lang w:eastAsia="en-IN"/>
                    </w:rPr>
                    <w:t>1,50,000</w:t>
                  </w:r>
                </w:p>
              </w:tc>
            </w:tr>
            <w:tr w:rsidR="0026625A" w:rsidRPr="00832D96" w14:paraId="68B116D4" w14:textId="77777777" w:rsidTr="00580C30">
              <w:trPr>
                <w:trHeight w:val="251"/>
              </w:trPr>
              <w:tc>
                <w:tcPr>
                  <w:tcW w:w="2060" w:type="dxa"/>
                </w:tcPr>
                <w:p w14:paraId="7436976D" w14:textId="77777777" w:rsidR="0026625A" w:rsidRPr="00832D96" w:rsidRDefault="0026625A" w:rsidP="0026625A">
                  <w:pPr>
                    <w:spacing w:after="0" w:line="240" w:lineRule="auto"/>
                    <w:jc w:val="both"/>
                    <w:rPr>
                      <w:rFonts w:ascii="Cambria" w:hAnsi="Cambria" w:cstheme="minorHAnsi"/>
                      <w:color w:val="000000"/>
                      <w:sz w:val="24"/>
                      <w:szCs w:val="24"/>
                      <w:lang w:eastAsia="en-IN"/>
                    </w:rPr>
                  </w:pPr>
                  <w:r w:rsidRPr="00832D96">
                    <w:rPr>
                      <w:rFonts w:ascii="Cambria" w:hAnsi="Cambria" w:cstheme="minorHAnsi"/>
                      <w:color w:val="000000"/>
                      <w:sz w:val="24"/>
                      <w:szCs w:val="24"/>
                      <w:lang w:eastAsia="en-IN"/>
                    </w:rPr>
                    <w:t>2003</w:t>
                  </w:r>
                </w:p>
              </w:tc>
              <w:tc>
                <w:tcPr>
                  <w:tcW w:w="2060" w:type="dxa"/>
                </w:tcPr>
                <w:p w14:paraId="6D5C2050" w14:textId="77777777" w:rsidR="0026625A" w:rsidRPr="00832D96" w:rsidRDefault="0026625A" w:rsidP="0026625A">
                  <w:pPr>
                    <w:spacing w:after="0" w:line="240" w:lineRule="auto"/>
                    <w:jc w:val="both"/>
                    <w:rPr>
                      <w:rFonts w:ascii="Cambria" w:hAnsi="Cambria" w:cstheme="minorHAnsi"/>
                      <w:color w:val="000000"/>
                      <w:sz w:val="24"/>
                      <w:szCs w:val="24"/>
                      <w:lang w:eastAsia="en-IN"/>
                    </w:rPr>
                  </w:pPr>
                  <w:r w:rsidRPr="00832D96">
                    <w:rPr>
                      <w:rFonts w:ascii="Cambria" w:hAnsi="Cambria" w:cstheme="minorHAnsi"/>
                      <w:color w:val="000000"/>
                      <w:sz w:val="24"/>
                      <w:szCs w:val="24"/>
                      <w:lang w:eastAsia="en-IN"/>
                    </w:rPr>
                    <w:t>2,50,000</w:t>
                  </w:r>
                </w:p>
              </w:tc>
              <w:tc>
                <w:tcPr>
                  <w:tcW w:w="2060" w:type="dxa"/>
                </w:tcPr>
                <w:p w14:paraId="025096AD" w14:textId="77777777" w:rsidR="0026625A" w:rsidRPr="00832D96" w:rsidRDefault="0026625A" w:rsidP="0026625A">
                  <w:pPr>
                    <w:spacing w:after="0" w:line="240" w:lineRule="auto"/>
                    <w:jc w:val="both"/>
                    <w:rPr>
                      <w:rFonts w:ascii="Cambria" w:hAnsi="Cambria" w:cstheme="minorHAnsi"/>
                      <w:color w:val="000000"/>
                      <w:sz w:val="24"/>
                      <w:szCs w:val="24"/>
                      <w:lang w:eastAsia="en-IN"/>
                    </w:rPr>
                  </w:pPr>
                  <w:r w:rsidRPr="00832D96">
                    <w:rPr>
                      <w:rFonts w:ascii="Cambria" w:hAnsi="Cambria" w:cstheme="minorHAnsi"/>
                      <w:color w:val="000000"/>
                      <w:sz w:val="24"/>
                      <w:szCs w:val="24"/>
                      <w:lang w:eastAsia="en-IN"/>
                    </w:rPr>
                    <w:t>2,00,000</w:t>
                  </w:r>
                </w:p>
              </w:tc>
            </w:tr>
            <w:tr w:rsidR="0026625A" w:rsidRPr="00832D96" w14:paraId="3F9E5112" w14:textId="77777777" w:rsidTr="00580C30">
              <w:trPr>
                <w:trHeight w:val="251"/>
              </w:trPr>
              <w:tc>
                <w:tcPr>
                  <w:tcW w:w="2060" w:type="dxa"/>
                </w:tcPr>
                <w:p w14:paraId="6CC5B4C2" w14:textId="77777777" w:rsidR="0026625A" w:rsidRPr="00832D96" w:rsidRDefault="0026625A" w:rsidP="0026625A">
                  <w:pPr>
                    <w:spacing w:after="0" w:line="240" w:lineRule="auto"/>
                    <w:jc w:val="both"/>
                    <w:rPr>
                      <w:rFonts w:ascii="Cambria" w:hAnsi="Cambria" w:cstheme="minorHAnsi"/>
                      <w:color w:val="000000"/>
                      <w:sz w:val="24"/>
                      <w:szCs w:val="24"/>
                      <w:lang w:eastAsia="en-IN"/>
                    </w:rPr>
                  </w:pPr>
                  <w:r w:rsidRPr="00832D96">
                    <w:rPr>
                      <w:rFonts w:ascii="Cambria" w:hAnsi="Cambria" w:cstheme="minorHAnsi"/>
                      <w:color w:val="000000"/>
                      <w:sz w:val="24"/>
                      <w:szCs w:val="24"/>
                      <w:lang w:eastAsia="en-IN"/>
                    </w:rPr>
                    <w:t>2004</w:t>
                  </w:r>
                </w:p>
              </w:tc>
              <w:tc>
                <w:tcPr>
                  <w:tcW w:w="2060" w:type="dxa"/>
                </w:tcPr>
                <w:p w14:paraId="77B45CFA" w14:textId="77777777" w:rsidR="0026625A" w:rsidRPr="00832D96" w:rsidRDefault="0026625A" w:rsidP="0026625A">
                  <w:pPr>
                    <w:spacing w:after="0" w:line="240" w:lineRule="auto"/>
                    <w:jc w:val="both"/>
                    <w:rPr>
                      <w:rFonts w:ascii="Cambria" w:hAnsi="Cambria" w:cstheme="minorHAnsi"/>
                      <w:color w:val="000000"/>
                      <w:sz w:val="24"/>
                      <w:szCs w:val="24"/>
                      <w:lang w:eastAsia="en-IN"/>
                    </w:rPr>
                  </w:pPr>
                  <w:r w:rsidRPr="00832D96">
                    <w:rPr>
                      <w:rFonts w:ascii="Cambria" w:hAnsi="Cambria" w:cstheme="minorHAnsi"/>
                      <w:color w:val="000000"/>
                      <w:sz w:val="24"/>
                      <w:szCs w:val="24"/>
                      <w:lang w:eastAsia="en-IN"/>
                    </w:rPr>
                    <w:t>1,50,000</w:t>
                  </w:r>
                </w:p>
              </w:tc>
              <w:tc>
                <w:tcPr>
                  <w:tcW w:w="2060" w:type="dxa"/>
                </w:tcPr>
                <w:p w14:paraId="5D5FCF3D" w14:textId="77777777" w:rsidR="0026625A" w:rsidRPr="00832D96" w:rsidRDefault="0026625A" w:rsidP="0026625A">
                  <w:pPr>
                    <w:spacing w:after="0" w:line="240" w:lineRule="auto"/>
                    <w:jc w:val="both"/>
                    <w:rPr>
                      <w:rFonts w:ascii="Cambria" w:hAnsi="Cambria" w:cstheme="minorHAnsi"/>
                      <w:color w:val="000000"/>
                      <w:sz w:val="24"/>
                      <w:szCs w:val="24"/>
                      <w:lang w:eastAsia="en-IN"/>
                    </w:rPr>
                  </w:pPr>
                  <w:r w:rsidRPr="00832D96">
                    <w:rPr>
                      <w:rFonts w:ascii="Cambria" w:hAnsi="Cambria" w:cstheme="minorHAnsi"/>
                      <w:color w:val="000000"/>
                      <w:sz w:val="24"/>
                      <w:szCs w:val="24"/>
                      <w:lang w:eastAsia="en-IN"/>
                    </w:rPr>
                    <w:t>3,00,000</w:t>
                  </w:r>
                </w:p>
              </w:tc>
            </w:tr>
            <w:tr w:rsidR="0026625A" w:rsidRPr="00832D96" w14:paraId="6B1961A0" w14:textId="77777777" w:rsidTr="00580C30">
              <w:trPr>
                <w:trHeight w:val="251"/>
              </w:trPr>
              <w:tc>
                <w:tcPr>
                  <w:tcW w:w="2060" w:type="dxa"/>
                </w:tcPr>
                <w:p w14:paraId="3798E752" w14:textId="77777777" w:rsidR="0026625A" w:rsidRPr="00832D96" w:rsidRDefault="0026625A" w:rsidP="0026625A">
                  <w:pPr>
                    <w:spacing w:after="0" w:line="240" w:lineRule="auto"/>
                    <w:jc w:val="both"/>
                    <w:rPr>
                      <w:rFonts w:ascii="Cambria" w:hAnsi="Cambria" w:cstheme="minorHAnsi"/>
                      <w:color w:val="000000"/>
                      <w:sz w:val="24"/>
                      <w:szCs w:val="24"/>
                      <w:lang w:eastAsia="en-IN"/>
                    </w:rPr>
                  </w:pPr>
                  <w:r w:rsidRPr="00832D96">
                    <w:rPr>
                      <w:rFonts w:ascii="Cambria" w:hAnsi="Cambria" w:cstheme="minorHAnsi"/>
                      <w:color w:val="000000"/>
                      <w:sz w:val="24"/>
                      <w:szCs w:val="24"/>
                      <w:lang w:eastAsia="en-IN"/>
                    </w:rPr>
                    <w:t>2005</w:t>
                  </w:r>
                </w:p>
              </w:tc>
              <w:tc>
                <w:tcPr>
                  <w:tcW w:w="2060" w:type="dxa"/>
                </w:tcPr>
                <w:p w14:paraId="7FEF0F13" w14:textId="77777777" w:rsidR="0026625A" w:rsidRPr="00832D96" w:rsidRDefault="0026625A" w:rsidP="0026625A">
                  <w:pPr>
                    <w:spacing w:after="0" w:line="240" w:lineRule="auto"/>
                    <w:jc w:val="both"/>
                    <w:rPr>
                      <w:rFonts w:ascii="Cambria" w:hAnsi="Cambria" w:cstheme="minorHAnsi"/>
                      <w:color w:val="000000"/>
                      <w:sz w:val="24"/>
                      <w:szCs w:val="24"/>
                      <w:lang w:eastAsia="en-IN"/>
                    </w:rPr>
                  </w:pPr>
                  <w:r w:rsidRPr="00832D96">
                    <w:rPr>
                      <w:rFonts w:ascii="Cambria" w:hAnsi="Cambria" w:cstheme="minorHAnsi"/>
                      <w:color w:val="000000"/>
                      <w:sz w:val="24"/>
                      <w:szCs w:val="24"/>
                      <w:lang w:eastAsia="en-IN"/>
                    </w:rPr>
                    <w:t>1,00,000</w:t>
                  </w:r>
                </w:p>
              </w:tc>
              <w:tc>
                <w:tcPr>
                  <w:tcW w:w="2060" w:type="dxa"/>
                </w:tcPr>
                <w:p w14:paraId="11224763" w14:textId="77777777" w:rsidR="0026625A" w:rsidRPr="00832D96" w:rsidRDefault="0026625A" w:rsidP="0026625A">
                  <w:pPr>
                    <w:spacing w:after="0" w:line="240" w:lineRule="auto"/>
                    <w:jc w:val="both"/>
                    <w:rPr>
                      <w:rFonts w:ascii="Cambria" w:hAnsi="Cambria" w:cstheme="minorHAnsi"/>
                      <w:color w:val="000000"/>
                      <w:sz w:val="24"/>
                      <w:szCs w:val="24"/>
                      <w:lang w:eastAsia="en-IN"/>
                    </w:rPr>
                  </w:pPr>
                  <w:r w:rsidRPr="00832D96">
                    <w:rPr>
                      <w:rFonts w:ascii="Cambria" w:hAnsi="Cambria" w:cstheme="minorHAnsi"/>
                      <w:color w:val="000000"/>
                      <w:sz w:val="24"/>
                      <w:szCs w:val="24"/>
                      <w:lang w:eastAsia="en-IN"/>
                    </w:rPr>
                    <w:t>2,00,000</w:t>
                  </w:r>
                </w:p>
              </w:tc>
            </w:tr>
          </w:tbl>
          <w:p w14:paraId="65B4355F" w14:textId="77777777" w:rsidR="0026625A" w:rsidRPr="00293D36" w:rsidRDefault="0026625A" w:rsidP="0026625A">
            <w:pPr>
              <w:jc w:val="center"/>
              <w:rPr>
                <w:rFonts w:ascii="Cambria" w:hAnsi="Cambria" w:cstheme="minorHAnsi"/>
                <w:b/>
                <w:sz w:val="24"/>
                <w:szCs w:val="24"/>
              </w:rPr>
            </w:pPr>
          </w:p>
        </w:tc>
        <w:tc>
          <w:tcPr>
            <w:tcW w:w="1027" w:type="dxa"/>
            <w:tcBorders>
              <w:top w:val="single" w:sz="12" w:space="0" w:color="auto"/>
              <w:left w:val="dotted" w:sz="4" w:space="0" w:color="auto"/>
              <w:bottom w:val="dotted" w:sz="4" w:space="0" w:color="auto"/>
              <w:right w:val="dotted" w:sz="4" w:space="0" w:color="auto"/>
            </w:tcBorders>
            <w:vAlign w:val="center"/>
          </w:tcPr>
          <w:p w14:paraId="63313576" w14:textId="77777777" w:rsidR="0026625A" w:rsidRDefault="0026625A" w:rsidP="0026625A">
            <w:pPr>
              <w:jc w:val="center"/>
              <w:rPr>
                <w:rFonts w:ascii="Cambria" w:hAnsi="Cambria" w:cstheme="minorHAnsi"/>
                <w:b/>
                <w:sz w:val="24"/>
                <w:szCs w:val="24"/>
              </w:rPr>
            </w:pPr>
            <w:r>
              <w:rPr>
                <w:rFonts w:ascii="Cambria" w:hAnsi="Cambria" w:cstheme="minorHAnsi"/>
                <w:b/>
                <w:sz w:val="24"/>
                <w:szCs w:val="24"/>
              </w:rPr>
              <w:t>10</w:t>
            </w:r>
          </w:p>
          <w:p w14:paraId="7B8097FB" w14:textId="71DCC8CE" w:rsidR="0026625A" w:rsidRPr="00293D36" w:rsidRDefault="0026625A" w:rsidP="0026625A">
            <w:pPr>
              <w:jc w:val="center"/>
              <w:rPr>
                <w:rFonts w:ascii="Cambria" w:hAnsi="Cambria" w:cstheme="minorHAnsi"/>
                <w:b/>
                <w:sz w:val="24"/>
                <w:szCs w:val="24"/>
              </w:rPr>
            </w:pPr>
            <w:r>
              <w:rPr>
                <w:rFonts w:ascii="Cambria" w:hAnsi="Cambria" w:cstheme="minorHAnsi"/>
                <w:b/>
                <w:sz w:val="24"/>
                <w:szCs w:val="24"/>
              </w:rPr>
              <w:t>Marks</w:t>
            </w:r>
          </w:p>
        </w:tc>
        <w:tc>
          <w:tcPr>
            <w:tcW w:w="991" w:type="dxa"/>
            <w:tcBorders>
              <w:top w:val="single" w:sz="12" w:space="0" w:color="auto"/>
              <w:left w:val="dotted" w:sz="4" w:space="0" w:color="auto"/>
              <w:bottom w:val="dotted" w:sz="4" w:space="0" w:color="auto"/>
              <w:right w:val="dotted" w:sz="4" w:space="0" w:color="auto"/>
            </w:tcBorders>
            <w:vAlign w:val="center"/>
          </w:tcPr>
          <w:p w14:paraId="7BE49571" w14:textId="0BFF2AAD" w:rsidR="0026625A" w:rsidRPr="00293D36" w:rsidRDefault="0026625A" w:rsidP="0026625A">
            <w:pPr>
              <w:jc w:val="center"/>
              <w:rPr>
                <w:rFonts w:ascii="Cambria" w:hAnsi="Cambria" w:cstheme="minorHAnsi"/>
                <w:b/>
                <w:sz w:val="24"/>
                <w:szCs w:val="24"/>
              </w:rPr>
            </w:pPr>
            <w:r w:rsidRPr="00832D96">
              <w:rPr>
                <w:rFonts w:ascii="Cambria" w:hAnsi="Cambria" w:cstheme="minorHAnsi"/>
                <w:b/>
                <w:bCs/>
                <w:color w:val="000000"/>
                <w:sz w:val="24"/>
                <w:szCs w:val="24"/>
                <w:lang w:eastAsia="en-IN"/>
              </w:rPr>
              <w:t>Understand</w:t>
            </w:r>
          </w:p>
        </w:tc>
        <w:tc>
          <w:tcPr>
            <w:tcW w:w="569" w:type="dxa"/>
            <w:tcBorders>
              <w:top w:val="single" w:sz="12" w:space="0" w:color="auto"/>
              <w:left w:val="dotted" w:sz="4" w:space="0" w:color="auto"/>
              <w:bottom w:val="dotted" w:sz="4" w:space="0" w:color="auto"/>
              <w:right w:val="single" w:sz="12" w:space="0" w:color="auto"/>
            </w:tcBorders>
            <w:vAlign w:val="center"/>
          </w:tcPr>
          <w:p w14:paraId="641B9F2C" w14:textId="58802D36" w:rsidR="0026625A" w:rsidRDefault="0026625A" w:rsidP="0026625A">
            <w:pPr>
              <w:jc w:val="center"/>
              <w:rPr>
                <w:rFonts w:ascii="Cambria" w:hAnsi="Cambria" w:cstheme="minorHAnsi"/>
                <w:b/>
                <w:sz w:val="24"/>
                <w:szCs w:val="24"/>
              </w:rPr>
            </w:pPr>
            <w:r w:rsidRPr="00832D96">
              <w:rPr>
                <w:rFonts w:ascii="Cambria" w:hAnsi="Cambria" w:cstheme="minorHAnsi"/>
                <w:b/>
                <w:bCs/>
                <w:color w:val="000000"/>
                <w:sz w:val="24"/>
                <w:szCs w:val="24"/>
                <w:lang w:eastAsia="en-IN"/>
              </w:rPr>
              <w:t>CO4</w:t>
            </w:r>
          </w:p>
        </w:tc>
      </w:tr>
    </w:tbl>
    <w:p w14:paraId="75654894" w14:textId="04D8AE16" w:rsidR="0064503F" w:rsidRDefault="0064503F"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09447C" w:rsidRPr="00293D36" w14:paraId="63EB4225" w14:textId="77777777" w:rsidTr="00D54399">
        <w:tc>
          <w:tcPr>
            <w:tcW w:w="802" w:type="dxa"/>
            <w:tcBorders>
              <w:top w:val="single" w:sz="12" w:space="0" w:color="auto"/>
              <w:left w:val="single" w:sz="12" w:space="0" w:color="auto"/>
              <w:bottom w:val="dotted" w:sz="4" w:space="0" w:color="auto"/>
              <w:right w:val="dotted" w:sz="4" w:space="0" w:color="auto"/>
            </w:tcBorders>
          </w:tcPr>
          <w:p w14:paraId="3020710B" w14:textId="0417B4DA" w:rsidR="0009447C" w:rsidRPr="00293D36" w:rsidRDefault="0009447C" w:rsidP="0009447C">
            <w:pPr>
              <w:jc w:val="center"/>
              <w:rPr>
                <w:rFonts w:ascii="Cambria" w:hAnsi="Cambria" w:cstheme="minorHAnsi"/>
                <w:b/>
                <w:sz w:val="24"/>
                <w:szCs w:val="24"/>
              </w:rPr>
            </w:pPr>
            <w:r>
              <w:rPr>
                <w:rFonts w:ascii="Cambria" w:hAnsi="Cambria" w:cstheme="minorHAnsi"/>
                <w:b/>
                <w:sz w:val="24"/>
                <w:szCs w:val="24"/>
              </w:rPr>
              <w:lastRenderedPageBreak/>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09447C" w:rsidRPr="00293D36" w:rsidRDefault="0009447C" w:rsidP="0009447C">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1CD71A73" w:rsidR="0009447C" w:rsidRPr="00293D36" w:rsidRDefault="0009447C" w:rsidP="0009447C">
            <w:pPr>
              <w:rPr>
                <w:rFonts w:ascii="Cambria" w:hAnsi="Cambria" w:cstheme="minorHAnsi"/>
                <w:b/>
                <w:sz w:val="24"/>
                <w:szCs w:val="24"/>
              </w:rPr>
            </w:pPr>
            <w:r w:rsidRPr="00832D96">
              <w:rPr>
                <w:rFonts w:ascii="Cambria" w:hAnsi="Cambria" w:cstheme="minorHAnsi"/>
                <w:color w:val="000000"/>
                <w:sz w:val="24"/>
                <w:szCs w:val="24"/>
                <w:lang w:eastAsia="en-IN"/>
              </w:rPr>
              <w:t>Explain the different types of dividend policies</w:t>
            </w:r>
            <w:r>
              <w:rPr>
                <w:rFonts w:ascii="Cambria" w:hAnsi="Cambria" w:cstheme="minorHAnsi"/>
                <w:b/>
                <w:bCs/>
                <w:color w:val="000000"/>
                <w:sz w:val="24"/>
                <w:szCs w:val="24"/>
                <w:lang w:eastAsia="en-IN"/>
              </w:rPr>
              <w:t>.</w:t>
            </w:r>
          </w:p>
        </w:tc>
        <w:tc>
          <w:tcPr>
            <w:tcW w:w="1176" w:type="dxa"/>
            <w:tcBorders>
              <w:top w:val="single" w:sz="12" w:space="0" w:color="auto"/>
              <w:left w:val="dotted" w:sz="4" w:space="0" w:color="auto"/>
              <w:bottom w:val="dotted" w:sz="4" w:space="0" w:color="auto"/>
              <w:right w:val="dotted" w:sz="4" w:space="0" w:color="auto"/>
            </w:tcBorders>
            <w:vAlign w:val="center"/>
          </w:tcPr>
          <w:p w14:paraId="0414A260" w14:textId="09E76546" w:rsidR="0009447C" w:rsidRDefault="0009447C" w:rsidP="0009447C">
            <w:pPr>
              <w:jc w:val="center"/>
              <w:rPr>
                <w:rFonts w:ascii="Cambria" w:hAnsi="Cambria" w:cstheme="minorHAnsi"/>
                <w:b/>
                <w:sz w:val="24"/>
                <w:szCs w:val="24"/>
              </w:rPr>
            </w:pPr>
            <w:r>
              <w:rPr>
                <w:rFonts w:ascii="Cambria" w:hAnsi="Cambria" w:cstheme="minorHAnsi"/>
                <w:b/>
                <w:sz w:val="24"/>
                <w:szCs w:val="24"/>
              </w:rPr>
              <w:t>15</w:t>
            </w:r>
          </w:p>
          <w:p w14:paraId="3D585599" w14:textId="26A5DD19" w:rsidR="0009447C" w:rsidRPr="00293D36" w:rsidRDefault="0009447C" w:rsidP="0009447C">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0D8B311" w14:textId="341BF9C0" w:rsidR="0009447C" w:rsidRPr="00293D36" w:rsidRDefault="0009447C" w:rsidP="0009447C">
            <w:pPr>
              <w:jc w:val="center"/>
              <w:rPr>
                <w:rFonts w:ascii="Cambria" w:hAnsi="Cambria" w:cstheme="minorHAnsi"/>
                <w:b/>
                <w:sz w:val="24"/>
                <w:szCs w:val="24"/>
              </w:rPr>
            </w:pPr>
            <w:r w:rsidRPr="00832D96">
              <w:rPr>
                <w:rFonts w:ascii="Cambria" w:hAnsi="Cambria" w:cstheme="minorHAnsi"/>
                <w:b/>
                <w:bCs/>
                <w:color w:val="000000"/>
                <w:sz w:val="24"/>
                <w:szCs w:val="24"/>
                <w:lang w:eastAsia="en-IN"/>
              </w:rPr>
              <w:t>Understand</w:t>
            </w:r>
          </w:p>
        </w:tc>
        <w:tc>
          <w:tcPr>
            <w:tcW w:w="569" w:type="dxa"/>
            <w:tcBorders>
              <w:top w:val="single" w:sz="12" w:space="0" w:color="auto"/>
              <w:left w:val="dotted" w:sz="4" w:space="0" w:color="auto"/>
              <w:bottom w:val="dotted" w:sz="4" w:space="0" w:color="auto"/>
              <w:right w:val="single" w:sz="12" w:space="0" w:color="auto"/>
            </w:tcBorders>
            <w:vAlign w:val="center"/>
          </w:tcPr>
          <w:p w14:paraId="145A368C" w14:textId="7C68D064" w:rsidR="0009447C" w:rsidRDefault="0009447C" w:rsidP="0009447C">
            <w:pPr>
              <w:jc w:val="center"/>
              <w:rPr>
                <w:rFonts w:ascii="Cambria" w:hAnsi="Cambria" w:cstheme="minorHAnsi"/>
                <w:b/>
                <w:sz w:val="24"/>
                <w:szCs w:val="24"/>
              </w:rPr>
            </w:pPr>
            <w:r w:rsidRPr="00832D96">
              <w:rPr>
                <w:rFonts w:ascii="Cambria" w:hAnsi="Cambria" w:cstheme="minorHAnsi"/>
                <w:b/>
                <w:bCs/>
                <w:color w:val="000000"/>
                <w:sz w:val="24"/>
                <w:szCs w:val="24"/>
                <w:lang w:eastAsia="en-IN"/>
              </w:rPr>
              <w:t>CO5</w:t>
            </w:r>
          </w:p>
        </w:tc>
      </w:tr>
      <w:tr w:rsidR="009144EB" w:rsidRPr="00293D36" w14:paraId="50E26235" w14:textId="77777777" w:rsidTr="00D54399">
        <w:tc>
          <w:tcPr>
            <w:tcW w:w="10774"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09447C" w:rsidRPr="00293D36" w14:paraId="071FAB96" w14:textId="77777777" w:rsidTr="00D54399">
        <w:tc>
          <w:tcPr>
            <w:tcW w:w="802" w:type="dxa"/>
            <w:tcBorders>
              <w:top w:val="single" w:sz="12" w:space="0" w:color="auto"/>
              <w:left w:val="single" w:sz="12" w:space="0" w:color="auto"/>
              <w:bottom w:val="dotted" w:sz="4" w:space="0" w:color="auto"/>
              <w:right w:val="dotted" w:sz="4" w:space="0" w:color="auto"/>
            </w:tcBorders>
          </w:tcPr>
          <w:p w14:paraId="17DE71C2" w14:textId="1F093D0E" w:rsidR="0009447C" w:rsidRPr="00293D36" w:rsidRDefault="0009447C" w:rsidP="0009447C">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09447C" w:rsidRPr="00293D36" w:rsidRDefault="0009447C" w:rsidP="0009447C">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408BA63" w14:textId="50E28B06" w:rsidR="00F77EC1" w:rsidRDefault="00F77EC1" w:rsidP="00F77EC1">
            <w:pPr>
              <w:spacing w:after="0"/>
              <w:jc w:val="both"/>
              <w:rPr>
                <w:rFonts w:ascii="Cambria" w:hAnsi="Cambria" w:cstheme="minorHAnsi"/>
                <w:color w:val="000000"/>
                <w:sz w:val="24"/>
                <w:szCs w:val="24"/>
                <w:lang w:eastAsia="en-IN"/>
              </w:rPr>
            </w:pPr>
            <w:r>
              <w:rPr>
                <w:rFonts w:ascii="Cambria" w:hAnsi="Cambria" w:cstheme="minorHAnsi"/>
                <w:color w:val="000000"/>
                <w:sz w:val="24"/>
                <w:szCs w:val="24"/>
                <w:lang w:eastAsia="en-IN"/>
              </w:rPr>
              <w:t>Calculate the future value at the end of five years of the followings series  of payment at 8.5%, 9%, 9.5%  rate of interest:</w:t>
            </w:r>
          </w:p>
          <w:p w14:paraId="0DE34D7F" w14:textId="70389DED" w:rsidR="00F77EC1" w:rsidRDefault="00F77EC1" w:rsidP="00F77EC1">
            <w:pPr>
              <w:spacing w:after="0"/>
              <w:jc w:val="both"/>
              <w:rPr>
                <w:rFonts w:ascii="Cambria" w:hAnsi="Cambria" w:cstheme="minorHAnsi"/>
                <w:color w:val="000000"/>
                <w:sz w:val="24"/>
                <w:szCs w:val="24"/>
                <w:lang w:eastAsia="en-IN"/>
              </w:rPr>
            </w:pPr>
            <w:r>
              <w:rPr>
                <w:rFonts w:ascii="Cambria" w:hAnsi="Cambria" w:cstheme="minorHAnsi"/>
                <w:color w:val="000000"/>
                <w:sz w:val="24"/>
                <w:szCs w:val="24"/>
                <w:lang w:eastAsia="en-IN"/>
              </w:rPr>
              <w:t>R1 = Rs 2000 at the end of the first year</w:t>
            </w:r>
          </w:p>
          <w:p w14:paraId="6420B968" w14:textId="39B27FE6" w:rsidR="00F77EC1" w:rsidRDefault="00F77EC1" w:rsidP="00F77EC1">
            <w:pPr>
              <w:spacing w:after="0"/>
              <w:jc w:val="both"/>
              <w:rPr>
                <w:rFonts w:ascii="Cambria" w:hAnsi="Cambria" w:cstheme="minorHAnsi"/>
                <w:color w:val="000000"/>
                <w:sz w:val="24"/>
                <w:szCs w:val="24"/>
                <w:lang w:eastAsia="en-IN"/>
              </w:rPr>
            </w:pPr>
            <w:r>
              <w:rPr>
                <w:rFonts w:ascii="Cambria" w:hAnsi="Cambria" w:cstheme="minorHAnsi"/>
                <w:color w:val="000000"/>
                <w:sz w:val="24"/>
                <w:szCs w:val="24"/>
                <w:lang w:eastAsia="en-IN"/>
              </w:rPr>
              <w:t>R2 = Rs 4000 at the end of the second year</w:t>
            </w:r>
          </w:p>
          <w:p w14:paraId="5675B46E" w14:textId="5366E476" w:rsidR="00F77EC1" w:rsidRDefault="00F77EC1" w:rsidP="00F77EC1">
            <w:pPr>
              <w:spacing w:after="0"/>
              <w:jc w:val="both"/>
              <w:rPr>
                <w:rFonts w:ascii="Cambria" w:hAnsi="Cambria" w:cstheme="minorHAnsi"/>
                <w:color w:val="000000"/>
                <w:sz w:val="24"/>
                <w:szCs w:val="24"/>
                <w:lang w:eastAsia="en-IN"/>
              </w:rPr>
            </w:pPr>
            <w:r>
              <w:rPr>
                <w:rFonts w:ascii="Cambria" w:hAnsi="Cambria" w:cstheme="minorHAnsi"/>
                <w:color w:val="000000"/>
                <w:sz w:val="24"/>
                <w:szCs w:val="24"/>
                <w:lang w:eastAsia="en-IN"/>
              </w:rPr>
              <w:t>R3 = Rs 6000 at the end of the third year</w:t>
            </w:r>
          </w:p>
          <w:p w14:paraId="7C97BE24" w14:textId="0F1B946F" w:rsidR="00F77EC1" w:rsidRDefault="00F77EC1" w:rsidP="00F77EC1">
            <w:pPr>
              <w:spacing w:after="0"/>
              <w:jc w:val="both"/>
              <w:rPr>
                <w:rFonts w:ascii="Cambria" w:hAnsi="Cambria" w:cstheme="minorHAnsi"/>
                <w:color w:val="000000"/>
                <w:sz w:val="24"/>
                <w:szCs w:val="24"/>
                <w:lang w:eastAsia="en-IN"/>
              </w:rPr>
            </w:pPr>
            <w:r>
              <w:rPr>
                <w:rFonts w:ascii="Cambria" w:hAnsi="Cambria" w:cstheme="minorHAnsi"/>
                <w:color w:val="000000"/>
                <w:sz w:val="24"/>
                <w:szCs w:val="24"/>
                <w:lang w:eastAsia="en-IN"/>
              </w:rPr>
              <w:t>R4 = Rs 8000 at the end of the fourth year</w:t>
            </w:r>
          </w:p>
          <w:p w14:paraId="75788C3D" w14:textId="693E8170" w:rsidR="00443F01" w:rsidRPr="00293D36" w:rsidRDefault="00F77EC1" w:rsidP="00F77EC1">
            <w:pPr>
              <w:spacing w:after="0" w:line="240" w:lineRule="auto"/>
              <w:rPr>
                <w:rFonts w:ascii="Cambria" w:hAnsi="Cambria" w:cstheme="minorHAnsi"/>
                <w:b/>
                <w:sz w:val="24"/>
                <w:szCs w:val="24"/>
              </w:rPr>
            </w:pPr>
            <w:r>
              <w:rPr>
                <w:rFonts w:ascii="Cambria" w:hAnsi="Cambria" w:cstheme="minorHAnsi"/>
                <w:color w:val="000000"/>
                <w:sz w:val="24"/>
                <w:szCs w:val="24"/>
                <w:lang w:eastAsia="en-IN"/>
              </w:rPr>
              <w:t>R5 = Rs 10000 at the end of the fifth year.</w:t>
            </w:r>
          </w:p>
        </w:tc>
        <w:tc>
          <w:tcPr>
            <w:tcW w:w="1176" w:type="dxa"/>
            <w:tcBorders>
              <w:top w:val="single" w:sz="12" w:space="0" w:color="auto"/>
              <w:left w:val="dotted" w:sz="4" w:space="0" w:color="auto"/>
              <w:bottom w:val="dotted" w:sz="4" w:space="0" w:color="auto"/>
              <w:right w:val="dotted" w:sz="4" w:space="0" w:color="auto"/>
            </w:tcBorders>
            <w:vAlign w:val="center"/>
          </w:tcPr>
          <w:p w14:paraId="6648E0FC" w14:textId="159D9EAA" w:rsidR="0009447C" w:rsidRDefault="0009447C" w:rsidP="0009447C">
            <w:pPr>
              <w:jc w:val="center"/>
              <w:rPr>
                <w:rFonts w:ascii="Cambria" w:hAnsi="Cambria" w:cstheme="minorHAnsi"/>
                <w:b/>
                <w:sz w:val="24"/>
                <w:szCs w:val="24"/>
              </w:rPr>
            </w:pPr>
            <w:r>
              <w:rPr>
                <w:rFonts w:ascii="Cambria" w:hAnsi="Cambria" w:cstheme="minorHAnsi"/>
                <w:b/>
                <w:sz w:val="24"/>
                <w:szCs w:val="24"/>
              </w:rPr>
              <w:t>15</w:t>
            </w:r>
          </w:p>
          <w:p w14:paraId="2CA8E757" w14:textId="14EC063B" w:rsidR="0009447C" w:rsidRPr="00293D36" w:rsidRDefault="0009447C" w:rsidP="0009447C">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66BFACBA" w14:textId="25A02951" w:rsidR="0009447C" w:rsidRPr="00293D36" w:rsidRDefault="0009447C" w:rsidP="0009447C">
            <w:pPr>
              <w:jc w:val="center"/>
              <w:rPr>
                <w:rFonts w:ascii="Cambria" w:hAnsi="Cambria" w:cstheme="minorHAnsi"/>
                <w:b/>
                <w:sz w:val="24"/>
                <w:szCs w:val="24"/>
              </w:rPr>
            </w:pPr>
            <w:r w:rsidRPr="00832D96">
              <w:rPr>
                <w:rFonts w:ascii="Cambria" w:hAnsi="Cambria" w:cstheme="minorHAnsi"/>
                <w:b/>
                <w:bCs/>
                <w:color w:val="000000"/>
                <w:sz w:val="24"/>
                <w:szCs w:val="24"/>
                <w:lang w:eastAsia="en-IN"/>
              </w:rPr>
              <w:t>Understand</w:t>
            </w:r>
          </w:p>
        </w:tc>
        <w:tc>
          <w:tcPr>
            <w:tcW w:w="569" w:type="dxa"/>
            <w:tcBorders>
              <w:top w:val="single" w:sz="12" w:space="0" w:color="auto"/>
              <w:left w:val="dotted" w:sz="4" w:space="0" w:color="auto"/>
              <w:bottom w:val="dotted" w:sz="4" w:space="0" w:color="auto"/>
              <w:right w:val="single" w:sz="12" w:space="0" w:color="auto"/>
            </w:tcBorders>
            <w:vAlign w:val="center"/>
          </w:tcPr>
          <w:p w14:paraId="62523748" w14:textId="2D4296B3" w:rsidR="0009447C" w:rsidRDefault="0009447C" w:rsidP="0009447C">
            <w:pPr>
              <w:jc w:val="center"/>
              <w:rPr>
                <w:rFonts w:ascii="Cambria" w:hAnsi="Cambria" w:cstheme="minorHAnsi"/>
                <w:b/>
                <w:sz w:val="24"/>
                <w:szCs w:val="24"/>
              </w:rPr>
            </w:pPr>
            <w:r w:rsidRPr="00832D96">
              <w:rPr>
                <w:rFonts w:ascii="Cambria" w:hAnsi="Cambria" w:cstheme="minorHAnsi"/>
                <w:b/>
                <w:bCs/>
                <w:color w:val="000000"/>
                <w:sz w:val="24"/>
                <w:szCs w:val="24"/>
                <w:lang w:eastAsia="en-IN"/>
              </w:rPr>
              <w:t>CO</w:t>
            </w:r>
            <w:r w:rsidR="00443F01">
              <w:rPr>
                <w:rFonts w:ascii="Cambria" w:hAnsi="Cambria" w:cstheme="minorHAnsi"/>
                <w:b/>
                <w:bCs/>
                <w:color w:val="000000"/>
                <w:sz w:val="24"/>
                <w:szCs w:val="24"/>
                <w:lang w:eastAsia="en-IN"/>
              </w:rPr>
              <w:t>2</w:t>
            </w:r>
          </w:p>
        </w:tc>
      </w:tr>
    </w:tbl>
    <w:p w14:paraId="5AB76BA8" w14:textId="77777777" w:rsidR="00575CF8" w:rsidRDefault="00575CF8" w:rsidP="006A0524">
      <w:pPr>
        <w:rPr>
          <w:rFonts w:ascii="Cambria" w:hAnsi="Cambria" w:cstheme="minorHAnsi"/>
          <w:b/>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09447C" w:rsidRPr="00293D36" w14:paraId="2A94AD1F" w14:textId="77777777" w:rsidTr="00D54399">
        <w:tc>
          <w:tcPr>
            <w:tcW w:w="802" w:type="dxa"/>
            <w:tcBorders>
              <w:top w:val="single" w:sz="12" w:space="0" w:color="auto"/>
              <w:left w:val="single" w:sz="12" w:space="0" w:color="auto"/>
              <w:bottom w:val="dotted" w:sz="4" w:space="0" w:color="auto"/>
              <w:right w:val="dotted" w:sz="4" w:space="0" w:color="auto"/>
            </w:tcBorders>
          </w:tcPr>
          <w:p w14:paraId="7ACD6848" w14:textId="2940055D" w:rsidR="0009447C" w:rsidRPr="00293D36" w:rsidRDefault="0009447C" w:rsidP="0009447C">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77777777" w:rsidR="0009447C" w:rsidRPr="00293D36" w:rsidRDefault="0009447C" w:rsidP="0009447C">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325CC9E" w14:textId="07B72036" w:rsidR="0009447C" w:rsidRPr="00293D36" w:rsidRDefault="00C93D6F" w:rsidP="0009447C">
            <w:pPr>
              <w:rPr>
                <w:rFonts w:ascii="Cambria" w:hAnsi="Cambria" w:cstheme="minorHAnsi"/>
                <w:b/>
                <w:sz w:val="24"/>
                <w:szCs w:val="24"/>
              </w:rPr>
            </w:pPr>
            <w:r>
              <w:rPr>
                <w:rFonts w:ascii="Cambria" w:hAnsi="Cambria" w:cstheme="minorHAnsi"/>
                <w:color w:val="000000"/>
                <w:sz w:val="24"/>
                <w:szCs w:val="24"/>
                <w:lang w:val="en-IN"/>
              </w:rPr>
              <w:t>Discuss</w:t>
            </w:r>
            <w:r w:rsidR="002D2037" w:rsidRPr="002D2037">
              <w:rPr>
                <w:rFonts w:ascii="Cambria" w:hAnsi="Cambria" w:cstheme="minorHAnsi"/>
                <w:color w:val="000000"/>
                <w:sz w:val="24"/>
                <w:szCs w:val="24"/>
                <w:lang w:val="en-IN"/>
              </w:rPr>
              <w:t xml:space="preserve"> </w:t>
            </w:r>
            <w:r w:rsidR="002D2037" w:rsidRPr="002D2037">
              <w:rPr>
                <w:rFonts w:ascii="Cambria" w:hAnsi="Cambria" w:cstheme="minorHAnsi"/>
                <w:color w:val="000000"/>
                <w:sz w:val="24"/>
                <w:szCs w:val="24"/>
              </w:rPr>
              <w:t>Principles of a Sound Financial Planning</w:t>
            </w:r>
            <w:r>
              <w:rPr>
                <w:rFonts w:ascii="Cambria" w:hAnsi="Cambria" w:cstheme="minorHAnsi"/>
                <w:color w:val="000000"/>
                <w:sz w:val="24"/>
                <w:szCs w:val="24"/>
              </w:rPr>
              <w:t xml:space="preserve"> with illustration.</w:t>
            </w:r>
          </w:p>
        </w:tc>
        <w:tc>
          <w:tcPr>
            <w:tcW w:w="1176" w:type="dxa"/>
            <w:tcBorders>
              <w:top w:val="single" w:sz="12" w:space="0" w:color="auto"/>
              <w:left w:val="dotted" w:sz="4" w:space="0" w:color="auto"/>
              <w:bottom w:val="dotted" w:sz="4" w:space="0" w:color="auto"/>
              <w:right w:val="dotted" w:sz="4" w:space="0" w:color="auto"/>
            </w:tcBorders>
            <w:vAlign w:val="center"/>
          </w:tcPr>
          <w:p w14:paraId="2FB8FC83" w14:textId="338E0CD3" w:rsidR="0009447C" w:rsidRDefault="0009447C" w:rsidP="0009447C">
            <w:pPr>
              <w:jc w:val="center"/>
              <w:rPr>
                <w:rFonts w:ascii="Cambria" w:hAnsi="Cambria" w:cstheme="minorHAnsi"/>
                <w:b/>
                <w:sz w:val="24"/>
                <w:szCs w:val="24"/>
              </w:rPr>
            </w:pPr>
            <w:r>
              <w:rPr>
                <w:rFonts w:ascii="Cambria" w:hAnsi="Cambria" w:cstheme="minorHAnsi"/>
                <w:b/>
                <w:sz w:val="24"/>
                <w:szCs w:val="24"/>
              </w:rPr>
              <w:t>15</w:t>
            </w:r>
          </w:p>
          <w:p w14:paraId="7C278F14" w14:textId="66BBE9C1" w:rsidR="0009447C" w:rsidRPr="00293D36" w:rsidRDefault="0009447C" w:rsidP="0009447C">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4A8EFA0" w14:textId="430FB15F" w:rsidR="0009447C" w:rsidRPr="00293D36" w:rsidRDefault="0009447C" w:rsidP="0009447C">
            <w:pPr>
              <w:jc w:val="center"/>
              <w:rPr>
                <w:rFonts w:ascii="Cambria" w:hAnsi="Cambria" w:cstheme="minorHAnsi"/>
                <w:b/>
                <w:sz w:val="24"/>
                <w:szCs w:val="24"/>
              </w:rPr>
            </w:pPr>
            <w:r w:rsidRPr="00832D96">
              <w:rPr>
                <w:rFonts w:ascii="Cambria" w:hAnsi="Cambria" w:cstheme="minorHAnsi"/>
                <w:b/>
                <w:bCs/>
                <w:color w:val="000000"/>
                <w:sz w:val="24"/>
                <w:szCs w:val="24"/>
                <w:lang w:eastAsia="en-IN"/>
              </w:rPr>
              <w:t>Understand</w:t>
            </w:r>
          </w:p>
        </w:tc>
        <w:tc>
          <w:tcPr>
            <w:tcW w:w="569" w:type="dxa"/>
            <w:tcBorders>
              <w:top w:val="single" w:sz="12" w:space="0" w:color="auto"/>
              <w:left w:val="dotted" w:sz="4" w:space="0" w:color="auto"/>
              <w:bottom w:val="dotted" w:sz="4" w:space="0" w:color="auto"/>
              <w:right w:val="single" w:sz="12" w:space="0" w:color="auto"/>
            </w:tcBorders>
            <w:vAlign w:val="center"/>
          </w:tcPr>
          <w:p w14:paraId="2FFD7C42" w14:textId="5A1973F7" w:rsidR="0009447C" w:rsidRDefault="0009447C" w:rsidP="0009447C">
            <w:pPr>
              <w:jc w:val="center"/>
              <w:rPr>
                <w:rFonts w:ascii="Cambria" w:hAnsi="Cambria" w:cstheme="minorHAnsi"/>
                <w:b/>
                <w:sz w:val="24"/>
                <w:szCs w:val="24"/>
              </w:rPr>
            </w:pPr>
            <w:r w:rsidRPr="00832D96">
              <w:rPr>
                <w:rFonts w:ascii="Cambria" w:hAnsi="Cambria" w:cstheme="minorHAnsi"/>
                <w:b/>
                <w:bCs/>
                <w:color w:val="000000"/>
                <w:sz w:val="24"/>
                <w:szCs w:val="24"/>
                <w:lang w:eastAsia="en-IN"/>
              </w:rPr>
              <w:t>CO</w:t>
            </w:r>
            <w:r w:rsidR="002D2037">
              <w:rPr>
                <w:rFonts w:ascii="Cambria" w:hAnsi="Cambria" w:cstheme="minorHAnsi"/>
                <w:b/>
                <w:bCs/>
                <w:color w:val="000000"/>
                <w:sz w:val="24"/>
                <w:szCs w:val="24"/>
                <w:lang w:eastAsia="en-IN"/>
              </w:rPr>
              <w:t>1</w:t>
            </w:r>
          </w:p>
        </w:tc>
      </w:tr>
      <w:tr w:rsidR="009144EB" w:rsidRPr="00293D36" w14:paraId="561EC348" w14:textId="77777777" w:rsidTr="00D54399">
        <w:tc>
          <w:tcPr>
            <w:tcW w:w="10774" w:type="dxa"/>
            <w:gridSpan w:val="6"/>
            <w:tcBorders>
              <w:top w:val="single" w:sz="12" w:space="0" w:color="auto"/>
              <w:bottom w:val="single" w:sz="12" w:space="0" w:color="auto"/>
            </w:tcBorders>
          </w:tcPr>
          <w:p w14:paraId="20C8E5A6"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09447C" w:rsidRPr="00293D36" w14:paraId="7E975EDE" w14:textId="77777777" w:rsidTr="00D54399">
        <w:tc>
          <w:tcPr>
            <w:tcW w:w="802" w:type="dxa"/>
            <w:tcBorders>
              <w:top w:val="single" w:sz="12" w:space="0" w:color="auto"/>
              <w:left w:val="single" w:sz="12" w:space="0" w:color="auto"/>
              <w:bottom w:val="dotted" w:sz="4" w:space="0" w:color="auto"/>
              <w:right w:val="dotted" w:sz="4" w:space="0" w:color="auto"/>
            </w:tcBorders>
          </w:tcPr>
          <w:p w14:paraId="753680E9" w14:textId="464D250F" w:rsidR="0009447C" w:rsidRPr="00293D36" w:rsidRDefault="0009447C" w:rsidP="0009447C">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77777777" w:rsidR="0009447C" w:rsidRPr="00293D36" w:rsidRDefault="0009447C" w:rsidP="0009447C">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4A1552" w14:textId="08E6C5B7" w:rsidR="00824A8A" w:rsidRDefault="0009447C" w:rsidP="0009447C">
            <w:pPr>
              <w:rPr>
                <w:rFonts w:ascii="Cambria" w:hAnsi="Cambria" w:cstheme="minorHAnsi"/>
                <w:color w:val="000000"/>
                <w:sz w:val="24"/>
                <w:szCs w:val="24"/>
                <w:lang w:eastAsia="en-IN"/>
              </w:rPr>
            </w:pPr>
            <w:r w:rsidRPr="00832D96">
              <w:rPr>
                <w:rFonts w:ascii="Cambria" w:hAnsi="Cambria" w:cstheme="minorHAnsi"/>
                <w:color w:val="000000"/>
                <w:sz w:val="24"/>
                <w:szCs w:val="24"/>
                <w:lang w:eastAsia="en-IN"/>
              </w:rPr>
              <w:t>Discuss the concept of Dividend Decisions</w:t>
            </w:r>
            <w:r w:rsidR="00824A8A">
              <w:rPr>
                <w:rFonts w:ascii="Cambria" w:hAnsi="Cambria" w:cstheme="minorHAnsi"/>
                <w:color w:val="000000"/>
                <w:sz w:val="24"/>
                <w:szCs w:val="24"/>
                <w:lang w:eastAsia="en-IN"/>
              </w:rPr>
              <w:t>. (5 Marks)</w:t>
            </w:r>
          </w:p>
          <w:p w14:paraId="5D650F86" w14:textId="3E874F10" w:rsidR="0009447C" w:rsidRPr="00293D36" w:rsidRDefault="00824A8A" w:rsidP="0009447C">
            <w:pPr>
              <w:rPr>
                <w:rFonts w:ascii="Cambria" w:hAnsi="Cambria" w:cstheme="minorHAnsi"/>
                <w:b/>
                <w:sz w:val="24"/>
                <w:szCs w:val="24"/>
              </w:rPr>
            </w:pPr>
            <w:r>
              <w:rPr>
                <w:rFonts w:ascii="Cambria" w:hAnsi="Cambria" w:cstheme="minorHAnsi"/>
                <w:color w:val="000000"/>
                <w:sz w:val="24"/>
                <w:szCs w:val="24"/>
                <w:lang w:eastAsia="en-IN"/>
              </w:rPr>
              <w:t>E</w:t>
            </w:r>
            <w:r w:rsidR="0009447C" w:rsidRPr="00832D96">
              <w:rPr>
                <w:rFonts w:ascii="Cambria" w:hAnsi="Cambria" w:cstheme="minorHAnsi"/>
                <w:color w:val="000000"/>
                <w:sz w:val="24"/>
                <w:szCs w:val="24"/>
                <w:lang w:eastAsia="en-IN"/>
              </w:rPr>
              <w:t>xplain how they impact a company</w:t>
            </w:r>
            <w:r w:rsidR="0028387D">
              <w:rPr>
                <w:rFonts w:ascii="Cambria" w:hAnsi="Cambria" w:cstheme="minorHAnsi"/>
                <w:color w:val="000000"/>
                <w:sz w:val="24"/>
                <w:szCs w:val="24"/>
                <w:lang w:eastAsia="en-IN"/>
              </w:rPr>
              <w:t>’</w:t>
            </w:r>
            <w:r w:rsidR="0009447C" w:rsidRPr="00832D96">
              <w:rPr>
                <w:rFonts w:ascii="Cambria" w:hAnsi="Cambria" w:cstheme="minorHAnsi"/>
                <w:color w:val="000000"/>
                <w:sz w:val="24"/>
                <w:szCs w:val="24"/>
                <w:lang w:eastAsia="en-IN"/>
              </w:rPr>
              <w:t>s financial performance.</w:t>
            </w:r>
            <w:r>
              <w:rPr>
                <w:rFonts w:ascii="Cambria" w:hAnsi="Cambria" w:cstheme="minorHAnsi"/>
                <w:color w:val="000000"/>
                <w:sz w:val="24"/>
                <w:szCs w:val="24"/>
                <w:lang w:eastAsia="en-IN"/>
              </w:rPr>
              <w:t xml:space="preserve"> (10 Marks)</w:t>
            </w:r>
          </w:p>
        </w:tc>
        <w:tc>
          <w:tcPr>
            <w:tcW w:w="1176" w:type="dxa"/>
            <w:tcBorders>
              <w:top w:val="single" w:sz="12" w:space="0" w:color="auto"/>
              <w:left w:val="dotted" w:sz="4" w:space="0" w:color="auto"/>
              <w:bottom w:val="dotted" w:sz="4" w:space="0" w:color="auto"/>
              <w:right w:val="dotted" w:sz="4" w:space="0" w:color="auto"/>
            </w:tcBorders>
            <w:vAlign w:val="center"/>
          </w:tcPr>
          <w:p w14:paraId="500970F2" w14:textId="6475BFAA" w:rsidR="0009447C" w:rsidRDefault="0009447C" w:rsidP="0009447C">
            <w:pPr>
              <w:jc w:val="center"/>
              <w:rPr>
                <w:rFonts w:ascii="Cambria" w:hAnsi="Cambria" w:cstheme="minorHAnsi"/>
                <w:b/>
                <w:sz w:val="24"/>
                <w:szCs w:val="24"/>
              </w:rPr>
            </w:pPr>
            <w:r>
              <w:rPr>
                <w:rFonts w:ascii="Cambria" w:hAnsi="Cambria" w:cstheme="minorHAnsi"/>
                <w:b/>
                <w:sz w:val="24"/>
                <w:szCs w:val="24"/>
              </w:rPr>
              <w:t>15</w:t>
            </w:r>
          </w:p>
          <w:p w14:paraId="20C7EBC8" w14:textId="77777777" w:rsidR="0009447C" w:rsidRDefault="0009447C" w:rsidP="0009447C">
            <w:pPr>
              <w:jc w:val="center"/>
              <w:rPr>
                <w:rFonts w:ascii="Cambria" w:hAnsi="Cambria" w:cstheme="minorHAnsi"/>
                <w:b/>
                <w:sz w:val="24"/>
                <w:szCs w:val="24"/>
              </w:rPr>
            </w:pPr>
            <w:r>
              <w:rPr>
                <w:rFonts w:ascii="Cambria" w:hAnsi="Cambria" w:cstheme="minorHAnsi"/>
                <w:b/>
                <w:sz w:val="24"/>
                <w:szCs w:val="24"/>
              </w:rPr>
              <w:t>Marks</w:t>
            </w:r>
          </w:p>
          <w:p w14:paraId="09117A79" w14:textId="432A2280" w:rsidR="00824A8A" w:rsidRPr="00293D36" w:rsidRDefault="00824A8A" w:rsidP="0009447C">
            <w:pPr>
              <w:jc w:val="center"/>
              <w:rPr>
                <w:rFonts w:ascii="Cambria" w:hAnsi="Cambria" w:cstheme="minorHAnsi"/>
                <w:b/>
                <w:sz w:val="24"/>
                <w:szCs w:val="24"/>
              </w:rPr>
            </w:pPr>
            <w:r>
              <w:rPr>
                <w:rFonts w:ascii="Cambria" w:hAnsi="Cambria" w:cstheme="minorHAnsi"/>
                <w:b/>
                <w:sz w:val="24"/>
                <w:szCs w:val="24"/>
              </w:rPr>
              <w:t>(5+10)</w:t>
            </w:r>
          </w:p>
        </w:tc>
        <w:tc>
          <w:tcPr>
            <w:tcW w:w="842" w:type="dxa"/>
            <w:tcBorders>
              <w:top w:val="single" w:sz="12" w:space="0" w:color="auto"/>
              <w:left w:val="dotted" w:sz="4" w:space="0" w:color="auto"/>
              <w:bottom w:val="dotted" w:sz="4" w:space="0" w:color="auto"/>
              <w:right w:val="dotted" w:sz="4" w:space="0" w:color="auto"/>
            </w:tcBorders>
            <w:vAlign w:val="center"/>
          </w:tcPr>
          <w:p w14:paraId="7E9431EB" w14:textId="4B902802" w:rsidR="0009447C" w:rsidRPr="00293D36" w:rsidRDefault="0009447C" w:rsidP="0009447C">
            <w:pPr>
              <w:jc w:val="center"/>
              <w:rPr>
                <w:rFonts w:ascii="Cambria" w:hAnsi="Cambria" w:cstheme="minorHAnsi"/>
                <w:b/>
                <w:sz w:val="24"/>
                <w:szCs w:val="24"/>
              </w:rPr>
            </w:pPr>
            <w:r w:rsidRPr="00832D96">
              <w:rPr>
                <w:rFonts w:ascii="Cambria" w:hAnsi="Cambria" w:cstheme="minorHAnsi"/>
                <w:b/>
                <w:bCs/>
                <w:color w:val="000000"/>
                <w:sz w:val="24"/>
                <w:szCs w:val="24"/>
                <w:lang w:eastAsia="en-IN"/>
              </w:rPr>
              <w:t>Understand</w:t>
            </w:r>
          </w:p>
        </w:tc>
        <w:tc>
          <w:tcPr>
            <w:tcW w:w="569" w:type="dxa"/>
            <w:tcBorders>
              <w:top w:val="single" w:sz="12" w:space="0" w:color="auto"/>
              <w:left w:val="dotted" w:sz="4" w:space="0" w:color="auto"/>
              <w:bottom w:val="dotted" w:sz="4" w:space="0" w:color="auto"/>
              <w:right w:val="single" w:sz="12" w:space="0" w:color="auto"/>
            </w:tcBorders>
            <w:vAlign w:val="center"/>
          </w:tcPr>
          <w:p w14:paraId="164C0CE5" w14:textId="7BDD4700" w:rsidR="0009447C" w:rsidRDefault="0009447C" w:rsidP="0009447C">
            <w:pPr>
              <w:jc w:val="center"/>
              <w:rPr>
                <w:rFonts w:ascii="Cambria" w:hAnsi="Cambria" w:cstheme="minorHAnsi"/>
                <w:b/>
                <w:sz w:val="24"/>
                <w:szCs w:val="24"/>
              </w:rPr>
            </w:pPr>
            <w:r w:rsidRPr="00832D96">
              <w:rPr>
                <w:rFonts w:ascii="Cambria" w:hAnsi="Cambria" w:cstheme="minorHAnsi"/>
                <w:b/>
                <w:bCs/>
                <w:color w:val="000000"/>
                <w:sz w:val="24"/>
                <w:szCs w:val="24"/>
                <w:lang w:eastAsia="en-IN"/>
              </w:rPr>
              <w:t>CO5</w:t>
            </w:r>
          </w:p>
        </w:tc>
      </w:tr>
    </w:tbl>
    <w:p w14:paraId="691DFA87" w14:textId="3D0EEF47" w:rsidR="009144EB" w:rsidRDefault="009144EB"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027"/>
        <w:gridCol w:w="991"/>
        <w:gridCol w:w="569"/>
      </w:tblGrid>
      <w:tr w:rsidR="0009447C" w:rsidRPr="00293D36" w14:paraId="2FBF7D0A" w14:textId="77777777" w:rsidTr="003A65D2">
        <w:trPr>
          <w:trHeight w:val="1050"/>
        </w:trPr>
        <w:tc>
          <w:tcPr>
            <w:tcW w:w="802" w:type="dxa"/>
            <w:tcBorders>
              <w:top w:val="single" w:sz="12" w:space="0" w:color="auto"/>
              <w:left w:val="single" w:sz="12" w:space="0" w:color="auto"/>
              <w:bottom w:val="dotted" w:sz="4" w:space="0" w:color="auto"/>
              <w:right w:val="dotted" w:sz="4" w:space="0" w:color="auto"/>
            </w:tcBorders>
          </w:tcPr>
          <w:p w14:paraId="0E9DD9F0" w14:textId="5A9EC7A3" w:rsidR="0009447C" w:rsidRPr="00293D36" w:rsidRDefault="0009447C" w:rsidP="0009447C">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7777777" w:rsidR="0009447C" w:rsidRPr="00293D36" w:rsidRDefault="0009447C" w:rsidP="0009447C">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42587FC9" w14:textId="77777777" w:rsidR="0009447C" w:rsidRPr="00C93D6F" w:rsidRDefault="00C93D6F" w:rsidP="00C93D6F">
            <w:pPr>
              <w:rPr>
                <w:rFonts w:ascii="Cambria" w:hAnsi="Cambria" w:cstheme="minorHAnsi"/>
                <w:bCs/>
                <w:sz w:val="24"/>
                <w:szCs w:val="24"/>
              </w:rPr>
            </w:pPr>
            <w:r w:rsidRPr="00C93D6F">
              <w:rPr>
                <w:rFonts w:ascii="Cambria" w:hAnsi="Cambria" w:cstheme="minorHAnsi"/>
                <w:bCs/>
                <w:sz w:val="24"/>
                <w:szCs w:val="24"/>
              </w:rPr>
              <w:t>A firm can make investment in either of the following two projects. The firm anticipates its cost of capital to be 10% and the net (after tax) cash flows of the projects for five years are as follows:</w:t>
            </w:r>
          </w:p>
          <w:tbl>
            <w:tblPr>
              <w:tblStyle w:val="TableGrid"/>
              <w:tblW w:w="6033" w:type="dxa"/>
              <w:jc w:val="center"/>
              <w:tblLayout w:type="fixed"/>
              <w:tblLook w:val="04A0" w:firstRow="1" w:lastRow="0" w:firstColumn="1" w:lastColumn="0" w:noHBand="0" w:noVBand="1"/>
            </w:tblPr>
            <w:tblGrid>
              <w:gridCol w:w="1079"/>
              <w:gridCol w:w="1034"/>
              <w:gridCol w:w="603"/>
              <w:gridCol w:w="662"/>
              <w:gridCol w:w="821"/>
              <w:gridCol w:w="821"/>
              <w:gridCol w:w="1013"/>
            </w:tblGrid>
            <w:tr w:rsidR="009748E8" w14:paraId="256BCFA2" w14:textId="77777777" w:rsidTr="00C74DD9">
              <w:trPr>
                <w:trHeight w:val="511"/>
                <w:jc w:val="center"/>
              </w:trPr>
              <w:tc>
                <w:tcPr>
                  <w:tcW w:w="1079" w:type="dxa"/>
                </w:tcPr>
                <w:p w14:paraId="0A169065" w14:textId="3D9CF685" w:rsidR="009748E8" w:rsidRDefault="009748E8" w:rsidP="00C93D6F">
                  <w:pPr>
                    <w:rPr>
                      <w:rFonts w:ascii="Cambria" w:hAnsi="Cambria" w:cstheme="minorHAnsi"/>
                      <w:b/>
                      <w:sz w:val="24"/>
                      <w:szCs w:val="24"/>
                    </w:rPr>
                  </w:pPr>
                  <w:bookmarkStart w:id="0" w:name="_GoBack"/>
                  <w:bookmarkEnd w:id="0"/>
                  <w:r>
                    <w:rPr>
                      <w:rFonts w:ascii="Cambria" w:hAnsi="Cambria" w:cstheme="minorHAnsi"/>
                      <w:b/>
                      <w:sz w:val="24"/>
                      <w:szCs w:val="24"/>
                    </w:rPr>
                    <w:t xml:space="preserve">Year </w:t>
                  </w:r>
                </w:p>
              </w:tc>
              <w:tc>
                <w:tcPr>
                  <w:tcW w:w="1034" w:type="dxa"/>
                </w:tcPr>
                <w:p w14:paraId="1EAE3442" w14:textId="49AA1359" w:rsidR="009748E8" w:rsidRDefault="009748E8" w:rsidP="00C93D6F">
                  <w:pPr>
                    <w:rPr>
                      <w:rFonts w:ascii="Cambria" w:hAnsi="Cambria" w:cstheme="minorHAnsi"/>
                      <w:b/>
                      <w:sz w:val="24"/>
                      <w:szCs w:val="24"/>
                    </w:rPr>
                  </w:pPr>
                  <w:r>
                    <w:rPr>
                      <w:rFonts w:ascii="Cambria" w:hAnsi="Cambria" w:cstheme="minorHAnsi"/>
                      <w:b/>
                      <w:sz w:val="24"/>
                      <w:szCs w:val="24"/>
                    </w:rPr>
                    <w:t>0</w:t>
                  </w:r>
                </w:p>
              </w:tc>
              <w:tc>
                <w:tcPr>
                  <w:tcW w:w="603" w:type="dxa"/>
                </w:tcPr>
                <w:p w14:paraId="1C1778FB" w14:textId="1CB51EAB" w:rsidR="009748E8" w:rsidRDefault="009748E8" w:rsidP="00C93D6F">
                  <w:pPr>
                    <w:rPr>
                      <w:rFonts w:ascii="Cambria" w:hAnsi="Cambria" w:cstheme="minorHAnsi"/>
                      <w:b/>
                      <w:sz w:val="24"/>
                      <w:szCs w:val="24"/>
                    </w:rPr>
                  </w:pPr>
                  <w:r>
                    <w:rPr>
                      <w:rFonts w:ascii="Cambria" w:hAnsi="Cambria" w:cstheme="minorHAnsi"/>
                      <w:b/>
                      <w:sz w:val="24"/>
                      <w:szCs w:val="24"/>
                    </w:rPr>
                    <w:t>1</w:t>
                  </w:r>
                </w:p>
              </w:tc>
              <w:tc>
                <w:tcPr>
                  <w:tcW w:w="662" w:type="dxa"/>
                </w:tcPr>
                <w:p w14:paraId="4B890714" w14:textId="6B6637B9" w:rsidR="009748E8" w:rsidRDefault="009748E8" w:rsidP="00C93D6F">
                  <w:pPr>
                    <w:rPr>
                      <w:rFonts w:ascii="Cambria" w:hAnsi="Cambria" w:cstheme="minorHAnsi"/>
                      <w:b/>
                      <w:sz w:val="24"/>
                      <w:szCs w:val="24"/>
                    </w:rPr>
                  </w:pPr>
                  <w:r>
                    <w:rPr>
                      <w:rFonts w:ascii="Cambria" w:hAnsi="Cambria" w:cstheme="minorHAnsi"/>
                      <w:b/>
                      <w:sz w:val="24"/>
                      <w:szCs w:val="24"/>
                    </w:rPr>
                    <w:t>2</w:t>
                  </w:r>
                </w:p>
              </w:tc>
              <w:tc>
                <w:tcPr>
                  <w:tcW w:w="821" w:type="dxa"/>
                </w:tcPr>
                <w:p w14:paraId="62E1788F" w14:textId="4B74977D" w:rsidR="009748E8" w:rsidRDefault="009748E8" w:rsidP="00C93D6F">
                  <w:pPr>
                    <w:rPr>
                      <w:rFonts w:ascii="Cambria" w:hAnsi="Cambria" w:cstheme="minorHAnsi"/>
                      <w:b/>
                      <w:sz w:val="24"/>
                      <w:szCs w:val="24"/>
                    </w:rPr>
                  </w:pPr>
                  <w:r>
                    <w:rPr>
                      <w:rFonts w:ascii="Cambria" w:hAnsi="Cambria" w:cstheme="minorHAnsi"/>
                      <w:b/>
                      <w:sz w:val="24"/>
                      <w:szCs w:val="24"/>
                    </w:rPr>
                    <w:t>3</w:t>
                  </w:r>
                </w:p>
              </w:tc>
              <w:tc>
                <w:tcPr>
                  <w:tcW w:w="821" w:type="dxa"/>
                </w:tcPr>
                <w:p w14:paraId="7EDAEE2C" w14:textId="52E463CF" w:rsidR="009748E8" w:rsidRDefault="009748E8" w:rsidP="00C93D6F">
                  <w:pPr>
                    <w:rPr>
                      <w:rFonts w:ascii="Cambria" w:hAnsi="Cambria" w:cstheme="minorHAnsi"/>
                      <w:b/>
                      <w:sz w:val="24"/>
                      <w:szCs w:val="24"/>
                    </w:rPr>
                  </w:pPr>
                  <w:r>
                    <w:rPr>
                      <w:rFonts w:ascii="Cambria" w:hAnsi="Cambria" w:cstheme="minorHAnsi"/>
                      <w:b/>
                      <w:sz w:val="24"/>
                      <w:szCs w:val="24"/>
                    </w:rPr>
                    <w:t>4</w:t>
                  </w:r>
                </w:p>
              </w:tc>
              <w:tc>
                <w:tcPr>
                  <w:tcW w:w="1013" w:type="dxa"/>
                </w:tcPr>
                <w:p w14:paraId="2FF0013A" w14:textId="1ED5EE64" w:rsidR="009748E8" w:rsidRDefault="009748E8" w:rsidP="00C93D6F">
                  <w:pPr>
                    <w:rPr>
                      <w:rFonts w:ascii="Cambria" w:hAnsi="Cambria" w:cstheme="minorHAnsi"/>
                      <w:b/>
                      <w:sz w:val="24"/>
                      <w:szCs w:val="24"/>
                    </w:rPr>
                  </w:pPr>
                  <w:r>
                    <w:rPr>
                      <w:rFonts w:ascii="Cambria" w:hAnsi="Cambria" w:cstheme="minorHAnsi"/>
                      <w:b/>
                      <w:sz w:val="24"/>
                      <w:szCs w:val="24"/>
                    </w:rPr>
                    <w:t>5</w:t>
                  </w:r>
                </w:p>
              </w:tc>
            </w:tr>
            <w:tr w:rsidR="009748E8" w14:paraId="442DD32C" w14:textId="77777777" w:rsidTr="00C74DD9">
              <w:trPr>
                <w:trHeight w:val="817"/>
                <w:jc w:val="center"/>
              </w:trPr>
              <w:tc>
                <w:tcPr>
                  <w:tcW w:w="1079" w:type="dxa"/>
                </w:tcPr>
                <w:p w14:paraId="3ACEF6E6" w14:textId="2F24B679"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 xml:space="preserve">Project A </w:t>
                  </w:r>
                </w:p>
              </w:tc>
              <w:tc>
                <w:tcPr>
                  <w:tcW w:w="1034" w:type="dxa"/>
                </w:tcPr>
                <w:p w14:paraId="30E2AE45" w14:textId="16059EA7"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(500)</w:t>
                  </w:r>
                </w:p>
              </w:tc>
              <w:tc>
                <w:tcPr>
                  <w:tcW w:w="603" w:type="dxa"/>
                </w:tcPr>
                <w:p w14:paraId="0344694F" w14:textId="62F382CD"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85</w:t>
                  </w:r>
                </w:p>
              </w:tc>
              <w:tc>
                <w:tcPr>
                  <w:tcW w:w="662" w:type="dxa"/>
                </w:tcPr>
                <w:p w14:paraId="72889FD0" w14:textId="67493F73"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200</w:t>
                  </w:r>
                </w:p>
              </w:tc>
              <w:tc>
                <w:tcPr>
                  <w:tcW w:w="821" w:type="dxa"/>
                </w:tcPr>
                <w:p w14:paraId="7E67DD88" w14:textId="55337287"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240</w:t>
                  </w:r>
                </w:p>
              </w:tc>
              <w:tc>
                <w:tcPr>
                  <w:tcW w:w="821" w:type="dxa"/>
                </w:tcPr>
                <w:p w14:paraId="71AA9B9F" w14:textId="05CBA359"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220</w:t>
                  </w:r>
                </w:p>
              </w:tc>
              <w:tc>
                <w:tcPr>
                  <w:tcW w:w="1013" w:type="dxa"/>
                </w:tcPr>
                <w:p w14:paraId="39210E49" w14:textId="53D4C3FD"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70</w:t>
                  </w:r>
                </w:p>
              </w:tc>
            </w:tr>
            <w:tr w:rsidR="009748E8" w14:paraId="23A70F48" w14:textId="77777777" w:rsidTr="00C74DD9">
              <w:trPr>
                <w:trHeight w:val="828"/>
                <w:jc w:val="center"/>
              </w:trPr>
              <w:tc>
                <w:tcPr>
                  <w:tcW w:w="1079" w:type="dxa"/>
                </w:tcPr>
                <w:p w14:paraId="25667F29" w14:textId="60DDF453"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Project B</w:t>
                  </w:r>
                </w:p>
              </w:tc>
              <w:tc>
                <w:tcPr>
                  <w:tcW w:w="1034" w:type="dxa"/>
                </w:tcPr>
                <w:p w14:paraId="68291FA2" w14:textId="6D4CD2C7"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(500)</w:t>
                  </w:r>
                </w:p>
              </w:tc>
              <w:tc>
                <w:tcPr>
                  <w:tcW w:w="603" w:type="dxa"/>
                </w:tcPr>
                <w:p w14:paraId="0CAF7E98" w14:textId="4F2622CA"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480</w:t>
                  </w:r>
                </w:p>
              </w:tc>
              <w:tc>
                <w:tcPr>
                  <w:tcW w:w="662" w:type="dxa"/>
                </w:tcPr>
                <w:p w14:paraId="4398408B" w14:textId="5CA3BA9B"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100</w:t>
                  </w:r>
                </w:p>
              </w:tc>
              <w:tc>
                <w:tcPr>
                  <w:tcW w:w="821" w:type="dxa"/>
                </w:tcPr>
                <w:p w14:paraId="42F0FE98" w14:textId="38BC46AC"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70</w:t>
                  </w:r>
                </w:p>
              </w:tc>
              <w:tc>
                <w:tcPr>
                  <w:tcW w:w="821" w:type="dxa"/>
                </w:tcPr>
                <w:p w14:paraId="3263EEDA" w14:textId="761DDD74"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30</w:t>
                  </w:r>
                </w:p>
              </w:tc>
              <w:tc>
                <w:tcPr>
                  <w:tcW w:w="1013" w:type="dxa"/>
                </w:tcPr>
                <w:p w14:paraId="3ECEEEAC" w14:textId="25B8305E"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20</w:t>
                  </w:r>
                </w:p>
              </w:tc>
            </w:tr>
            <w:tr w:rsidR="009748E8" w14:paraId="7B2AEE5C" w14:textId="4CD56955" w:rsidTr="00C74DD9">
              <w:trPr>
                <w:trHeight w:val="499"/>
                <w:jc w:val="center"/>
              </w:trPr>
              <w:tc>
                <w:tcPr>
                  <w:tcW w:w="1079" w:type="dxa"/>
                </w:tcPr>
                <w:p w14:paraId="52FB278A" w14:textId="1A61C973"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 xml:space="preserve">Year </w:t>
                  </w:r>
                </w:p>
              </w:tc>
              <w:tc>
                <w:tcPr>
                  <w:tcW w:w="1034" w:type="dxa"/>
                </w:tcPr>
                <w:p w14:paraId="0828C076" w14:textId="5EFA56C6"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0</w:t>
                  </w:r>
                </w:p>
              </w:tc>
              <w:tc>
                <w:tcPr>
                  <w:tcW w:w="603" w:type="dxa"/>
                </w:tcPr>
                <w:p w14:paraId="1E6C34DA" w14:textId="590F9B19"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1</w:t>
                  </w:r>
                </w:p>
              </w:tc>
              <w:tc>
                <w:tcPr>
                  <w:tcW w:w="662" w:type="dxa"/>
                </w:tcPr>
                <w:p w14:paraId="38345BB3" w14:textId="7EFB5474"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2</w:t>
                  </w:r>
                </w:p>
              </w:tc>
              <w:tc>
                <w:tcPr>
                  <w:tcW w:w="821" w:type="dxa"/>
                </w:tcPr>
                <w:p w14:paraId="4BAEA6F6" w14:textId="644D8C9C"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3</w:t>
                  </w:r>
                </w:p>
              </w:tc>
              <w:tc>
                <w:tcPr>
                  <w:tcW w:w="821" w:type="dxa"/>
                </w:tcPr>
                <w:p w14:paraId="06480968" w14:textId="508B6A13"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4</w:t>
                  </w:r>
                </w:p>
              </w:tc>
              <w:tc>
                <w:tcPr>
                  <w:tcW w:w="1013" w:type="dxa"/>
                </w:tcPr>
                <w:p w14:paraId="149D8CB0" w14:textId="0787F19A"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5</w:t>
                  </w:r>
                </w:p>
              </w:tc>
            </w:tr>
            <w:tr w:rsidR="009748E8" w14:paraId="12428D2C" w14:textId="77777777" w:rsidTr="00C74DD9">
              <w:trPr>
                <w:trHeight w:val="828"/>
                <w:jc w:val="center"/>
              </w:trPr>
              <w:tc>
                <w:tcPr>
                  <w:tcW w:w="1079" w:type="dxa"/>
                </w:tcPr>
                <w:p w14:paraId="1A76C3F3" w14:textId="23FA42F9"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PVF (10%)</w:t>
                  </w:r>
                </w:p>
              </w:tc>
              <w:tc>
                <w:tcPr>
                  <w:tcW w:w="1034" w:type="dxa"/>
                </w:tcPr>
                <w:p w14:paraId="5948065C" w14:textId="5B4430EF"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1</w:t>
                  </w:r>
                </w:p>
              </w:tc>
              <w:tc>
                <w:tcPr>
                  <w:tcW w:w="603" w:type="dxa"/>
                </w:tcPr>
                <w:p w14:paraId="3B28E365" w14:textId="1A70B7B2"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0.90</w:t>
                  </w:r>
                </w:p>
              </w:tc>
              <w:tc>
                <w:tcPr>
                  <w:tcW w:w="662" w:type="dxa"/>
                </w:tcPr>
                <w:p w14:paraId="2AA869B7" w14:textId="4CA58258"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0.83</w:t>
                  </w:r>
                </w:p>
              </w:tc>
              <w:tc>
                <w:tcPr>
                  <w:tcW w:w="821" w:type="dxa"/>
                </w:tcPr>
                <w:p w14:paraId="19EC6B06" w14:textId="5D7275A5"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0.75</w:t>
                  </w:r>
                </w:p>
              </w:tc>
              <w:tc>
                <w:tcPr>
                  <w:tcW w:w="821" w:type="dxa"/>
                </w:tcPr>
                <w:p w14:paraId="1DD27AFB" w14:textId="68E89AB2"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0.68</w:t>
                  </w:r>
                </w:p>
              </w:tc>
              <w:tc>
                <w:tcPr>
                  <w:tcW w:w="1013" w:type="dxa"/>
                </w:tcPr>
                <w:p w14:paraId="2EC4B2B2" w14:textId="3840AF27"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0.62</w:t>
                  </w:r>
                </w:p>
              </w:tc>
            </w:tr>
            <w:tr w:rsidR="009748E8" w14:paraId="32355353" w14:textId="77777777" w:rsidTr="00C74DD9">
              <w:trPr>
                <w:trHeight w:val="817"/>
                <w:jc w:val="center"/>
              </w:trPr>
              <w:tc>
                <w:tcPr>
                  <w:tcW w:w="1079" w:type="dxa"/>
                </w:tcPr>
                <w:p w14:paraId="31A9F2C5" w14:textId="42D8CEF1"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PVF (20%)</w:t>
                  </w:r>
                </w:p>
              </w:tc>
              <w:tc>
                <w:tcPr>
                  <w:tcW w:w="1034" w:type="dxa"/>
                </w:tcPr>
                <w:p w14:paraId="5FD343A2" w14:textId="6A71386D"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1</w:t>
                  </w:r>
                </w:p>
              </w:tc>
              <w:tc>
                <w:tcPr>
                  <w:tcW w:w="603" w:type="dxa"/>
                </w:tcPr>
                <w:p w14:paraId="46D69669" w14:textId="3EBEC57F"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0.83</w:t>
                  </w:r>
                </w:p>
              </w:tc>
              <w:tc>
                <w:tcPr>
                  <w:tcW w:w="662" w:type="dxa"/>
                </w:tcPr>
                <w:p w14:paraId="31551DF3" w14:textId="66589B7A"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0.69</w:t>
                  </w:r>
                </w:p>
              </w:tc>
              <w:tc>
                <w:tcPr>
                  <w:tcW w:w="821" w:type="dxa"/>
                </w:tcPr>
                <w:p w14:paraId="296ACB05" w14:textId="27F3C59C"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0.58</w:t>
                  </w:r>
                </w:p>
              </w:tc>
              <w:tc>
                <w:tcPr>
                  <w:tcW w:w="821" w:type="dxa"/>
                </w:tcPr>
                <w:p w14:paraId="00FB4D32" w14:textId="37E78C41"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0.48</w:t>
                  </w:r>
                </w:p>
              </w:tc>
              <w:tc>
                <w:tcPr>
                  <w:tcW w:w="1013" w:type="dxa"/>
                </w:tcPr>
                <w:p w14:paraId="43CD2A7D" w14:textId="4C8FC7D5" w:rsidR="009748E8" w:rsidRPr="00C93D6F" w:rsidRDefault="009748E8" w:rsidP="00C93D6F">
                  <w:pPr>
                    <w:rPr>
                      <w:rFonts w:ascii="Cambria" w:hAnsi="Cambria" w:cstheme="minorHAnsi"/>
                      <w:bCs/>
                      <w:sz w:val="24"/>
                      <w:szCs w:val="24"/>
                    </w:rPr>
                  </w:pPr>
                  <w:r w:rsidRPr="00C93D6F">
                    <w:rPr>
                      <w:rFonts w:ascii="Cambria" w:hAnsi="Cambria" w:cstheme="minorHAnsi"/>
                      <w:bCs/>
                      <w:sz w:val="24"/>
                      <w:szCs w:val="24"/>
                    </w:rPr>
                    <w:t>0.41</w:t>
                  </w:r>
                </w:p>
              </w:tc>
            </w:tr>
          </w:tbl>
          <w:p w14:paraId="3A6DBEF3" w14:textId="77777777" w:rsidR="00C93D6F" w:rsidRPr="00C93D6F" w:rsidRDefault="00C93D6F" w:rsidP="00C93D6F">
            <w:pPr>
              <w:pStyle w:val="ListParagraph"/>
              <w:numPr>
                <w:ilvl w:val="3"/>
                <w:numId w:val="2"/>
              </w:numPr>
              <w:ind w:left="390"/>
              <w:rPr>
                <w:rFonts w:ascii="Cambria" w:hAnsi="Cambria" w:cstheme="minorHAnsi"/>
                <w:bCs/>
                <w:sz w:val="24"/>
                <w:szCs w:val="24"/>
              </w:rPr>
            </w:pPr>
            <w:r w:rsidRPr="00C93D6F">
              <w:rPr>
                <w:rFonts w:ascii="Cambria" w:hAnsi="Cambria" w:cstheme="minorHAnsi"/>
                <w:bCs/>
                <w:sz w:val="24"/>
                <w:szCs w:val="24"/>
              </w:rPr>
              <w:t>Calculate the NPV and IRR of each project.</w:t>
            </w:r>
          </w:p>
          <w:p w14:paraId="63D8C27D" w14:textId="77777777" w:rsidR="00C93D6F" w:rsidRPr="00C93D6F" w:rsidRDefault="00C93D6F" w:rsidP="00C93D6F">
            <w:pPr>
              <w:pStyle w:val="ListParagraph"/>
              <w:numPr>
                <w:ilvl w:val="3"/>
                <w:numId w:val="2"/>
              </w:numPr>
              <w:ind w:left="390"/>
              <w:rPr>
                <w:rFonts w:ascii="Cambria" w:hAnsi="Cambria" w:cstheme="minorHAnsi"/>
                <w:bCs/>
                <w:sz w:val="24"/>
                <w:szCs w:val="24"/>
              </w:rPr>
            </w:pPr>
            <w:r w:rsidRPr="00C93D6F">
              <w:rPr>
                <w:rFonts w:ascii="Cambria" w:hAnsi="Cambria" w:cstheme="minorHAnsi"/>
                <w:bCs/>
                <w:sz w:val="24"/>
                <w:szCs w:val="24"/>
              </w:rPr>
              <w:lastRenderedPageBreak/>
              <w:t xml:space="preserve">State the reason which project would you recommend </w:t>
            </w:r>
          </w:p>
          <w:p w14:paraId="20AFDD5C" w14:textId="2722CEAE" w:rsidR="00415DAF" w:rsidRPr="00415DAF" w:rsidRDefault="00C93D6F" w:rsidP="00415DAF">
            <w:pPr>
              <w:pStyle w:val="ListParagraph"/>
              <w:numPr>
                <w:ilvl w:val="3"/>
                <w:numId w:val="2"/>
              </w:numPr>
              <w:ind w:left="390"/>
              <w:rPr>
                <w:rFonts w:ascii="Cambria" w:hAnsi="Cambria" w:cstheme="minorHAnsi"/>
                <w:b/>
                <w:sz w:val="24"/>
                <w:szCs w:val="24"/>
              </w:rPr>
            </w:pPr>
            <w:r w:rsidRPr="00C93D6F">
              <w:rPr>
                <w:rFonts w:ascii="Cambria" w:hAnsi="Cambria" w:cstheme="minorHAnsi"/>
                <w:bCs/>
                <w:sz w:val="24"/>
                <w:szCs w:val="24"/>
              </w:rPr>
              <w:t>Explain the inconsistency in ranking of two projects.</w:t>
            </w:r>
          </w:p>
        </w:tc>
        <w:tc>
          <w:tcPr>
            <w:tcW w:w="1027" w:type="dxa"/>
            <w:tcBorders>
              <w:top w:val="single" w:sz="12" w:space="0" w:color="auto"/>
              <w:left w:val="dotted" w:sz="4" w:space="0" w:color="auto"/>
              <w:bottom w:val="dotted" w:sz="4" w:space="0" w:color="auto"/>
              <w:right w:val="dotted" w:sz="4" w:space="0" w:color="auto"/>
            </w:tcBorders>
            <w:vAlign w:val="center"/>
          </w:tcPr>
          <w:p w14:paraId="4658A8FC" w14:textId="684798B7" w:rsidR="0009447C" w:rsidRDefault="0009447C" w:rsidP="0009447C">
            <w:pPr>
              <w:jc w:val="center"/>
              <w:rPr>
                <w:rFonts w:ascii="Cambria" w:hAnsi="Cambria" w:cstheme="minorHAnsi"/>
                <w:b/>
                <w:sz w:val="24"/>
                <w:szCs w:val="24"/>
              </w:rPr>
            </w:pPr>
            <w:r>
              <w:rPr>
                <w:rFonts w:ascii="Cambria" w:hAnsi="Cambria" w:cstheme="minorHAnsi"/>
                <w:b/>
                <w:sz w:val="24"/>
                <w:szCs w:val="24"/>
              </w:rPr>
              <w:lastRenderedPageBreak/>
              <w:t>20</w:t>
            </w:r>
          </w:p>
          <w:p w14:paraId="15CBE4EC" w14:textId="5257A8E8" w:rsidR="0009447C" w:rsidRPr="00293D36" w:rsidRDefault="0009447C" w:rsidP="0009447C">
            <w:pPr>
              <w:jc w:val="center"/>
              <w:rPr>
                <w:rFonts w:ascii="Cambria" w:hAnsi="Cambria" w:cstheme="minorHAnsi"/>
                <w:b/>
                <w:sz w:val="24"/>
                <w:szCs w:val="24"/>
              </w:rPr>
            </w:pPr>
            <w:r>
              <w:rPr>
                <w:rFonts w:ascii="Cambria" w:hAnsi="Cambria" w:cstheme="minorHAnsi"/>
                <w:b/>
                <w:sz w:val="24"/>
                <w:szCs w:val="24"/>
              </w:rPr>
              <w:t>Marks</w:t>
            </w:r>
          </w:p>
        </w:tc>
        <w:tc>
          <w:tcPr>
            <w:tcW w:w="991" w:type="dxa"/>
            <w:tcBorders>
              <w:top w:val="single" w:sz="12" w:space="0" w:color="auto"/>
              <w:left w:val="dotted" w:sz="4" w:space="0" w:color="auto"/>
              <w:bottom w:val="dotted" w:sz="4" w:space="0" w:color="auto"/>
              <w:right w:val="dotted" w:sz="4" w:space="0" w:color="auto"/>
            </w:tcBorders>
            <w:vAlign w:val="center"/>
          </w:tcPr>
          <w:p w14:paraId="4A19E4AF" w14:textId="7DE3017A" w:rsidR="0009447C" w:rsidRPr="00293D36" w:rsidRDefault="0009447C" w:rsidP="0009447C">
            <w:pPr>
              <w:jc w:val="center"/>
              <w:rPr>
                <w:rFonts w:ascii="Cambria" w:hAnsi="Cambria" w:cstheme="minorHAnsi"/>
                <w:b/>
                <w:sz w:val="24"/>
                <w:szCs w:val="24"/>
              </w:rPr>
            </w:pPr>
            <w:r w:rsidRPr="00832D96">
              <w:rPr>
                <w:rFonts w:ascii="Cambria" w:hAnsi="Cambria" w:cstheme="minorHAnsi"/>
                <w:b/>
                <w:bCs/>
                <w:sz w:val="24"/>
                <w:szCs w:val="24"/>
              </w:rPr>
              <w:t>Apply</w:t>
            </w:r>
          </w:p>
        </w:tc>
        <w:tc>
          <w:tcPr>
            <w:tcW w:w="569" w:type="dxa"/>
            <w:tcBorders>
              <w:top w:val="single" w:sz="12" w:space="0" w:color="auto"/>
              <w:left w:val="dotted" w:sz="4" w:space="0" w:color="auto"/>
              <w:bottom w:val="dotted" w:sz="4" w:space="0" w:color="auto"/>
              <w:right w:val="single" w:sz="12" w:space="0" w:color="auto"/>
            </w:tcBorders>
            <w:vAlign w:val="center"/>
          </w:tcPr>
          <w:p w14:paraId="5E66FB31" w14:textId="46580C53" w:rsidR="0009447C" w:rsidRDefault="0009447C" w:rsidP="0009447C">
            <w:pPr>
              <w:jc w:val="center"/>
              <w:rPr>
                <w:rFonts w:ascii="Cambria" w:hAnsi="Cambria" w:cstheme="minorHAnsi"/>
                <w:b/>
                <w:sz w:val="24"/>
                <w:szCs w:val="24"/>
              </w:rPr>
            </w:pPr>
            <w:r w:rsidRPr="00832D96">
              <w:rPr>
                <w:rFonts w:ascii="Cambria" w:hAnsi="Cambria" w:cstheme="minorHAnsi"/>
                <w:b/>
                <w:bCs/>
                <w:sz w:val="24"/>
                <w:szCs w:val="24"/>
              </w:rPr>
              <w:t>CO4</w:t>
            </w:r>
          </w:p>
        </w:tc>
      </w:tr>
      <w:tr w:rsidR="0009447C" w:rsidRPr="00293D36" w14:paraId="565AA80F" w14:textId="77777777" w:rsidTr="00D54399">
        <w:tc>
          <w:tcPr>
            <w:tcW w:w="10774" w:type="dxa"/>
            <w:gridSpan w:val="6"/>
            <w:tcBorders>
              <w:top w:val="single" w:sz="12" w:space="0" w:color="auto"/>
              <w:bottom w:val="single" w:sz="12" w:space="0" w:color="auto"/>
            </w:tcBorders>
          </w:tcPr>
          <w:p w14:paraId="18963ACE" w14:textId="77777777" w:rsidR="0009447C" w:rsidRPr="00D8462B" w:rsidRDefault="0009447C" w:rsidP="0009447C">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09447C" w:rsidRPr="00293D36" w14:paraId="0FC4F57F" w14:textId="77777777" w:rsidTr="003A65D2">
        <w:trPr>
          <w:trHeight w:val="5914"/>
        </w:trPr>
        <w:tc>
          <w:tcPr>
            <w:tcW w:w="802" w:type="dxa"/>
            <w:tcBorders>
              <w:top w:val="single" w:sz="12" w:space="0" w:color="auto"/>
              <w:left w:val="single" w:sz="12" w:space="0" w:color="auto"/>
              <w:bottom w:val="dotted" w:sz="4" w:space="0" w:color="auto"/>
              <w:right w:val="dotted" w:sz="4" w:space="0" w:color="auto"/>
            </w:tcBorders>
          </w:tcPr>
          <w:p w14:paraId="6EEE1C44" w14:textId="29B95015" w:rsidR="0009447C" w:rsidRPr="00293D36" w:rsidRDefault="0009447C" w:rsidP="0009447C">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77777777" w:rsidR="0009447C" w:rsidRPr="00293D36" w:rsidRDefault="0009447C" w:rsidP="0009447C">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E580D95" w14:textId="77777777" w:rsidR="0009447C" w:rsidRPr="00EC6621" w:rsidRDefault="0028387D" w:rsidP="0028387D">
            <w:pPr>
              <w:jc w:val="both"/>
              <w:rPr>
                <w:rFonts w:ascii="Cambria" w:hAnsi="Cambria" w:cstheme="minorHAnsi"/>
                <w:bCs/>
                <w:sz w:val="24"/>
                <w:szCs w:val="24"/>
              </w:rPr>
            </w:pPr>
            <w:r w:rsidRPr="00EC6621">
              <w:rPr>
                <w:rFonts w:ascii="Cambria" w:hAnsi="Cambria" w:cstheme="minorHAnsi"/>
                <w:bCs/>
                <w:sz w:val="24"/>
                <w:szCs w:val="24"/>
              </w:rPr>
              <w:t>A Company is considering an investment proposal to purchase a machinery costing Rs 2,50,000. The machine has a life expectancy of 5 years and no salvage value. The company’s tax rate is 40%. The firm uses SLM method for providing depreciation</w:t>
            </w:r>
            <w:r w:rsidR="00EC6621" w:rsidRPr="00EC6621">
              <w:rPr>
                <w:rFonts w:ascii="Cambria" w:hAnsi="Cambria" w:cstheme="minorHAnsi"/>
                <w:bCs/>
                <w:sz w:val="24"/>
                <w:szCs w:val="24"/>
              </w:rPr>
              <w:t>. The estimated cash flows before tax after depreciation (CFBT) from the machine are as follows:</w:t>
            </w:r>
          </w:p>
          <w:tbl>
            <w:tblPr>
              <w:tblStyle w:val="TableGrid"/>
              <w:tblW w:w="0" w:type="auto"/>
              <w:jc w:val="center"/>
              <w:tblLayout w:type="fixed"/>
              <w:tblLook w:val="04A0" w:firstRow="1" w:lastRow="0" w:firstColumn="1" w:lastColumn="0" w:noHBand="0" w:noVBand="1"/>
            </w:tblPr>
            <w:tblGrid>
              <w:gridCol w:w="1802"/>
              <w:gridCol w:w="2156"/>
            </w:tblGrid>
            <w:tr w:rsidR="00EC6621" w:rsidRPr="00EC6621" w14:paraId="45B6A6EE" w14:textId="77777777" w:rsidTr="00490000">
              <w:trPr>
                <w:trHeight w:val="477"/>
                <w:jc w:val="center"/>
              </w:trPr>
              <w:tc>
                <w:tcPr>
                  <w:tcW w:w="1802" w:type="dxa"/>
                  <w:vAlign w:val="center"/>
                </w:tcPr>
                <w:p w14:paraId="67EAC27B" w14:textId="145813DF" w:rsidR="00EC6621" w:rsidRPr="00EC6621" w:rsidRDefault="00EC6621" w:rsidP="00490000">
                  <w:pPr>
                    <w:jc w:val="center"/>
                    <w:rPr>
                      <w:rFonts w:ascii="Cambria" w:hAnsi="Cambria" w:cstheme="minorHAnsi"/>
                      <w:bCs/>
                      <w:sz w:val="24"/>
                      <w:szCs w:val="24"/>
                    </w:rPr>
                  </w:pPr>
                  <w:r w:rsidRPr="00EC6621">
                    <w:rPr>
                      <w:rFonts w:ascii="Cambria" w:hAnsi="Cambria" w:cstheme="minorHAnsi"/>
                      <w:bCs/>
                      <w:sz w:val="24"/>
                      <w:szCs w:val="24"/>
                    </w:rPr>
                    <w:t>Year</w:t>
                  </w:r>
                </w:p>
              </w:tc>
              <w:tc>
                <w:tcPr>
                  <w:tcW w:w="2156" w:type="dxa"/>
                  <w:vAlign w:val="center"/>
                </w:tcPr>
                <w:p w14:paraId="3433E3CB" w14:textId="44DAEC05" w:rsidR="00EC6621" w:rsidRPr="00EC6621" w:rsidRDefault="00EC6621" w:rsidP="00490000">
                  <w:pPr>
                    <w:jc w:val="center"/>
                    <w:rPr>
                      <w:rFonts w:ascii="Cambria" w:hAnsi="Cambria" w:cstheme="minorHAnsi"/>
                      <w:bCs/>
                      <w:sz w:val="24"/>
                      <w:szCs w:val="24"/>
                    </w:rPr>
                  </w:pPr>
                  <w:r w:rsidRPr="00EC6621">
                    <w:rPr>
                      <w:rFonts w:ascii="Cambria" w:hAnsi="Cambria" w:cstheme="minorHAnsi"/>
                      <w:bCs/>
                      <w:sz w:val="24"/>
                      <w:szCs w:val="24"/>
                    </w:rPr>
                    <w:t>CFBT (Rs)</w:t>
                  </w:r>
                </w:p>
              </w:tc>
            </w:tr>
            <w:tr w:rsidR="00EC6621" w:rsidRPr="00EC6621" w14:paraId="1EB6F9FE" w14:textId="77777777" w:rsidTr="00490000">
              <w:trPr>
                <w:trHeight w:val="465"/>
                <w:jc w:val="center"/>
              </w:trPr>
              <w:tc>
                <w:tcPr>
                  <w:tcW w:w="1802" w:type="dxa"/>
                  <w:vAlign w:val="center"/>
                </w:tcPr>
                <w:p w14:paraId="768D6608" w14:textId="6779CDBE" w:rsidR="00EC6621" w:rsidRPr="00EC6621" w:rsidRDefault="00EC6621" w:rsidP="00490000">
                  <w:pPr>
                    <w:jc w:val="center"/>
                    <w:rPr>
                      <w:rFonts w:ascii="Cambria" w:hAnsi="Cambria" w:cstheme="minorHAnsi"/>
                      <w:bCs/>
                      <w:sz w:val="24"/>
                      <w:szCs w:val="24"/>
                    </w:rPr>
                  </w:pPr>
                  <w:r w:rsidRPr="00EC6621">
                    <w:rPr>
                      <w:rFonts w:ascii="Cambria" w:hAnsi="Cambria" w:cstheme="minorHAnsi"/>
                      <w:bCs/>
                      <w:sz w:val="24"/>
                      <w:szCs w:val="24"/>
                    </w:rPr>
                    <w:t>1</w:t>
                  </w:r>
                </w:p>
              </w:tc>
              <w:tc>
                <w:tcPr>
                  <w:tcW w:w="2156" w:type="dxa"/>
                  <w:vAlign w:val="center"/>
                </w:tcPr>
                <w:p w14:paraId="29904515" w14:textId="35E1A50F" w:rsidR="00EC6621" w:rsidRPr="00EC6621" w:rsidRDefault="00EC6621" w:rsidP="00490000">
                  <w:pPr>
                    <w:jc w:val="center"/>
                    <w:rPr>
                      <w:rFonts w:ascii="Cambria" w:hAnsi="Cambria" w:cstheme="minorHAnsi"/>
                      <w:bCs/>
                      <w:sz w:val="24"/>
                      <w:szCs w:val="24"/>
                    </w:rPr>
                  </w:pPr>
                  <w:r w:rsidRPr="00EC6621">
                    <w:rPr>
                      <w:rFonts w:ascii="Cambria" w:hAnsi="Cambria" w:cstheme="minorHAnsi"/>
                      <w:bCs/>
                      <w:sz w:val="24"/>
                      <w:szCs w:val="24"/>
                    </w:rPr>
                    <w:t>60,000</w:t>
                  </w:r>
                </w:p>
              </w:tc>
            </w:tr>
            <w:tr w:rsidR="00EC6621" w:rsidRPr="00EC6621" w14:paraId="7CEE6D0E" w14:textId="77777777" w:rsidTr="00490000">
              <w:trPr>
                <w:trHeight w:val="477"/>
                <w:jc w:val="center"/>
              </w:trPr>
              <w:tc>
                <w:tcPr>
                  <w:tcW w:w="1802" w:type="dxa"/>
                  <w:vAlign w:val="center"/>
                </w:tcPr>
                <w:p w14:paraId="4A185130" w14:textId="2C861095" w:rsidR="00EC6621" w:rsidRPr="00EC6621" w:rsidRDefault="00EC6621" w:rsidP="00490000">
                  <w:pPr>
                    <w:jc w:val="center"/>
                    <w:rPr>
                      <w:rFonts w:ascii="Cambria" w:hAnsi="Cambria" w:cstheme="minorHAnsi"/>
                      <w:bCs/>
                      <w:sz w:val="24"/>
                      <w:szCs w:val="24"/>
                    </w:rPr>
                  </w:pPr>
                  <w:r w:rsidRPr="00EC6621">
                    <w:rPr>
                      <w:rFonts w:ascii="Cambria" w:hAnsi="Cambria" w:cstheme="minorHAnsi"/>
                      <w:bCs/>
                      <w:sz w:val="24"/>
                      <w:szCs w:val="24"/>
                    </w:rPr>
                    <w:t>2</w:t>
                  </w:r>
                </w:p>
              </w:tc>
              <w:tc>
                <w:tcPr>
                  <w:tcW w:w="2156" w:type="dxa"/>
                  <w:vAlign w:val="center"/>
                </w:tcPr>
                <w:p w14:paraId="21EF85D8" w14:textId="208A1665" w:rsidR="00EC6621" w:rsidRPr="00EC6621" w:rsidRDefault="00EC6621" w:rsidP="00490000">
                  <w:pPr>
                    <w:jc w:val="center"/>
                    <w:rPr>
                      <w:rFonts w:ascii="Cambria" w:hAnsi="Cambria" w:cstheme="minorHAnsi"/>
                      <w:bCs/>
                      <w:sz w:val="24"/>
                      <w:szCs w:val="24"/>
                    </w:rPr>
                  </w:pPr>
                  <w:r w:rsidRPr="00EC6621">
                    <w:rPr>
                      <w:rFonts w:ascii="Cambria" w:hAnsi="Cambria" w:cstheme="minorHAnsi"/>
                      <w:bCs/>
                      <w:sz w:val="24"/>
                      <w:szCs w:val="24"/>
                    </w:rPr>
                    <w:t>70,000</w:t>
                  </w:r>
                </w:p>
              </w:tc>
            </w:tr>
            <w:tr w:rsidR="00EC6621" w:rsidRPr="00EC6621" w14:paraId="7A6CDF9D" w14:textId="77777777" w:rsidTr="00490000">
              <w:trPr>
                <w:trHeight w:val="465"/>
                <w:jc w:val="center"/>
              </w:trPr>
              <w:tc>
                <w:tcPr>
                  <w:tcW w:w="1802" w:type="dxa"/>
                  <w:vAlign w:val="center"/>
                </w:tcPr>
                <w:p w14:paraId="26D96593" w14:textId="6C89E2C7" w:rsidR="00EC6621" w:rsidRPr="00EC6621" w:rsidRDefault="00EC6621" w:rsidP="00490000">
                  <w:pPr>
                    <w:jc w:val="center"/>
                    <w:rPr>
                      <w:rFonts w:ascii="Cambria" w:hAnsi="Cambria" w:cstheme="minorHAnsi"/>
                      <w:bCs/>
                      <w:sz w:val="24"/>
                      <w:szCs w:val="24"/>
                    </w:rPr>
                  </w:pPr>
                  <w:r w:rsidRPr="00EC6621">
                    <w:rPr>
                      <w:rFonts w:ascii="Cambria" w:hAnsi="Cambria" w:cstheme="minorHAnsi"/>
                      <w:bCs/>
                      <w:sz w:val="24"/>
                      <w:szCs w:val="24"/>
                    </w:rPr>
                    <w:t>3</w:t>
                  </w:r>
                </w:p>
              </w:tc>
              <w:tc>
                <w:tcPr>
                  <w:tcW w:w="2156" w:type="dxa"/>
                  <w:vAlign w:val="center"/>
                </w:tcPr>
                <w:p w14:paraId="7D1A70F8" w14:textId="5DCD9918" w:rsidR="00EC6621" w:rsidRPr="00EC6621" w:rsidRDefault="00EC6621" w:rsidP="00490000">
                  <w:pPr>
                    <w:jc w:val="center"/>
                    <w:rPr>
                      <w:rFonts w:ascii="Cambria" w:hAnsi="Cambria" w:cstheme="minorHAnsi"/>
                      <w:bCs/>
                      <w:sz w:val="24"/>
                      <w:szCs w:val="24"/>
                    </w:rPr>
                  </w:pPr>
                  <w:r w:rsidRPr="00EC6621">
                    <w:rPr>
                      <w:rFonts w:ascii="Cambria" w:hAnsi="Cambria" w:cstheme="minorHAnsi"/>
                      <w:bCs/>
                      <w:sz w:val="24"/>
                      <w:szCs w:val="24"/>
                    </w:rPr>
                    <w:t>90,000</w:t>
                  </w:r>
                </w:p>
              </w:tc>
            </w:tr>
            <w:tr w:rsidR="00EC6621" w:rsidRPr="00EC6621" w14:paraId="7CD88223" w14:textId="77777777" w:rsidTr="00490000">
              <w:trPr>
                <w:trHeight w:val="477"/>
                <w:jc w:val="center"/>
              </w:trPr>
              <w:tc>
                <w:tcPr>
                  <w:tcW w:w="1802" w:type="dxa"/>
                  <w:vAlign w:val="center"/>
                </w:tcPr>
                <w:p w14:paraId="7D7E22E3" w14:textId="19057DB7" w:rsidR="00EC6621" w:rsidRPr="00EC6621" w:rsidRDefault="00EC6621" w:rsidP="00490000">
                  <w:pPr>
                    <w:jc w:val="center"/>
                    <w:rPr>
                      <w:rFonts w:ascii="Cambria" w:hAnsi="Cambria" w:cstheme="minorHAnsi"/>
                      <w:bCs/>
                      <w:sz w:val="24"/>
                      <w:szCs w:val="24"/>
                    </w:rPr>
                  </w:pPr>
                  <w:r w:rsidRPr="00EC6621">
                    <w:rPr>
                      <w:rFonts w:ascii="Cambria" w:hAnsi="Cambria" w:cstheme="minorHAnsi"/>
                      <w:bCs/>
                      <w:sz w:val="24"/>
                      <w:szCs w:val="24"/>
                    </w:rPr>
                    <w:t>4</w:t>
                  </w:r>
                </w:p>
              </w:tc>
              <w:tc>
                <w:tcPr>
                  <w:tcW w:w="2156" w:type="dxa"/>
                  <w:vAlign w:val="center"/>
                </w:tcPr>
                <w:p w14:paraId="6B0D6B41" w14:textId="1C607E7C" w:rsidR="00EC6621" w:rsidRPr="00EC6621" w:rsidRDefault="00EC6621" w:rsidP="00490000">
                  <w:pPr>
                    <w:jc w:val="center"/>
                    <w:rPr>
                      <w:rFonts w:ascii="Cambria" w:hAnsi="Cambria" w:cstheme="minorHAnsi"/>
                      <w:bCs/>
                      <w:sz w:val="24"/>
                      <w:szCs w:val="24"/>
                    </w:rPr>
                  </w:pPr>
                  <w:r w:rsidRPr="00EC6621">
                    <w:rPr>
                      <w:rFonts w:ascii="Cambria" w:hAnsi="Cambria" w:cstheme="minorHAnsi"/>
                      <w:bCs/>
                      <w:sz w:val="24"/>
                      <w:szCs w:val="24"/>
                    </w:rPr>
                    <w:t>1,00,000</w:t>
                  </w:r>
                </w:p>
              </w:tc>
            </w:tr>
            <w:tr w:rsidR="00EC6621" w:rsidRPr="00EC6621" w14:paraId="4BA6462F" w14:textId="77777777" w:rsidTr="00490000">
              <w:trPr>
                <w:trHeight w:val="465"/>
                <w:jc w:val="center"/>
              </w:trPr>
              <w:tc>
                <w:tcPr>
                  <w:tcW w:w="1802" w:type="dxa"/>
                  <w:vAlign w:val="center"/>
                </w:tcPr>
                <w:p w14:paraId="457A1B05" w14:textId="44DF687E" w:rsidR="00EC6621" w:rsidRPr="00EC6621" w:rsidRDefault="00EC6621" w:rsidP="00490000">
                  <w:pPr>
                    <w:jc w:val="center"/>
                    <w:rPr>
                      <w:rFonts w:ascii="Cambria" w:hAnsi="Cambria" w:cstheme="minorHAnsi"/>
                      <w:bCs/>
                      <w:sz w:val="24"/>
                      <w:szCs w:val="24"/>
                    </w:rPr>
                  </w:pPr>
                  <w:r w:rsidRPr="00EC6621">
                    <w:rPr>
                      <w:rFonts w:ascii="Cambria" w:hAnsi="Cambria" w:cstheme="minorHAnsi"/>
                      <w:bCs/>
                      <w:sz w:val="24"/>
                      <w:szCs w:val="24"/>
                    </w:rPr>
                    <w:t>5</w:t>
                  </w:r>
                </w:p>
              </w:tc>
              <w:tc>
                <w:tcPr>
                  <w:tcW w:w="2156" w:type="dxa"/>
                  <w:vAlign w:val="center"/>
                </w:tcPr>
                <w:p w14:paraId="786B68F4" w14:textId="1ADCB326" w:rsidR="00EC6621" w:rsidRPr="00EC6621" w:rsidRDefault="00EC6621" w:rsidP="00490000">
                  <w:pPr>
                    <w:jc w:val="center"/>
                    <w:rPr>
                      <w:rFonts w:ascii="Cambria" w:hAnsi="Cambria" w:cstheme="minorHAnsi"/>
                      <w:bCs/>
                      <w:sz w:val="24"/>
                      <w:szCs w:val="24"/>
                    </w:rPr>
                  </w:pPr>
                  <w:r w:rsidRPr="00EC6621">
                    <w:rPr>
                      <w:rFonts w:ascii="Cambria" w:hAnsi="Cambria" w:cstheme="minorHAnsi"/>
                      <w:bCs/>
                      <w:sz w:val="24"/>
                      <w:szCs w:val="24"/>
                    </w:rPr>
                    <w:t>1,50,000</w:t>
                  </w:r>
                </w:p>
              </w:tc>
            </w:tr>
          </w:tbl>
          <w:p w14:paraId="1E05F0C4" w14:textId="77777777" w:rsidR="00EC6621" w:rsidRPr="00EC6621" w:rsidRDefault="00EC6621" w:rsidP="0028387D">
            <w:pPr>
              <w:jc w:val="both"/>
              <w:rPr>
                <w:rFonts w:ascii="Cambria" w:hAnsi="Cambria" w:cstheme="minorHAnsi"/>
                <w:bCs/>
                <w:sz w:val="24"/>
                <w:szCs w:val="24"/>
              </w:rPr>
            </w:pPr>
            <w:r w:rsidRPr="00EC6621">
              <w:rPr>
                <w:rFonts w:ascii="Cambria" w:hAnsi="Cambria" w:cstheme="minorHAnsi"/>
                <w:bCs/>
                <w:sz w:val="24"/>
                <w:szCs w:val="24"/>
              </w:rPr>
              <w:t>Calculate:</w:t>
            </w:r>
          </w:p>
          <w:p w14:paraId="63E3DD11" w14:textId="77777777" w:rsidR="00EC6621" w:rsidRPr="00EC6621" w:rsidRDefault="00EC6621" w:rsidP="00350078">
            <w:pPr>
              <w:pStyle w:val="ListParagraph"/>
              <w:numPr>
                <w:ilvl w:val="3"/>
                <w:numId w:val="6"/>
              </w:numPr>
              <w:ind w:left="475"/>
              <w:jc w:val="both"/>
              <w:rPr>
                <w:rFonts w:ascii="Cambria" w:hAnsi="Cambria" w:cstheme="minorHAnsi"/>
                <w:bCs/>
                <w:sz w:val="24"/>
                <w:szCs w:val="24"/>
              </w:rPr>
            </w:pPr>
            <w:proofErr w:type="spellStart"/>
            <w:r w:rsidRPr="00EC6621">
              <w:rPr>
                <w:rFonts w:ascii="Cambria" w:hAnsi="Cambria" w:cstheme="minorHAnsi"/>
                <w:bCs/>
                <w:sz w:val="24"/>
                <w:szCs w:val="24"/>
              </w:rPr>
              <w:t>Pay back</w:t>
            </w:r>
            <w:proofErr w:type="spellEnd"/>
            <w:r w:rsidRPr="00EC6621">
              <w:rPr>
                <w:rFonts w:ascii="Cambria" w:hAnsi="Cambria" w:cstheme="minorHAnsi"/>
                <w:bCs/>
                <w:sz w:val="24"/>
                <w:szCs w:val="24"/>
              </w:rPr>
              <w:t xml:space="preserve"> period</w:t>
            </w:r>
          </w:p>
          <w:p w14:paraId="3FED2A68" w14:textId="0A81FB39" w:rsidR="00EC6621" w:rsidRPr="00EC6621" w:rsidRDefault="00EC6621" w:rsidP="00350078">
            <w:pPr>
              <w:pStyle w:val="ListParagraph"/>
              <w:numPr>
                <w:ilvl w:val="3"/>
                <w:numId w:val="6"/>
              </w:numPr>
              <w:ind w:left="476"/>
              <w:jc w:val="both"/>
              <w:rPr>
                <w:rFonts w:ascii="Cambria" w:hAnsi="Cambria" w:cstheme="minorHAnsi"/>
                <w:bCs/>
                <w:sz w:val="24"/>
                <w:szCs w:val="24"/>
              </w:rPr>
            </w:pPr>
            <w:r w:rsidRPr="00EC6621">
              <w:rPr>
                <w:rFonts w:ascii="Cambria" w:hAnsi="Cambria" w:cstheme="minorHAnsi"/>
                <w:bCs/>
                <w:sz w:val="24"/>
                <w:szCs w:val="24"/>
              </w:rPr>
              <w:t>Average Rate of Return</w:t>
            </w:r>
          </w:p>
          <w:p w14:paraId="2B8A24D1" w14:textId="77777777" w:rsidR="00EC6621" w:rsidRDefault="00EC6621" w:rsidP="00350078">
            <w:pPr>
              <w:pStyle w:val="ListParagraph"/>
              <w:numPr>
                <w:ilvl w:val="3"/>
                <w:numId w:val="6"/>
              </w:numPr>
              <w:ind w:left="476"/>
              <w:jc w:val="both"/>
              <w:rPr>
                <w:rFonts w:ascii="Cambria" w:hAnsi="Cambria" w:cstheme="minorHAnsi"/>
                <w:bCs/>
                <w:sz w:val="24"/>
                <w:szCs w:val="24"/>
              </w:rPr>
            </w:pPr>
            <w:r w:rsidRPr="00EC6621">
              <w:rPr>
                <w:rFonts w:ascii="Cambria" w:hAnsi="Cambria" w:cstheme="minorHAnsi"/>
                <w:bCs/>
                <w:sz w:val="24"/>
                <w:szCs w:val="24"/>
              </w:rPr>
              <w:t xml:space="preserve">Net Present Value and Profitability Index at 10% discount rate. </w:t>
            </w:r>
          </w:p>
          <w:p w14:paraId="29289B61" w14:textId="6DB32AA2" w:rsidR="00350078" w:rsidRPr="00EC6621" w:rsidRDefault="00350078" w:rsidP="00350078">
            <w:pPr>
              <w:pStyle w:val="ListParagraph"/>
              <w:numPr>
                <w:ilvl w:val="3"/>
                <w:numId w:val="6"/>
              </w:numPr>
              <w:ind w:left="476"/>
              <w:jc w:val="both"/>
              <w:rPr>
                <w:rFonts w:ascii="Cambria" w:hAnsi="Cambria" w:cstheme="minorHAnsi"/>
                <w:bCs/>
                <w:sz w:val="24"/>
                <w:szCs w:val="24"/>
              </w:rPr>
            </w:pPr>
            <w:r>
              <w:rPr>
                <w:rFonts w:ascii="Cambria" w:hAnsi="Cambria" w:cstheme="minorHAnsi"/>
                <w:bCs/>
                <w:sz w:val="24"/>
                <w:szCs w:val="24"/>
              </w:rPr>
              <w:t>State the interpretation of the payback period and average rate of return.</w:t>
            </w:r>
          </w:p>
        </w:tc>
        <w:tc>
          <w:tcPr>
            <w:tcW w:w="1027" w:type="dxa"/>
            <w:tcBorders>
              <w:top w:val="single" w:sz="12" w:space="0" w:color="auto"/>
              <w:left w:val="dotted" w:sz="4" w:space="0" w:color="auto"/>
              <w:bottom w:val="dotted" w:sz="4" w:space="0" w:color="auto"/>
              <w:right w:val="dotted" w:sz="4" w:space="0" w:color="auto"/>
            </w:tcBorders>
            <w:vAlign w:val="center"/>
          </w:tcPr>
          <w:p w14:paraId="659E5EBC" w14:textId="0770B8CB" w:rsidR="0009447C" w:rsidRDefault="0009447C" w:rsidP="0009447C">
            <w:pPr>
              <w:jc w:val="center"/>
              <w:rPr>
                <w:rFonts w:ascii="Cambria" w:hAnsi="Cambria" w:cstheme="minorHAnsi"/>
                <w:b/>
                <w:sz w:val="24"/>
                <w:szCs w:val="24"/>
              </w:rPr>
            </w:pPr>
            <w:r>
              <w:rPr>
                <w:rFonts w:ascii="Cambria" w:hAnsi="Cambria" w:cstheme="minorHAnsi"/>
                <w:b/>
                <w:sz w:val="24"/>
                <w:szCs w:val="24"/>
              </w:rPr>
              <w:t>20</w:t>
            </w:r>
          </w:p>
          <w:p w14:paraId="15DD9455" w14:textId="07A536C8" w:rsidR="0009447C" w:rsidRPr="00293D36" w:rsidRDefault="0009447C" w:rsidP="0009447C">
            <w:pPr>
              <w:jc w:val="center"/>
              <w:rPr>
                <w:rFonts w:ascii="Cambria" w:hAnsi="Cambria" w:cstheme="minorHAnsi"/>
                <w:b/>
                <w:sz w:val="24"/>
                <w:szCs w:val="24"/>
              </w:rPr>
            </w:pPr>
            <w:r>
              <w:rPr>
                <w:rFonts w:ascii="Cambria" w:hAnsi="Cambria" w:cstheme="minorHAnsi"/>
                <w:b/>
                <w:sz w:val="24"/>
                <w:szCs w:val="24"/>
              </w:rPr>
              <w:t>Marks</w:t>
            </w:r>
          </w:p>
        </w:tc>
        <w:tc>
          <w:tcPr>
            <w:tcW w:w="991" w:type="dxa"/>
            <w:tcBorders>
              <w:top w:val="single" w:sz="12" w:space="0" w:color="auto"/>
              <w:left w:val="dotted" w:sz="4" w:space="0" w:color="auto"/>
              <w:bottom w:val="dotted" w:sz="4" w:space="0" w:color="auto"/>
              <w:right w:val="dotted" w:sz="4" w:space="0" w:color="auto"/>
            </w:tcBorders>
            <w:vAlign w:val="center"/>
          </w:tcPr>
          <w:p w14:paraId="70904E47" w14:textId="6E3D8AF7" w:rsidR="0009447C" w:rsidRPr="00293D36" w:rsidRDefault="003C42AA" w:rsidP="0009447C">
            <w:pPr>
              <w:jc w:val="center"/>
              <w:rPr>
                <w:rFonts w:ascii="Cambria" w:hAnsi="Cambria" w:cstheme="minorHAnsi"/>
                <w:b/>
                <w:sz w:val="24"/>
                <w:szCs w:val="24"/>
              </w:rPr>
            </w:pPr>
            <w:r w:rsidRPr="00832D96">
              <w:rPr>
                <w:rFonts w:ascii="Cambria" w:hAnsi="Cambria" w:cstheme="minorHAnsi"/>
                <w:b/>
                <w:bCs/>
                <w:color w:val="000000"/>
                <w:sz w:val="24"/>
                <w:szCs w:val="24"/>
                <w:lang w:eastAsia="en-IN"/>
              </w:rPr>
              <w:t>Understand</w:t>
            </w:r>
          </w:p>
        </w:tc>
        <w:tc>
          <w:tcPr>
            <w:tcW w:w="569" w:type="dxa"/>
            <w:tcBorders>
              <w:top w:val="single" w:sz="12" w:space="0" w:color="auto"/>
              <w:left w:val="dotted" w:sz="4" w:space="0" w:color="auto"/>
              <w:bottom w:val="dotted" w:sz="4" w:space="0" w:color="auto"/>
              <w:right w:val="single" w:sz="12" w:space="0" w:color="auto"/>
            </w:tcBorders>
            <w:vAlign w:val="center"/>
          </w:tcPr>
          <w:p w14:paraId="6B17EBFB" w14:textId="187877DB" w:rsidR="0009447C" w:rsidRDefault="0009447C" w:rsidP="0009447C">
            <w:pPr>
              <w:jc w:val="center"/>
              <w:rPr>
                <w:rFonts w:ascii="Cambria" w:hAnsi="Cambria" w:cstheme="minorHAnsi"/>
                <w:b/>
                <w:sz w:val="24"/>
                <w:szCs w:val="24"/>
              </w:rPr>
            </w:pPr>
            <w:r>
              <w:rPr>
                <w:rFonts w:ascii="Cambria" w:hAnsi="Cambria" w:cstheme="minorHAnsi"/>
                <w:b/>
                <w:sz w:val="24"/>
                <w:szCs w:val="24"/>
              </w:rPr>
              <w:t>CO</w:t>
            </w:r>
            <w:r w:rsidR="006E2044">
              <w:rPr>
                <w:rFonts w:ascii="Cambria" w:hAnsi="Cambria" w:cstheme="minorHAnsi"/>
                <w:b/>
                <w:sz w:val="24"/>
                <w:szCs w:val="24"/>
              </w:rPr>
              <w:t>4</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7EA53" w14:textId="77777777" w:rsidR="005E7B94" w:rsidRDefault="005E7B94">
      <w:pPr>
        <w:spacing w:line="240" w:lineRule="auto"/>
      </w:pPr>
      <w:r>
        <w:separator/>
      </w:r>
    </w:p>
  </w:endnote>
  <w:endnote w:type="continuationSeparator" w:id="0">
    <w:p w14:paraId="22A59D37" w14:textId="77777777" w:rsidR="005E7B94" w:rsidRDefault="005E7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C74DD9">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C74DD9">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01791" w14:textId="77777777" w:rsidR="005E7B94" w:rsidRDefault="005E7B94">
      <w:pPr>
        <w:spacing w:after="0"/>
      </w:pPr>
      <w:r>
        <w:separator/>
      </w:r>
    </w:p>
  </w:footnote>
  <w:footnote w:type="continuationSeparator" w:id="0">
    <w:p w14:paraId="2EDA54B8" w14:textId="77777777" w:rsidR="005E7B94" w:rsidRDefault="005E7B9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69274F0F"/>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oFAKPFaXot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47C"/>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25C"/>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15AC8"/>
    <w:rsid w:val="00222D92"/>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65E59"/>
    <w:rsid w:val="0026625A"/>
    <w:rsid w:val="00272210"/>
    <w:rsid w:val="002739DF"/>
    <w:rsid w:val="002756D6"/>
    <w:rsid w:val="00281CDC"/>
    <w:rsid w:val="00283030"/>
    <w:rsid w:val="0028387D"/>
    <w:rsid w:val="002853AE"/>
    <w:rsid w:val="00293D36"/>
    <w:rsid w:val="002A5C66"/>
    <w:rsid w:val="002B2826"/>
    <w:rsid w:val="002B2D30"/>
    <w:rsid w:val="002B32D9"/>
    <w:rsid w:val="002B5BA3"/>
    <w:rsid w:val="002C05AC"/>
    <w:rsid w:val="002C3E79"/>
    <w:rsid w:val="002C6301"/>
    <w:rsid w:val="002D2037"/>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2215B"/>
    <w:rsid w:val="00331CEF"/>
    <w:rsid w:val="003358F9"/>
    <w:rsid w:val="0033626C"/>
    <w:rsid w:val="00340A71"/>
    <w:rsid w:val="0034268F"/>
    <w:rsid w:val="00344137"/>
    <w:rsid w:val="00347B35"/>
    <w:rsid w:val="00350078"/>
    <w:rsid w:val="0035383F"/>
    <w:rsid w:val="00356725"/>
    <w:rsid w:val="00363B72"/>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5CEC"/>
    <w:rsid w:val="003A644B"/>
    <w:rsid w:val="003A65D2"/>
    <w:rsid w:val="003A66D8"/>
    <w:rsid w:val="003B069D"/>
    <w:rsid w:val="003B3A86"/>
    <w:rsid w:val="003B5B05"/>
    <w:rsid w:val="003B7C0C"/>
    <w:rsid w:val="003C42AA"/>
    <w:rsid w:val="003D0E8F"/>
    <w:rsid w:val="003D1175"/>
    <w:rsid w:val="003E791E"/>
    <w:rsid w:val="003F0598"/>
    <w:rsid w:val="003F1809"/>
    <w:rsid w:val="003F4CAC"/>
    <w:rsid w:val="003F770D"/>
    <w:rsid w:val="00400E3E"/>
    <w:rsid w:val="00402190"/>
    <w:rsid w:val="004039C7"/>
    <w:rsid w:val="00407E0E"/>
    <w:rsid w:val="004127EC"/>
    <w:rsid w:val="00413238"/>
    <w:rsid w:val="00414BA7"/>
    <w:rsid w:val="00415DAF"/>
    <w:rsid w:val="00416196"/>
    <w:rsid w:val="004176C7"/>
    <w:rsid w:val="004247E2"/>
    <w:rsid w:val="004254EB"/>
    <w:rsid w:val="00426434"/>
    <w:rsid w:val="00431EE1"/>
    <w:rsid w:val="00442088"/>
    <w:rsid w:val="00443F01"/>
    <w:rsid w:val="00453B62"/>
    <w:rsid w:val="004579D9"/>
    <w:rsid w:val="00461CCB"/>
    <w:rsid w:val="00461E48"/>
    <w:rsid w:val="00466283"/>
    <w:rsid w:val="00467C30"/>
    <w:rsid w:val="00467E84"/>
    <w:rsid w:val="00471BF7"/>
    <w:rsid w:val="00473B63"/>
    <w:rsid w:val="004777EE"/>
    <w:rsid w:val="004826C8"/>
    <w:rsid w:val="00487426"/>
    <w:rsid w:val="00490000"/>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4DA9"/>
    <w:rsid w:val="00506377"/>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0C30"/>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3D96"/>
    <w:rsid w:val="005E43CE"/>
    <w:rsid w:val="005E75A0"/>
    <w:rsid w:val="005E7B94"/>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10A0"/>
    <w:rsid w:val="00652E20"/>
    <w:rsid w:val="0065359A"/>
    <w:rsid w:val="00654228"/>
    <w:rsid w:val="0066663D"/>
    <w:rsid w:val="0067033C"/>
    <w:rsid w:val="00672DD8"/>
    <w:rsid w:val="00676911"/>
    <w:rsid w:val="00680EB8"/>
    <w:rsid w:val="00681E07"/>
    <w:rsid w:val="006828FF"/>
    <w:rsid w:val="00682CEB"/>
    <w:rsid w:val="0068462D"/>
    <w:rsid w:val="0068527D"/>
    <w:rsid w:val="00694421"/>
    <w:rsid w:val="006963A1"/>
    <w:rsid w:val="006A0524"/>
    <w:rsid w:val="006A7570"/>
    <w:rsid w:val="006B2444"/>
    <w:rsid w:val="006B4F56"/>
    <w:rsid w:val="006C1798"/>
    <w:rsid w:val="006C5A74"/>
    <w:rsid w:val="006D4085"/>
    <w:rsid w:val="006E2044"/>
    <w:rsid w:val="006E4807"/>
    <w:rsid w:val="006F611B"/>
    <w:rsid w:val="006F763D"/>
    <w:rsid w:val="00705673"/>
    <w:rsid w:val="00706225"/>
    <w:rsid w:val="0071300E"/>
    <w:rsid w:val="00714CEF"/>
    <w:rsid w:val="00717A6E"/>
    <w:rsid w:val="00722830"/>
    <w:rsid w:val="007236AB"/>
    <w:rsid w:val="007242FB"/>
    <w:rsid w:val="00726D8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D3"/>
    <w:rsid w:val="007C511D"/>
    <w:rsid w:val="007C76E3"/>
    <w:rsid w:val="007D3B8B"/>
    <w:rsid w:val="007E0323"/>
    <w:rsid w:val="007E054D"/>
    <w:rsid w:val="007E179D"/>
    <w:rsid w:val="007E19C9"/>
    <w:rsid w:val="007E3D9B"/>
    <w:rsid w:val="007E6774"/>
    <w:rsid w:val="007F040B"/>
    <w:rsid w:val="007F774C"/>
    <w:rsid w:val="00802858"/>
    <w:rsid w:val="00805D96"/>
    <w:rsid w:val="00806949"/>
    <w:rsid w:val="0081006C"/>
    <w:rsid w:val="008117CE"/>
    <w:rsid w:val="00811B47"/>
    <w:rsid w:val="008142C1"/>
    <w:rsid w:val="00824A8A"/>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5D0"/>
    <w:rsid w:val="008D2D9F"/>
    <w:rsid w:val="008D48BF"/>
    <w:rsid w:val="008D5D7C"/>
    <w:rsid w:val="008D73E6"/>
    <w:rsid w:val="008E4B9D"/>
    <w:rsid w:val="008E74FF"/>
    <w:rsid w:val="008F098A"/>
    <w:rsid w:val="00902EC8"/>
    <w:rsid w:val="00903116"/>
    <w:rsid w:val="00907374"/>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48E8"/>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4447D"/>
    <w:rsid w:val="00A50CA1"/>
    <w:rsid w:val="00A51EE2"/>
    <w:rsid w:val="00A53A9A"/>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0E"/>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478D8"/>
    <w:rsid w:val="00B5049A"/>
    <w:rsid w:val="00B54209"/>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4DD9"/>
    <w:rsid w:val="00C77CD4"/>
    <w:rsid w:val="00C77E81"/>
    <w:rsid w:val="00C8138D"/>
    <w:rsid w:val="00C824A3"/>
    <w:rsid w:val="00C93D6F"/>
    <w:rsid w:val="00C94CC3"/>
    <w:rsid w:val="00C95D5B"/>
    <w:rsid w:val="00C961F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74EC7"/>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0A0"/>
    <w:rsid w:val="00EA11B7"/>
    <w:rsid w:val="00EA27F1"/>
    <w:rsid w:val="00EA4012"/>
    <w:rsid w:val="00EB75DE"/>
    <w:rsid w:val="00EC4FB2"/>
    <w:rsid w:val="00EC6621"/>
    <w:rsid w:val="00EC7222"/>
    <w:rsid w:val="00ED3D23"/>
    <w:rsid w:val="00ED4F04"/>
    <w:rsid w:val="00ED72AA"/>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77EC1"/>
    <w:rsid w:val="00F838D8"/>
    <w:rsid w:val="00F85919"/>
    <w:rsid w:val="00F87A54"/>
    <w:rsid w:val="00F92BC9"/>
    <w:rsid w:val="00F976D1"/>
    <w:rsid w:val="00FA0643"/>
    <w:rsid w:val="00FA0EE8"/>
    <w:rsid w:val="00FA32AF"/>
    <w:rsid w:val="00FA4A3E"/>
    <w:rsid w:val="00FA5990"/>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97246A-7F26-43AD-A5C1-32AFFE15E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26</cp:revision>
  <cp:lastPrinted>2024-12-04T07:08:00Z</cp:lastPrinted>
  <dcterms:created xsi:type="dcterms:W3CDTF">2024-12-09T09:53:00Z</dcterms:created>
  <dcterms:modified xsi:type="dcterms:W3CDTF">2025-01-03T07:29:00Z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