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48D1A6C5" w14:textId="77777777" w:rsidR="0085497F" w:rsidRDefault="0085497F" w:rsidP="0085497F">
      <w:pPr>
        <w:pStyle w:val="ListParagraph"/>
        <w:spacing w:after="0"/>
        <w:ind w:left="0"/>
        <w:jc w:val="center"/>
        <w:rPr>
          <w:rFonts w:ascii="Arial" w:hAnsi="Arial" w:cs="Arial"/>
          <w:b/>
          <w:caps/>
          <w:sz w:val="28"/>
          <w:szCs w:val="24"/>
        </w:rPr>
      </w:pPr>
    </w:p>
    <w:p w14:paraId="2DF7B713" w14:textId="77777777" w:rsidR="0085497F" w:rsidRDefault="0085497F" w:rsidP="0085497F">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0ECC1C9F" wp14:editId="4772BC27">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13370FC6" w14:textId="77777777" w:rsidR="0085497F" w:rsidRPr="001B701E" w:rsidRDefault="0085497F" w:rsidP="0085497F">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4264D76D" w14:textId="77777777" w:rsidR="0085497F" w:rsidRPr="007B21B6" w:rsidRDefault="0085497F" w:rsidP="0085497F">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85497F" w:rsidRPr="00293D36" w14:paraId="465A3F34" w14:textId="77777777" w:rsidTr="00F901BF">
        <w:trPr>
          <w:trHeight w:val="627"/>
        </w:trPr>
        <w:tc>
          <w:tcPr>
            <w:tcW w:w="10806" w:type="dxa"/>
            <w:vAlign w:val="center"/>
          </w:tcPr>
          <w:p w14:paraId="31A948CA" w14:textId="79E4FEBA" w:rsidR="0085497F" w:rsidRPr="00293D36" w:rsidRDefault="0085497F" w:rsidP="006F647C">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C30DB5" w:rsidRPr="00F57C51">
              <w:rPr>
                <w:rFonts w:ascii="Cambria" w:hAnsi="Cambria" w:cstheme="minorHAnsi"/>
                <w:b/>
                <w:sz w:val="28"/>
                <w:szCs w:val="28"/>
              </w:rPr>
              <w:t xml:space="preserve"> </w:t>
            </w:r>
            <w:r w:rsidR="00C30DB5">
              <w:rPr>
                <w:rFonts w:ascii="Cambria" w:hAnsi="Cambria" w:cstheme="minorHAnsi"/>
                <w:b/>
                <w:sz w:val="28"/>
                <w:szCs w:val="28"/>
                <w:lang w:val="en-GB"/>
              </w:rPr>
              <w:t xml:space="preserve">JANUARY </w:t>
            </w:r>
            <w:r w:rsidR="006F647C">
              <w:rPr>
                <w:rFonts w:ascii="Cambria" w:hAnsi="Cambria" w:cstheme="minorHAnsi"/>
                <w:b/>
                <w:sz w:val="28"/>
                <w:szCs w:val="28"/>
              </w:rPr>
              <w:t>2025</w:t>
            </w:r>
          </w:p>
        </w:tc>
      </w:tr>
      <w:tr w:rsidR="0085497F" w:rsidRPr="00293D36" w14:paraId="62644B53" w14:textId="77777777" w:rsidTr="00F901BF">
        <w:trPr>
          <w:trHeight w:val="609"/>
        </w:trPr>
        <w:tc>
          <w:tcPr>
            <w:tcW w:w="10806" w:type="dxa"/>
            <w:vAlign w:val="center"/>
          </w:tcPr>
          <w:p w14:paraId="0F379538" w14:textId="714FD041" w:rsidR="0085497F" w:rsidRPr="00293D36" w:rsidRDefault="0085497F" w:rsidP="00F901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6F647C">
              <w:rPr>
                <w:rFonts w:ascii="Cambria" w:hAnsi="Cambria" w:cstheme="minorHAnsi"/>
                <w:color w:val="000000" w:themeColor="text1"/>
                <w:sz w:val="24"/>
                <w:szCs w:val="24"/>
              </w:rPr>
              <w:t xml:space="preserve"> 10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6F647C">
              <w:rPr>
                <w:rFonts w:ascii="Cambria" w:hAnsi="Cambria" w:cstheme="minorHAnsi"/>
                <w:color w:val="000000" w:themeColor="text1"/>
                <w:sz w:val="24"/>
                <w:szCs w:val="24"/>
              </w:rPr>
              <w:t>01:00 pm – 04</w:t>
            </w:r>
            <w:r w:rsidRPr="00293D36">
              <w:rPr>
                <w:rFonts w:ascii="Cambria" w:hAnsi="Cambria" w:cstheme="minorHAnsi"/>
                <w:color w:val="000000" w:themeColor="text1"/>
                <w:sz w:val="24"/>
                <w:szCs w:val="24"/>
              </w:rPr>
              <w:t>:00</w:t>
            </w:r>
            <w:r w:rsidR="006F647C">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493DF61B" w14:textId="77777777" w:rsidR="00C36368" w:rsidRDefault="00C36368" w:rsidP="00C36368">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C36368" w14:paraId="40B20056" w14:textId="77777777" w:rsidTr="00C36368">
        <w:trPr>
          <w:trHeight w:val="440"/>
        </w:trPr>
        <w:tc>
          <w:tcPr>
            <w:tcW w:w="4395" w:type="dxa"/>
            <w:tcBorders>
              <w:top w:val="single" w:sz="12" w:space="0" w:color="auto"/>
              <w:left w:val="single" w:sz="12" w:space="0" w:color="auto"/>
              <w:bottom w:val="single" w:sz="4" w:space="0" w:color="auto"/>
              <w:right w:val="single" w:sz="4" w:space="0" w:color="auto"/>
            </w:tcBorders>
            <w:vAlign w:val="center"/>
            <w:hideMark/>
          </w:tcPr>
          <w:p w14:paraId="6917490A" w14:textId="27B94401" w:rsidR="00C36368" w:rsidRDefault="00C36368" w:rsidP="006F647C">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GB" w:eastAsia="en-IN"/>
              </w:rPr>
              <w:t xml:space="preserve">School: </w:t>
            </w:r>
            <w:r w:rsidR="006F647C" w:rsidRPr="006F647C">
              <w:rPr>
                <w:rFonts w:ascii="Cambria" w:hAnsi="Cambria" w:cstheme="minorHAnsi"/>
                <w:color w:val="000000" w:themeColor="text1"/>
                <w:sz w:val="24"/>
                <w:szCs w:val="24"/>
                <w:lang w:val="en-GB" w:eastAsia="en-IN"/>
              </w:rPr>
              <w:t>SOM-PG</w:t>
            </w:r>
          </w:p>
        </w:tc>
        <w:tc>
          <w:tcPr>
            <w:tcW w:w="6388" w:type="dxa"/>
            <w:gridSpan w:val="2"/>
            <w:tcBorders>
              <w:top w:val="single" w:sz="12" w:space="0" w:color="auto"/>
              <w:left w:val="single" w:sz="4" w:space="0" w:color="auto"/>
              <w:bottom w:val="single" w:sz="4" w:space="0" w:color="auto"/>
              <w:right w:val="single" w:sz="12" w:space="0" w:color="auto"/>
            </w:tcBorders>
            <w:vAlign w:val="center"/>
            <w:hideMark/>
          </w:tcPr>
          <w:p w14:paraId="3D59FFAA" w14:textId="77777777" w:rsidR="00C36368" w:rsidRDefault="00C36368">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Program: </w:t>
            </w:r>
            <w:r w:rsidRPr="006F647C">
              <w:rPr>
                <w:rFonts w:ascii="Cambria" w:hAnsi="Cambria" w:cstheme="minorHAnsi"/>
                <w:color w:val="000000" w:themeColor="text1"/>
                <w:sz w:val="24"/>
                <w:szCs w:val="24"/>
                <w:lang w:val="en-IN" w:eastAsia="en-IN"/>
              </w:rPr>
              <w:t>MBA</w:t>
            </w:r>
          </w:p>
        </w:tc>
      </w:tr>
      <w:tr w:rsidR="00C36368" w14:paraId="3B2A4EF3" w14:textId="77777777" w:rsidTr="00C36368">
        <w:trPr>
          <w:trHeight w:val="633"/>
        </w:trPr>
        <w:tc>
          <w:tcPr>
            <w:tcW w:w="4395" w:type="dxa"/>
            <w:tcBorders>
              <w:top w:val="single" w:sz="4" w:space="0" w:color="auto"/>
              <w:left w:val="single" w:sz="12" w:space="0" w:color="auto"/>
              <w:bottom w:val="single" w:sz="4" w:space="0" w:color="auto"/>
              <w:right w:val="single" w:sz="4" w:space="0" w:color="auto"/>
            </w:tcBorders>
            <w:vAlign w:val="center"/>
            <w:hideMark/>
          </w:tcPr>
          <w:p w14:paraId="07C3CC72" w14:textId="77777777" w:rsidR="00C36368" w:rsidRDefault="00C36368">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Course Code : </w:t>
            </w:r>
            <w:r w:rsidRPr="006F647C">
              <w:rPr>
                <w:rFonts w:ascii="Cambria" w:hAnsi="Cambria" w:cstheme="minorHAnsi"/>
                <w:color w:val="000000" w:themeColor="text1"/>
                <w:sz w:val="24"/>
                <w:szCs w:val="24"/>
                <w:lang w:val="en-IN" w:eastAsia="en-IN"/>
              </w:rPr>
              <w:t>MBA1022</w:t>
            </w:r>
          </w:p>
        </w:tc>
        <w:tc>
          <w:tcPr>
            <w:tcW w:w="6388" w:type="dxa"/>
            <w:gridSpan w:val="2"/>
            <w:tcBorders>
              <w:top w:val="single" w:sz="4" w:space="0" w:color="auto"/>
              <w:left w:val="single" w:sz="4" w:space="0" w:color="auto"/>
              <w:bottom w:val="single" w:sz="4" w:space="0" w:color="auto"/>
              <w:right w:val="single" w:sz="12" w:space="0" w:color="auto"/>
            </w:tcBorders>
            <w:vAlign w:val="center"/>
            <w:hideMark/>
          </w:tcPr>
          <w:p w14:paraId="7D86E5C9" w14:textId="77777777" w:rsidR="00C36368" w:rsidRDefault="00C36368">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Course Name : </w:t>
            </w:r>
            <w:r w:rsidRPr="006F647C">
              <w:rPr>
                <w:rFonts w:ascii="Cambria" w:hAnsi="Cambria" w:cstheme="minorHAnsi"/>
                <w:color w:val="000000" w:themeColor="text1"/>
                <w:sz w:val="24"/>
                <w:szCs w:val="24"/>
                <w:lang w:val="en-IN" w:eastAsia="en-IN"/>
              </w:rPr>
              <w:t>Economics for Managers</w:t>
            </w:r>
          </w:p>
        </w:tc>
      </w:tr>
      <w:tr w:rsidR="00C36368" w14:paraId="05B10F5F" w14:textId="77777777" w:rsidTr="00C36368">
        <w:trPr>
          <w:trHeight w:val="633"/>
        </w:trPr>
        <w:tc>
          <w:tcPr>
            <w:tcW w:w="4395" w:type="dxa"/>
            <w:tcBorders>
              <w:top w:val="single" w:sz="4" w:space="0" w:color="auto"/>
              <w:left w:val="single" w:sz="12" w:space="0" w:color="auto"/>
              <w:bottom w:val="single" w:sz="12" w:space="0" w:color="auto"/>
              <w:right w:val="single" w:sz="4" w:space="0" w:color="auto"/>
            </w:tcBorders>
            <w:vAlign w:val="center"/>
            <w:hideMark/>
          </w:tcPr>
          <w:p w14:paraId="61238EBA" w14:textId="77777777" w:rsidR="00C36368" w:rsidRDefault="00C36368">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Semester</w:t>
            </w:r>
            <w:r>
              <w:rPr>
                <w:rFonts w:ascii="Cambria" w:hAnsi="Cambria" w:cstheme="minorHAnsi"/>
                <w:color w:val="000000" w:themeColor="text1"/>
                <w:sz w:val="24"/>
                <w:szCs w:val="24"/>
                <w:lang w:val="en-IN" w:eastAsia="en-IN"/>
              </w:rPr>
              <w:t>: I</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2C27563B" w14:textId="77777777" w:rsidR="00C36368" w:rsidRDefault="00C36368">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Max Marks</w:t>
            </w:r>
            <w:r>
              <w:rPr>
                <w:rFonts w:ascii="Cambria" w:hAnsi="Cambria" w:cstheme="minorHAnsi"/>
                <w:color w:val="000000" w:themeColor="text1"/>
                <w:sz w:val="24"/>
                <w:szCs w:val="24"/>
                <w:lang w:val="en-IN" w:eastAsia="en-IN"/>
              </w:rPr>
              <w:t>: 100</w:t>
            </w:r>
          </w:p>
        </w:tc>
        <w:tc>
          <w:tcPr>
            <w:tcW w:w="2986" w:type="dxa"/>
            <w:tcBorders>
              <w:top w:val="single" w:sz="4" w:space="0" w:color="auto"/>
              <w:left w:val="single" w:sz="4" w:space="0" w:color="auto"/>
              <w:bottom w:val="single" w:sz="12" w:space="0" w:color="auto"/>
              <w:right w:val="single" w:sz="12" w:space="0" w:color="auto"/>
            </w:tcBorders>
            <w:vAlign w:val="center"/>
            <w:hideMark/>
          </w:tcPr>
          <w:p w14:paraId="7C23D50B" w14:textId="09729FE7" w:rsidR="00C36368" w:rsidRDefault="00C36368">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Weightage</w:t>
            </w:r>
            <w:r>
              <w:rPr>
                <w:rFonts w:ascii="Cambria" w:hAnsi="Cambria" w:cstheme="minorHAnsi"/>
                <w:color w:val="000000" w:themeColor="text1"/>
                <w:sz w:val="24"/>
                <w:szCs w:val="24"/>
                <w:lang w:val="en-IN" w:eastAsia="en-IN"/>
              </w:rPr>
              <w:t>: 50</w:t>
            </w:r>
            <w:r w:rsidR="006F647C">
              <w:rPr>
                <w:rFonts w:ascii="Cambria" w:hAnsi="Cambria" w:cstheme="minorHAnsi"/>
                <w:color w:val="000000" w:themeColor="text1"/>
                <w:sz w:val="24"/>
                <w:szCs w:val="24"/>
                <w:lang w:val="en-IN" w:eastAsia="en-IN"/>
              </w:rPr>
              <w:t>%</w:t>
            </w:r>
          </w:p>
        </w:tc>
      </w:tr>
    </w:tbl>
    <w:p w14:paraId="74A7531A" w14:textId="77777777" w:rsidR="00C36368" w:rsidRDefault="00C36368" w:rsidP="00C36368">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C36368" w14:paraId="052151AF" w14:textId="77777777" w:rsidTr="00C36368">
        <w:trPr>
          <w:trHeight w:val="550"/>
        </w:trPr>
        <w:tc>
          <w:tcPr>
            <w:tcW w:w="1882" w:type="dxa"/>
            <w:tcBorders>
              <w:top w:val="single" w:sz="12" w:space="0" w:color="auto"/>
              <w:left w:val="single" w:sz="12" w:space="0" w:color="auto"/>
              <w:bottom w:val="single" w:sz="4" w:space="0" w:color="auto"/>
              <w:right w:val="single" w:sz="4" w:space="0" w:color="auto"/>
            </w:tcBorders>
            <w:vAlign w:val="center"/>
            <w:hideMark/>
          </w:tcPr>
          <w:p w14:paraId="522BF100" w14:textId="77777777" w:rsidR="00C36368" w:rsidRDefault="00C36368">
            <w:pPr>
              <w:spacing w:after="0"/>
              <w:rPr>
                <w:rFonts w:ascii="Cambria" w:hAnsi="Cambria" w:cstheme="minorHAnsi"/>
                <w:b/>
                <w:sz w:val="24"/>
                <w:szCs w:val="24"/>
                <w:lang w:val="en-IN" w:eastAsia="en-IN"/>
              </w:rPr>
            </w:pPr>
            <w:r>
              <w:rPr>
                <w:rFonts w:ascii="Cambria" w:hAnsi="Cambria" w:cstheme="minorHAnsi"/>
                <w:b/>
                <w:sz w:val="24"/>
                <w:szCs w:val="24"/>
                <w:lang w:val="en-IN" w:eastAsia="en-IN"/>
              </w:rPr>
              <w:t>CO - Levels</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7AC95DD8" w14:textId="77777777" w:rsidR="00C36368" w:rsidRDefault="00C3636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CO1</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1A22274D" w14:textId="77777777" w:rsidR="00C36368" w:rsidRDefault="00C3636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CO2</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2B4A63F4" w14:textId="77777777" w:rsidR="00C36368" w:rsidRDefault="00C3636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CO3</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5FE95D35" w14:textId="77777777" w:rsidR="00C36368" w:rsidRDefault="00C3636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CO4</w:t>
            </w:r>
          </w:p>
        </w:tc>
        <w:tc>
          <w:tcPr>
            <w:tcW w:w="1942" w:type="dxa"/>
            <w:tcBorders>
              <w:top w:val="single" w:sz="12" w:space="0" w:color="auto"/>
              <w:left w:val="single" w:sz="4" w:space="0" w:color="auto"/>
              <w:bottom w:val="single" w:sz="4" w:space="0" w:color="auto"/>
              <w:right w:val="single" w:sz="12" w:space="0" w:color="auto"/>
            </w:tcBorders>
            <w:vAlign w:val="center"/>
            <w:hideMark/>
          </w:tcPr>
          <w:p w14:paraId="16A9A4BB" w14:textId="77777777" w:rsidR="00C36368" w:rsidRDefault="00C3636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CO5</w:t>
            </w:r>
          </w:p>
        </w:tc>
      </w:tr>
      <w:tr w:rsidR="00C36368" w14:paraId="488C6EC9" w14:textId="77777777" w:rsidTr="00C36368">
        <w:trPr>
          <w:trHeight w:val="550"/>
        </w:trPr>
        <w:tc>
          <w:tcPr>
            <w:tcW w:w="1882" w:type="dxa"/>
            <w:tcBorders>
              <w:top w:val="single" w:sz="4" w:space="0" w:color="auto"/>
              <w:left w:val="single" w:sz="12" w:space="0" w:color="auto"/>
              <w:bottom w:val="single" w:sz="12" w:space="0" w:color="auto"/>
              <w:right w:val="single" w:sz="4" w:space="0" w:color="auto"/>
            </w:tcBorders>
            <w:vAlign w:val="center"/>
            <w:hideMark/>
          </w:tcPr>
          <w:p w14:paraId="6A475F71" w14:textId="77777777" w:rsidR="00C36368" w:rsidRDefault="00C36368">
            <w:pPr>
              <w:spacing w:after="0"/>
              <w:rPr>
                <w:rFonts w:ascii="Cambria" w:hAnsi="Cambria" w:cstheme="minorHAnsi"/>
                <w:b/>
                <w:sz w:val="24"/>
                <w:szCs w:val="24"/>
                <w:lang w:val="en-IN" w:eastAsia="en-IN"/>
              </w:rPr>
            </w:pPr>
            <w:r>
              <w:rPr>
                <w:rFonts w:ascii="Cambria" w:hAnsi="Cambria" w:cstheme="minorHAnsi"/>
                <w:b/>
                <w:sz w:val="24"/>
                <w:szCs w:val="24"/>
                <w:lang w:val="en-IN" w:eastAsia="en-IN"/>
              </w:rPr>
              <w:t>Marks</w:t>
            </w:r>
          </w:p>
        </w:tc>
        <w:tc>
          <w:tcPr>
            <w:tcW w:w="1735" w:type="dxa"/>
            <w:tcBorders>
              <w:top w:val="single" w:sz="4" w:space="0" w:color="auto"/>
              <w:left w:val="single" w:sz="4" w:space="0" w:color="auto"/>
              <w:bottom w:val="single" w:sz="12" w:space="0" w:color="auto"/>
              <w:right w:val="single" w:sz="4" w:space="0" w:color="auto"/>
            </w:tcBorders>
            <w:hideMark/>
          </w:tcPr>
          <w:p w14:paraId="4F256D15" w14:textId="7BCB051E" w:rsidR="00C36368" w:rsidRDefault="0005782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1</w:t>
            </w:r>
            <w:r w:rsidR="00C36368">
              <w:rPr>
                <w:rFonts w:ascii="Cambria" w:hAnsi="Cambria" w:cstheme="minorHAnsi"/>
                <w:b/>
                <w:sz w:val="24"/>
                <w:szCs w:val="24"/>
                <w:lang w:val="en-IN" w:eastAsia="en-IN"/>
              </w:rPr>
              <w:t>9</w:t>
            </w:r>
          </w:p>
        </w:tc>
        <w:tc>
          <w:tcPr>
            <w:tcW w:w="1735" w:type="dxa"/>
            <w:tcBorders>
              <w:top w:val="single" w:sz="4" w:space="0" w:color="auto"/>
              <w:left w:val="single" w:sz="4" w:space="0" w:color="auto"/>
              <w:bottom w:val="single" w:sz="12" w:space="0" w:color="auto"/>
              <w:right w:val="single" w:sz="4" w:space="0" w:color="auto"/>
            </w:tcBorders>
            <w:hideMark/>
          </w:tcPr>
          <w:p w14:paraId="69D6A235" w14:textId="51696A26" w:rsidR="00C36368" w:rsidRDefault="0005782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16</w:t>
            </w:r>
          </w:p>
        </w:tc>
        <w:tc>
          <w:tcPr>
            <w:tcW w:w="1735" w:type="dxa"/>
            <w:tcBorders>
              <w:top w:val="single" w:sz="4" w:space="0" w:color="auto"/>
              <w:left w:val="single" w:sz="4" w:space="0" w:color="auto"/>
              <w:bottom w:val="single" w:sz="12" w:space="0" w:color="auto"/>
              <w:right w:val="single" w:sz="4" w:space="0" w:color="auto"/>
            </w:tcBorders>
            <w:hideMark/>
          </w:tcPr>
          <w:p w14:paraId="6A19B473" w14:textId="085ECF89" w:rsidR="00C36368" w:rsidRDefault="0005782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24</w:t>
            </w:r>
          </w:p>
        </w:tc>
        <w:tc>
          <w:tcPr>
            <w:tcW w:w="1735" w:type="dxa"/>
            <w:tcBorders>
              <w:top w:val="single" w:sz="4" w:space="0" w:color="auto"/>
              <w:left w:val="single" w:sz="4" w:space="0" w:color="auto"/>
              <w:bottom w:val="single" w:sz="12" w:space="0" w:color="auto"/>
              <w:right w:val="single" w:sz="4" w:space="0" w:color="auto"/>
            </w:tcBorders>
            <w:hideMark/>
          </w:tcPr>
          <w:p w14:paraId="772CA0E0" w14:textId="1FC25C83" w:rsidR="00C36368" w:rsidRDefault="0005782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31</w:t>
            </w:r>
          </w:p>
        </w:tc>
        <w:tc>
          <w:tcPr>
            <w:tcW w:w="1942" w:type="dxa"/>
            <w:tcBorders>
              <w:top w:val="single" w:sz="4" w:space="0" w:color="auto"/>
              <w:left w:val="single" w:sz="4" w:space="0" w:color="auto"/>
              <w:bottom w:val="single" w:sz="12" w:space="0" w:color="auto"/>
              <w:right w:val="single" w:sz="12" w:space="0" w:color="auto"/>
            </w:tcBorders>
            <w:hideMark/>
          </w:tcPr>
          <w:p w14:paraId="0624B04F" w14:textId="69EE78DF" w:rsidR="00C36368" w:rsidRDefault="00057828">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10</w:t>
            </w:r>
          </w:p>
        </w:tc>
      </w:tr>
    </w:tbl>
    <w:p w14:paraId="4E82F5AD" w14:textId="77777777" w:rsidR="00C36368" w:rsidRDefault="00C36368" w:rsidP="00C36368">
      <w:pPr>
        <w:spacing w:after="0"/>
        <w:rPr>
          <w:rFonts w:ascii="Cambria" w:hAnsi="Cambria" w:cstheme="minorHAnsi"/>
          <w:b/>
          <w:sz w:val="24"/>
          <w:szCs w:val="24"/>
        </w:rPr>
      </w:pPr>
      <w:r>
        <w:rPr>
          <w:rFonts w:ascii="Cambria" w:hAnsi="Cambria" w:cstheme="minorHAnsi"/>
          <w:b/>
          <w:sz w:val="24"/>
          <w:szCs w:val="24"/>
        </w:rPr>
        <w:t>Instructions:</w:t>
      </w:r>
    </w:p>
    <w:p w14:paraId="1117D3D4" w14:textId="77777777" w:rsidR="00C36368" w:rsidRDefault="00C36368" w:rsidP="00C36368">
      <w:pPr>
        <w:pStyle w:val="ListParagraph"/>
        <w:numPr>
          <w:ilvl w:val="0"/>
          <w:numId w:val="16"/>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5A2627A8" w14:textId="77777777" w:rsidR="00C36368" w:rsidRDefault="00C36368" w:rsidP="00C36368">
      <w:pPr>
        <w:pStyle w:val="ListParagraph"/>
        <w:numPr>
          <w:ilvl w:val="0"/>
          <w:numId w:val="16"/>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7"/>
        <w:gridCol w:w="6786"/>
        <w:gridCol w:w="963"/>
        <w:gridCol w:w="1782"/>
        <w:gridCol w:w="680"/>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00293E" w:rsidRPr="00293D36" w14:paraId="3026CF88" w14:textId="12BDD24F" w:rsidTr="0000293E">
        <w:trPr>
          <w:trHeight w:val="507"/>
        </w:trPr>
        <w:tc>
          <w:tcPr>
            <w:tcW w:w="557" w:type="dxa"/>
          </w:tcPr>
          <w:p w14:paraId="1D7C8F50" w14:textId="66E17C7C" w:rsidR="0000293E" w:rsidRPr="00293D36" w:rsidRDefault="0000293E" w:rsidP="0000293E">
            <w:pPr>
              <w:jc w:val="center"/>
              <w:rPr>
                <w:rFonts w:ascii="Cambria" w:hAnsi="Cambria" w:cstheme="minorHAnsi"/>
                <w:b/>
                <w:sz w:val="24"/>
                <w:szCs w:val="24"/>
              </w:rPr>
            </w:pPr>
            <w:r w:rsidRPr="00293D36">
              <w:rPr>
                <w:rFonts w:ascii="Cambria" w:hAnsi="Cambria" w:cstheme="minorHAnsi"/>
                <w:b/>
                <w:sz w:val="24"/>
                <w:szCs w:val="24"/>
              </w:rPr>
              <w:t>1</w:t>
            </w:r>
          </w:p>
        </w:tc>
        <w:tc>
          <w:tcPr>
            <w:tcW w:w="6786" w:type="dxa"/>
          </w:tcPr>
          <w:p w14:paraId="6D505781" w14:textId="2791C8A6" w:rsidR="0000293E" w:rsidRPr="00AA1A84" w:rsidRDefault="0000293E" w:rsidP="0000293E">
            <w:pPr>
              <w:jc w:val="both"/>
              <w:rPr>
                <w:rFonts w:ascii="Cambria" w:hAnsi="Cambria" w:cstheme="minorHAnsi"/>
                <w:sz w:val="24"/>
                <w:szCs w:val="24"/>
              </w:rPr>
            </w:pPr>
            <w:r>
              <w:rPr>
                <w:rFonts w:ascii="Cambria" w:hAnsi="Cambria" w:cstheme="minorHAnsi"/>
                <w:sz w:val="24"/>
                <w:szCs w:val="24"/>
              </w:rPr>
              <w:t>List any three macroeconomic issues of the emerging economy</w:t>
            </w:r>
            <w:r w:rsidRPr="00AA1A84">
              <w:rPr>
                <w:rFonts w:ascii="Cambria" w:hAnsi="Cambria" w:cstheme="minorHAnsi"/>
                <w:sz w:val="24"/>
                <w:szCs w:val="24"/>
              </w:rPr>
              <w:t>.</w:t>
            </w:r>
          </w:p>
        </w:tc>
        <w:tc>
          <w:tcPr>
            <w:tcW w:w="963" w:type="dxa"/>
          </w:tcPr>
          <w:p w14:paraId="3E39EFC4" w14:textId="3CD50146" w:rsidR="0000293E" w:rsidRPr="00D307C6"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4FB00E70" w14:textId="57B8C8EA" w:rsidR="0000293E" w:rsidRPr="00293D36"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1739CAD0" w14:textId="0EB97431"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25E9E">
              <w:rPr>
                <w:rFonts w:ascii="Cambria" w:hAnsi="Cambria" w:cstheme="minorHAnsi"/>
                <w:b/>
                <w:sz w:val="24"/>
                <w:szCs w:val="24"/>
              </w:rPr>
              <w:t>1</w:t>
            </w:r>
          </w:p>
        </w:tc>
      </w:tr>
      <w:tr w:rsidR="0000293E" w:rsidRPr="00293D36" w14:paraId="1B8E9375" w14:textId="1F264430" w:rsidTr="0000293E">
        <w:trPr>
          <w:trHeight w:val="522"/>
        </w:trPr>
        <w:tc>
          <w:tcPr>
            <w:tcW w:w="557" w:type="dxa"/>
          </w:tcPr>
          <w:p w14:paraId="1CA1BB6F" w14:textId="6556DC61" w:rsidR="0000293E" w:rsidRPr="00293D36" w:rsidRDefault="0000293E" w:rsidP="0000293E">
            <w:pPr>
              <w:jc w:val="center"/>
              <w:rPr>
                <w:rFonts w:ascii="Cambria" w:hAnsi="Cambria" w:cstheme="minorHAnsi"/>
                <w:b/>
                <w:sz w:val="24"/>
                <w:szCs w:val="24"/>
              </w:rPr>
            </w:pPr>
            <w:r w:rsidRPr="00293D36">
              <w:rPr>
                <w:rFonts w:ascii="Cambria" w:hAnsi="Cambria" w:cstheme="minorHAnsi"/>
                <w:b/>
                <w:sz w:val="24"/>
                <w:szCs w:val="24"/>
              </w:rPr>
              <w:t>2</w:t>
            </w:r>
          </w:p>
        </w:tc>
        <w:tc>
          <w:tcPr>
            <w:tcW w:w="6786" w:type="dxa"/>
          </w:tcPr>
          <w:p w14:paraId="3B25287A" w14:textId="43CB6D30" w:rsidR="0000293E" w:rsidRPr="00AA1A84" w:rsidRDefault="0000293E" w:rsidP="0000293E">
            <w:pPr>
              <w:jc w:val="both"/>
              <w:rPr>
                <w:rFonts w:ascii="Cambria" w:hAnsi="Cambria" w:cstheme="minorHAnsi"/>
                <w:sz w:val="24"/>
                <w:szCs w:val="24"/>
              </w:rPr>
            </w:pPr>
            <w:r>
              <w:rPr>
                <w:rFonts w:ascii="Cambria" w:hAnsi="Cambria"/>
                <w:sz w:val="24"/>
                <w:szCs w:val="24"/>
              </w:rPr>
              <w:t>Define production function</w:t>
            </w:r>
            <w:r w:rsidRPr="00AA1A84">
              <w:rPr>
                <w:rFonts w:ascii="Cambria" w:hAnsi="Cambria"/>
                <w:sz w:val="24"/>
                <w:szCs w:val="24"/>
              </w:rPr>
              <w:t>.</w:t>
            </w:r>
          </w:p>
        </w:tc>
        <w:tc>
          <w:tcPr>
            <w:tcW w:w="963" w:type="dxa"/>
          </w:tcPr>
          <w:p w14:paraId="3F8D684F" w14:textId="2A5A5090" w:rsidR="0000293E" w:rsidRPr="00D307C6"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3D74774F" w14:textId="1E3647AD" w:rsidR="0000293E" w:rsidRPr="00293D36"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1A12A8E0" w14:textId="7BAB2801"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25E9E">
              <w:rPr>
                <w:rFonts w:ascii="Cambria" w:hAnsi="Cambria" w:cstheme="minorHAnsi"/>
                <w:b/>
                <w:sz w:val="24"/>
                <w:szCs w:val="24"/>
              </w:rPr>
              <w:t>2</w:t>
            </w:r>
          </w:p>
        </w:tc>
      </w:tr>
      <w:tr w:rsidR="0000293E" w:rsidRPr="00293D36" w14:paraId="5F84D05D" w14:textId="58E55F22" w:rsidTr="0000293E">
        <w:trPr>
          <w:trHeight w:val="507"/>
        </w:trPr>
        <w:tc>
          <w:tcPr>
            <w:tcW w:w="557" w:type="dxa"/>
          </w:tcPr>
          <w:p w14:paraId="47BBBFC1" w14:textId="505172F8" w:rsidR="0000293E" w:rsidRPr="00293D36" w:rsidRDefault="0000293E" w:rsidP="0000293E">
            <w:pPr>
              <w:jc w:val="center"/>
              <w:rPr>
                <w:rFonts w:ascii="Cambria" w:hAnsi="Cambria" w:cstheme="minorHAnsi"/>
                <w:b/>
                <w:sz w:val="24"/>
                <w:szCs w:val="24"/>
              </w:rPr>
            </w:pPr>
            <w:r w:rsidRPr="00293D36">
              <w:rPr>
                <w:rFonts w:ascii="Cambria" w:hAnsi="Cambria" w:cstheme="minorHAnsi"/>
                <w:b/>
                <w:sz w:val="24"/>
                <w:szCs w:val="24"/>
              </w:rPr>
              <w:t>3</w:t>
            </w:r>
          </w:p>
        </w:tc>
        <w:tc>
          <w:tcPr>
            <w:tcW w:w="6786" w:type="dxa"/>
          </w:tcPr>
          <w:p w14:paraId="195EA8F7" w14:textId="41657077" w:rsidR="0000293E" w:rsidRPr="00AA1A84" w:rsidRDefault="0000293E" w:rsidP="0000293E">
            <w:pPr>
              <w:jc w:val="both"/>
              <w:rPr>
                <w:rFonts w:ascii="Cambria" w:hAnsi="Cambria" w:cstheme="minorHAnsi"/>
                <w:sz w:val="24"/>
                <w:szCs w:val="24"/>
              </w:rPr>
            </w:pPr>
            <w:r>
              <w:rPr>
                <w:rFonts w:ascii="Cambria" w:hAnsi="Cambria" w:cstheme="minorHAnsi"/>
                <w:sz w:val="24"/>
                <w:szCs w:val="24"/>
              </w:rPr>
              <w:t xml:space="preserve">Explain any three </w:t>
            </w:r>
            <w:r w:rsidRPr="00AA1A84">
              <w:rPr>
                <w:rFonts w:ascii="Cambria" w:hAnsi="Cambria" w:cstheme="minorHAnsi"/>
                <w:sz w:val="24"/>
                <w:szCs w:val="24"/>
              </w:rPr>
              <w:t xml:space="preserve">characteristics of </w:t>
            </w:r>
            <w:r>
              <w:rPr>
                <w:rFonts w:ascii="Cambria" w:hAnsi="Cambria" w:cstheme="minorHAnsi"/>
                <w:sz w:val="24"/>
                <w:szCs w:val="24"/>
              </w:rPr>
              <w:t>Perfect competitive market</w:t>
            </w:r>
            <w:r w:rsidRPr="00AA1A84">
              <w:rPr>
                <w:rFonts w:ascii="Cambria" w:hAnsi="Cambria" w:cstheme="minorHAnsi"/>
                <w:sz w:val="24"/>
                <w:szCs w:val="24"/>
              </w:rPr>
              <w:t>.</w:t>
            </w:r>
          </w:p>
        </w:tc>
        <w:tc>
          <w:tcPr>
            <w:tcW w:w="963" w:type="dxa"/>
          </w:tcPr>
          <w:p w14:paraId="00084352" w14:textId="2F68E0C8" w:rsidR="0000293E" w:rsidRPr="00D307C6"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1F94C0B1" w14:textId="7A00C8C4" w:rsidR="0000293E" w:rsidRPr="00293D36"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727F794F" w14:textId="702AB502"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25E9E">
              <w:rPr>
                <w:rFonts w:ascii="Cambria" w:hAnsi="Cambria" w:cstheme="minorHAnsi"/>
                <w:b/>
                <w:sz w:val="24"/>
                <w:szCs w:val="24"/>
              </w:rPr>
              <w:t>3</w:t>
            </w:r>
          </w:p>
        </w:tc>
      </w:tr>
      <w:tr w:rsidR="0000293E" w:rsidRPr="00293D36" w14:paraId="6BA36377" w14:textId="1F5DC35D" w:rsidTr="0000293E">
        <w:trPr>
          <w:trHeight w:val="522"/>
        </w:trPr>
        <w:tc>
          <w:tcPr>
            <w:tcW w:w="557" w:type="dxa"/>
          </w:tcPr>
          <w:p w14:paraId="053A6850" w14:textId="5FB465FD" w:rsidR="0000293E" w:rsidRPr="00293D36" w:rsidRDefault="0000293E" w:rsidP="0000293E">
            <w:pPr>
              <w:jc w:val="center"/>
              <w:rPr>
                <w:rFonts w:ascii="Cambria" w:hAnsi="Cambria" w:cstheme="minorHAnsi"/>
                <w:b/>
                <w:sz w:val="24"/>
                <w:szCs w:val="24"/>
              </w:rPr>
            </w:pPr>
            <w:r w:rsidRPr="00293D36">
              <w:rPr>
                <w:rFonts w:ascii="Cambria" w:hAnsi="Cambria" w:cstheme="minorHAnsi"/>
                <w:b/>
                <w:sz w:val="24"/>
                <w:szCs w:val="24"/>
              </w:rPr>
              <w:t>4</w:t>
            </w:r>
          </w:p>
        </w:tc>
        <w:tc>
          <w:tcPr>
            <w:tcW w:w="6786" w:type="dxa"/>
          </w:tcPr>
          <w:p w14:paraId="71191E11" w14:textId="3A46A825" w:rsidR="0000293E" w:rsidRPr="00AA1A84" w:rsidRDefault="0000293E" w:rsidP="0000293E">
            <w:pPr>
              <w:jc w:val="both"/>
              <w:rPr>
                <w:rFonts w:ascii="Cambria" w:hAnsi="Cambria" w:cstheme="minorHAnsi"/>
                <w:sz w:val="24"/>
                <w:szCs w:val="24"/>
              </w:rPr>
            </w:pPr>
            <w:r w:rsidRPr="00AA1A84">
              <w:rPr>
                <w:rFonts w:ascii="Cambria" w:hAnsi="Cambria"/>
                <w:sz w:val="24"/>
                <w:szCs w:val="24"/>
              </w:rPr>
              <w:t xml:space="preserve">Define </w:t>
            </w:r>
            <w:r>
              <w:rPr>
                <w:rFonts w:ascii="Cambria" w:hAnsi="Cambria"/>
                <w:sz w:val="24"/>
                <w:szCs w:val="24"/>
              </w:rPr>
              <w:t>Average Propensity to Consume.</w:t>
            </w:r>
          </w:p>
        </w:tc>
        <w:tc>
          <w:tcPr>
            <w:tcW w:w="963" w:type="dxa"/>
          </w:tcPr>
          <w:p w14:paraId="43148440" w14:textId="1BEB1FCD" w:rsidR="0000293E" w:rsidRPr="00D307C6"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292E902C" w14:textId="59EB7202" w:rsidR="0000293E" w:rsidRPr="00293D36"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6B1C7D68" w14:textId="5F22A7C2"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55579">
              <w:rPr>
                <w:rFonts w:ascii="Cambria" w:hAnsi="Cambria" w:cstheme="minorHAnsi"/>
                <w:b/>
                <w:sz w:val="24"/>
                <w:szCs w:val="24"/>
              </w:rPr>
              <w:t>3</w:t>
            </w:r>
          </w:p>
        </w:tc>
      </w:tr>
      <w:tr w:rsidR="0000293E" w:rsidRPr="00293D36" w14:paraId="2B1E1DFD" w14:textId="3F03E895" w:rsidTr="0000293E">
        <w:trPr>
          <w:trHeight w:val="507"/>
        </w:trPr>
        <w:tc>
          <w:tcPr>
            <w:tcW w:w="557" w:type="dxa"/>
          </w:tcPr>
          <w:p w14:paraId="08FB7F68" w14:textId="3D7147A8" w:rsidR="0000293E" w:rsidRPr="00293D36" w:rsidRDefault="0000293E" w:rsidP="0000293E">
            <w:pPr>
              <w:jc w:val="center"/>
              <w:rPr>
                <w:rFonts w:ascii="Cambria" w:hAnsi="Cambria" w:cstheme="minorHAnsi"/>
                <w:b/>
                <w:sz w:val="24"/>
                <w:szCs w:val="24"/>
              </w:rPr>
            </w:pPr>
            <w:r>
              <w:rPr>
                <w:rFonts w:ascii="Cambria" w:hAnsi="Cambria" w:cstheme="minorHAnsi"/>
                <w:b/>
                <w:sz w:val="24"/>
                <w:szCs w:val="24"/>
              </w:rPr>
              <w:t>5</w:t>
            </w:r>
          </w:p>
        </w:tc>
        <w:tc>
          <w:tcPr>
            <w:tcW w:w="6786" w:type="dxa"/>
          </w:tcPr>
          <w:p w14:paraId="21789CA5" w14:textId="397D8F78" w:rsidR="0000293E" w:rsidRPr="00AA1A84" w:rsidRDefault="0000293E" w:rsidP="0000293E">
            <w:pPr>
              <w:jc w:val="both"/>
              <w:rPr>
                <w:rFonts w:ascii="Cambria" w:hAnsi="Cambria" w:cstheme="minorHAnsi"/>
                <w:sz w:val="24"/>
                <w:szCs w:val="24"/>
              </w:rPr>
            </w:pPr>
            <w:r>
              <w:rPr>
                <w:rFonts w:ascii="Cambria" w:hAnsi="Cambria" w:cstheme="minorHAnsi"/>
                <w:sz w:val="24"/>
                <w:szCs w:val="24"/>
              </w:rPr>
              <w:t>Briefly explain the various causes of inflation in India.</w:t>
            </w:r>
          </w:p>
        </w:tc>
        <w:tc>
          <w:tcPr>
            <w:tcW w:w="963" w:type="dxa"/>
          </w:tcPr>
          <w:p w14:paraId="1475CA8E" w14:textId="1220265F" w:rsidR="0000293E" w:rsidRPr="00D307C6"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780FE246" w14:textId="61D54B55" w:rsidR="0000293E" w:rsidRPr="00293D36"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13FE61E4" w14:textId="32300873"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55579">
              <w:rPr>
                <w:rFonts w:ascii="Cambria" w:hAnsi="Cambria" w:cstheme="minorHAnsi"/>
                <w:b/>
                <w:sz w:val="24"/>
                <w:szCs w:val="24"/>
              </w:rPr>
              <w:t>1</w:t>
            </w:r>
          </w:p>
        </w:tc>
      </w:tr>
      <w:tr w:rsidR="0000293E" w:rsidRPr="00293D36" w14:paraId="39984221" w14:textId="77777777" w:rsidTr="0000293E">
        <w:trPr>
          <w:trHeight w:val="507"/>
        </w:trPr>
        <w:tc>
          <w:tcPr>
            <w:tcW w:w="557" w:type="dxa"/>
          </w:tcPr>
          <w:p w14:paraId="30B19155" w14:textId="212DCF58" w:rsidR="0000293E" w:rsidRDefault="0000293E" w:rsidP="0000293E">
            <w:pPr>
              <w:jc w:val="center"/>
              <w:rPr>
                <w:rFonts w:ascii="Cambria" w:hAnsi="Cambria" w:cstheme="minorHAnsi"/>
                <w:b/>
                <w:sz w:val="24"/>
                <w:szCs w:val="24"/>
              </w:rPr>
            </w:pPr>
            <w:r>
              <w:rPr>
                <w:rFonts w:ascii="Cambria" w:hAnsi="Cambria" w:cstheme="minorHAnsi"/>
                <w:b/>
                <w:sz w:val="24"/>
                <w:szCs w:val="24"/>
              </w:rPr>
              <w:t>6</w:t>
            </w:r>
          </w:p>
        </w:tc>
        <w:tc>
          <w:tcPr>
            <w:tcW w:w="6786" w:type="dxa"/>
          </w:tcPr>
          <w:p w14:paraId="27213243" w14:textId="190FEFBC" w:rsidR="0000293E" w:rsidRPr="00AA1A84" w:rsidRDefault="0000293E" w:rsidP="0000293E">
            <w:pPr>
              <w:jc w:val="both"/>
              <w:rPr>
                <w:rFonts w:ascii="Cambria" w:hAnsi="Cambria" w:cstheme="minorHAnsi"/>
                <w:sz w:val="24"/>
                <w:szCs w:val="24"/>
              </w:rPr>
            </w:pPr>
            <w:r>
              <w:rPr>
                <w:rFonts w:ascii="Cambria" w:hAnsi="Cambria"/>
                <w:sz w:val="24"/>
                <w:szCs w:val="24"/>
              </w:rPr>
              <w:t>Define price discrimination. Provide examples.</w:t>
            </w:r>
          </w:p>
        </w:tc>
        <w:tc>
          <w:tcPr>
            <w:tcW w:w="963" w:type="dxa"/>
          </w:tcPr>
          <w:p w14:paraId="3F920526" w14:textId="09ACD5B8" w:rsidR="0000293E"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5FDC6BF7" w14:textId="7F241347" w:rsidR="0000293E"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2626CD21" w14:textId="16D327A2"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25E9E">
              <w:rPr>
                <w:rFonts w:ascii="Cambria" w:hAnsi="Cambria" w:cstheme="minorHAnsi"/>
                <w:b/>
                <w:sz w:val="24"/>
                <w:szCs w:val="24"/>
              </w:rPr>
              <w:t>3</w:t>
            </w:r>
          </w:p>
        </w:tc>
      </w:tr>
      <w:tr w:rsidR="0000293E" w:rsidRPr="00293D36" w14:paraId="57852C2D" w14:textId="77777777" w:rsidTr="0000293E">
        <w:trPr>
          <w:trHeight w:val="507"/>
        </w:trPr>
        <w:tc>
          <w:tcPr>
            <w:tcW w:w="557" w:type="dxa"/>
          </w:tcPr>
          <w:p w14:paraId="39B1DE9B" w14:textId="75783743" w:rsidR="0000293E" w:rsidRDefault="0000293E" w:rsidP="0000293E">
            <w:pPr>
              <w:jc w:val="center"/>
              <w:rPr>
                <w:rFonts w:ascii="Cambria" w:hAnsi="Cambria" w:cstheme="minorHAnsi"/>
                <w:b/>
                <w:sz w:val="24"/>
                <w:szCs w:val="24"/>
              </w:rPr>
            </w:pPr>
            <w:r>
              <w:rPr>
                <w:rFonts w:ascii="Cambria" w:hAnsi="Cambria" w:cstheme="minorHAnsi"/>
                <w:b/>
                <w:sz w:val="24"/>
                <w:szCs w:val="24"/>
              </w:rPr>
              <w:t>7</w:t>
            </w:r>
          </w:p>
        </w:tc>
        <w:tc>
          <w:tcPr>
            <w:tcW w:w="6786" w:type="dxa"/>
          </w:tcPr>
          <w:p w14:paraId="77B5B1C1" w14:textId="2ADE193C" w:rsidR="0000293E" w:rsidRPr="00AA1A84" w:rsidRDefault="0000293E" w:rsidP="0000293E">
            <w:pPr>
              <w:jc w:val="both"/>
              <w:rPr>
                <w:rFonts w:ascii="Cambria" w:hAnsi="Cambria" w:cstheme="minorHAnsi"/>
                <w:sz w:val="24"/>
                <w:szCs w:val="24"/>
              </w:rPr>
            </w:pPr>
            <w:r>
              <w:rPr>
                <w:rFonts w:ascii="Cambria" w:hAnsi="Cambria"/>
                <w:sz w:val="24"/>
                <w:szCs w:val="24"/>
              </w:rPr>
              <w:t>Explain the</w:t>
            </w:r>
            <w:r w:rsidRPr="00AA1A84">
              <w:rPr>
                <w:rFonts w:ascii="Cambria" w:hAnsi="Cambria"/>
                <w:sz w:val="24"/>
                <w:szCs w:val="24"/>
              </w:rPr>
              <w:t xml:space="preserve"> </w:t>
            </w:r>
            <w:r>
              <w:rPr>
                <w:rFonts w:ascii="Cambria" w:hAnsi="Cambria"/>
                <w:sz w:val="24"/>
                <w:szCs w:val="24"/>
              </w:rPr>
              <w:t>Consumption function with neat diagram.</w:t>
            </w:r>
          </w:p>
        </w:tc>
        <w:tc>
          <w:tcPr>
            <w:tcW w:w="963" w:type="dxa"/>
          </w:tcPr>
          <w:p w14:paraId="107123F7" w14:textId="0DA42715" w:rsidR="0000293E"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5F7D6F1B" w14:textId="166C54F0" w:rsidR="0000293E"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6A1C375F" w14:textId="407B3755"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55579">
              <w:rPr>
                <w:rFonts w:ascii="Cambria" w:hAnsi="Cambria" w:cstheme="minorHAnsi"/>
                <w:b/>
                <w:sz w:val="24"/>
                <w:szCs w:val="24"/>
              </w:rPr>
              <w:t>1</w:t>
            </w:r>
          </w:p>
        </w:tc>
      </w:tr>
      <w:tr w:rsidR="0000293E" w:rsidRPr="00293D36" w14:paraId="0487653D" w14:textId="77777777" w:rsidTr="0000293E">
        <w:trPr>
          <w:trHeight w:val="507"/>
        </w:trPr>
        <w:tc>
          <w:tcPr>
            <w:tcW w:w="557" w:type="dxa"/>
          </w:tcPr>
          <w:p w14:paraId="33D4D07E" w14:textId="1FECEC72" w:rsidR="0000293E" w:rsidRDefault="0000293E" w:rsidP="0000293E">
            <w:pPr>
              <w:jc w:val="center"/>
              <w:rPr>
                <w:rFonts w:ascii="Cambria" w:hAnsi="Cambria" w:cstheme="minorHAnsi"/>
                <w:b/>
                <w:sz w:val="24"/>
                <w:szCs w:val="24"/>
              </w:rPr>
            </w:pPr>
            <w:r>
              <w:rPr>
                <w:rFonts w:ascii="Cambria" w:hAnsi="Cambria" w:cstheme="minorHAnsi"/>
                <w:b/>
                <w:sz w:val="24"/>
                <w:szCs w:val="24"/>
              </w:rPr>
              <w:t>8</w:t>
            </w:r>
          </w:p>
        </w:tc>
        <w:tc>
          <w:tcPr>
            <w:tcW w:w="6786" w:type="dxa"/>
          </w:tcPr>
          <w:p w14:paraId="064F43F9" w14:textId="2E263F90" w:rsidR="0000293E" w:rsidRPr="00AA1A84" w:rsidRDefault="0000293E" w:rsidP="0000293E">
            <w:pPr>
              <w:jc w:val="both"/>
              <w:rPr>
                <w:rFonts w:ascii="Cambria" w:hAnsi="Cambria" w:cstheme="minorHAnsi"/>
                <w:sz w:val="24"/>
                <w:szCs w:val="24"/>
              </w:rPr>
            </w:pPr>
            <w:r w:rsidRPr="00AA1A84">
              <w:rPr>
                <w:rFonts w:ascii="Cambria" w:hAnsi="Cambria"/>
                <w:sz w:val="24"/>
                <w:szCs w:val="24"/>
              </w:rPr>
              <w:t xml:space="preserve">Define </w:t>
            </w:r>
            <w:r>
              <w:rPr>
                <w:rFonts w:ascii="Cambria" w:hAnsi="Cambria"/>
                <w:sz w:val="24"/>
                <w:szCs w:val="24"/>
              </w:rPr>
              <w:t>cost function.</w:t>
            </w:r>
          </w:p>
        </w:tc>
        <w:tc>
          <w:tcPr>
            <w:tcW w:w="963" w:type="dxa"/>
          </w:tcPr>
          <w:p w14:paraId="29EF64E6" w14:textId="2FA57C29" w:rsidR="0000293E"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5FFEA34B" w14:textId="766F9DEF" w:rsidR="0000293E"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46CB68FC" w14:textId="358E58C0"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25E9E">
              <w:rPr>
                <w:rFonts w:ascii="Cambria" w:hAnsi="Cambria" w:cstheme="minorHAnsi"/>
                <w:b/>
                <w:sz w:val="24"/>
                <w:szCs w:val="24"/>
              </w:rPr>
              <w:t>2</w:t>
            </w:r>
          </w:p>
        </w:tc>
      </w:tr>
      <w:tr w:rsidR="0000293E" w:rsidRPr="00293D36" w14:paraId="4FEC3C5E" w14:textId="77777777" w:rsidTr="0000293E">
        <w:trPr>
          <w:trHeight w:val="507"/>
        </w:trPr>
        <w:tc>
          <w:tcPr>
            <w:tcW w:w="557" w:type="dxa"/>
          </w:tcPr>
          <w:p w14:paraId="0703A088" w14:textId="5F37827E" w:rsidR="0000293E" w:rsidRDefault="0000293E" w:rsidP="0000293E">
            <w:pPr>
              <w:jc w:val="center"/>
              <w:rPr>
                <w:rFonts w:ascii="Cambria" w:hAnsi="Cambria" w:cstheme="minorHAnsi"/>
                <w:b/>
                <w:sz w:val="24"/>
                <w:szCs w:val="24"/>
              </w:rPr>
            </w:pPr>
            <w:r>
              <w:rPr>
                <w:rFonts w:ascii="Cambria" w:hAnsi="Cambria" w:cstheme="minorHAnsi"/>
                <w:b/>
                <w:sz w:val="24"/>
                <w:szCs w:val="24"/>
              </w:rPr>
              <w:t>9</w:t>
            </w:r>
          </w:p>
        </w:tc>
        <w:tc>
          <w:tcPr>
            <w:tcW w:w="6786" w:type="dxa"/>
          </w:tcPr>
          <w:p w14:paraId="31322AFE" w14:textId="17813BCA" w:rsidR="0000293E" w:rsidRPr="001A25EA" w:rsidRDefault="0000293E" w:rsidP="0000293E">
            <w:pPr>
              <w:jc w:val="both"/>
              <w:rPr>
                <w:rFonts w:ascii="Cambria" w:hAnsi="Cambria"/>
                <w:bCs/>
                <w:sz w:val="24"/>
                <w:szCs w:val="24"/>
              </w:rPr>
            </w:pPr>
            <w:r>
              <w:rPr>
                <w:rFonts w:ascii="Cambria" w:hAnsi="Cambria"/>
                <w:bCs/>
                <w:sz w:val="24"/>
                <w:szCs w:val="24"/>
              </w:rPr>
              <w:t>Briefly d</w:t>
            </w:r>
            <w:r w:rsidRPr="001A25EA">
              <w:rPr>
                <w:rFonts w:ascii="Cambria" w:hAnsi="Cambria"/>
                <w:bCs/>
                <w:sz w:val="24"/>
                <w:szCs w:val="24"/>
              </w:rPr>
              <w:t xml:space="preserve">escribe the </w:t>
            </w:r>
            <w:r>
              <w:rPr>
                <w:rFonts w:ascii="Cambria" w:hAnsi="Cambria"/>
                <w:bCs/>
                <w:sz w:val="24"/>
                <w:szCs w:val="24"/>
              </w:rPr>
              <w:t>Keynesian theory of employment</w:t>
            </w:r>
            <w:r w:rsidRPr="001A25EA">
              <w:rPr>
                <w:rFonts w:ascii="Cambria" w:hAnsi="Cambria"/>
                <w:bCs/>
                <w:sz w:val="24"/>
                <w:szCs w:val="24"/>
              </w:rPr>
              <w:t>.</w:t>
            </w:r>
          </w:p>
        </w:tc>
        <w:tc>
          <w:tcPr>
            <w:tcW w:w="963" w:type="dxa"/>
          </w:tcPr>
          <w:p w14:paraId="6CA824D8" w14:textId="4D4CCC69" w:rsidR="0000293E"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099A52C1" w14:textId="42DC6A65" w:rsidR="0000293E"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00657954" w14:textId="30EF854F"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25E9E">
              <w:rPr>
                <w:rFonts w:ascii="Cambria" w:hAnsi="Cambria" w:cstheme="minorHAnsi"/>
                <w:b/>
                <w:sz w:val="24"/>
                <w:szCs w:val="24"/>
              </w:rPr>
              <w:t>4</w:t>
            </w:r>
          </w:p>
        </w:tc>
      </w:tr>
      <w:tr w:rsidR="0000293E" w:rsidRPr="00293D36" w14:paraId="2F91C72D" w14:textId="77777777" w:rsidTr="0000293E">
        <w:trPr>
          <w:trHeight w:val="507"/>
        </w:trPr>
        <w:tc>
          <w:tcPr>
            <w:tcW w:w="557" w:type="dxa"/>
          </w:tcPr>
          <w:p w14:paraId="4DFDD388" w14:textId="66D6FB63" w:rsidR="0000293E" w:rsidRDefault="0000293E" w:rsidP="0000293E">
            <w:pPr>
              <w:jc w:val="center"/>
              <w:rPr>
                <w:rFonts w:ascii="Cambria" w:hAnsi="Cambria" w:cstheme="minorHAnsi"/>
                <w:b/>
                <w:sz w:val="24"/>
                <w:szCs w:val="24"/>
              </w:rPr>
            </w:pPr>
            <w:r>
              <w:rPr>
                <w:rFonts w:ascii="Cambria" w:hAnsi="Cambria" w:cstheme="minorHAnsi"/>
                <w:b/>
                <w:sz w:val="24"/>
                <w:szCs w:val="24"/>
              </w:rPr>
              <w:t>10</w:t>
            </w:r>
          </w:p>
        </w:tc>
        <w:tc>
          <w:tcPr>
            <w:tcW w:w="6786" w:type="dxa"/>
          </w:tcPr>
          <w:p w14:paraId="1DA8E10D" w14:textId="1ECB5363" w:rsidR="0000293E" w:rsidRPr="00AA1A84" w:rsidRDefault="0000293E" w:rsidP="0000293E">
            <w:pPr>
              <w:jc w:val="both"/>
              <w:rPr>
                <w:rFonts w:ascii="Cambria" w:hAnsi="Cambria" w:cstheme="minorHAnsi"/>
                <w:sz w:val="24"/>
                <w:szCs w:val="24"/>
              </w:rPr>
            </w:pPr>
            <w:r w:rsidRPr="00AA1A84">
              <w:rPr>
                <w:rFonts w:ascii="Cambria" w:hAnsi="Cambria" w:cstheme="minorHAnsi"/>
                <w:sz w:val="24"/>
                <w:szCs w:val="24"/>
              </w:rPr>
              <w:t xml:space="preserve">Define </w:t>
            </w:r>
            <w:r>
              <w:rPr>
                <w:rFonts w:ascii="Cambria" w:hAnsi="Cambria" w:cstheme="minorHAnsi"/>
                <w:sz w:val="24"/>
                <w:szCs w:val="24"/>
              </w:rPr>
              <w:t>investment multiplier</w:t>
            </w:r>
            <w:r w:rsidRPr="00AA1A84">
              <w:rPr>
                <w:rFonts w:ascii="Cambria" w:hAnsi="Cambria" w:cstheme="minorHAnsi"/>
                <w:sz w:val="24"/>
                <w:szCs w:val="24"/>
              </w:rPr>
              <w:t>.</w:t>
            </w:r>
          </w:p>
        </w:tc>
        <w:tc>
          <w:tcPr>
            <w:tcW w:w="963" w:type="dxa"/>
          </w:tcPr>
          <w:p w14:paraId="72CE5EA0" w14:textId="4A155FD2" w:rsidR="0000293E" w:rsidRDefault="0000293E" w:rsidP="0000293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782" w:type="dxa"/>
          </w:tcPr>
          <w:p w14:paraId="72111516" w14:textId="6BE80EDC" w:rsidR="0000293E" w:rsidRDefault="0000293E" w:rsidP="0000293E">
            <w:pPr>
              <w:jc w:val="center"/>
              <w:rPr>
                <w:rFonts w:ascii="Cambria" w:hAnsi="Cambria" w:cstheme="minorHAnsi"/>
                <w:b/>
                <w:sz w:val="24"/>
                <w:szCs w:val="24"/>
              </w:rPr>
            </w:pPr>
            <w:r>
              <w:rPr>
                <w:rFonts w:ascii="Cambria" w:hAnsi="Cambria" w:cstheme="minorHAnsi"/>
                <w:b/>
                <w:sz w:val="24"/>
                <w:szCs w:val="24"/>
              </w:rPr>
              <w:t>Remembering</w:t>
            </w:r>
          </w:p>
        </w:tc>
        <w:tc>
          <w:tcPr>
            <w:tcW w:w="680" w:type="dxa"/>
          </w:tcPr>
          <w:p w14:paraId="1462DBAA" w14:textId="6FD9ED15" w:rsidR="0000293E" w:rsidRDefault="0000293E" w:rsidP="0000293E">
            <w:pPr>
              <w:jc w:val="center"/>
              <w:rPr>
                <w:rFonts w:ascii="Cambria" w:hAnsi="Cambria" w:cstheme="minorHAnsi"/>
                <w:b/>
                <w:sz w:val="24"/>
                <w:szCs w:val="24"/>
              </w:rPr>
            </w:pPr>
            <w:r>
              <w:rPr>
                <w:rFonts w:ascii="Cambria" w:hAnsi="Cambria" w:cstheme="minorHAnsi"/>
                <w:b/>
                <w:sz w:val="24"/>
                <w:szCs w:val="24"/>
              </w:rPr>
              <w:t>CO</w:t>
            </w:r>
            <w:r w:rsidR="00F25E9E">
              <w:rPr>
                <w:rFonts w:ascii="Cambria" w:hAnsi="Cambria" w:cstheme="minorHAnsi"/>
                <w:b/>
                <w:sz w:val="24"/>
                <w:szCs w:val="24"/>
              </w:rPr>
              <w:t>4</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45DC596B" w14:textId="77777777" w:rsidR="00C30DB5" w:rsidRDefault="00C30DB5">
      <w:pPr>
        <w:pBdr>
          <w:top w:val="single" w:sz="4" w:space="0" w:color="auto"/>
        </w:pBdr>
        <w:jc w:val="center"/>
        <w:rPr>
          <w:rFonts w:ascii="Cambria" w:hAnsi="Cambria" w:cstheme="minorHAnsi"/>
          <w:b/>
          <w:sz w:val="24"/>
          <w:szCs w:val="24"/>
        </w:rPr>
      </w:pPr>
    </w:p>
    <w:p w14:paraId="315F2581" w14:textId="77777777" w:rsidR="00C30DB5" w:rsidRDefault="00C30DB5">
      <w:pPr>
        <w:pBdr>
          <w:top w:val="single" w:sz="4" w:space="0" w:color="auto"/>
        </w:pBdr>
        <w:jc w:val="center"/>
        <w:rPr>
          <w:rFonts w:ascii="Cambria" w:hAnsi="Cambria" w:cstheme="minorHAnsi"/>
          <w:b/>
          <w:sz w:val="24"/>
          <w:szCs w:val="24"/>
        </w:rPr>
      </w:pPr>
    </w:p>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1057" w:type="dxa"/>
        <w:tblInd w:w="-289" w:type="dxa"/>
        <w:tblLook w:val="04A0" w:firstRow="1" w:lastRow="0" w:firstColumn="1" w:lastColumn="0" w:noHBand="0" w:noVBand="1"/>
      </w:tblPr>
      <w:tblGrid>
        <w:gridCol w:w="896"/>
        <w:gridCol w:w="6730"/>
        <w:gridCol w:w="950"/>
        <w:gridCol w:w="1808"/>
        <w:gridCol w:w="673"/>
      </w:tblGrid>
      <w:tr w:rsidR="004F56E7" w14:paraId="191F90A7" w14:textId="77777777" w:rsidTr="00C30DB5">
        <w:tc>
          <w:tcPr>
            <w:tcW w:w="11057" w:type="dxa"/>
            <w:gridSpan w:val="5"/>
          </w:tcPr>
          <w:p w14:paraId="34AE2DCB" w14:textId="2379249C"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10M</w:t>
            </w:r>
            <w:r w:rsidRPr="00293D36">
              <w:rPr>
                <w:rFonts w:ascii="Cambria" w:hAnsi="Cambria" w:cstheme="minorHAnsi"/>
                <w:b/>
                <w:bCs/>
                <w:sz w:val="24"/>
                <w:szCs w:val="24"/>
              </w:rPr>
              <w:t>x</w:t>
            </w:r>
            <w:r w:rsidR="00135982">
              <w:rPr>
                <w:rFonts w:ascii="Cambria" w:hAnsi="Cambria" w:cstheme="minorHAnsi"/>
                <w:b/>
                <w:bCs/>
                <w:sz w:val="24"/>
                <w:szCs w:val="24"/>
              </w:rPr>
              <w:t>4</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4</w:t>
            </w:r>
            <w:r>
              <w:rPr>
                <w:rFonts w:ascii="Cambria" w:hAnsi="Cambria" w:cstheme="minorHAnsi"/>
                <w:b/>
                <w:bCs/>
                <w:sz w:val="24"/>
                <w:szCs w:val="24"/>
              </w:rPr>
              <w:t>0</w:t>
            </w:r>
            <w:r w:rsidRPr="00293D36">
              <w:rPr>
                <w:rFonts w:ascii="Cambria" w:hAnsi="Cambria" w:cstheme="minorHAnsi"/>
                <w:b/>
                <w:bCs/>
                <w:sz w:val="24"/>
                <w:szCs w:val="24"/>
              </w:rPr>
              <w:t>M</w:t>
            </w:r>
          </w:p>
        </w:tc>
      </w:tr>
      <w:tr w:rsidR="004F56E7" w:rsidRPr="004F56E7" w14:paraId="399C75D0" w14:textId="77777777" w:rsidTr="00C30DB5">
        <w:tc>
          <w:tcPr>
            <w:tcW w:w="896" w:type="dxa"/>
          </w:tcPr>
          <w:p w14:paraId="2C590789" w14:textId="58773972" w:rsidR="004F56E7" w:rsidRPr="004F56E7" w:rsidRDefault="00AA1A84" w:rsidP="004F56E7">
            <w:pPr>
              <w:jc w:val="center"/>
              <w:rPr>
                <w:rFonts w:ascii="Cambria" w:hAnsi="Cambria" w:cstheme="minorHAnsi"/>
                <w:b/>
              </w:rPr>
            </w:pPr>
            <w:r>
              <w:rPr>
                <w:rFonts w:ascii="Cambria" w:hAnsi="Cambria" w:cstheme="minorHAnsi"/>
                <w:b/>
              </w:rPr>
              <w:t>11</w:t>
            </w:r>
          </w:p>
        </w:tc>
        <w:tc>
          <w:tcPr>
            <w:tcW w:w="6730" w:type="dxa"/>
          </w:tcPr>
          <w:p w14:paraId="6E82CDBC" w14:textId="420C4314" w:rsidR="004F56E7" w:rsidRPr="00C00770" w:rsidRDefault="00C00770" w:rsidP="00C00770">
            <w:pPr>
              <w:spacing w:line="240" w:lineRule="auto"/>
              <w:jc w:val="both"/>
              <w:rPr>
                <w:rFonts w:ascii="Cambria" w:eastAsia="MS Mincho" w:hAnsi="Cambria" w:cs="Arial"/>
                <w:sz w:val="24"/>
                <w:szCs w:val="24"/>
                <w:lang w:val="en-GB" w:eastAsia="en-IN"/>
              </w:rPr>
            </w:pPr>
            <w:r w:rsidRPr="002C4770">
              <w:rPr>
                <w:rFonts w:ascii="Cambria" w:hAnsi="Cambria" w:cs="Arial"/>
                <w:sz w:val="24"/>
                <w:szCs w:val="24"/>
              </w:rPr>
              <w:t xml:space="preserve">Macroeconomics focuses on four sector: household, business, government and the international   sector. These four sectors will interact with each other in different ways that involve either the receipt or payment of Income. Based on this draw and explain </w:t>
            </w:r>
            <w:r w:rsidRPr="002C4770">
              <w:rPr>
                <w:rFonts w:ascii="Cambria" w:eastAsia="MS Mincho" w:hAnsi="Cambria" w:cs="Arial"/>
                <w:sz w:val="24"/>
                <w:szCs w:val="24"/>
                <w:lang w:val="en-GB" w:eastAsia="en-IN"/>
              </w:rPr>
              <w:t>the four sector circular flow in the economy</w:t>
            </w:r>
            <w:r>
              <w:rPr>
                <w:rFonts w:ascii="Cambria" w:eastAsia="MS Mincho" w:hAnsi="Cambria" w:cs="Arial"/>
                <w:sz w:val="24"/>
                <w:szCs w:val="24"/>
                <w:lang w:val="en-GB" w:eastAsia="en-IN"/>
              </w:rPr>
              <w:t>.</w:t>
            </w:r>
          </w:p>
        </w:tc>
        <w:tc>
          <w:tcPr>
            <w:tcW w:w="950" w:type="dxa"/>
          </w:tcPr>
          <w:p w14:paraId="2B1BA3A1" w14:textId="505E68EE"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1808" w:type="dxa"/>
          </w:tcPr>
          <w:p w14:paraId="5E61148E" w14:textId="2D28081B" w:rsidR="004F56E7" w:rsidRPr="004F56E7" w:rsidRDefault="00F25E9E" w:rsidP="004F56E7">
            <w:pPr>
              <w:jc w:val="center"/>
              <w:rPr>
                <w:rFonts w:ascii="Cambria" w:hAnsi="Cambria" w:cstheme="minorHAnsi"/>
                <w:b/>
              </w:rPr>
            </w:pPr>
            <w:r>
              <w:rPr>
                <w:rFonts w:ascii="Cambria" w:hAnsi="Cambria" w:cstheme="minorHAnsi"/>
                <w:b/>
              </w:rPr>
              <w:t>Understanding</w:t>
            </w:r>
          </w:p>
        </w:tc>
        <w:tc>
          <w:tcPr>
            <w:tcW w:w="673" w:type="dxa"/>
          </w:tcPr>
          <w:p w14:paraId="31A33BC8" w14:textId="26ACBAC8" w:rsidR="00131744" w:rsidRDefault="004F56E7" w:rsidP="00C00770">
            <w:pPr>
              <w:jc w:val="center"/>
              <w:rPr>
                <w:rFonts w:ascii="Cambria" w:hAnsi="Cambria" w:cstheme="minorHAnsi"/>
                <w:b/>
              </w:rPr>
            </w:pPr>
            <w:r w:rsidRPr="004F56E7">
              <w:rPr>
                <w:rFonts w:ascii="Cambria" w:hAnsi="Cambria" w:cstheme="minorHAnsi"/>
                <w:b/>
              </w:rPr>
              <w:t>CO</w:t>
            </w:r>
            <w:r w:rsidR="00F25E9E">
              <w:rPr>
                <w:rFonts w:ascii="Cambria" w:hAnsi="Cambria" w:cstheme="minorHAnsi"/>
                <w:b/>
              </w:rPr>
              <w:t>1</w:t>
            </w:r>
          </w:p>
          <w:p w14:paraId="4D5E66D9" w14:textId="04F07816" w:rsidR="00131744" w:rsidRPr="004F56E7" w:rsidRDefault="00131744" w:rsidP="004F56E7">
            <w:pPr>
              <w:jc w:val="center"/>
              <w:rPr>
                <w:rFonts w:ascii="Cambria" w:hAnsi="Cambria" w:cstheme="minorHAnsi"/>
                <w:b/>
              </w:rPr>
            </w:pPr>
          </w:p>
        </w:tc>
      </w:tr>
      <w:tr w:rsidR="004F56E7" w:rsidRPr="004F56E7" w14:paraId="39A689B6" w14:textId="77777777" w:rsidTr="00C30DB5">
        <w:tc>
          <w:tcPr>
            <w:tcW w:w="11057" w:type="dxa"/>
            <w:gridSpan w:val="5"/>
          </w:tcPr>
          <w:p w14:paraId="06FD2CA6" w14:textId="0583E120" w:rsidR="004F56E7" w:rsidRPr="00C13828" w:rsidRDefault="004F56E7" w:rsidP="004F56E7">
            <w:pPr>
              <w:jc w:val="center"/>
              <w:rPr>
                <w:rFonts w:ascii="Cambria" w:hAnsi="Cambria" w:cstheme="minorHAnsi"/>
                <w:b/>
                <w:sz w:val="24"/>
                <w:szCs w:val="24"/>
              </w:rPr>
            </w:pPr>
            <w:r w:rsidRPr="00C13828">
              <w:rPr>
                <w:rFonts w:ascii="Cambria" w:hAnsi="Cambria" w:cstheme="minorHAnsi"/>
                <w:b/>
                <w:sz w:val="24"/>
                <w:szCs w:val="24"/>
              </w:rPr>
              <w:t>or</w:t>
            </w:r>
          </w:p>
        </w:tc>
      </w:tr>
      <w:tr w:rsidR="00F25E9E" w:rsidRPr="004F56E7" w14:paraId="43468602" w14:textId="77777777" w:rsidTr="00C30DB5">
        <w:tc>
          <w:tcPr>
            <w:tcW w:w="896" w:type="dxa"/>
          </w:tcPr>
          <w:p w14:paraId="44FDE7CE" w14:textId="0D823D52" w:rsidR="00F25E9E" w:rsidRPr="004F56E7" w:rsidRDefault="00C30DB5" w:rsidP="00F25E9E">
            <w:pPr>
              <w:jc w:val="center"/>
              <w:rPr>
                <w:rFonts w:ascii="Cambria" w:hAnsi="Cambria" w:cstheme="minorHAnsi"/>
                <w:b/>
              </w:rPr>
            </w:pPr>
            <w:r>
              <w:rPr>
                <w:rFonts w:ascii="Cambria" w:hAnsi="Cambria" w:cstheme="minorHAnsi"/>
                <w:b/>
              </w:rPr>
              <w:t>12</w:t>
            </w:r>
          </w:p>
        </w:tc>
        <w:tc>
          <w:tcPr>
            <w:tcW w:w="6730" w:type="dxa"/>
          </w:tcPr>
          <w:p w14:paraId="543530EA" w14:textId="77777777" w:rsidR="00F25E9E" w:rsidRPr="00660315" w:rsidRDefault="00F25E9E" w:rsidP="00F25E9E">
            <w:pPr>
              <w:pStyle w:val="NoSpacing"/>
              <w:jc w:val="both"/>
              <w:rPr>
                <w:rFonts w:ascii="Cambria" w:hAnsi="Cambria"/>
                <w:sz w:val="24"/>
                <w:szCs w:val="24"/>
              </w:rPr>
            </w:pPr>
            <w:r w:rsidRPr="00660315">
              <w:rPr>
                <w:rFonts w:ascii="Cambria" w:hAnsi="Cambria"/>
                <w:sz w:val="24"/>
                <w:szCs w:val="24"/>
              </w:rPr>
              <w:t>A product is considered to be elastic if the quantity demand of the product changes more than proportionally when its price increases or decreases. In this context, solve the following:</w:t>
            </w:r>
          </w:p>
          <w:p w14:paraId="17A27081" w14:textId="77777777" w:rsidR="00F25E9E" w:rsidRPr="00660315" w:rsidRDefault="00F25E9E" w:rsidP="00F25E9E">
            <w:pPr>
              <w:pStyle w:val="NoSpacing"/>
              <w:jc w:val="both"/>
              <w:rPr>
                <w:rFonts w:ascii="Cambria" w:hAnsi="Cambria"/>
                <w:sz w:val="24"/>
                <w:szCs w:val="24"/>
              </w:rPr>
            </w:pPr>
          </w:p>
          <w:p w14:paraId="698C6D81" w14:textId="77777777" w:rsidR="00F25E9E" w:rsidRDefault="00F25E9E" w:rsidP="00F25E9E">
            <w:pPr>
              <w:pStyle w:val="NoSpacing"/>
              <w:numPr>
                <w:ilvl w:val="0"/>
                <w:numId w:val="14"/>
              </w:numPr>
              <w:jc w:val="both"/>
              <w:rPr>
                <w:rFonts w:ascii="Cambria" w:hAnsi="Cambria"/>
                <w:sz w:val="24"/>
                <w:szCs w:val="24"/>
              </w:rPr>
            </w:pPr>
            <w:r w:rsidRPr="00660315">
              <w:rPr>
                <w:rFonts w:ascii="Cambria" w:hAnsi="Cambria"/>
                <w:sz w:val="24"/>
                <w:szCs w:val="24"/>
              </w:rPr>
              <w:t>As the price of tomatoes increases from $2.5 to $3, the quantity demanded decreases from 2000 tons to 1800 tons. What is the price elasticity of demand for tomatoes? Is it elastic, inelastic, or unit elastic?</w:t>
            </w:r>
          </w:p>
          <w:p w14:paraId="5BB297C3" w14:textId="4B51DCAF" w:rsidR="00F25E9E" w:rsidRPr="00C00770" w:rsidRDefault="00F25E9E" w:rsidP="00F25E9E">
            <w:pPr>
              <w:pStyle w:val="NoSpacing"/>
              <w:numPr>
                <w:ilvl w:val="0"/>
                <w:numId w:val="14"/>
              </w:numPr>
              <w:jc w:val="both"/>
              <w:rPr>
                <w:rFonts w:ascii="Cambria" w:hAnsi="Cambria"/>
                <w:sz w:val="24"/>
                <w:szCs w:val="24"/>
              </w:rPr>
            </w:pPr>
            <w:r w:rsidRPr="00C00770">
              <w:rPr>
                <w:rFonts w:ascii="Cambria" w:hAnsi="Cambria"/>
                <w:sz w:val="24"/>
                <w:szCs w:val="24"/>
              </w:rPr>
              <w:t xml:space="preserve">Initial Income of the customer is </w:t>
            </w:r>
            <w:proofErr w:type="spellStart"/>
            <w:r w:rsidRPr="00C00770">
              <w:rPr>
                <w:rFonts w:ascii="Cambria" w:hAnsi="Cambria"/>
                <w:sz w:val="24"/>
                <w:szCs w:val="24"/>
              </w:rPr>
              <w:t>Rs</w:t>
            </w:r>
            <w:proofErr w:type="spellEnd"/>
            <w:r w:rsidRPr="00C00770">
              <w:rPr>
                <w:rFonts w:ascii="Cambria" w:hAnsi="Cambria"/>
                <w:sz w:val="24"/>
                <w:szCs w:val="24"/>
              </w:rPr>
              <w:t xml:space="preserve"> 40000, Income rises by 10 percent; demand decreases from 2000 tons to 1800 tons. Calculate the income elasticity of demand. Is it an inferior good or a normal good?</w:t>
            </w:r>
          </w:p>
        </w:tc>
        <w:tc>
          <w:tcPr>
            <w:tcW w:w="950" w:type="dxa"/>
          </w:tcPr>
          <w:p w14:paraId="6D74EA14" w14:textId="69A1461B" w:rsidR="00F25E9E" w:rsidRPr="004F56E7" w:rsidRDefault="00F25E9E" w:rsidP="00F25E9E">
            <w:pPr>
              <w:jc w:val="center"/>
              <w:rPr>
                <w:rFonts w:ascii="Cambria" w:hAnsi="Cambria" w:cstheme="minorHAnsi"/>
                <w:b/>
              </w:rPr>
            </w:pPr>
            <w:r w:rsidRPr="004F56E7">
              <w:rPr>
                <w:rFonts w:ascii="Cambria" w:hAnsi="Cambria" w:cstheme="minorHAnsi"/>
                <w:b/>
                <w:sz w:val="18"/>
                <w:szCs w:val="18"/>
              </w:rPr>
              <w:t>10 Marks</w:t>
            </w:r>
          </w:p>
        </w:tc>
        <w:tc>
          <w:tcPr>
            <w:tcW w:w="1808" w:type="dxa"/>
          </w:tcPr>
          <w:p w14:paraId="39450417" w14:textId="68CEB6D1" w:rsidR="00F25E9E" w:rsidRPr="004F56E7" w:rsidRDefault="00F25E9E" w:rsidP="00F25E9E">
            <w:pPr>
              <w:jc w:val="center"/>
              <w:rPr>
                <w:rFonts w:ascii="Cambria" w:hAnsi="Cambria" w:cstheme="minorHAnsi"/>
                <w:b/>
              </w:rPr>
            </w:pPr>
            <w:r>
              <w:rPr>
                <w:rFonts w:ascii="Cambria" w:hAnsi="Cambria" w:cstheme="minorHAnsi"/>
                <w:b/>
              </w:rPr>
              <w:t>Understanding</w:t>
            </w:r>
          </w:p>
        </w:tc>
        <w:tc>
          <w:tcPr>
            <w:tcW w:w="673" w:type="dxa"/>
          </w:tcPr>
          <w:p w14:paraId="5CF48DCD" w14:textId="4B864F24" w:rsidR="00F25E9E" w:rsidRDefault="00F25E9E" w:rsidP="00F25E9E">
            <w:pPr>
              <w:jc w:val="center"/>
              <w:rPr>
                <w:rFonts w:ascii="Cambria" w:hAnsi="Cambria" w:cstheme="minorHAnsi"/>
                <w:b/>
              </w:rPr>
            </w:pPr>
            <w:r w:rsidRPr="004F56E7">
              <w:rPr>
                <w:rFonts w:ascii="Cambria" w:hAnsi="Cambria" w:cstheme="minorHAnsi"/>
                <w:b/>
              </w:rPr>
              <w:t>CO</w:t>
            </w:r>
            <w:r>
              <w:rPr>
                <w:rFonts w:ascii="Cambria" w:hAnsi="Cambria" w:cstheme="minorHAnsi"/>
                <w:b/>
              </w:rPr>
              <w:t>1</w:t>
            </w:r>
          </w:p>
          <w:p w14:paraId="2CF0D355" w14:textId="77777777" w:rsidR="00F25E9E" w:rsidRDefault="00F25E9E" w:rsidP="00F25E9E">
            <w:pPr>
              <w:jc w:val="center"/>
              <w:rPr>
                <w:rFonts w:ascii="Cambria" w:hAnsi="Cambria" w:cstheme="minorHAnsi"/>
                <w:b/>
              </w:rPr>
            </w:pPr>
          </w:p>
          <w:p w14:paraId="2DE81FE6" w14:textId="77777777" w:rsidR="00F25E9E" w:rsidRDefault="00F25E9E" w:rsidP="00F25E9E">
            <w:pPr>
              <w:jc w:val="center"/>
              <w:rPr>
                <w:rFonts w:ascii="Cambria" w:hAnsi="Cambria" w:cstheme="minorHAnsi"/>
                <w:b/>
              </w:rPr>
            </w:pPr>
          </w:p>
          <w:p w14:paraId="3D1C80FD" w14:textId="77777777" w:rsidR="00F25E9E" w:rsidRDefault="00F25E9E" w:rsidP="00F25E9E">
            <w:pPr>
              <w:jc w:val="center"/>
              <w:rPr>
                <w:rFonts w:ascii="Cambria" w:hAnsi="Cambria" w:cstheme="minorHAnsi"/>
                <w:b/>
              </w:rPr>
            </w:pPr>
          </w:p>
          <w:p w14:paraId="2FFBD1BE" w14:textId="77777777" w:rsidR="00F25E9E" w:rsidRDefault="00F25E9E" w:rsidP="00F25E9E">
            <w:pPr>
              <w:rPr>
                <w:rFonts w:ascii="Cambria" w:hAnsi="Cambria" w:cstheme="minorHAnsi"/>
                <w:b/>
              </w:rPr>
            </w:pPr>
          </w:p>
          <w:p w14:paraId="343CFAAC" w14:textId="77777777" w:rsidR="00F25E9E" w:rsidRDefault="00F25E9E" w:rsidP="00F25E9E">
            <w:pPr>
              <w:rPr>
                <w:rFonts w:ascii="Cambria" w:hAnsi="Cambria" w:cstheme="minorHAnsi"/>
                <w:b/>
              </w:rPr>
            </w:pPr>
          </w:p>
          <w:p w14:paraId="27BAC5E4" w14:textId="52C1DA87" w:rsidR="00F25E9E" w:rsidRPr="004F56E7" w:rsidRDefault="00F25E9E" w:rsidP="00F25E9E">
            <w:pPr>
              <w:jc w:val="center"/>
              <w:rPr>
                <w:rFonts w:ascii="Cambria" w:hAnsi="Cambria" w:cstheme="minorHAnsi"/>
                <w:b/>
              </w:rPr>
            </w:pPr>
          </w:p>
        </w:tc>
      </w:tr>
    </w:tbl>
    <w:p w14:paraId="0BBF44FD" w14:textId="77777777" w:rsidR="000259A3" w:rsidRDefault="000259A3">
      <w:pPr>
        <w:pBdr>
          <w:top w:val="single" w:sz="4" w:space="0" w:color="auto"/>
        </w:pBdr>
        <w:jc w:val="center"/>
        <w:rPr>
          <w:rFonts w:ascii="Cambria" w:hAnsi="Cambria" w:cstheme="minorHAnsi"/>
          <w:b/>
        </w:rPr>
      </w:pPr>
    </w:p>
    <w:p w14:paraId="2A2E9238" w14:textId="77777777" w:rsidR="00C30DB5" w:rsidRDefault="00C30DB5">
      <w:pPr>
        <w:pBdr>
          <w:top w:val="single" w:sz="4" w:space="0" w:color="auto"/>
        </w:pBdr>
        <w:jc w:val="center"/>
        <w:rPr>
          <w:rFonts w:ascii="Cambria" w:hAnsi="Cambria" w:cstheme="minorHAnsi"/>
          <w:b/>
        </w:rPr>
      </w:pPr>
    </w:p>
    <w:p w14:paraId="57AC2557" w14:textId="77777777" w:rsidR="00C30DB5" w:rsidRPr="004F56E7" w:rsidRDefault="00C30DB5">
      <w:pPr>
        <w:pBdr>
          <w:top w:val="single" w:sz="4" w:space="0" w:color="auto"/>
        </w:pBdr>
        <w:jc w:val="center"/>
        <w:rPr>
          <w:rFonts w:ascii="Cambria" w:hAnsi="Cambria" w:cstheme="minorHAnsi"/>
          <w:b/>
        </w:rPr>
      </w:pPr>
    </w:p>
    <w:tbl>
      <w:tblPr>
        <w:tblStyle w:val="TableGrid"/>
        <w:tblW w:w="11016" w:type="dxa"/>
        <w:jc w:val="center"/>
        <w:tblLook w:val="04A0" w:firstRow="1" w:lastRow="0" w:firstColumn="1" w:lastColumn="0" w:noHBand="0" w:noVBand="1"/>
      </w:tblPr>
      <w:tblGrid>
        <w:gridCol w:w="754"/>
        <w:gridCol w:w="7130"/>
        <w:gridCol w:w="635"/>
        <w:gridCol w:w="102"/>
        <w:gridCol w:w="635"/>
        <w:gridCol w:w="1073"/>
        <w:gridCol w:w="61"/>
        <w:gridCol w:w="626"/>
      </w:tblGrid>
      <w:tr w:rsidR="0037515A" w:rsidRPr="004F56E7" w14:paraId="4C314980" w14:textId="77777777" w:rsidTr="00C30DB5">
        <w:trPr>
          <w:trHeight w:val="3463"/>
          <w:jc w:val="center"/>
        </w:trPr>
        <w:tc>
          <w:tcPr>
            <w:tcW w:w="754" w:type="dxa"/>
          </w:tcPr>
          <w:p w14:paraId="3EA48FB7" w14:textId="75C109DF" w:rsidR="000259A3" w:rsidRPr="004F56E7" w:rsidRDefault="00C30DB5" w:rsidP="000259A3">
            <w:pPr>
              <w:jc w:val="center"/>
              <w:rPr>
                <w:rFonts w:ascii="Cambria" w:hAnsi="Cambria" w:cstheme="minorHAnsi"/>
                <w:b/>
              </w:rPr>
            </w:pPr>
            <w:r>
              <w:rPr>
                <w:rFonts w:ascii="Cambria" w:hAnsi="Cambria" w:cstheme="minorHAnsi"/>
                <w:b/>
              </w:rPr>
              <w:t>13</w:t>
            </w:r>
          </w:p>
        </w:tc>
        <w:tc>
          <w:tcPr>
            <w:tcW w:w="7130" w:type="dxa"/>
          </w:tcPr>
          <w:p w14:paraId="13D9D159" w14:textId="00F94248" w:rsidR="004737E9" w:rsidRPr="00C13828" w:rsidRDefault="004737E9" w:rsidP="004737E9">
            <w:pPr>
              <w:spacing w:after="160" w:line="259" w:lineRule="auto"/>
              <w:rPr>
                <w:rFonts w:ascii="Cambria" w:hAnsi="Cambria"/>
                <w:sz w:val="24"/>
              </w:rPr>
            </w:pPr>
            <w:r w:rsidRPr="00C13828">
              <w:rPr>
                <w:rFonts w:ascii="Cambria" w:hAnsi="Cambria"/>
                <w:sz w:val="24"/>
              </w:rPr>
              <w:t>The table below shows the output and prices of Switzerland in the year 2020 and 2021 (prices in dollars).</w:t>
            </w:r>
          </w:p>
          <w:tbl>
            <w:tblPr>
              <w:tblStyle w:val="TableGrid"/>
              <w:tblW w:w="0" w:type="auto"/>
              <w:tblInd w:w="2" w:type="dxa"/>
              <w:tblLook w:val="04A0" w:firstRow="1" w:lastRow="0" w:firstColumn="1" w:lastColumn="0" w:noHBand="0" w:noVBand="1"/>
            </w:tblPr>
            <w:tblGrid>
              <w:gridCol w:w="1523"/>
              <w:gridCol w:w="1138"/>
              <w:gridCol w:w="1615"/>
              <w:gridCol w:w="1113"/>
              <w:gridCol w:w="1513"/>
            </w:tblGrid>
            <w:tr w:rsidR="004737E9" w:rsidRPr="00C13828" w14:paraId="40DA1C7C" w14:textId="77777777" w:rsidTr="0037515A">
              <w:trPr>
                <w:trHeight w:val="633"/>
              </w:trPr>
              <w:tc>
                <w:tcPr>
                  <w:tcW w:w="1424" w:type="dxa"/>
                </w:tcPr>
                <w:p w14:paraId="2640F623"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GOODS</w:t>
                  </w:r>
                </w:p>
              </w:tc>
              <w:tc>
                <w:tcPr>
                  <w:tcW w:w="1496" w:type="dxa"/>
                </w:tcPr>
                <w:p w14:paraId="252F5609"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2020 PRICE</w:t>
                  </w:r>
                </w:p>
              </w:tc>
              <w:tc>
                <w:tcPr>
                  <w:tcW w:w="1960" w:type="dxa"/>
                </w:tcPr>
                <w:p w14:paraId="24046F63"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2020 QUANTITY</w:t>
                  </w:r>
                </w:p>
              </w:tc>
              <w:tc>
                <w:tcPr>
                  <w:tcW w:w="1440" w:type="dxa"/>
                </w:tcPr>
                <w:p w14:paraId="5931F3D1"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2021 PRICE</w:t>
                  </w:r>
                </w:p>
              </w:tc>
              <w:tc>
                <w:tcPr>
                  <w:tcW w:w="1728" w:type="dxa"/>
                </w:tcPr>
                <w:p w14:paraId="6C63845F"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2021 QUANTITY</w:t>
                  </w:r>
                </w:p>
              </w:tc>
            </w:tr>
            <w:tr w:rsidR="004737E9" w:rsidRPr="00C13828" w14:paraId="52937D5C" w14:textId="77777777" w:rsidTr="0037515A">
              <w:trPr>
                <w:trHeight w:val="633"/>
              </w:trPr>
              <w:tc>
                <w:tcPr>
                  <w:tcW w:w="1424" w:type="dxa"/>
                </w:tcPr>
                <w:p w14:paraId="0A839126"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CHOCOLATE</w:t>
                  </w:r>
                </w:p>
              </w:tc>
              <w:tc>
                <w:tcPr>
                  <w:tcW w:w="1496" w:type="dxa"/>
                </w:tcPr>
                <w:p w14:paraId="746418F2"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2</w:t>
                  </w:r>
                </w:p>
              </w:tc>
              <w:tc>
                <w:tcPr>
                  <w:tcW w:w="1960" w:type="dxa"/>
                </w:tcPr>
                <w:p w14:paraId="3F1DFA52"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400</w:t>
                  </w:r>
                </w:p>
              </w:tc>
              <w:tc>
                <w:tcPr>
                  <w:tcW w:w="1440" w:type="dxa"/>
                </w:tcPr>
                <w:p w14:paraId="7C18DFBF"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3</w:t>
                  </w:r>
                </w:p>
              </w:tc>
              <w:tc>
                <w:tcPr>
                  <w:tcW w:w="1728" w:type="dxa"/>
                </w:tcPr>
                <w:p w14:paraId="614C98EC"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400</w:t>
                  </w:r>
                </w:p>
              </w:tc>
            </w:tr>
            <w:tr w:rsidR="004737E9" w:rsidRPr="00C13828" w14:paraId="1C75CA3A" w14:textId="77777777" w:rsidTr="0037515A">
              <w:trPr>
                <w:trHeight w:val="309"/>
              </w:trPr>
              <w:tc>
                <w:tcPr>
                  <w:tcW w:w="1424" w:type="dxa"/>
                </w:tcPr>
                <w:p w14:paraId="7F3D1446"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CHEESE</w:t>
                  </w:r>
                </w:p>
              </w:tc>
              <w:tc>
                <w:tcPr>
                  <w:tcW w:w="1496" w:type="dxa"/>
                </w:tcPr>
                <w:p w14:paraId="653FCA2C"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6</w:t>
                  </w:r>
                </w:p>
              </w:tc>
              <w:tc>
                <w:tcPr>
                  <w:tcW w:w="1960" w:type="dxa"/>
                </w:tcPr>
                <w:p w14:paraId="5B3BE6DB"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200</w:t>
                  </w:r>
                </w:p>
              </w:tc>
              <w:tc>
                <w:tcPr>
                  <w:tcW w:w="1440" w:type="dxa"/>
                </w:tcPr>
                <w:p w14:paraId="2414367A"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8</w:t>
                  </w:r>
                </w:p>
              </w:tc>
              <w:tc>
                <w:tcPr>
                  <w:tcW w:w="1728" w:type="dxa"/>
                </w:tcPr>
                <w:p w14:paraId="367AB4C5"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200</w:t>
                  </w:r>
                </w:p>
              </w:tc>
            </w:tr>
            <w:tr w:rsidR="004737E9" w:rsidRPr="00C13828" w14:paraId="4785AB46" w14:textId="77777777" w:rsidTr="0037515A">
              <w:trPr>
                <w:trHeight w:val="309"/>
              </w:trPr>
              <w:tc>
                <w:tcPr>
                  <w:tcW w:w="1424" w:type="dxa"/>
                </w:tcPr>
                <w:p w14:paraId="6DDBD2AF"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WATCHES</w:t>
                  </w:r>
                </w:p>
              </w:tc>
              <w:tc>
                <w:tcPr>
                  <w:tcW w:w="1496" w:type="dxa"/>
                </w:tcPr>
                <w:p w14:paraId="252E6595"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20</w:t>
                  </w:r>
                </w:p>
              </w:tc>
              <w:tc>
                <w:tcPr>
                  <w:tcW w:w="1960" w:type="dxa"/>
                </w:tcPr>
                <w:p w14:paraId="7FFBCF14"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80</w:t>
                  </w:r>
                </w:p>
              </w:tc>
              <w:tc>
                <w:tcPr>
                  <w:tcW w:w="1440" w:type="dxa"/>
                </w:tcPr>
                <w:p w14:paraId="7A443D2E"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22</w:t>
                  </w:r>
                </w:p>
              </w:tc>
              <w:tc>
                <w:tcPr>
                  <w:tcW w:w="1728" w:type="dxa"/>
                </w:tcPr>
                <w:p w14:paraId="26EC04EC" w14:textId="77777777" w:rsidR="004737E9" w:rsidRPr="00C13828" w:rsidRDefault="004737E9" w:rsidP="004737E9">
                  <w:pPr>
                    <w:pStyle w:val="ListParagraph"/>
                    <w:spacing w:after="0"/>
                    <w:ind w:left="0"/>
                    <w:contextualSpacing w:val="0"/>
                    <w:rPr>
                      <w:rFonts w:ascii="Cambria" w:hAnsi="Cambria"/>
                      <w:sz w:val="24"/>
                    </w:rPr>
                  </w:pPr>
                  <w:r w:rsidRPr="00C13828">
                    <w:rPr>
                      <w:rFonts w:ascii="Cambria" w:hAnsi="Cambria"/>
                      <w:sz w:val="24"/>
                    </w:rPr>
                    <w:t>100</w:t>
                  </w:r>
                </w:p>
              </w:tc>
            </w:tr>
          </w:tbl>
          <w:p w14:paraId="6E087897" w14:textId="77777777" w:rsidR="004737E9" w:rsidRPr="00C13828" w:rsidRDefault="004737E9" w:rsidP="004737E9">
            <w:pPr>
              <w:pStyle w:val="ListParagraph"/>
              <w:numPr>
                <w:ilvl w:val="0"/>
                <w:numId w:val="9"/>
              </w:numPr>
              <w:spacing w:after="160" w:line="259" w:lineRule="auto"/>
              <w:rPr>
                <w:rFonts w:ascii="Cambria" w:hAnsi="Cambria"/>
                <w:sz w:val="24"/>
              </w:rPr>
            </w:pPr>
            <w:r w:rsidRPr="00C13828">
              <w:rPr>
                <w:rFonts w:ascii="Cambria" w:hAnsi="Cambria"/>
                <w:sz w:val="24"/>
              </w:rPr>
              <w:t>Calculate Nominal GDP in 2020 &amp; 2021</w:t>
            </w:r>
          </w:p>
          <w:p w14:paraId="4A2A3B1E" w14:textId="08F4DFF6" w:rsidR="000259A3" w:rsidRPr="00625DA5" w:rsidRDefault="004737E9" w:rsidP="004737E9">
            <w:pPr>
              <w:pStyle w:val="ListParagraph"/>
              <w:numPr>
                <w:ilvl w:val="0"/>
                <w:numId w:val="9"/>
              </w:numPr>
              <w:spacing w:after="160" w:line="259" w:lineRule="auto"/>
              <w:rPr>
                <w:sz w:val="24"/>
              </w:rPr>
            </w:pPr>
            <w:r w:rsidRPr="00C13828">
              <w:rPr>
                <w:rFonts w:ascii="Cambria" w:hAnsi="Cambria"/>
                <w:sz w:val="24"/>
              </w:rPr>
              <w:t>Calculate Real GDP in 2021 using 2020 prices.</w:t>
            </w:r>
            <w:r w:rsidRPr="00625DA5">
              <w:rPr>
                <w:sz w:val="24"/>
              </w:rPr>
              <w:t xml:space="preserve">                  </w:t>
            </w:r>
          </w:p>
        </w:tc>
        <w:tc>
          <w:tcPr>
            <w:tcW w:w="737" w:type="dxa"/>
            <w:gridSpan w:val="2"/>
          </w:tcPr>
          <w:p w14:paraId="512ACD5B" w14:textId="220D2020" w:rsidR="000259A3" w:rsidRPr="004F56E7" w:rsidRDefault="004F56E7" w:rsidP="000259A3">
            <w:pPr>
              <w:jc w:val="center"/>
              <w:rPr>
                <w:rFonts w:ascii="Cambria" w:hAnsi="Cambria" w:cstheme="minorHAnsi"/>
                <w:b/>
              </w:rPr>
            </w:pPr>
            <w:r w:rsidRPr="004F56E7">
              <w:rPr>
                <w:rFonts w:ascii="Cambria" w:hAnsi="Cambria" w:cstheme="minorHAnsi"/>
                <w:b/>
                <w:sz w:val="18"/>
                <w:szCs w:val="18"/>
              </w:rPr>
              <w:t xml:space="preserve">10 </w:t>
            </w:r>
            <w:r w:rsidR="000259A3" w:rsidRPr="004F56E7">
              <w:rPr>
                <w:rFonts w:ascii="Cambria" w:hAnsi="Cambria" w:cstheme="minorHAnsi"/>
                <w:b/>
                <w:sz w:val="18"/>
                <w:szCs w:val="18"/>
              </w:rPr>
              <w:t>Marks</w:t>
            </w:r>
          </w:p>
        </w:tc>
        <w:tc>
          <w:tcPr>
            <w:tcW w:w="1708" w:type="dxa"/>
            <w:gridSpan w:val="2"/>
          </w:tcPr>
          <w:p w14:paraId="721505A1" w14:textId="3B989AFA" w:rsidR="000259A3" w:rsidRPr="004F56E7" w:rsidRDefault="00F25E9E" w:rsidP="000259A3">
            <w:pPr>
              <w:jc w:val="center"/>
              <w:rPr>
                <w:rFonts w:ascii="Cambria" w:hAnsi="Cambria" w:cstheme="minorHAnsi"/>
                <w:b/>
              </w:rPr>
            </w:pPr>
            <w:r>
              <w:rPr>
                <w:rFonts w:ascii="Cambria" w:hAnsi="Cambria" w:cstheme="minorHAnsi"/>
                <w:b/>
              </w:rPr>
              <w:t>Applying</w:t>
            </w:r>
          </w:p>
        </w:tc>
        <w:tc>
          <w:tcPr>
            <w:tcW w:w="687" w:type="dxa"/>
            <w:gridSpan w:val="2"/>
          </w:tcPr>
          <w:p w14:paraId="2B85EF12" w14:textId="0DDF8C87" w:rsidR="000259A3" w:rsidRPr="004F56E7" w:rsidRDefault="000259A3" w:rsidP="000259A3">
            <w:pPr>
              <w:jc w:val="center"/>
              <w:rPr>
                <w:rFonts w:ascii="Cambria" w:hAnsi="Cambria" w:cstheme="minorHAnsi"/>
                <w:b/>
              </w:rPr>
            </w:pPr>
            <w:r w:rsidRPr="004F56E7">
              <w:rPr>
                <w:rFonts w:ascii="Cambria" w:hAnsi="Cambria" w:cstheme="minorHAnsi"/>
                <w:b/>
              </w:rPr>
              <w:t>CO</w:t>
            </w:r>
            <w:r w:rsidR="00057828">
              <w:rPr>
                <w:rFonts w:ascii="Cambria" w:hAnsi="Cambria" w:cstheme="minorHAnsi"/>
                <w:b/>
              </w:rPr>
              <w:t>2</w:t>
            </w:r>
          </w:p>
        </w:tc>
      </w:tr>
      <w:tr w:rsidR="000259A3" w:rsidRPr="004F56E7" w14:paraId="664C577E" w14:textId="77777777" w:rsidTr="00C30DB5">
        <w:trPr>
          <w:trHeight w:val="486"/>
          <w:jc w:val="center"/>
        </w:trPr>
        <w:tc>
          <w:tcPr>
            <w:tcW w:w="11016" w:type="dxa"/>
            <w:gridSpan w:val="8"/>
          </w:tcPr>
          <w:p w14:paraId="1E560D63" w14:textId="0FF5147D" w:rsidR="000259A3" w:rsidRPr="004F56E7" w:rsidRDefault="000259A3" w:rsidP="000259A3">
            <w:pPr>
              <w:jc w:val="center"/>
              <w:rPr>
                <w:rFonts w:ascii="Cambria" w:hAnsi="Cambria" w:cstheme="minorHAnsi"/>
                <w:b/>
              </w:rPr>
            </w:pPr>
            <w:r w:rsidRPr="004F56E7">
              <w:rPr>
                <w:rFonts w:ascii="Cambria" w:hAnsi="Cambria" w:cstheme="minorHAnsi"/>
                <w:b/>
              </w:rPr>
              <w:t>or</w:t>
            </w:r>
          </w:p>
        </w:tc>
      </w:tr>
      <w:tr w:rsidR="000259A3" w:rsidRPr="004F56E7" w14:paraId="49BD40AF" w14:textId="77777777" w:rsidTr="00C30DB5">
        <w:trPr>
          <w:trHeight w:val="3581"/>
          <w:jc w:val="center"/>
        </w:trPr>
        <w:tc>
          <w:tcPr>
            <w:tcW w:w="754" w:type="dxa"/>
          </w:tcPr>
          <w:p w14:paraId="19C57662" w14:textId="4075CEF7" w:rsidR="000259A3" w:rsidRPr="004F56E7" w:rsidRDefault="00C30DB5" w:rsidP="000259A3">
            <w:pPr>
              <w:jc w:val="center"/>
              <w:rPr>
                <w:rFonts w:ascii="Cambria" w:hAnsi="Cambria" w:cstheme="minorHAnsi"/>
                <w:b/>
              </w:rPr>
            </w:pPr>
            <w:r>
              <w:rPr>
                <w:rFonts w:ascii="Cambria" w:hAnsi="Cambria" w:cstheme="minorHAnsi"/>
                <w:b/>
              </w:rPr>
              <w:lastRenderedPageBreak/>
              <w:t>14</w:t>
            </w:r>
          </w:p>
        </w:tc>
        <w:tc>
          <w:tcPr>
            <w:tcW w:w="7765" w:type="dxa"/>
            <w:gridSpan w:val="2"/>
          </w:tcPr>
          <w:p w14:paraId="12CA6A87" w14:textId="77777777" w:rsidR="00B93DF1" w:rsidRPr="002C4770" w:rsidRDefault="00B93DF1" w:rsidP="00B93DF1">
            <w:pPr>
              <w:spacing w:line="240" w:lineRule="auto"/>
              <w:rPr>
                <w:rFonts w:ascii="Cambria" w:hAnsi="Cambria" w:cs="Arial"/>
                <w:sz w:val="24"/>
                <w:szCs w:val="24"/>
              </w:rPr>
            </w:pPr>
            <w:r w:rsidRPr="002C4770">
              <w:rPr>
                <w:rFonts w:ascii="Cambria" w:hAnsi="Cambria" w:cs="Arial"/>
                <w:sz w:val="24"/>
                <w:szCs w:val="24"/>
              </w:rPr>
              <w:t xml:space="preserve">The following table presents for the economy a hypothetical disposable income and consumption level. Compute the values for Savings, APC, APS, MPC, </w:t>
            </w:r>
            <w:proofErr w:type="gramStart"/>
            <w:r w:rsidRPr="002C4770">
              <w:rPr>
                <w:rFonts w:ascii="Cambria" w:hAnsi="Cambria" w:cs="Arial"/>
                <w:sz w:val="24"/>
                <w:szCs w:val="24"/>
              </w:rPr>
              <w:t>MPS</w:t>
            </w:r>
            <w:proofErr w:type="gramEnd"/>
            <w:r w:rsidRPr="002C4770">
              <w:rPr>
                <w:rFonts w:ascii="Cambria" w:hAnsi="Cambria" w:cs="Arial"/>
                <w:sz w:val="24"/>
                <w:szCs w:val="24"/>
              </w:rPr>
              <w:t xml:space="preserve">.  </w:t>
            </w:r>
          </w:p>
          <w:tbl>
            <w:tblPr>
              <w:tblStyle w:val="TableGrid"/>
              <w:tblW w:w="0" w:type="auto"/>
              <w:tblInd w:w="2" w:type="dxa"/>
              <w:tblLook w:val="04A0" w:firstRow="1" w:lastRow="0" w:firstColumn="1" w:lastColumn="0" w:noHBand="0" w:noVBand="1"/>
            </w:tblPr>
            <w:tblGrid>
              <w:gridCol w:w="2101"/>
              <w:gridCol w:w="1831"/>
              <w:gridCol w:w="996"/>
              <w:gridCol w:w="637"/>
              <w:gridCol w:w="621"/>
              <w:gridCol w:w="683"/>
              <w:gridCol w:w="668"/>
            </w:tblGrid>
            <w:tr w:rsidR="0037515A" w:rsidRPr="002C4770" w14:paraId="41CD7FD6" w14:textId="77777777" w:rsidTr="0037515A">
              <w:trPr>
                <w:trHeight w:val="1105"/>
              </w:trPr>
              <w:tc>
                <w:tcPr>
                  <w:tcW w:w="0" w:type="auto"/>
                </w:tcPr>
                <w:p w14:paraId="7A657D54" w14:textId="77777777" w:rsidR="00B93DF1" w:rsidRPr="002C4770" w:rsidRDefault="00B93DF1" w:rsidP="00B93DF1">
                  <w:pPr>
                    <w:spacing w:after="0" w:line="240" w:lineRule="auto"/>
                    <w:rPr>
                      <w:rFonts w:ascii="Cambria" w:hAnsi="Cambria" w:cs="Arial"/>
                      <w:sz w:val="24"/>
                      <w:szCs w:val="24"/>
                    </w:rPr>
                  </w:pPr>
                  <w:r>
                    <w:rPr>
                      <w:rFonts w:ascii="Cambria" w:hAnsi="Cambria" w:cs="Arial"/>
                      <w:sz w:val="24"/>
                      <w:szCs w:val="24"/>
                    </w:rPr>
                    <w:t>Disposable income (Y</w:t>
                  </w:r>
                  <w:r w:rsidRPr="002C4770">
                    <w:rPr>
                      <w:rFonts w:ascii="Cambria" w:hAnsi="Cambria" w:cs="Arial"/>
                      <w:sz w:val="24"/>
                      <w:szCs w:val="24"/>
                    </w:rPr>
                    <w:t>)</w:t>
                  </w:r>
                </w:p>
              </w:tc>
              <w:tc>
                <w:tcPr>
                  <w:tcW w:w="0" w:type="auto"/>
                </w:tcPr>
                <w:p w14:paraId="2285F9E0"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Consumption (C)</w:t>
                  </w:r>
                </w:p>
              </w:tc>
              <w:tc>
                <w:tcPr>
                  <w:tcW w:w="0" w:type="auto"/>
                </w:tcPr>
                <w:p w14:paraId="08CFD1AE"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Savings</w:t>
                  </w:r>
                </w:p>
                <w:p w14:paraId="27ABC8BE"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(S)</w:t>
                  </w:r>
                </w:p>
              </w:tc>
              <w:tc>
                <w:tcPr>
                  <w:tcW w:w="0" w:type="auto"/>
                </w:tcPr>
                <w:p w14:paraId="4AE7CD56" w14:textId="304A1B0F" w:rsidR="00B93DF1" w:rsidRPr="002C4770" w:rsidRDefault="0037515A" w:rsidP="00B93DF1">
                  <w:pPr>
                    <w:spacing w:after="0" w:line="240" w:lineRule="auto"/>
                    <w:rPr>
                      <w:rFonts w:ascii="Cambria" w:hAnsi="Cambria" w:cs="Arial"/>
                      <w:sz w:val="24"/>
                      <w:szCs w:val="24"/>
                    </w:rPr>
                  </w:pPr>
                  <w:r>
                    <w:rPr>
                      <w:rFonts w:ascii="Cambria" w:hAnsi="Cambria" w:cs="Arial"/>
                      <w:sz w:val="24"/>
                      <w:szCs w:val="24"/>
                    </w:rPr>
                    <w:t>APC</w:t>
                  </w:r>
                </w:p>
              </w:tc>
              <w:tc>
                <w:tcPr>
                  <w:tcW w:w="0" w:type="auto"/>
                </w:tcPr>
                <w:p w14:paraId="39BD4704" w14:textId="6E65FEB9" w:rsidR="00B93DF1" w:rsidRPr="002C4770" w:rsidRDefault="0037515A" w:rsidP="00B93DF1">
                  <w:pPr>
                    <w:spacing w:after="0" w:line="240" w:lineRule="auto"/>
                    <w:rPr>
                      <w:rFonts w:ascii="Cambria" w:hAnsi="Cambria" w:cs="Arial"/>
                      <w:sz w:val="24"/>
                      <w:szCs w:val="24"/>
                    </w:rPr>
                  </w:pPr>
                  <w:r>
                    <w:rPr>
                      <w:rFonts w:ascii="Cambria" w:hAnsi="Cambria" w:cs="Arial"/>
                      <w:sz w:val="24"/>
                      <w:szCs w:val="24"/>
                    </w:rPr>
                    <w:t>APS</w:t>
                  </w:r>
                </w:p>
              </w:tc>
              <w:tc>
                <w:tcPr>
                  <w:tcW w:w="0" w:type="auto"/>
                </w:tcPr>
                <w:p w14:paraId="2D5A3813" w14:textId="7D29BCA8" w:rsidR="00B93DF1" w:rsidRPr="002C4770" w:rsidRDefault="0037515A" w:rsidP="00B93DF1">
                  <w:pPr>
                    <w:spacing w:after="0" w:line="240" w:lineRule="auto"/>
                    <w:rPr>
                      <w:rFonts w:ascii="Cambria" w:hAnsi="Cambria" w:cs="Arial"/>
                      <w:sz w:val="24"/>
                      <w:szCs w:val="24"/>
                    </w:rPr>
                  </w:pPr>
                  <w:r>
                    <w:rPr>
                      <w:rFonts w:ascii="Cambria" w:hAnsi="Cambria" w:cs="Arial"/>
                      <w:sz w:val="24"/>
                      <w:szCs w:val="24"/>
                    </w:rPr>
                    <w:t>MPC</w:t>
                  </w:r>
                </w:p>
              </w:tc>
              <w:tc>
                <w:tcPr>
                  <w:tcW w:w="0" w:type="auto"/>
                </w:tcPr>
                <w:p w14:paraId="7925FFA6" w14:textId="78C60C0F" w:rsidR="00B93DF1" w:rsidRPr="002C4770" w:rsidRDefault="0037515A" w:rsidP="00B93DF1">
                  <w:pPr>
                    <w:spacing w:after="0" w:line="240" w:lineRule="auto"/>
                    <w:rPr>
                      <w:rFonts w:ascii="Cambria" w:hAnsi="Cambria" w:cs="Arial"/>
                      <w:sz w:val="24"/>
                      <w:szCs w:val="24"/>
                    </w:rPr>
                  </w:pPr>
                  <w:r>
                    <w:rPr>
                      <w:rFonts w:ascii="Cambria" w:hAnsi="Cambria" w:cs="Arial"/>
                      <w:sz w:val="24"/>
                      <w:szCs w:val="24"/>
                    </w:rPr>
                    <w:t>MPS</w:t>
                  </w:r>
                </w:p>
              </w:tc>
            </w:tr>
            <w:tr w:rsidR="0037515A" w:rsidRPr="002C4770" w14:paraId="19C986F0" w14:textId="77777777" w:rsidTr="0037515A">
              <w:trPr>
                <w:trHeight w:val="265"/>
              </w:trPr>
              <w:tc>
                <w:tcPr>
                  <w:tcW w:w="0" w:type="auto"/>
                </w:tcPr>
                <w:p w14:paraId="03AE0A64"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0</w:t>
                  </w:r>
                </w:p>
              </w:tc>
              <w:tc>
                <w:tcPr>
                  <w:tcW w:w="0" w:type="auto"/>
                </w:tcPr>
                <w:p w14:paraId="46D1430B"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50</w:t>
                  </w:r>
                </w:p>
              </w:tc>
              <w:tc>
                <w:tcPr>
                  <w:tcW w:w="0" w:type="auto"/>
                </w:tcPr>
                <w:p w14:paraId="6505D6FC" w14:textId="77777777" w:rsidR="00B93DF1" w:rsidRPr="002C4770" w:rsidRDefault="00B93DF1" w:rsidP="00B93DF1">
                  <w:pPr>
                    <w:spacing w:after="0" w:line="240" w:lineRule="auto"/>
                    <w:rPr>
                      <w:rFonts w:ascii="Cambria" w:hAnsi="Cambria" w:cs="Arial"/>
                      <w:sz w:val="24"/>
                      <w:szCs w:val="24"/>
                    </w:rPr>
                  </w:pPr>
                </w:p>
              </w:tc>
              <w:tc>
                <w:tcPr>
                  <w:tcW w:w="0" w:type="auto"/>
                </w:tcPr>
                <w:p w14:paraId="2C156128" w14:textId="77777777" w:rsidR="00B93DF1" w:rsidRPr="002C4770" w:rsidRDefault="00B93DF1" w:rsidP="00B93DF1">
                  <w:pPr>
                    <w:spacing w:after="0" w:line="240" w:lineRule="auto"/>
                    <w:rPr>
                      <w:rFonts w:ascii="Cambria" w:hAnsi="Cambria" w:cs="Arial"/>
                      <w:sz w:val="24"/>
                      <w:szCs w:val="24"/>
                    </w:rPr>
                  </w:pPr>
                </w:p>
              </w:tc>
              <w:tc>
                <w:tcPr>
                  <w:tcW w:w="0" w:type="auto"/>
                </w:tcPr>
                <w:p w14:paraId="4B3D0CAE" w14:textId="77777777" w:rsidR="00B93DF1" w:rsidRPr="002C4770" w:rsidRDefault="00B93DF1" w:rsidP="00B93DF1">
                  <w:pPr>
                    <w:spacing w:after="0" w:line="240" w:lineRule="auto"/>
                    <w:rPr>
                      <w:rFonts w:ascii="Cambria" w:hAnsi="Cambria" w:cs="Arial"/>
                      <w:sz w:val="24"/>
                      <w:szCs w:val="24"/>
                    </w:rPr>
                  </w:pPr>
                </w:p>
              </w:tc>
              <w:tc>
                <w:tcPr>
                  <w:tcW w:w="0" w:type="auto"/>
                </w:tcPr>
                <w:p w14:paraId="001C3E31" w14:textId="77777777" w:rsidR="00B93DF1" w:rsidRPr="002C4770" w:rsidRDefault="00B93DF1" w:rsidP="00B93DF1">
                  <w:pPr>
                    <w:spacing w:after="0" w:line="240" w:lineRule="auto"/>
                    <w:rPr>
                      <w:rFonts w:ascii="Cambria" w:hAnsi="Cambria" w:cs="Arial"/>
                      <w:sz w:val="24"/>
                      <w:szCs w:val="24"/>
                    </w:rPr>
                  </w:pPr>
                </w:p>
              </w:tc>
              <w:tc>
                <w:tcPr>
                  <w:tcW w:w="0" w:type="auto"/>
                </w:tcPr>
                <w:p w14:paraId="568A7C25" w14:textId="77777777" w:rsidR="00B93DF1" w:rsidRPr="002C4770" w:rsidRDefault="00B93DF1" w:rsidP="00B93DF1">
                  <w:pPr>
                    <w:spacing w:after="0" w:line="240" w:lineRule="auto"/>
                    <w:rPr>
                      <w:rFonts w:ascii="Cambria" w:hAnsi="Cambria" w:cs="Arial"/>
                      <w:sz w:val="24"/>
                      <w:szCs w:val="24"/>
                    </w:rPr>
                  </w:pPr>
                </w:p>
              </w:tc>
            </w:tr>
            <w:tr w:rsidR="0037515A" w:rsidRPr="002C4770" w14:paraId="03F8DF85" w14:textId="77777777" w:rsidTr="0037515A">
              <w:trPr>
                <w:trHeight w:val="280"/>
              </w:trPr>
              <w:tc>
                <w:tcPr>
                  <w:tcW w:w="0" w:type="auto"/>
                </w:tcPr>
                <w:p w14:paraId="634A71D6"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100</w:t>
                  </w:r>
                </w:p>
              </w:tc>
              <w:tc>
                <w:tcPr>
                  <w:tcW w:w="0" w:type="auto"/>
                </w:tcPr>
                <w:p w14:paraId="39FE17FA"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125</w:t>
                  </w:r>
                </w:p>
              </w:tc>
              <w:tc>
                <w:tcPr>
                  <w:tcW w:w="0" w:type="auto"/>
                </w:tcPr>
                <w:p w14:paraId="63EAA79D" w14:textId="77777777" w:rsidR="00B93DF1" w:rsidRPr="002C4770" w:rsidRDefault="00B93DF1" w:rsidP="00B93DF1">
                  <w:pPr>
                    <w:spacing w:after="0" w:line="240" w:lineRule="auto"/>
                    <w:rPr>
                      <w:rFonts w:ascii="Cambria" w:hAnsi="Cambria" w:cs="Arial"/>
                      <w:sz w:val="24"/>
                      <w:szCs w:val="24"/>
                    </w:rPr>
                  </w:pPr>
                </w:p>
              </w:tc>
              <w:tc>
                <w:tcPr>
                  <w:tcW w:w="0" w:type="auto"/>
                </w:tcPr>
                <w:p w14:paraId="3C2D0B0D" w14:textId="77777777" w:rsidR="00B93DF1" w:rsidRPr="002C4770" w:rsidRDefault="00B93DF1" w:rsidP="00B93DF1">
                  <w:pPr>
                    <w:spacing w:after="0" w:line="240" w:lineRule="auto"/>
                    <w:rPr>
                      <w:rFonts w:ascii="Cambria" w:hAnsi="Cambria" w:cs="Arial"/>
                      <w:sz w:val="24"/>
                      <w:szCs w:val="24"/>
                    </w:rPr>
                  </w:pPr>
                </w:p>
              </w:tc>
              <w:tc>
                <w:tcPr>
                  <w:tcW w:w="0" w:type="auto"/>
                </w:tcPr>
                <w:p w14:paraId="270DC379" w14:textId="77777777" w:rsidR="00B93DF1" w:rsidRPr="002C4770" w:rsidRDefault="00B93DF1" w:rsidP="00B93DF1">
                  <w:pPr>
                    <w:spacing w:after="0" w:line="240" w:lineRule="auto"/>
                    <w:rPr>
                      <w:rFonts w:ascii="Cambria" w:hAnsi="Cambria" w:cs="Arial"/>
                      <w:sz w:val="24"/>
                      <w:szCs w:val="24"/>
                    </w:rPr>
                  </w:pPr>
                </w:p>
              </w:tc>
              <w:tc>
                <w:tcPr>
                  <w:tcW w:w="0" w:type="auto"/>
                </w:tcPr>
                <w:p w14:paraId="5610B2F3" w14:textId="77777777" w:rsidR="00B93DF1" w:rsidRPr="002C4770" w:rsidRDefault="00B93DF1" w:rsidP="00B93DF1">
                  <w:pPr>
                    <w:spacing w:after="0" w:line="240" w:lineRule="auto"/>
                    <w:rPr>
                      <w:rFonts w:ascii="Cambria" w:hAnsi="Cambria" w:cs="Arial"/>
                      <w:sz w:val="24"/>
                      <w:szCs w:val="24"/>
                    </w:rPr>
                  </w:pPr>
                </w:p>
              </w:tc>
              <w:tc>
                <w:tcPr>
                  <w:tcW w:w="0" w:type="auto"/>
                </w:tcPr>
                <w:p w14:paraId="59AE04BE" w14:textId="77777777" w:rsidR="00B93DF1" w:rsidRPr="002C4770" w:rsidRDefault="00B93DF1" w:rsidP="00B93DF1">
                  <w:pPr>
                    <w:spacing w:after="0" w:line="240" w:lineRule="auto"/>
                    <w:rPr>
                      <w:rFonts w:ascii="Cambria" w:hAnsi="Cambria" w:cs="Arial"/>
                      <w:sz w:val="24"/>
                      <w:szCs w:val="24"/>
                    </w:rPr>
                  </w:pPr>
                </w:p>
              </w:tc>
            </w:tr>
            <w:tr w:rsidR="0037515A" w:rsidRPr="002C4770" w14:paraId="0998707A" w14:textId="77777777" w:rsidTr="0037515A">
              <w:trPr>
                <w:trHeight w:val="265"/>
              </w:trPr>
              <w:tc>
                <w:tcPr>
                  <w:tcW w:w="0" w:type="auto"/>
                </w:tcPr>
                <w:p w14:paraId="7DA39368"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200</w:t>
                  </w:r>
                </w:p>
              </w:tc>
              <w:tc>
                <w:tcPr>
                  <w:tcW w:w="0" w:type="auto"/>
                </w:tcPr>
                <w:p w14:paraId="075AEF6D"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200</w:t>
                  </w:r>
                </w:p>
              </w:tc>
              <w:tc>
                <w:tcPr>
                  <w:tcW w:w="0" w:type="auto"/>
                </w:tcPr>
                <w:p w14:paraId="469FD8C7" w14:textId="77777777" w:rsidR="00B93DF1" w:rsidRPr="002C4770" w:rsidRDefault="00B93DF1" w:rsidP="00B93DF1">
                  <w:pPr>
                    <w:spacing w:after="0" w:line="240" w:lineRule="auto"/>
                    <w:rPr>
                      <w:rFonts w:ascii="Cambria" w:hAnsi="Cambria" w:cs="Arial"/>
                      <w:sz w:val="24"/>
                      <w:szCs w:val="24"/>
                    </w:rPr>
                  </w:pPr>
                </w:p>
              </w:tc>
              <w:tc>
                <w:tcPr>
                  <w:tcW w:w="0" w:type="auto"/>
                </w:tcPr>
                <w:p w14:paraId="7D4C1C43" w14:textId="77777777" w:rsidR="00B93DF1" w:rsidRPr="002C4770" w:rsidRDefault="00B93DF1" w:rsidP="00B93DF1">
                  <w:pPr>
                    <w:spacing w:after="0" w:line="240" w:lineRule="auto"/>
                    <w:rPr>
                      <w:rFonts w:ascii="Cambria" w:hAnsi="Cambria" w:cs="Arial"/>
                      <w:sz w:val="24"/>
                      <w:szCs w:val="24"/>
                    </w:rPr>
                  </w:pPr>
                </w:p>
              </w:tc>
              <w:tc>
                <w:tcPr>
                  <w:tcW w:w="0" w:type="auto"/>
                </w:tcPr>
                <w:p w14:paraId="6BE52B9A" w14:textId="77777777" w:rsidR="00B93DF1" w:rsidRPr="002C4770" w:rsidRDefault="00B93DF1" w:rsidP="00B93DF1">
                  <w:pPr>
                    <w:spacing w:after="0" w:line="240" w:lineRule="auto"/>
                    <w:rPr>
                      <w:rFonts w:ascii="Cambria" w:hAnsi="Cambria" w:cs="Arial"/>
                      <w:sz w:val="24"/>
                      <w:szCs w:val="24"/>
                    </w:rPr>
                  </w:pPr>
                </w:p>
              </w:tc>
              <w:tc>
                <w:tcPr>
                  <w:tcW w:w="0" w:type="auto"/>
                </w:tcPr>
                <w:p w14:paraId="51C69720" w14:textId="77777777" w:rsidR="00B93DF1" w:rsidRPr="002C4770" w:rsidRDefault="00B93DF1" w:rsidP="00B93DF1">
                  <w:pPr>
                    <w:spacing w:after="0" w:line="240" w:lineRule="auto"/>
                    <w:rPr>
                      <w:rFonts w:ascii="Cambria" w:hAnsi="Cambria" w:cs="Arial"/>
                      <w:sz w:val="24"/>
                      <w:szCs w:val="24"/>
                    </w:rPr>
                  </w:pPr>
                </w:p>
              </w:tc>
              <w:tc>
                <w:tcPr>
                  <w:tcW w:w="0" w:type="auto"/>
                </w:tcPr>
                <w:p w14:paraId="4AA07AEB" w14:textId="77777777" w:rsidR="00B93DF1" w:rsidRPr="002C4770" w:rsidRDefault="00B93DF1" w:rsidP="00B93DF1">
                  <w:pPr>
                    <w:spacing w:after="0" w:line="240" w:lineRule="auto"/>
                    <w:rPr>
                      <w:rFonts w:ascii="Cambria" w:hAnsi="Cambria" w:cs="Arial"/>
                      <w:sz w:val="24"/>
                      <w:szCs w:val="24"/>
                    </w:rPr>
                  </w:pPr>
                </w:p>
              </w:tc>
            </w:tr>
            <w:tr w:rsidR="0037515A" w:rsidRPr="002C4770" w14:paraId="58DE057E" w14:textId="77777777" w:rsidTr="0037515A">
              <w:trPr>
                <w:trHeight w:val="265"/>
              </w:trPr>
              <w:tc>
                <w:tcPr>
                  <w:tcW w:w="0" w:type="auto"/>
                </w:tcPr>
                <w:p w14:paraId="381FA966"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300</w:t>
                  </w:r>
                </w:p>
              </w:tc>
              <w:tc>
                <w:tcPr>
                  <w:tcW w:w="0" w:type="auto"/>
                </w:tcPr>
                <w:p w14:paraId="31B286EC"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275</w:t>
                  </w:r>
                </w:p>
              </w:tc>
              <w:tc>
                <w:tcPr>
                  <w:tcW w:w="0" w:type="auto"/>
                </w:tcPr>
                <w:p w14:paraId="28EECF8C" w14:textId="77777777" w:rsidR="00B93DF1" w:rsidRPr="002C4770" w:rsidRDefault="00B93DF1" w:rsidP="00B93DF1">
                  <w:pPr>
                    <w:spacing w:after="0" w:line="240" w:lineRule="auto"/>
                    <w:rPr>
                      <w:rFonts w:ascii="Cambria" w:hAnsi="Cambria" w:cs="Arial"/>
                      <w:sz w:val="24"/>
                      <w:szCs w:val="24"/>
                    </w:rPr>
                  </w:pPr>
                </w:p>
              </w:tc>
              <w:tc>
                <w:tcPr>
                  <w:tcW w:w="0" w:type="auto"/>
                </w:tcPr>
                <w:p w14:paraId="6C9CF018" w14:textId="77777777" w:rsidR="00B93DF1" w:rsidRPr="002C4770" w:rsidRDefault="00B93DF1" w:rsidP="00B93DF1">
                  <w:pPr>
                    <w:spacing w:after="0" w:line="240" w:lineRule="auto"/>
                    <w:rPr>
                      <w:rFonts w:ascii="Cambria" w:hAnsi="Cambria" w:cs="Arial"/>
                      <w:sz w:val="24"/>
                      <w:szCs w:val="24"/>
                    </w:rPr>
                  </w:pPr>
                </w:p>
              </w:tc>
              <w:tc>
                <w:tcPr>
                  <w:tcW w:w="0" w:type="auto"/>
                </w:tcPr>
                <w:p w14:paraId="5BB3B86F" w14:textId="77777777" w:rsidR="00B93DF1" w:rsidRPr="002C4770" w:rsidRDefault="00B93DF1" w:rsidP="00B93DF1">
                  <w:pPr>
                    <w:spacing w:after="0" w:line="240" w:lineRule="auto"/>
                    <w:rPr>
                      <w:rFonts w:ascii="Cambria" w:hAnsi="Cambria" w:cs="Arial"/>
                      <w:sz w:val="24"/>
                      <w:szCs w:val="24"/>
                    </w:rPr>
                  </w:pPr>
                </w:p>
              </w:tc>
              <w:tc>
                <w:tcPr>
                  <w:tcW w:w="0" w:type="auto"/>
                </w:tcPr>
                <w:p w14:paraId="18B773F0" w14:textId="77777777" w:rsidR="00B93DF1" w:rsidRPr="002C4770" w:rsidRDefault="00B93DF1" w:rsidP="00B93DF1">
                  <w:pPr>
                    <w:spacing w:after="0" w:line="240" w:lineRule="auto"/>
                    <w:rPr>
                      <w:rFonts w:ascii="Cambria" w:hAnsi="Cambria" w:cs="Arial"/>
                      <w:sz w:val="24"/>
                      <w:szCs w:val="24"/>
                    </w:rPr>
                  </w:pPr>
                </w:p>
              </w:tc>
              <w:tc>
                <w:tcPr>
                  <w:tcW w:w="0" w:type="auto"/>
                </w:tcPr>
                <w:p w14:paraId="50E76A18" w14:textId="77777777" w:rsidR="00B93DF1" w:rsidRPr="002C4770" w:rsidRDefault="00B93DF1" w:rsidP="00B93DF1">
                  <w:pPr>
                    <w:spacing w:after="0" w:line="240" w:lineRule="auto"/>
                    <w:rPr>
                      <w:rFonts w:ascii="Cambria" w:hAnsi="Cambria" w:cs="Arial"/>
                      <w:sz w:val="24"/>
                      <w:szCs w:val="24"/>
                    </w:rPr>
                  </w:pPr>
                </w:p>
              </w:tc>
            </w:tr>
            <w:tr w:rsidR="0037515A" w:rsidRPr="002C4770" w14:paraId="70B418AA" w14:textId="77777777" w:rsidTr="0037515A">
              <w:trPr>
                <w:trHeight w:val="280"/>
              </w:trPr>
              <w:tc>
                <w:tcPr>
                  <w:tcW w:w="0" w:type="auto"/>
                </w:tcPr>
                <w:p w14:paraId="58858664"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400</w:t>
                  </w:r>
                </w:p>
              </w:tc>
              <w:tc>
                <w:tcPr>
                  <w:tcW w:w="0" w:type="auto"/>
                </w:tcPr>
                <w:p w14:paraId="15819F72"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350</w:t>
                  </w:r>
                </w:p>
              </w:tc>
              <w:tc>
                <w:tcPr>
                  <w:tcW w:w="0" w:type="auto"/>
                </w:tcPr>
                <w:p w14:paraId="28CE8838" w14:textId="77777777" w:rsidR="00B93DF1" w:rsidRPr="002C4770" w:rsidRDefault="00B93DF1" w:rsidP="00B93DF1">
                  <w:pPr>
                    <w:spacing w:after="0" w:line="240" w:lineRule="auto"/>
                    <w:rPr>
                      <w:rFonts w:ascii="Cambria" w:hAnsi="Cambria" w:cs="Arial"/>
                      <w:sz w:val="24"/>
                      <w:szCs w:val="24"/>
                    </w:rPr>
                  </w:pPr>
                </w:p>
              </w:tc>
              <w:tc>
                <w:tcPr>
                  <w:tcW w:w="0" w:type="auto"/>
                </w:tcPr>
                <w:p w14:paraId="164CA1D7" w14:textId="77777777" w:rsidR="00B93DF1" w:rsidRPr="002C4770" w:rsidRDefault="00B93DF1" w:rsidP="00B93DF1">
                  <w:pPr>
                    <w:spacing w:after="0" w:line="240" w:lineRule="auto"/>
                    <w:rPr>
                      <w:rFonts w:ascii="Cambria" w:hAnsi="Cambria" w:cs="Arial"/>
                      <w:sz w:val="24"/>
                      <w:szCs w:val="24"/>
                    </w:rPr>
                  </w:pPr>
                </w:p>
              </w:tc>
              <w:tc>
                <w:tcPr>
                  <w:tcW w:w="0" w:type="auto"/>
                </w:tcPr>
                <w:p w14:paraId="14E97240" w14:textId="77777777" w:rsidR="00B93DF1" w:rsidRPr="002C4770" w:rsidRDefault="00B93DF1" w:rsidP="00B93DF1">
                  <w:pPr>
                    <w:spacing w:after="0" w:line="240" w:lineRule="auto"/>
                    <w:rPr>
                      <w:rFonts w:ascii="Cambria" w:hAnsi="Cambria" w:cs="Arial"/>
                      <w:sz w:val="24"/>
                      <w:szCs w:val="24"/>
                    </w:rPr>
                  </w:pPr>
                </w:p>
              </w:tc>
              <w:tc>
                <w:tcPr>
                  <w:tcW w:w="0" w:type="auto"/>
                </w:tcPr>
                <w:p w14:paraId="5AD0BD1E" w14:textId="77777777" w:rsidR="00B93DF1" w:rsidRPr="002C4770" w:rsidRDefault="00B93DF1" w:rsidP="00B93DF1">
                  <w:pPr>
                    <w:spacing w:after="0" w:line="240" w:lineRule="auto"/>
                    <w:rPr>
                      <w:rFonts w:ascii="Cambria" w:hAnsi="Cambria" w:cs="Arial"/>
                      <w:sz w:val="24"/>
                      <w:szCs w:val="24"/>
                    </w:rPr>
                  </w:pPr>
                </w:p>
              </w:tc>
              <w:tc>
                <w:tcPr>
                  <w:tcW w:w="0" w:type="auto"/>
                </w:tcPr>
                <w:p w14:paraId="14F406C3" w14:textId="77777777" w:rsidR="00B93DF1" w:rsidRPr="002C4770" w:rsidRDefault="00B93DF1" w:rsidP="00B93DF1">
                  <w:pPr>
                    <w:spacing w:after="0" w:line="240" w:lineRule="auto"/>
                    <w:rPr>
                      <w:rFonts w:ascii="Cambria" w:hAnsi="Cambria" w:cs="Arial"/>
                      <w:sz w:val="24"/>
                      <w:szCs w:val="24"/>
                    </w:rPr>
                  </w:pPr>
                </w:p>
              </w:tc>
            </w:tr>
            <w:tr w:rsidR="0037515A" w:rsidRPr="002C4770" w14:paraId="25FD3A05" w14:textId="77777777" w:rsidTr="0037515A">
              <w:trPr>
                <w:trHeight w:val="265"/>
              </w:trPr>
              <w:tc>
                <w:tcPr>
                  <w:tcW w:w="0" w:type="auto"/>
                </w:tcPr>
                <w:p w14:paraId="482329F1"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500</w:t>
                  </w:r>
                </w:p>
              </w:tc>
              <w:tc>
                <w:tcPr>
                  <w:tcW w:w="0" w:type="auto"/>
                </w:tcPr>
                <w:p w14:paraId="080CE9E1" w14:textId="77777777" w:rsidR="00B93DF1" w:rsidRPr="002C4770" w:rsidRDefault="00B93DF1" w:rsidP="00B93DF1">
                  <w:pPr>
                    <w:spacing w:after="0" w:line="240" w:lineRule="auto"/>
                    <w:rPr>
                      <w:rFonts w:ascii="Cambria" w:hAnsi="Cambria" w:cs="Arial"/>
                      <w:sz w:val="24"/>
                      <w:szCs w:val="24"/>
                    </w:rPr>
                  </w:pPr>
                  <w:r w:rsidRPr="002C4770">
                    <w:rPr>
                      <w:rFonts w:ascii="Cambria" w:hAnsi="Cambria" w:cs="Arial"/>
                      <w:sz w:val="24"/>
                      <w:szCs w:val="24"/>
                    </w:rPr>
                    <w:t>425</w:t>
                  </w:r>
                </w:p>
              </w:tc>
              <w:tc>
                <w:tcPr>
                  <w:tcW w:w="0" w:type="auto"/>
                </w:tcPr>
                <w:p w14:paraId="727522B8" w14:textId="77777777" w:rsidR="00B93DF1" w:rsidRPr="002C4770" w:rsidRDefault="00B93DF1" w:rsidP="00B93DF1">
                  <w:pPr>
                    <w:spacing w:after="0" w:line="240" w:lineRule="auto"/>
                    <w:rPr>
                      <w:rFonts w:ascii="Cambria" w:hAnsi="Cambria" w:cs="Arial"/>
                      <w:sz w:val="24"/>
                      <w:szCs w:val="24"/>
                    </w:rPr>
                  </w:pPr>
                </w:p>
              </w:tc>
              <w:tc>
                <w:tcPr>
                  <w:tcW w:w="0" w:type="auto"/>
                </w:tcPr>
                <w:p w14:paraId="12C1DFB6" w14:textId="77777777" w:rsidR="00B93DF1" w:rsidRPr="002C4770" w:rsidRDefault="00B93DF1" w:rsidP="00B93DF1">
                  <w:pPr>
                    <w:spacing w:after="0" w:line="240" w:lineRule="auto"/>
                    <w:rPr>
                      <w:rFonts w:ascii="Cambria" w:hAnsi="Cambria" w:cs="Arial"/>
                      <w:sz w:val="24"/>
                      <w:szCs w:val="24"/>
                    </w:rPr>
                  </w:pPr>
                </w:p>
              </w:tc>
              <w:tc>
                <w:tcPr>
                  <w:tcW w:w="0" w:type="auto"/>
                </w:tcPr>
                <w:p w14:paraId="32B00E21" w14:textId="77777777" w:rsidR="00B93DF1" w:rsidRPr="002C4770" w:rsidRDefault="00B93DF1" w:rsidP="00B93DF1">
                  <w:pPr>
                    <w:spacing w:after="0" w:line="240" w:lineRule="auto"/>
                    <w:rPr>
                      <w:rFonts w:ascii="Cambria" w:hAnsi="Cambria" w:cs="Arial"/>
                      <w:sz w:val="24"/>
                      <w:szCs w:val="24"/>
                    </w:rPr>
                  </w:pPr>
                </w:p>
              </w:tc>
              <w:tc>
                <w:tcPr>
                  <w:tcW w:w="0" w:type="auto"/>
                </w:tcPr>
                <w:p w14:paraId="271AC6A1" w14:textId="77777777" w:rsidR="00B93DF1" w:rsidRPr="002C4770" w:rsidRDefault="00B93DF1" w:rsidP="00B93DF1">
                  <w:pPr>
                    <w:spacing w:after="0" w:line="240" w:lineRule="auto"/>
                    <w:rPr>
                      <w:rFonts w:ascii="Cambria" w:hAnsi="Cambria" w:cs="Arial"/>
                      <w:sz w:val="24"/>
                      <w:szCs w:val="24"/>
                    </w:rPr>
                  </w:pPr>
                </w:p>
              </w:tc>
              <w:tc>
                <w:tcPr>
                  <w:tcW w:w="0" w:type="auto"/>
                </w:tcPr>
                <w:p w14:paraId="4942E2A2" w14:textId="77777777" w:rsidR="00B93DF1" w:rsidRPr="002C4770" w:rsidRDefault="00B93DF1" w:rsidP="00B93DF1">
                  <w:pPr>
                    <w:spacing w:after="0" w:line="240" w:lineRule="auto"/>
                    <w:rPr>
                      <w:rFonts w:ascii="Cambria" w:hAnsi="Cambria" w:cs="Arial"/>
                      <w:sz w:val="24"/>
                      <w:szCs w:val="24"/>
                    </w:rPr>
                  </w:pPr>
                </w:p>
              </w:tc>
            </w:tr>
          </w:tbl>
          <w:p w14:paraId="475B5FDF" w14:textId="1B010FDE" w:rsidR="000259A3" w:rsidRPr="00E82369" w:rsidRDefault="000259A3" w:rsidP="00E82369">
            <w:pPr>
              <w:spacing w:line="240" w:lineRule="auto"/>
              <w:jc w:val="both"/>
              <w:rPr>
                <w:rFonts w:ascii="Cambria" w:hAnsi="Cambria" w:cs="Arial"/>
                <w:sz w:val="24"/>
                <w:szCs w:val="24"/>
              </w:rPr>
            </w:pPr>
          </w:p>
        </w:tc>
        <w:tc>
          <w:tcPr>
            <w:tcW w:w="737" w:type="dxa"/>
            <w:gridSpan w:val="2"/>
          </w:tcPr>
          <w:p w14:paraId="1779D8CA" w14:textId="1281C9AE" w:rsidR="000259A3" w:rsidRPr="004F56E7" w:rsidRDefault="004F56E7" w:rsidP="000259A3">
            <w:pPr>
              <w:jc w:val="center"/>
              <w:rPr>
                <w:rFonts w:ascii="Cambria" w:hAnsi="Cambria" w:cstheme="minorHAnsi"/>
                <w:b/>
              </w:rPr>
            </w:pPr>
            <w:r w:rsidRPr="00F86340">
              <w:rPr>
                <w:rFonts w:ascii="Cambria" w:hAnsi="Cambria" w:cstheme="minorHAnsi"/>
                <w:b/>
                <w:sz w:val="18"/>
                <w:szCs w:val="18"/>
              </w:rPr>
              <w:t xml:space="preserve">10 </w:t>
            </w:r>
            <w:r w:rsidR="000259A3" w:rsidRPr="00F86340">
              <w:rPr>
                <w:rFonts w:ascii="Cambria" w:hAnsi="Cambria" w:cstheme="minorHAnsi"/>
                <w:b/>
                <w:sz w:val="18"/>
                <w:szCs w:val="18"/>
              </w:rPr>
              <w:t>Marks</w:t>
            </w:r>
          </w:p>
        </w:tc>
        <w:tc>
          <w:tcPr>
            <w:tcW w:w="1134" w:type="dxa"/>
            <w:gridSpan w:val="2"/>
          </w:tcPr>
          <w:p w14:paraId="387E6AA4" w14:textId="3B356077" w:rsidR="000259A3" w:rsidRPr="004F56E7" w:rsidRDefault="00F25E9E" w:rsidP="000259A3">
            <w:pPr>
              <w:jc w:val="center"/>
              <w:rPr>
                <w:rFonts w:ascii="Cambria" w:hAnsi="Cambria" w:cstheme="minorHAnsi"/>
                <w:b/>
              </w:rPr>
            </w:pPr>
            <w:r>
              <w:rPr>
                <w:rFonts w:ascii="Cambria" w:hAnsi="Cambria" w:cstheme="minorHAnsi"/>
                <w:b/>
              </w:rPr>
              <w:t>Applying</w:t>
            </w:r>
          </w:p>
        </w:tc>
        <w:tc>
          <w:tcPr>
            <w:tcW w:w="626" w:type="dxa"/>
          </w:tcPr>
          <w:p w14:paraId="1B419A74" w14:textId="3E294C85" w:rsidR="000259A3" w:rsidRDefault="000259A3" w:rsidP="000259A3">
            <w:pPr>
              <w:jc w:val="center"/>
              <w:rPr>
                <w:rFonts w:ascii="Cambria" w:hAnsi="Cambria" w:cstheme="minorHAnsi"/>
                <w:b/>
              </w:rPr>
            </w:pPr>
            <w:r w:rsidRPr="004F56E7">
              <w:rPr>
                <w:rFonts w:ascii="Cambria" w:hAnsi="Cambria" w:cstheme="minorHAnsi"/>
                <w:b/>
              </w:rPr>
              <w:t>CO</w:t>
            </w:r>
            <w:r w:rsidR="00057828">
              <w:rPr>
                <w:rFonts w:ascii="Cambria" w:hAnsi="Cambria" w:cstheme="minorHAnsi"/>
                <w:b/>
              </w:rPr>
              <w:t>2</w:t>
            </w:r>
          </w:p>
          <w:p w14:paraId="3ECF0871" w14:textId="77777777" w:rsidR="00F55579" w:rsidRDefault="00F55579" w:rsidP="000259A3">
            <w:pPr>
              <w:jc w:val="center"/>
              <w:rPr>
                <w:rFonts w:ascii="Cambria" w:hAnsi="Cambria" w:cstheme="minorHAnsi"/>
                <w:b/>
              </w:rPr>
            </w:pPr>
          </w:p>
          <w:p w14:paraId="2783A8A6" w14:textId="77777777" w:rsidR="00F55579" w:rsidRDefault="00F55579" w:rsidP="000259A3">
            <w:pPr>
              <w:jc w:val="center"/>
              <w:rPr>
                <w:rFonts w:ascii="Cambria" w:hAnsi="Cambria" w:cstheme="minorHAnsi"/>
                <w:b/>
              </w:rPr>
            </w:pPr>
          </w:p>
          <w:p w14:paraId="00E9BABB" w14:textId="77777777" w:rsidR="00F55579" w:rsidRDefault="00F55579" w:rsidP="000259A3">
            <w:pPr>
              <w:jc w:val="center"/>
              <w:rPr>
                <w:rFonts w:ascii="Cambria" w:hAnsi="Cambria" w:cstheme="minorHAnsi"/>
                <w:b/>
              </w:rPr>
            </w:pPr>
          </w:p>
          <w:p w14:paraId="21AD43EB" w14:textId="77777777" w:rsidR="00F55579" w:rsidRDefault="00F55579" w:rsidP="000259A3">
            <w:pPr>
              <w:jc w:val="center"/>
              <w:rPr>
                <w:rFonts w:ascii="Cambria" w:hAnsi="Cambria" w:cstheme="minorHAnsi"/>
                <w:b/>
              </w:rPr>
            </w:pPr>
          </w:p>
          <w:p w14:paraId="0F1359C1" w14:textId="77777777" w:rsidR="00F55579" w:rsidRDefault="00F55579" w:rsidP="000259A3">
            <w:pPr>
              <w:jc w:val="center"/>
              <w:rPr>
                <w:rFonts w:ascii="Cambria" w:hAnsi="Cambria" w:cstheme="minorHAnsi"/>
                <w:b/>
              </w:rPr>
            </w:pPr>
          </w:p>
          <w:p w14:paraId="7466F5BF" w14:textId="77777777" w:rsidR="00F55579" w:rsidRDefault="00F55579" w:rsidP="000259A3">
            <w:pPr>
              <w:jc w:val="center"/>
              <w:rPr>
                <w:rFonts w:ascii="Cambria" w:hAnsi="Cambria" w:cstheme="minorHAnsi"/>
                <w:b/>
              </w:rPr>
            </w:pPr>
          </w:p>
          <w:p w14:paraId="2CEEA486" w14:textId="77777777" w:rsidR="00F55579" w:rsidRDefault="00F55579" w:rsidP="000259A3">
            <w:pPr>
              <w:jc w:val="center"/>
              <w:rPr>
                <w:rFonts w:ascii="Cambria" w:hAnsi="Cambria" w:cstheme="minorHAnsi"/>
                <w:b/>
              </w:rPr>
            </w:pPr>
          </w:p>
          <w:p w14:paraId="64CDE453" w14:textId="0BE854C1" w:rsidR="00F55579" w:rsidRPr="004F56E7" w:rsidRDefault="00F55579" w:rsidP="000259A3">
            <w:pPr>
              <w:jc w:val="center"/>
              <w:rPr>
                <w:rFonts w:ascii="Cambria" w:hAnsi="Cambria" w:cstheme="minorHAnsi"/>
                <w:b/>
              </w:rPr>
            </w:pPr>
          </w:p>
        </w:tc>
      </w:tr>
    </w:tbl>
    <w:p w14:paraId="5CE3B57C" w14:textId="77777777" w:rsidR="000259A3"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48"/>
        <w:gridCol w:w="6843"/>
        <w:gridCol w:w="954"/>
        <w:gridCol w:w="1727"/>
        <w:gridCol w:w="696"/>
      </w:tblGrid>
      <w:tr w:rsidR="00135982" w:rsidRPr="004F56E7" w14:paraId="31DD4C5F" w14:textId="77777777" w:rsidTr="00764D86">
        <w:tc>
          <w:tcPr>
            <w:tcW w:w="562" w:type="dxa"/>
          </w:tcPr>
          <w:p w14:paraId="28E488F4" w14:textId="764362D4" w:rsidR="00135982" w:rsidRPr="004F56E7" w:rsidRDefault="00C30DB5" w:rsidP="00764D86">
            <w:pPr>
              <w:jc w:val="center"/>
              <w:rPr>
                <w:rFonts w:ascii="Cambria" w:hAnsi="Cambria" w:cstheme="minorHAnsi"/>
                <w:b/>
              </w:rPr>
            </w:pPr>
            <w:r>
              <w:rPr>
                <w:rFonts w:ascii="Cambria" w:hAnsi="Cambria" w:cstheme="minorHAnsi"/>
                <w:b/>
              </w:rPr>
              <w:t>15</w:t>
            </w:r>
          </w:p>
        </w:tc>
        <w:tc>
          <w:tcPr>
            <w:tcW w:w="7655" w:type="dxa"/>
          </w:tcPr>
          <w:p w14:paraId="6266CA9C" w14:textId="4E369636" w:rsidR="00135982" w:rsidRPr="00B93DF1" w:rsidRDefault="00B93DF1" w:rsidP="00B93DF1">
            <w:pPr>
              <w:spacing w:line="240" w:lineRule="auto"/>
              <w:jc w:val="both"/>
              <w:rPr>
                <w:rFonts w:ascii="Cambria" w:hAnsi="Cambria" w:cs="Arial"/>
                <w:sz w:val="24"/>
                <w:szCs w:val="24"/>
              </w:rPr>
            </w:pPr>
            <w:r w:rsidRPr="002C4770">
              <w:rPr>
                <w:rFonts w:ascii="Cambria" w:hAnsi="Cambria" w:cs="Arial"/>
                <w:sz w:val="24"/>
                <w:szCs w:val="24"/>
              </w:rPr>
              <w:t>The monetary policy refers to a policy which employs the central bank’s control of the supply of money as an instrument for achieving the objectives of the general economic policy. Explain RBI’s action regarding Bank</w:t>
            </w:r>
            <w:r w:rsidR="007F185A">
              <w:rPr>
                <w:rFonts w:ascii="Cambria" w:hAnsi="Cambria" w:cs="Arial"/>
                <w:sz w:val="24"/>
                <w:szCs w:val="24"/>
              </w:rPr>
              <w:t xml:space="preserve"> rate, Reverse Repo Rate </w:t>
            </w:r>
            <w:r>
              <w:rPr>
                <w:rFonts w:ascii="Cambria" w:hAnsi="Cambria" w:cs="Arial"/>
                <w:sz w:val="24"/>
                <w:szCs w:val="24"/>
              </w:rPr>
              <w:t xml:space="preserve">and </w:t>
            </w:r>
            <w:r w:rsidRPr="002C4770">
              <w:rPr>
                <w:rFonts w:ascii="Cambria" w:hAnsi="Cambria" w:cs="Arial"/>
                <w:sz w:val="24"/>
                <w:szCs w:val="24"/>
              </w:rPr>
              <w:t>Open Market Operations during inflationary situation.</w:t>
            </w:r>
          </w:p>
        </w:tc>
        <w:tc>
          <w:tcPr>
            <w:tcW w:w="992" w:type="dxa"/>
          </w:tcPr>
          <w:p w14:paraId="1C77B7F0" w14:textId="77777777" w:rsidR="00135982" w:rsidRPr="004F56E7" w:rsidRDefault="00135982" w:rsidP="00764D86">
            <w:pPr>
              <w:jc w:val="center"/>
              <w:rPr>
                <w:rFonts w:ascii="Cambria" w:hAnsi="Cambria" w:cstheme="minorHAnsi"/>
                <w:b/>
              </w:rPr>
            </w:pPr>
            <w:r w:rsidRPr="004F56E7">
              <w:rPr>
                <w:rFonts w:ascii="Cambria" w:hAnsi="Cambria" w:cstheme="minorHAnsi"/>
                <w:b/>
                <w:sz w:val="18"/>
                <w:szCs w:val="18"/>
              </w:rPr>
              <w:t>10 Marks</w:t>
            </w:r>
          </w:p>
        </w:tc>
        <w:tc>
          <w:tcPr>
            <w:tcW w:w="851" w:type="dxa"/>
          </w:tcPr>
          <w:p w14:paraId="37D82FEE" w14:textId="435D3EA3" w:rsidR="00135982" w:rsidRPr="004F56E7" w:rsidRDefault="00F25E9E" w:rsidP="00764D86">
            <w:pPr>
              <w:jc w:val="center"/>
              <w:rPr>
                <w:rFonts w:ascii="Cambria" w:hAnsi="Cambria" w:cstheme="minorHAnsi"/>
                <w:b/>
              </w:rPr>
            </w:pPr>
            <w:r>
              <w:rPr>
                <w:rFonts w:ascii="Cambria" w:hAnsi="Cambria" w:cstheme="minorHAnsi"/>
                <w:b/>
              </w:rPr>
              <w:t>Understanding</w:t>
            </w:r>
          </w:p>
        </w:tc>
        <w:tc>
          <w:tcPr>
            <w:tcW w:w="708" w:type="dxa"/>
          </w:tcPr>
          <w:p w14:paraId="7BB38AB5" w14:textId="2ADB45A1" w:rsidR="00135982" w:rsidRPr="004F56E7" w:rsidRDefault="00135982" w:rsidP="00764D86">
            <w:pPr>
              <w:jc w:val="center"/>
              <w:rPr>
                <w:rFonts w:ascii="Cambria" w:hAnsi="Cambria" w:cstheme="minorHAnsi"/>
                <w:b/>
              </w:rPr>
            </w:pPr>
            <w:r w:rsidRPr="004F56E7">
              <w:rPr>
                <w:rFonts w:ascii="Cambria" w:hAnsi="Cambria" w:cstheme="minorHAnsi"/>
                <w:b/>
              </w:rPr>
              <w:t>CO</w:t>
            </w:r>
            <w:r w:rsidR="00F55579">
              <w:rPr>
                <w:rFonts w:ascii="Cambria" w:hAnsi="Cambria" w:cstheme="minorHAnsi"/>
                <w:b/>
              </w:rPr>
              <w:t>4</w:t>
            </w:r>
          </w:p>
        </w:tc>
      </w:tr>
      <w:tr w:rsidR="00135982" w:rsidRPr="004F56E7" w14:paraId="354B75C8" w14:textId="77777777" w:rsidTr="00764D86">
        <w:tc>
          <w:tcPr>
            <w:tcW w:w="10768" w:type="dxa"/>
            <w:gridSpan w:val="5"/>
          </w:tcPr>
          <w:p w14:paraId="11C7B3DA" w14:textId="77777777" w:rsidR="00135982" w:rsidRPr="004F56E7" w:rsidRDefault="00135982" w:rsidP="00764D86">
            <w:pPr>
              <w:jc w:val="center"/>
              <w:rPr>
                <w:rFonts w:ascii="Cambria" w:hAnsi="Cambria" w:cstheme="minorHAnsi"/>
                <w:b/>
              </w:rPr>
            </w:pPr>
            <w:r w:rsidRPr="004F56E7">
              <w:rPr>
                <w:rFonts w:ascii="Cambria" w:hAnsi="Cambria" w:cstheme="minorHAnsi"/>
                <w:b/>
              </w:rPr>
              <w:t>or</w:t>
            </w:r>
          </w:p>
        </w:tc>
      </w:tr>
      <w:tr w:rsidR="00135982" w:rsidRPr="000144B3" w14:paraId="63951740" w14:textId="77777777" w:rsidTr="00764D86">
        <w:tc>
          <w:tcPr>
            <w:tcW w:w="562" w:type="dxa"/>
          </w:tcPr>
          <w:p w14:paraId="2AF24D5A" w14:textId="2D45918C" w:rsidR="00135982" w:rsidRPr="000144B3" w:rsidRDefault="00C30DB5" w:rsidP="00764D86">
            <w:pPr>
              <w:jc w:val="center"/>
              <w:rPr>
                <w:rFonts w:ascii="Cambria" w:hAnsi="Cambria" w:cstheme="minorHAnsi"/>
                <w:b/>
              </w:rPr>
            </w:pPr>
            <w:r>
              <w:rPr>
                <w:rFonts w:ascii="Cambria" w:hAnsi="Cambria" w:cstheme="minorHAnsi"/>
                <w:b/>
              </w:rPr>
              <w:t>16</w:t>
            </w:r>
          </w:p>
        </w:tc>
        <w:tc>
          <w:tcPr>
            <w:tcW w:w="7655" w:type="dxa"/>
          </w:tcPr>
          <w:p w14:paraId="499DCCA8" w14:textId="77777777" w:rsidR="00B93DF1" w:rsidRDefault="00625DA5" w:rsidP="00C13828">
            <w:pPr>
              <w:jc w:val="both"/>
              <w:rPr>
                <w:rFonts w:ascii="Cambria" w:hAnsi="Cambria"/>
                <w:sz w:val="24"/>
              </w:rPr>
            </w:pPr>
            <w:r w:rsidRPr="000144B3">
              <w:rPr>
                <w:rFonts w:ascii="Cambria" w:hAnsi="Cambria"/>
                <w:sz w:val="24"/>
              </w:rPr>
              <w:t>D</w:t>
            </w:r>
            <w:r w:rsidR="00C13828" w:rsidRPr="000144B3">
              <w:rPr>
                <w:rFonts w:ascii="Cambria" w:hAnsi="Cambria"/>
                <w:sz w:val="24"/>
              </w:rPr>
              <w:t xml:space="preserve">iscuss the </w:t>
            </w:r>
            <w:r w:rsidR="00B93DF1">
              <w:rPr>
                <w:rFonts w:ascii="Cambria" w:hAnsi="Cambria"/>
                <w:sz w:val="24"/>
              </w:rPr>
              <w:t>characteristics of the following competitive markets.</w:t>
            </w:r>
          </w:p>
          <w:p w14:paraId="1832B6E3" w14:textId="77777777" w:rsidR="00B93DF1" w:rsidRPr="00B93DF1" w:rsidRDefault="00B93DF1" w:rsidP="00B93DF1">
            <w:pPr>
              <w:pStyle w:val="ListParagraph"/>
              <w:numPr>
                <w:ilvl w:val="0"/>
                <w:numId w:val="15"/>
              </w:numPr>
              <w:jc w:val="both"/>
              <w:rPr>
                <w:rFonts w:ascii="Cambria" w:hAnsi="Cambria" w:cstheme="minorHAnsi"/>
                <w:b/>
                <w:sz w:val="24"/>
              </w:rPr>
            </w:pPr>
            <w:r>
              <w:rPr>
                <w:rFonts w:ascii="Cambria" w:hAnsi="Cambria"/>
                <w:sz w:val="24"/>
              </w:rPr>
              <w:t>Monopolistic market</w:t>
            </w:r>
          </w:p>
          <w:p w14:paraId="2C8E4B6A" w14:textId="6FD9BCB2" w:rsidR="00135982" w:rsidRPr="00B93DF1" w:rsidRDefault="00B93DF1" w:rsidP="00B93DF1">
            <w:pPr>
              <w:pStyle w:val="ListParagraph"/>
              <w:numPr>
                <w:ilvl w:val="0"/>
                <w:numId w:val="15"/>
              </w:numPr>
              <w:jc w:val="both"/>
              <w:rPr>
                <w:rFonts w:ascii="Cambria" w:hAnsi="Cambria" w:cstheme="minorHAnsi"/>
                <w:b/>
                <w:sz w:val="24"/>
              </w:rPr>
            </w:pPr>
            <w:r>
              <w:rPr>
                <w:rFonts w:ascii="Cambria" w:hAnsi="Cambria"/>
                <w:sz w:val="24"/>
              </w:rPr>
              <w:t>Oligopoly market</w:t>
            </w:r>
          </w:p>
        </w:tc>
        <w:tc>
          <w:tcPr>
            <w:tcW w:w="992" w:type="dxa"/>
          </w:tcPr>
          <w:p w14:paraId="69EFF38D" w14:textId="77777777" w:rsidR="00135982" w:rsidRPr="000144B3" w:rsidRDefault="00135982" w:rsidP="00764D86">
            <w:pPr>
              <w:jc w:val="center"/>
              <w:rPr>
                <w:rFonts w:ascii="Cambria" w:hAnsi="Cambria" w:cstheme="minorHAnsi"/>
                <w:b/>
              </w:rPr>
            </w:pPr>
            <w:r w:rsidRPr="000144B3">
              <w:rPr>
                <w:rFonts w:ascii="Cambria" w:hAnsi="Cambria" w:cstheme="minorHAnsi"/>
                <w:b/>
                <w:sz w:val="18"/>
                <w:szCs w:val="18"/>
              </w:rPr>
              <w:t>10 Marks</w:t>
            </w:r>
          </w:p>
        </w:tc>
        <w:tc>
          <w:tcPr>
            <w:tcW w:w="851" w:type="dxa"/>
          </w:tcPr>
          <w:p w14:paraId="355F6474" w14:textId="168CA5FC" w:rsidR="00135982" w:rsidRPr="000144B3" w:rsidRDefault="00F25E9E" w:rsidP="00764D86">
            <w:pPr>
              <w:jc w:val="center"/>
              <w:rPr>
                <w:rFonts w:ascii="Cambria" w:hAnsi="Cambria" w:cstheme="minorHAnsi"/>
                <w:b/>
              </w:rPr>
            </w:pPr>
            <w:r>
              <w:rPr>
                <w:rFonts w:ascii="Cambria" w:hAnsi="Cambria" w:cstheme="minorHAnsi"/>
                <w:b/>
              </w:rPr>
              <w:t>Understanding</w:t>
            </w:r>
          </w:p>
        </w:tc>
        <w:tc>
          <w:tcPr>
            <w:tcW w:w="708" w:type="dxa"/>
          </w:tcPr>
          <w:p w14:paraId="279D9620" w14:textId="75C47DF2" w:rsidR="00135982" w:rsidRPr="000144B3" w:rsidRDefault="00135982" w:rsidP="00764D86">
            <w:pPr>
              <w:jc w:val="center"/>
              <w:rPr>
                <w:rFonts w:ascii="Cambria" w:hAnsi="Cambria" w:cstheme="minorHAnsi"/>
                <w:b/>
              </w:rPr>
            </w:pPr>
            <w:r w:rsidRPr="000144B3">
              <w:rPr>
                <w:rFonts w:ascii="Cambria" w:hAnsi="Cambria" w:cstheme="minorHAnsi"/>
                <w:b/>
              </w:rPr>
              <w:t>CO</w:t>
            </w:r>
            <w:r w:rsidR="00F55579">
              <w:rPr>
                <w:rFonts w:ascii="Cambria" w:hAnsi="Cambria" w:cstheme="minorHAnsi"/>
                <w:b/>
              </w:rPr>
              <w:t>4</w:t>
            </w:r>
          </w:p>
        </w:tc>
      </w:tr>
    </w:tbl>
    <w:p w14:paraId="4DBB637D" w14:textId="6C9EE5F9" w:rsidR="00135982" w:rsidRPr="000144B3"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607"/>
        <w:gridCol w:w="7361"/>
        <w:gridCol w:w="979"/>
        <w:gridCol w:w="1124"/>
        <w:gridCol w:w="697"/>
      </w:tblGrid>
      <w:tr w:rsidR="00135982" w:rsidRPr="000144B3" w14:paraId="6FBA9F58" w14:textId="77777777" w:rsidTr="00F25E9E">
        <w:tc>
          <w:tcPr>
            <w:tcW w:w="607" w:type="dxa"/>
          </w:tcPr>
          <w:p w14:paraId="5333B48E" w14:textId="119864F2" w:rsidR="00135982" w:rsidRPr="000144B3" w:rsidRDefault="00C30DB5" w:rsidP="00764D86">
            <w:pPr>
              <w:jc w:val="center"/>
              <w:rPr>
                <w:rFonts w:ascii="Cambria" w:hAnsi="Cambria" w:cstheme="minorHAnsi"/>
                <w:b/>
              </w:rPr>
            </w:pPr>
            <w:r>
              <w:rPr>
                <w:rFonts w:ascii="Cambria" w:hAnsi="Cambria" w:cstheme="minorHAnsi"/>
                <w:b/>
              </w:rPr>
              <w:t>17</w:t>
            </w:r>
          </w:p>
        </w:tc>
        <w:tc>
          <w:tcPr>
            <w:tcW w:w="7361" w:type="dxa"/>
          </w:tcPr>
          <w:p w14:paraId="01A28F78" w14:textId="7CA62272" w:rsidR="00135982" w:rsidRPr="00287FD6" w:rsidRDefault="00C13828" w:rsidP="00287FD6">
            <w:pPr>
              <w:spacing w:line="240" w:lineRule="auto"/>
              <w:jc w:val="both"/>
              <w:rPr>
                <w:rFonts w:ascii="Cambria" w:hAnsi="Cambria" w:cs="Arial"/>
                <w:bCs/>
                <w:sz w:val="24"/>
                <w:szCs w:val="24"/>
              </w:rPr>
            </w:pPr>
            <w:r w:rsidRPr="000144B3">
              <w:rPr>
                <w:rFonts w:ascii="Cambria" w:hAnsi="Cambria" w:cs="Arial"/>
                <w:sz w:val="24"/>
                <w:szCs w:val="24"/>
              </w:rPr>
              <w:t xml:space="preserve">The following data characteristics the macroeconomic conditions of </w:t>
            </w:r>
            <w:r w:rsidR="00287FD6">
              <w:rPr>
                <w:rFonts w:ascii="Cambria" w:hAnsi="Cambria" w:cs="Arial"/>
                <w:sz w:val="24"/>
                <w:szCs w:val="24"/>
              </w:rPr>
              <w:t xml:space="preserve">a hypothetical economy. </w:t>
            </w:r>
            <w:r w:rsidR="00287FD6" w:rsidRPr="00287FD6">
              <w:rPr>
                <w:rFonts w:ascii="Cambria" w:hAnsi="Cambria" w:cs="Arial"/>
                <w:bCs/>
                <w:sz w:val="24"/>
                <w:szCs w:val="24"/>
              </w:rPr>
              <w:t>C = 50 + 0.5 Y is the consumption function where C is consumption expenditure and Y is National Income and investment expenditure is 2,000 in an economy. Calculate: (</w:t>
            </w:r>
            <w:proofErr w:type="spellStart"/>
            <w:r w:rsidR="00287FD6" w:rsidRPr="00287FD6">
              <w:rPr>
                <w:rFonts w:ascii="Cambria" w:hAnsi="Cambria" w:cs="Arial"/>
                <w:bCs/>
                <w:sz w:val="24"/>
                <w:szCs w:val="24"/>
              </w:rPr>
              <w:t>i</w:t>
            </w:r>
            <w:proofErr w:type="spellEnd"/>
            <w:r w:rsidR="00287FD6" w:rsidRPr="00287FD6">
              <w:rPr>
                <w:rFonts w:ascii="Cambria" w:hAnsi="Cambria" w:cs="Arial"/>
                <w:bCs/>
                <w:sz w:val="24"/>
                <w:szCs w:val="24"/>
              </w:rPr>
              <w:t>) Equilibrium level of (national) income; (ii) Consumption expenditure at equilibrium level of (National) income.</w:t>
            </w:r>
          </w:p>
        </w:tc>
        <w:tc>
          <w:tcPr>
            <w:tcW w:w="979" w:type="dxa"/>
          </w:tcPr>
          <w:p w14:paraId="5466A6F0" w14:textId="77777777" w:rsidR="00135982" w:rsidRPr="000144B3" w:rsidRDefault="00135982" w:rsidP="00764D86">
            <w:pPr>
              <w:jc w:val="center"/>
              <w:rPr>
                <w:rFonts w:ascii="Cambria" w:hAnsi="Cambria" w:cstheme="minorHAnsi"/>
                <w:b/>
              </w:rPr>
            </w:pPr>
            <w:r w:rsidRPr="000144B3">
              <w:rPr>
                <w:rFonts w:ascii="Cambria" w:hAnsi="Cambria" w:cstheme="minorHAnsi"/>
                <w:b/>
                <w:sz w:val="18"/>
                <w:szCs w:val="18"/>
              </w:rPr>
              <w:t>10 Marks</w:t>
            </w:r>
          </w:p>
        </w:tc>
        <w:tc>
          <w:tcPr>
            <w:tcW w:w="1124" w:type="dxa"/>
          </w:tcPr>
          <w:p w14:paraId="011F35CF" w14:textId="5ACAC63F" w:rsidR="00135982" w:rsidRPr="000144B3" w:rsidRDefault="00F25E9E" w:rsidP="00764D86">
            <w:pPr>
              <w:jc w:val="center"/>
              <w:rPr>
                <w:rFonts w:ascii="Cambria" w:hAnsi="Cambria" w:cstheme="minorHAnsi"/>
                <w:b/>
              </w:rPr>
            </w:pPr>
            <w:r>
              <w:rPr>
                <w:rFonts w:ascii="Cambria" w:hAnsi="Cambria" w:cstheme="minorHAnsi"/>
                <w:b/>
              </w:rPr>
              <w:t>Applying</w:t>
            </w:r>
          </w:p>
        </w:tc>
        <w:tc>
          <w:tcPr>
            <w:tcW w:w="697" w:type="dxa"/>
          </w:tcPr>
          <w:p w14:paraId="2560055E" w14:textId="1602F0A2" w:rsidR="00135982" w:rsidRPr="000144B3" w:rsidRDefault="00135982" w:rsidP="00764D86">
            <w:pPr>
              <w:jc w:val="center"/>
              <w:rPr>
                <w:rFonts w:ascii="Cambria" w:hAnsi="Cambria" w:cstheme="minorHAnsi"/>
                <w:b/>
              </w:rPr>
            </w:pPr>
            <w:r w:rsidRPr="000144B3">
              <w:rPr>
                <w:rFonts w:ascii="Cambria" w:hAnsi="Cambria" w:cstheme="minorHAnsi"/>
                <w:b/>
              </w:rPr>
              <w:t>CO</w:t>
            </w:r>
            <w:r w:rsidR="00F55579">
              <w:rPr>
                <w:rFonts w:ascii="Cambria" w:hAnsi="Cambria" w:cstheme="minorHAnsi"/>
                <w:b/>
              </w:rPr>
              <w:t>5</w:t>
            </w:r>
          </w:p>
        </w:tc>
      </w:tr>
      <w:tr w:rsidR="00135982" w:rsidRPr="004F56E7" w14:paraId="75ED5FDE" w14:textId="77777777" w:rsidTr="00764D86">
        <w:tc>
          <w:tcPr>
            <w:tcW w:w="10768" w:type="dxa"/>
            <w:gridSpan w:val="5"/>
          </w:tcPr>
          <w:p w14:paraId="657FE126" w14:textId="77777777" w:rsidR="00135982" w:rsidRPr="004F56E7" w:rsidRDefault="00135982" w:rsidP="00764D86">
            <w:pPr>
              <w:jc w:val="center"/>
              <w:rPr>
                <w:rFonts w:ascii="Cambria" w:hAnsi="Cambria" w:cstheme="minorHAnsi"/>
                <w:b/>
              </w:rPr>
            </w:pPr>
            <w:r w:rsidRPr="004F56E7">
              <w:rPr>
                <w:rFonts w:ascii="Cambria" w:hAnsi="Cambria" w:cstheme="minorHAnsi"/>
                <w:b/>
              </w:rPr>
              <w:t>or</w:t>
            </w:r>
          </w:p>
        </w:tc>
      </w:tr>
      <w:tr w:rsidR="00F25E9E" w:rsidRPr="004F56E7" w14:paraId="3FDEE03E" w14:textId="77777777" w:rsidTr="00F25E9E">
        <w:tc>
          <w:tcPr>
            <w:tcW w:w="607" w:type="dxa"/>
          </w:tcPr>
          <w:p w14:paraId="2E83CB86" w14:textId="2A5F34FE" w:rsidR="00F25E9E" w:rsidRPr="004F56E7" w:rsidRDefault="00C30DB5" w:rsidP="00F25E9E">
            <w:pPr>
              <w:jc w:val="center"/>
              <w:rPr>
                <w:rFonts w:ascii="Cambria" w:hAnsi="Cambria" w:cstheme="minorHAnsi"/>
                <w:b/>
              </w:rPr>
            </w:pPr>
            <w:r>
              <w:rPr>
                <w:rFonts w:ascii="Cambria" w:hAnsi="Cambria" w:cstheme="minorHAnsi"/>
                <w:b/>
              </w:rPr>
              <w:t>18</w:t>
            </w:r>
          </w:p>
        </w:tc>
        <w:tc>
          <w:tcPr>
            <w:tcW w:w="7361" w:type="dxa"/>
          </w:tcPr>
          <w:p w14:paraId="1123A189" w14:textId="38A3A4DA" w:rsidR="00F25E9E" w:rsidRPr="000F1B14" w:rsidRDefault="00F25E9E" w:rsidP="00F25E9E">
            <w:pPr>
              <w:jc w:val="both"/>
              <w:rPr>
                <w:rFonts w:ascii="Cambria" w:hAnsi="Cambria" w:cstheme="minorHAnsi"/>
                <w:sz w:val="24"/>
              </w:rPr>
            </w:pPr>
            <w:r w:rsidRPr="000F1B14">
              <w:rPr>
                <w:rFonts w:ascii="Cambria" w:hAnsi="Cambria" w:cstheme="minorHAnsi"/>
                <w:sz w:val="24"/>
              </w:rPr>
              <w:t>Describe the various functions of Reserve Bank of India.</w:t>
            </w:r>
          </w:p>
        </w:tc>
        <w:tc>
          <w:tcPr>
            <w:tcW w:w="979" w:type="dxa"/>
          </w:tcPr>
          <w:p w14:paraId="1EF8ADAF" w14:textId="77777777" w:rsidR="00F25E9E" w:rsidRPr="004F56E7" w:rsidRDefault="00F25E9E" w:rsidP="00F25E9E">
            <w:pPr>
              <w:jc w:val="center"/>
              <w:rPr>
                <w:rFonts w:ascii="Cambria" w:hAnsi="Cambria" w:cstheme="minorHAnsi"/>
                <w:b/>
              </w:rPr>
            </w:pPr>
            <w:r w:rsidRPr="00F86340">
              <w:rPr>
                <w:rFonts w:ascii="Cambria" w:hAnsi="Cambria" w:cstheme="minorHAnsi"/>
                <w:b/>
                <w:sz w:val="18"/>
                <w:szCs w:val="18"/>
              </w:rPr>
              <w:t>10 Marks</w:t>
            </w:r>
          </w:p>
        </w:tc>
        <w:tc>
          <w:tcPr>
            <w:tcW w:w="1124" w:type="dxa"/>
          </w:tcPr>
          <w:p w14:paraId="452BCCCB" w14:textId="7AA331E1" w:rsidR="00F25E9E" w:rsidRPr="004F56E7" w:rsidRDefault="00F25E9E" w:rsidP="00F25E9E">
            <w:pPr>
              <w:jc w:val="center"/>
              <w:rPr>
                <w:rFonts w:ascii="Cambria" w:hAnsi="Cambria" w:cstheme="minorHAnsi"/>
                <w:b/>
              </w:rPr>
            </w:pPr>
            <w:r>
              <w:rPr>
                <w:rFonts w:ascii="Cambria" w:hAnsi="Cambria" w:cstheme="minorHAnsi"/>
                <w:b/>
              </w:rPr>
              <w:t>Applying</w:t>
            </w:r>
          </w:p>
        </w:tc>
        <w:tc>
          <w:tcPr>
            <w:tcW w:w="697" w:type="dxa"/>
          </w:tcPr>
          <w:p w14:paraId="3C5C66C1" w14:textId="2180DC5F" w:rsidR="00F25E9E" w:rsidRPr="004F56E7" w:rsidRDefault="00F25E9E" w:rsidP="00F25E9E">
            <w:pPr>
              <w:jc w:val="center"/>
              <w:rPr>
                <w:rFonts w:ascii="Cambria" w:hAnsi="Cambria" w:cstheme="minorHAnsi"/>
                <w:b/>
              </w:rPr>
            </w:pPr>
            <w:r w:rsidRPr="004F56E7">
              <w:rPr>
                <w:rFonts w:ascii="Cambria" w:hAnsi="Cambria" w:cstheme="minorHAnsi"/>
                <w:b/>
              </w:rPr>
              <w:t>CO</w:t>
            </w:r>
            <w:r>
              <w:rPr>
                <w:rFonts w:ascii="Cambria" w:hAnsi="Cambria" w:cstheme="minorHAnsi"/>
                <w:b/>
              </w:rPr>
              <w:t>5</w:t>
            </w:r>
          </w:p>
        </w:tc>
      </w:tr>
    </w:tbl>
    <w:p w14:paraId="0099F7DA" w14:textId="77777777" w:rsidR="000259A3" w:rsidRDefault="000259A3">
      <w:pPr>
        <w:pBdr>
          <w:top w:val="single" w:sz="4" w:space="0" w:color="auto"/>
        </w:pBdr>
        <w:jc w:val="center"/>
        <w:rPr>
          <w:rFonts w:ascii="Cambria" w:hAnsi="Cambria" w:cstheme="minorHAnsi"/>
          <w:b/>
          <w:sz w:val="24"/>
          <w:szCs w:val="24"/>
        </w:rPr>
      </w:pPr>
    </w:p>
    <w:p w14:paraId="63E638BE" w14:textId="77777777" w:rsidR="00C30DB5" w:rsidRDefault="00C30DB5">
      <w:pPr>
        <w:pBdr>
          <w:top w:val="single" w:sz="4" w:space="0" w:color="auto"/>
        </w:pBdr>
        <w:jc w:val="center"/>
        <w:rPr>
          <w:rFonts w:ascii="Cambria" w:hAnsi="Cambria" w:cstheme="minorHAnsi"/>
          <w:b/>
          <w:sz w:val="24"/>
          <w:szCs w:val="24"/>
        </w:rPr>
      </w:pPr>
    </w:p>
    <w:p w14:paraId="121BBA87" w14:textId="77777777" w:rsidR="00C30DB5" w:rsidRDefault="00C30DB5">
      <w:pPr>
        <w:pBdr>
          <w:top w:val="single" w:sz="4" w:space="0" w:color="auto"/>
        </w:pBdr>
        <w:jc w:val="center"/>
        <w:rPr>
          <w:rFonts w:ascii="Cambria" w:hAnsi="Cambria" w:cstheme="minorHAnsi"/>
          <w:b/>
          <w:sz w:val="24"/>
          <w:szCs w:val="24"/>
        </w:rPr>
      </w:pPr>
    </w:p>
    <w:p w14:paraId="4CCF76ED" w14:textId="77777777" w:rsidR="00C30DB5" w:rsidRDefault="00C30DB5">
      <w:pPr>
        <w:pBdr>
          <w:top w:val="single" w:sz="4" w:space="0" w:color="auto"/>
        </w:pBdr>
        <w:jc w:val="center"/>
        <w:rPr>
          <w:rFonts w:ascii="Cambria" w:hAnsi="Cambria" w:cstheme="minorHAnsi"/>
          <w:b/>
          <w:sz w:val="24"/>
          <w:szCs w:val="24"/>
        </w:rPr>
      </w:pPr>
    </w:p>
    <w:p w14:paraId="4E12508B" w14:textId="77777777" w:rsidR="00C30DB5" w:rsidRDefault="00C30DB5">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lastRenderedPageBreak/>
        <w:t>Part C</w:t>
      </w:r>
    </w:p>
    <w:tbl>
      <w:tblPr>
        <w:tblStyle w:val="TableGrid"/>
        <w:tblW w:w="10768" w:type="dxa"/>
        <w:tblLook w:val="04A0" w:firstRow="1" w:lastRow="0" w:firstColumn="1" w:lastColumn="0" w:noHBand="0" w:noVBand="1"/>
      </w:tblPr>
      <w:tblGrid>
        <w:gridCol w:w="549"/>
        <w:gridCol w:w="7339"/>
        <w:gridCol w:w="975"/>
        <w:gridCol w:w="1206"/>
        <w:gridCol w:w="699"/>
      </w:tblGrid>
      <w:tr w:rsidR="004F56E7" w14:paraId="54FACC6B" w14:textId="77777777" w:rsidTr="007115C2">
        <w:tc>
          <w:tcPr>
            <w:tcW w:w="10768" w:type="dxa"/>
            <w:gridSpan w:val="5"/>
          </w:tcPr>
          <w:p w14:paraId="3852A117" w14:textId="02B6FA21"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135982">
              <w:rPr>
                <w:rFonts w:ascii="Cambria" w:hAnsi="Cambria" w:cstheme="minorHAnsi"/>
                <w:b/>
                <w:bCs/>
                <w:sz w:val="24"/>
                <w:szCs w:val="24"/>
              </w:rPr>
              <w:t xml:space="preserve">Each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135982">
              <w:rPr>
                <w:rFonts w:ascii="Cambria" w:hAnsi="Cambria" w:cstheme="minorHAnsi"/>
                <w:b/>
                <w:bCs/>
                <w:sz w:val="24"/>
                <w:szCs w:val="24"/>
              </w:rPr>
              <w:t>15</w:t>
            </w:r>
            <w:r>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0259A3" w14:paraId="0C5D919C" w14:textId="77777777" w:rsidTr="00F86340">
        <w:trPr>
          <w:trHeight w:val="858"/>
        </w:trPr>
        <w:tc>
          <w:tcPr>
            <w:tcW w:w="562" w:type="dxa"/>
          </w:tcPr>
          <w:p w14:paraId="3480FABD" w14:textId="5B1586EE" w:rsidR="000259A3" w:rsidRDefault="00C30DB5">
            <w:pPr>
              <w:jc w:val="center"/>
              <w:rPr>
                <w:rFonts w:ascii="Cambria" w:hAnsi="Cambria" w:cstheme="minorHAnsi"/>
                <w:b/>
                <w:sz w:val="24"/>
                <w:szCs w:val="24"/>
              </w:rPr>
            </w:pPr>
            <w:r>
              <w:rPr>
                <w:rFonts w:ascii="Cambria" w:hAnsi="Cambria" w:cstheme="minorHAnsi"/>
                <w:b/>
                <w:sz w:val="24"/>
                <w:szCs w:val="24"/>
              </w:rPr>
              <w:t>19</w:t>
            </w:r>
          </w:p>
        </w:tc>
        <w:tc>
          <w:tcPr>
            <w:tcW w:w="7655" w:type="dxa"/>
          </w:tcPr>
          <w:p w14:paraId="2425D6A1" w14:textId="77777777" w:rsidR="00F23A3F" w:rsidRPr="00D468F4" w:rsidRDefault="00F23A3F" w:rsidP="00F23A3F">
            <w:pPr>
              <w:rPr>
                <w:rFonts w:ascii="Cambria" w:hAnsi="Cambria" w:cs="Arial"/>
                <w:sz w:val="24"/>
                <w:szCs w:val="24"/>
              </w:rPr>
            </w:pPr>
            <w:r w:rsidRPr="00D468F4">
              <w:rPr>
                <w:rFonts w:ascii="Cambria" w:hAnsi="Cambria" w:cs="Arial"/>
                <w:sz w:val="24"/>
                <w:szCs w:val="24"/>
              </w:rPr>
              <w:t>The following table shows the relationship between the price of product A and the quantity demanded for products A and B.</w:t>
            </w:r>
          </w:p>
          <w:tbl>
            <w:tblPr>
              <w:tblStyle w:val="TableGrid"/>
              <w:tblW w:w="0" w:type="auto"/>
              <w:jc w:val="center"/>
              <w:tblLook w:val="04A0" w:firstRow="1" w:lastRow="0" w:firstColumn="1" w:lastColumn="0" w:noHBand="0" w:noVBand="1"/>
            </w:tblPr>
            <w:tblGrid>
              <w:gridCol w:w="1434"/>
              <w:gridCol w:w="1894"/>
              <w:gridCol w:w="1736"/>
              <w:gridCol w:w="2049"/>
            </w:tblGrid>
            <w:tr w:rsidR="00F23A3F" w:rsidRPr="00D468F4" w14:paraId="6C5F30A9" w14:textId="77777777" w:rsidTr="003F7FC9">
              <w:trPr>
                <w:jc w:val="center"/>
              </w:trPr>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7A345" w14:textId="77777777" w:rsidR="00F23A3F" w:rsidRPr="00D468F4" w:rsidRDefault="00F23A3F" w:rsidP="00F23A3F">
                  <w:pPr>
                    <w:spacing w:after="0"/>
                    <w:rPr>
                      <w:rFonts w:ascii="Cambria" w:hAnsi="Cambria" w:cs="Arial"/>
                      <w:b/>
                      <w:sz w:val="24"/>
                      <w:szCs w:val="24"/>
                    </w:rPr>
                  </w:pPr>
                  <w:r w:rsidRPr="00D468F4">
                    <w:rPr>
                      <w:rFonts w:ascii="Cambria" w:hAnsi="Cambria" w:cs="Arial"/>
                      <w:b/>
                      <w:sz w:val="24"/>
                      <w:szCs w:val="24"/>
                    </w:rPr>
                    <w:t>Price of A (</w:t>
                  </w:r>
                  <w:proofErr w:type="spellStart"/>
                  <w:r w:rsidRPr="00D468F4">
                    <w:rPr>
                      <w:rFonts w:ascii="Cambria" w:hAnsi="Cambria" w:cs="Arial"/>
                      <w:b/>
                      <w:sz w:val="24"/>
                      <w:szCs w:val="24"/>
                    </w:rPr>
                    <w:t>Rs</w:t>
                  </w:r>
                  <w:proofErr w:type="spellEnd"/>
                  <w:r w:rsidRPr="00D468F4">
                    <w:rPr>
                      <w:rFonts w:ascii="Cambria" w:hAnsi="Cambria" w:cs="Arial"/>
                      <w:b/>
                      <w:sz w:val="24"/>
                      <w:szCs w:val="24"/>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F8487" w14:textId="77777777" w:rsidR="00F23A3F" w:rsidRPr="00D468F4" w:rsidRDefault="00F23A3F" w:rsidP="00F23A3F">
                  <w:pPr>
                    <w:spacing w:after="0"/>
                    <w:rPr>
                      <w:rFonts w:ascii="Cambria" w:hAnsi="Cambria" w:cs="Arial"/>
                      <w:b/>
                      <w:sz w:val="24"/>
                      <w:szCs w:val="24"/>
                    </w:rPr>
                  </w:pPr>
                  <w:r w:rsidRPr="00D468F4">
                    <w:rPr>
                      <w:rFonts w:ascii="Cambria" w:hAnsi="Cambria" w:cs="Arial"/>
                      <w:b/>
                      <w:sz w:val="24"/>
                      <w:szCs w:val="24"/>
                    </w:rPr>
                    <w:t>Quantity demanded for A (kg)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C0F8C" w14:textId="77777777" w:rsidR="00F23A3F" w:rsidRPr="00D468F4" w:rsidRDefault="00F23A3F" w:rsidP="00F23A3F">
                  <w:pPr>
                    <w:spacing w:after="0"/>
                    <w:rPr>
                      <w:rFonts w:ascii="Cambria" w:hAnsi="Cambria" w:cs="Arial"/>
                      <w:b/>
                      <w:sz w:val="24"/>
                      <w:szCs w:val="24"/>
                    </w:rPr>
                  </w:pPr>
                  <w:r w:rsidRPr="00D468F4">
                    <w:rPr>
                      <w:rFonts w:ascii="Cambria" w:hAnsi="Cambria" w:cs="Arial"/>
                      <w:b/>
                      <w:sz w:val="24"/>
                      <w:szCs w:val="24"/>
                    </w:rPr>
                    <w:t>Quantity demanded for B (kg)</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D6C43" w14:textId="77777777" w:rsidR="00F23A3F" w:rsidRPr="00D468F4" w:rsidRDefault="00F23A3F" w:rsidP="00F23A3F">
                  <w:pPr>
                    <w:spacing w:after="0"/>
                    <w:rPr>
                      <w:rFonts w:ascii="Cambria" w:hAnsi="Cambria" w:cs="Arial"/>
                      <w:b/>
                      <w:sz w:val="24"/>
                      <w:szCs w:val="24"/>
                    </w:rPr>
                  </w:pPr>
                  <w:r w:rsidRPr="00D468F4">
                    <w:rPr>
                      <w:rFonts w:ascii="Cambria" w:hAnsi="Cambria" w:cs="Arial"/>
                      <w:b/>
                      <w:sz w:val="24"/>
                      <w:szCs w:val="24"/>
                    </w:rPr>
                    <w:t>Consumers’ income (</w:t>
                  </w:r>
                  <w:proofErr w:type="spellStart"/>
                  <w:r w:rsidRPr="00D468F4">
                    <w:rPr>
                      <w:rFonts w:ascii="Cambria" w:hAnsi="Cambria" w:cs="Arial"/>
                      <w:b/>
                      <w:sz w:val="24"/>
                      <w:szCs w:val="24"/>
                    </w:rPr>
                    <w:t>Rs</w:t>
                  </w:r>
                  <w:proofErr w:type="spellEnd"/>
                  <w:r w:rsidRPr="00D468F4">
                    <w:rPr>
                      <w:rFonts w:ascii="Cambria" w:hAnsi="Cambria" w:cs="Arial"/>
                      <w:b/>
                      <w:sz w:val="24"/>
                      <w:szCs w:val="24"/>
                    </w:rPr>
                    <w:t>)</w:t>
                  </w:r>
                </w:p>
              </w:tc>
            </w:tr>
            <w:tr w:rsidR="00F23A3F" w:rsidRPr="00D468F4" w14:paraId="58CCA769" w14:textId="77777777" w:rsidTr="003F7FC9">
              <w:trPr>
                <w:jc w:val="center"/>
              </w:trPr>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AB9EF"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6.00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BC716"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100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178D9"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20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5FF36"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2,000</w:t>
                  </w:r>
                </w:p>
              </w:tc>
            </w:tr>
            <w:tr w:rsidR="00F23A3F" w:rsidRPr="00D468F4" w14:paraId="795D70A6" w14:textId="77777777" w:rsidTr="003F7FC9">
              <w:trPr>
                <w:jc w:val="center"/>
              </w:trPr>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F5D75"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6.50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12414"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90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1CD30"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30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96D93"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1,800</w:t>
                  </w:r>
                </w:p>
              </w:tc>
            </w:tr>
            <w:tr w:rsidR="00F23A3F" w:rsidRPr="00D468F4" w14:paraId="7920FBC7" w14:textId="77777777" w:rsidTr="003F7FC9">
              <w:trPr>
                <w:jc w:val="center"/>
              </w:trPr>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78A37"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7.00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E27D6"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70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B1E00"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50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AB726"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1,600</w:t>
                  </w:r>
                </w:p>
              </w:tc>
            </w:tr>
            <w:tr w:rsidR="00F23A3F" w:rsidRPr="00D468F4" w14:paraId="2E0FEEB7" w14:textId="77777777" w:rsidTr="003F7FC9">
              <w:trPr>
                <w:jc w:val="center"/>
              </w:trPr>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7EC5F"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7.50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39B5B"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40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BB74B"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70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3974C"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1,400</w:t>
                  </w:r>
                </w:p>
              </w:tc>
            </w:tr>
            <w:tr w:rsidR="00F23A3F" w:rsidRPr="00D468F4" w14:paraId="1EE45874" w14:textId="77777777" w:rsidTr="003F7FC9">
              <w:trPr>
                <w:jc w:val="center"/>
              </w:trPr>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5AD7C"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8.00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D4111"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10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60CE8"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85</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F121" w14:textId="77777777" w:rsidR="00F23A3F" w:rsidRPr="00D468F4" w:rsidRDefault="00F23A3F" w:rsidP="00F23A3F">
                  <w:pPr>
                    <w:spacing w:after="0"/>
                    <w:jc w:val="center"/>
                    <w:rPr>
                      <w:rFonts w:ascii="Cambria" w:hAnsi="Cambria" w:cs="Arial"/>
                      <w:sz w:val="24"/>
                      <w:szCs w:val="24"/>
                    </w:rPr>
                  </w:pPr>
                  <w:r w:rsidRPr="00D468F4">
                    <w:rPr>
                      <w:rFonts w:ascii="Cambria" w:hAnsi="Cambria" w:cs="Arial"/>
                      <w:sz w:val="24"/>
                      <w:szCs w:val="24"/>
                    </w:rPr>
                    <w:t>1,200</w:t>
                  </w:r>
                </w:p>
              </w:tc>
            </w:tr>
          </w:tbl>
          <w:p w14:paraId="39222F56" w14:textId="77777777" w:rsidR="00F23A3F" w:rsidRDefault="00F23A3F" w:rsidP="00F23A3F">
            <w:pPr>
              <w:pStyle w:val="ListParagraph"/>
              <w:tabs>
                <w:tab w:val="left" w:pos="360"/>
              </w:tabs>
              <w:jc w:val="both"/>
              <w:rPr>
                <w:rFonts w:ascii="Cambria" w:hAnsi="Cambria" w:cs="Arial"/>
                <w:sz w:val="24"/>
                <w:szCs w:val="24"/>
              </w:rPr>
            </w:pPr>
          </w:p>
          <w:p w14:paraId="6F7EBDDF" w14:textId="77777777" w:rsidR="00F23A3F" w:rsidRPr="00D468F4" w:rsidRDefault="00F23A3F" w:rsidP="00F23A3F">
            <w:pPr>
              <w:pStyle w:val="ListParagraph"/>
              <w:numPr>
                <w:ilvl w:val="0"/>
                <w:numId w:val="11"/>
              </w:numPr>
              <w:jc w:val="both"/>
              <w:rPr>
                <w:rFonts w:ascii="Cambria" w:hAnsi="Cambria" w:cs="Arial"/>
                <w:sz w:val="24"/>
                <w:szCs w:val="24"/>
              </w:rPr>
            </w:pPr>
            <w:r w:rsidRPr="00D468F4">
              <w:rPr>
                <w:rFonts w:ascii="Cambria" w:hAnsi="Cambria" w:cs="Arial"/>
                <w:sz w:val="24"/>
                <w:szCs w:val="24"/>
              </w:rPr>
              <w:t xml:space="preserve">Calculate the price elasticity of demand for A, if the price of A increases from </w:t>
            </w:r>
            <w:proofErr w:type="spellStart"/>
            <w:r w:rsidRPr="00D468F4">
              <w:rPr>
                <w:rFonts w:ascii="Cambria" w:hAnsi="Cambria" w:cs="Arial"/>
                <w:sz w:val="24"/>
                <w:szCs w:val="24"/>
              </w:rPr>
              <w:t>Rs</w:t>
            </w:r>
            <w:proofErr w:type="spellEnd"/>
            <w:r w:rsidRPr="00D468F4">
              <w:rPr>
                <w:rFonts w:ascii="Cambria" w:hAnsi="Cambria" w:cs="Arial"/>
                <w:sz w:val="24"/>
                <w:szCs w:val="24"/>
              </w:rPr>
              <w:t xml:space="preserve"> 7.00 to </w:t>
            </w:r>
            <w:proofErr w:type="spellStart"/>
            <w:r w:rsidRPr="00D468F4">
              <w:rPr>
                <w:rFonts w:ascii="Cambria" w:hAnsi="Cambria" w:cs="Arial"/>
                <w:sz w:val="24"/>
                <w:szCs w:val="24"/>
              </w:rPr>
              <w:t>Rs</w:t>
            </w:r>
            <w:proofErr w:type="spellEnd"/>
            <w:r w:rsidRPr="00D468F4">
              <w:rPr>
                <w:rFonts w:ascii="Cambria" w:hAnsi="Cambria" w:cs="Arial"/>
                <w:sz w:val="24"/>
                <w:szCs w:val="24"/>
              </w:rPr>
              <w:t xml:space="preserve">. 8.00 per kg, and indicate whether the demand is elastic or inelastic? </w:t>
            </w:r>
          </w:p>
          <w:p w14:paraId="6C4706B9" w14:textId="77777777" w:rsidR="00F23A3F" w:rsidRPr="00D468F4" w:rsidRDefault="00F23A3F" w:rsidP="00F23A3F">
            <w:pPr>
              <w:pStyle w:val="ListParagraph"/>
              <w:numPr>
                <w:ilvl w:val="0"/>
                <w:numId w:val="11"/>
              </w:numPr>
              <w:jc w:val="both"/>
              <w:rPr>
                <w:rFonts w:ascii="Cambria" w:hAnsi="Cambria" w:cs="Arial"/>
                <w:sz w:val="24"/>
                <w:szCs w:val="24"/>
              </w:rPr>
            </w:pPr>
            <w:r w:rsidRPr="00D468F4">
              <w:rPr>
                <w:rFonts w:ascii="Cambria" w:hAnsi="Cambria" w:cs="Arial"/>
                <w:sz w:val="24"/>
                <w:szCs w:val="24"/>
              </w:rPr>
              <w:t xml:space="preserve">Calculate the cross elasticity of demand for B when the price of A decreases from </w:t>
            </w:r>
            <w:proofErr w:type="spellStart"/>
            <w:r w:rsidRPr="00D468F4">
              <w:rPr>
                <w:rFonts w:ascii="Cambria" w:hAnsi="Cambria" w:cs="Arial"/>
                <w:sz w:val="24"/>
                <w:szCs w:val="24"/>
              </w:rPr>
              <w:t>Rs</w:t>
            </w:r>
            <w:proofErr w:type="spellEnd"/>
            <w:r w:rsidRPr="00D468F4">
              <w:rPr>
                <w:rFonts w:ascii="Cambria" w:hAnsi="Cambria" w:cs="Arial"/>
                <w:sz w:val="24"/>
                <w:szCs w:val="24"/>
              </w:rPr>
              <w:t xml:space="preserve"> 7.50 to </w:t>
            </w:r>
            <w:proofErr w:type="spellStart"/>
            <w:r w:rsidRPr="00D468F4">
              <w:rPr>
                <w:rFonts w:ascii="Cambria" w:hAnsi="Cambria" w:cs="Arial"/>
                <w:sz w:val="24"/>
                <w:szCs w:val="24"/>
              </w:rPr>
              <w:t>Rs</w:t>
            </w:r>
            <w:proofErr w:type="spellEnd"/>
            <w:r w:rsidRPr="00D468F4">
              <w:rPr>
                <w:rFonts w:ascii="Cambria" w:hAnsi="Cambria" w:cs="Arial"/>
                <w:sz w:val="24"/>
                <w:szCs w:val="24"/>
              </w:rPr>
              <w:t xml:space="preserve"> 6.50. Are A and B complementary or substitute goods.</w:t>
            </w:r>
          </w:p>
          <w:p w14:paraId="532004A4" w14:textId="7BD9EB01" w:rsidR="000259A3" w:rsidRPr="00BD18CA" w:rsidRDefault="00F23A3F" w:rsidP="00F23A3F">
            <w:pPr>
              <w:pStyle w:val="ListParagraph"/>
              <w:numPr>
                <w:ilvl w:val="0"/>
                <w:numId w:val="11"/>
              </w:numPr>
              <w:spacing w:after="160" w:line="259" w:lineRule="auto"/>
              <w:jc w:val="both"/>
              <w:rPr>
                <w:rFonts w:ascii="Cambria" w:hAnsi="Cambria"/>
                <w:sz w:val="24"/>
                <w:szCs w:val="24"/>
              </w:rPr>
            </w:pPr>
            <w:r w:rsidRPr="00D468F4">
              <w:rPr>
                <w:rFonts w:ascii="Cambria" w:hAnsi="Cambria" w:cs="Arial"/>
                <w:sz w:val="24"/>
                <w:szCs w:val="24"/>
              </w:rPr>
              <w:t xml:space="preserve">Calculate the income elasticity of demand for A when the income of consumers increases from </w:t>
            </w:r>
            <w:proofErr w:type="spellStart"/>
            <w:r w:rsidRPr="00D468F4">
              <w:rPr>
                <w:rFonts w:ascii="Cambria" w:hAnsi="Cambria" w:cs="Arial"/>
                <w:sz w:val="24"/>
                <w:szCs w:val="24"/>
              </w:rPr>
              <w:t>Rs</w:t>
            </w:r>
            <w:proofErr w:type="spellEnd"/>
            <w:r w:rsidRPr="00D468F4">
              <w:rPr>
                <w:rFonts w:ascii="Cambria" w:hAnsi="Cambria" w:cs="Arial"/>
                <w:sz w:val="24"/>
                <w:szCs w:val="24"/>
              </w:rPr>
              <w:t xml:space="preserve"> 1, 4000 to </w:t>
            </w:r>
            <w:proofErr w:type="spellStart"/>
            <w:r w:rsidRPr="00D468F4">
              <w:rPr>
                <w:rFonts w:ascii="Cambria" w:hAnsi="Cambria" w:cs="Arial"/>
                <w:sz w:val="24"/>
                <w:szCs w:val="24"/>
              </w:rPr>
              <w:t>Rs</w:t>
            </w:r>
            <w:proofErr w:type="spellEnd"/>
            <w:r w:rsidRPr="00D468F4">
              <w:rPr>
                <w:rFonts w:ascii="Cambria" w:hAnsi="Cambria" w:cs="Arial"/>
                <w:sz w:val="24"/>
                <w:szCs w:val="24"/>
              </w:rPr>
              <w:t xml:space="preserve"> 1800. What type of product is A?</w:t>
            </w:r>
          </w:p>
        </w:tc>
        <w:tc>
          <w:tcPr>
            <w:tcW w:w="992" w:type="dxa"/>
          </w:tcPr>
          <w:p w14:paraId="0E5EFB92" w14:textId="77234D95" w:rsidR="000259A3" w:rsidRDefault="00F86340">
            <w:pPr>
              <w:jc w:val="center"/>
              <w:rPr>
                <w:rFonts w:ascii="Cambria" w:hAnsi="Cambria" w:cstheme="minorHAnsi"/>
                <w:b/>
                <w:sz w:val="24"/>
                <w:szCs w:val="24"/>
              </w:rPr>
            </w:pPr>
            <w:r>
              <w:rPr>
                <w:rFonts w:ascii="Cambria" w:hAnsi="Cambria" w:cstheme="minorHAnsi"/>
                <w:b/>
                <w:sz w:val="24"/>
                <w:szCs w:val="24"/>
              </w:rPr>
              <w:t>15 Marks</w:t>
            </w:r>
          </w:p>
        </w:tc>
        <w:tc>
          <w:tcPr>
            <w:tcW w:w="851" w:type="dxa"/>
          </w:tcPr>
          <w:p w14:paraId="6CE5CA68" w14:textId="3DA4EEAE" w:rsidR="000259A3" w:rsidRDefault="00F25E9E">
            <w:pPr>
              <w:jc w:val="center"/>
              <w:rPr>
                <w:rFonts w:ascii="Cambria" w:hAnsi="Cambria" w:cstheme="minorHAnsi"/>
                <w:b/>
                <w:sz w:val="24"/>
                <w:szCs w:val="24"/>
              </w:rPr>
            </w:pPr>
            <w:r>
              <w:rPr>
                <w:rFonts w:ascii="Cambria" w:hAnsi="Cambria" w:cstheme="minorHAnsi"/>
                <w:b/>
                <w:sz w:val="24"/>
                <w:szCs w:val="24"/>
              </w:rPr>
              <w:t>Applying</w:t>
            </w:r>
          </w:p>
        </w:tc>
        <w:tc>
          <w:tcPr>
            <w:tcW w:w="708" w:type="dxa"/>
          </w:tcPr>
          <w:p w14:paraId="4692E4BA" w14:textId="77F78C20" w:rsidR="000259A3" w:rsidRDefault="00F86340">
            <w:pPr>
              <w:jc w:val="center"/>
              <w:rPr>
                <w:rFonts w:ascii="Cambria" w:hAnsi="Cambria" w:cstheme="minorHAnsi"/>
                <w:b/>
                <w:sz w:val="24"/>
                <w:szCs w:val="24"/>
              </w:rPr>
            </w:pPr>
            <w:r>
              <w:rPr>
                <w:rFonts w:ascii="Cambria" w:hAnsi="Cambria" w:cstheme="minorHAnsi"/>
                <w:b/>
                <w:sz w:val="24"/>
                <w:szCs w:val="24"/>
              </w:rPr>
              <w:t>CO</w:t>
            </w:r>
            <w:r w:rsidR="00F55579">
              <w:rPr>
                <w:rFonts w:ascii="Cambria" w:hAnsi="Cambria" w:cstheme="minorHAnsi"/>
                <w:b/>
                <w:sz w:val="24"/>
                <w:szCs w:val="24"/>
              </w:rPr>
              <w:t>3</w:t>
            </w:r>
          </w:p>
        </w:tc>
      </w:tr>
      <w:tr w:rsidR="00135982" w14:paraId="63A1BE15" w14:textId="77777777" w:rsidTr="00F86340">
        <w:trPr>
          <w:trHeight w:val="858"/>
        </w:trPr>
        <w:tc>
          <w:tcPr>
            <w:tcW w:w="562" w:type="dxa"/>
          </w:tcPr>
          <w:p w14:paraId="0B56A48F" w14:textId="7B3E7155" w:rsidR="00135982" w:rsidRDefault="00C30DB5" w:rsidP="00135982">
            <w:pPr>
              <w:jc w:val="center"/>
              <w:rPr>
                <w:rFonts w:ascii="Cambria" w:hAnsi="Cambria" w:cstheme="minorHAnsi"/>
                <w:b/>
                <w:sz w:val="24"/>
                <w:szCs w:val="24"/>
              </w:rPr>
            </w:pPr>
            <w:r>
              <w:rPr>
                <w:rFonts w:ascii="Cambria" w:hAnsi="Cambria" w:cstheme="minorHAnsi"/>
                <w:b/>
                <w:sz w:val="24"/>
                <w:szCs w:val="24"/>
              </w:rPr>
              <w:t>20</w:t>
            </w:r>
            <w:bookmarkStart w:id="0" w:name="_GoBack"/>
            <w:bookmarkEnd w:id="0"/>
          </w:p>
        </w:tc>
        <w:tc>
          <w:tcPr>
            <w:tcW w:w="7655" w:type="dxa"/>
          </w:tcPr>
          <w:p w14:paraId="73A79597" w14:textId="77777777" w:rsidR="00CA2FE8" w:rsidRPr="0037515A" w:rsidRDefault="00CA2FE8" w:rsidP="00CA2FE8">
            <w:pPr>
              <w:jc w:val="both"/>
              <w:rPr>
                <w:rFonts w:ascii="Cambria" w:hAnsi="Cambria"/>
                <w:sz w:val="24"/>
                <w:szCs w:val="24"/>
              </w:rPr>
            </w:pPr>
            <w:r w:rsidRPr="0037515A">
              <w:rPr>
                <w:rFonts w:ascii="Cambria" w:hAnsi="Cambria"/>
                <w:sz w:val="24"/>
                <w:szCs w:val="24"/>
              </w:rPr>
              <w:t>The Total Revenue (TR), Average Revenue (AR) and Marginal Revenue (MR) differs in the perfect competition and monopolistic competition type of market structures. Give reasons. Fill the following table when market price of each unit of good is Rs.10</w:t>
            </w:r>
          </w:p>
          <w:p w14:paraId="7F22AC53" w14:textId="77777777" w:rsidR="00CA2FE8" w:rsidRPr="0037515A" w:rsidRDefault="00CA2FE8" w:rsidP="00CA2FE8">
            <w:pPr>
              <w:pStyle w:val="ListParagraph"/>
              <w:rPr>
                <w:rFonts w:ascii="Cambria" w:hAnsi="Cambria"/>
                <w:sz w:val="24"/>
                <w:szCs w:val="24"/>
              </w:rPr>
            </w:pPr>
          </w:p>
          <w:tbl>
            <w:tblPr>
              <w:tblStyle w:val="TableGrid"/>
              <w:tblW w:w="0" w:type="auto"/>
              <w:tblInd w:w="720" w:type="dxa"/>
              <w:tblLook w:val="04A0" w:firstRow="1" w:lastRow="0" w:firstColumn="1" w:lastColumn="0" w:noHBand="0" w:noVBand="1"/>
            </w:tblPr>
            <w:tblGrid>
              <w:gridCol w:w="1509"/>
              <w:gridCol w:w="1536"/>
              <w:gridCol w:w="1605"/>
              <w:gridCol w:w="1743"/>
            </w:tblGrid>
            <w:tr w:rsidR="00CA2FE8" w:rsidRPr="0037515A" w14:paraId="409D475B" w14:textId="77777777" w:rsidTr="003F7FC9">
              <w:tc>
                <w:tcPr>
                  <w:tcW w:w="1685" w:type="dxa"/>
                </w:tcPr>
                <w:p w14:paraId="7039F0B3"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QUANTITY SOLD</w:t>
                  </w:r>
                </w:p>
              </w:tc>
              <w:tc>
                <w:tcPr>
                  <w:tcW w:w="1843" w:type="dxa"/>
                </w:tcPr>
                <w:p w14:paraId="79D3E94D"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TOTAL REVENUE</w:t>
                  </w:r>
                </w:p>
              </w:tc>
              <w:tc>
                <w:tcPr>
                  <w:tcW w:w="1984" w:type="dxa"/>
                </w:tcPr>
                <w:p w14:paraId="51AA2CED"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AVERAGE REVENUE</w:t>
                  </w:r>
                </w:p>
              </w:tc>
              <w:tc>
                <w:tcPr>
                  <w:tcW w:w="2127" w:type="dxa"/>
                </w:tcPr>
                <w:p w14:paraId="088A66FA"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MARGINAL REVENUE</w:t>
                  </w:r>
                </w:p>
              </w:tc>
            </w:tr>
            <w:tr w:rsidR="00CA2FE8" w:rsidRPr="0037515A" w14:paraId="68C03F7D" w14:textId="77777777" w:rsidTr="003F7FC9">
              <w:tc>
                <w:tcPr>
                  <w:tcW w:w="1685" w:type="dxa"/>
                </w:tcPr>
                <w:p w14:paraId="6CC75349"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0</w:t>
                  </w:r>
                </w:p>
              </w:tc>
              <w:tc>
                <w:tcPr>
                  <w:tcW w:w="1843" w:type="dxa"/>
                </w:tcPr>
                <w:p w14:paraId="35D30092" w14:textId="77777777" w:rsidR="00CA2FE8" w:rsidRPr="0037515A" w:rsidRDefault="00CA2FE8" w:rsidP="00CA2FE8">
                  <w:pPr>
                    <w:pStyle w:val="ListParagraph"/>
                    <w:spacing w:after="0"/>
                    <w:ind w:left="0"/>
                    <w:contextualSpacing w:val="0"/>
                    <w:rPr>
                      <w:rFonts w:ascii="Cambria" w:hAnsi="Cambria"/>
                      <w:sz w:val="24"/>
                      <w:szCs w:val="24"/>
                    </w:rPr>
                  </w:pPr>
                </w:p>
              </w:tc>
              <w:tc>
                <w:tcPr>
                  <w:tcW w:w="1984" w:type="dxa"/>
                </w:tcPr>
                <w:p w14:paraId="7AC9ADFD" w14:textId="77777777" w:rsidR="00CA2FE8" w:rsidRPr="0037515A" w:rsidRDefault="00CA2FE8" w:rsidP="00CA2FE8">
                  <w:pPr>
                    <w:pStyle w:val="ListParagraph"/>
                    <w:spacing w:after="0"/>
                    <w:ind w:left="0"/>
                    <w:contextualSpacing w:val="0"/>
                    <w:rPr>
                      <w:rFonts w:ascii="Cambria" w:hAnsi="Cambria"/>
                      <w:sz w:val="24"/>
                      <w:szCs w:val="24"/>
                    </w:rPr>
                  </w:pPr>
                </w:p>
              </w:tc>
              <w:tc>
                <w:tcPr>
                  <w:tcW w:w="2127" w:type="dxa"/>
                </w:tcPr>
                <w:p w14:paraId="2624B1A8" w14:textId="77777777" w:rsidR="00CA2FE8" w:rsidRPr="0037515A" w:rsidRDefault="00CA2FE8" w:rsidP="00CA2FE8">
                  <w:pPr>
                    <w:pStyle w:val="ListParagraph"/>
                    <w:spacing w:after="0"/>
                    <w:ind w:left="0"/>
                    <w:contextualSpacing w:val="0"/>
                    <w:rPr>
                      <w:rFonts w:ascii="Cambria" w:hAnsi="Cambria"/>
                      <w:sz w:val="24"/>
                      <w:szCs w:val="24"/>
                    </w:rPr>
                  </w:pPr>
                </w:p>
              </w:tc>
            </w:tr>
            <w:tr w:rsidR="00CA2FE8" w:rsidRPr="0037515A" w14:paraId="48EC47E7" w14:textId="77777777" w:rsidTr="003F7FC9">
              <w:tc>
                <w:tcPr>
                  <w:tcW w:w="1685" w:type="dxa"/>
                </w:tcPr>
                <w:p w14:paraId="325086DD"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1</w:t>
                  </w:r>
                </w:p>
              </w:tc>
              <w:tc>
                <w:tcPr>
                  <w:tcW w:w="1843" w:type="dxa"/>
                </w:tcPr>
                <w:p w14:paraId="565287B4" w14:textId="77777777" w:rsidR="00CA2FE8" w:rsidRPr="0037515A" w:rsidRDefault="00CA2FE8" w:rsidP="00CA2FE8">
                  <w:pPr>
                    <w:pStyle w:val="ListParagraph"/>
                    <w:spacing w:after="0"/>
                    <w:ind w:left="0"/>
                    <w:contextualSpacing w:val="0"/>
                    <w:rPr>
                      <w:rFonts w:ascii="Cambria" w:hAnsi="Cambria"/>
                      <w:sz w:val="24"/>
                      <w:szCs w:val="24"/>
                    </w:rPr>
                  </w:pPr>
                </w:p>
              </w:tc>
              <w:tc>
                <w:tcPr>
                  <w:tcW w:w="1984" w:type="dxa"/>
                </w:tcPr>
                <w:p w14:paraId="372CDFCE" w14:textId="77777777" w:rsidR="00CA2FE8" w:rsidRPr="0037515A" w:rsidRDefault="00CA2FE8" w:rsidP="00CA2FE8">
                  <w:pPr>
                    <w:pStyle w:val="ListParagraph"/>
                    <w:spacing w:after="0"/>
                    <w:ind w:left="0"/>
                    <w:contextualSpacing w:val="0"/>
                    <w:rPr>
                      <w:rFonts w:ascii="Cambria" w:hAnsi="Cambria"/>
                      <w:sz w:val="24"/>
                      <w:szCs w:val="24"/>
                    </w:rPr>
                  </w:pPr>
                </w:p>
              </w:tc>
              <w:tc>
                <w:tcPr>
                  <w:tcW w:w="2127" w:type="dxa"/>
                </w:tcPr>
                <w:p w14:paraId="4F92AC64" w14:textId="77777777" w:rsidR="00CA2FE8" w:rsidRPr="0037515A" w:rsidRDefault="00CA2FE8" w:rsidP="00CA2FE8">
                  <w:pPr>
                    <w:pStyle w:val="ListParagraph"/>
                    <w:spacing w:after="0"/>
                    <w:ind w:left="0"/>
                    <w:contextualSpacing w:val="0"/>
                    <w:rPr>
                      <w:rFonts w:ascii="Cambria" w:hAnsi="Cambria"/>
                      <w:sz w:val="24"/>
                      <w:szCs w:val="24"/>
                    </w:rPr>
                  </w:pPr>
                </w:p>
              </w:tc>
            </w:tr>
            <w:tr w:rsidR="00CA2FE8" w:rsidRPr="0037515A" w14:paraId="71FBCCA1" w14:textId="77777777" w:rsidTr="003F7FC9">
              <w:tc>
                <w:tcPr>
                  <w:tcW w:w="1685" w:type="dxa"/>
                </w:tcPr>
                <w:p w14:paraId="2B8F3F03"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2</w:t>
                  </w:r>
                </w:p>
              </w:tc>
              <w:tc>
                <w:tcPr>
                  <w:tcW w:w="1843" w:type="dxa"/>
                </w:tcPr>
                <w:p w14:paraId="3171249E" w14:textId="77777777" w:rsidR="00CA2FE8" w:rsidRPr="0037515A" w:rsidRDefault="00CA2FE8" w:rsidP="00CA2FE8">
                  <w:pPr>
                    <w:pStyle w:val="ListParagraph"/>
                    <w:spacing w:after="0"/>
                    <w:ind w:left="0"/>
                    <w:contextualSpacing w:val="0"/>
                    <w:rPr>
                      <w:rFonts w:ascii="Cambria" w:hAnsi="Cambria"/>
                      <w:sz w:val="24"/>
                      <w:szCs w:val="24"/>
                    </w:rPr>
                  </w:pPr>
                </w:p>
              </w:tc>
              <w:tc>
                <w:tcPr>
                  <w:tcW w:w="1984" w:type="dxa"/>
                </w:tcPr>
                <w:p w14:paraId="5C9682A9" w14:textId="77777777" w:rsidR="00CA2FE8" w:rsidRPr="0037515A" w:rsidRDefault="00CA2FE8" w:rsidP="00CA2FE8">
                  <w:pPr>
                    <w:pStyle w:val="ListParagraph"/>
                    <w:spacing w:after="0"/>
                    <w:ind w:left="0"/>
                    <w:contextualSpacing w:val="0"/>
                    <w:rPr>
                      <w:rFonts w:ascii="Cambria" w:hAnsi="Cambria"/>
                      <w:sz w:val="24"/>
                      <w:szCs w:val="24"/>
                    </w:rPr>
                  </w:pPr>
                </w:p>
              </w:tc>
              <w:tc>
                <w:tcPr>
                  <w:tcW w:w="2127" w:type="dxa"/>
                </w:tcPr>
                <w:p w14:paraId="151F6F41" w14:textId="77777777" w:rsidR="00CA2FE8" w:rsidRPr="0037515A" w:rsidRDefault="00CA2FE8" w:rsidP="00CA2FE8">
                  <w:pPr>
                    <w:pStyle w:val="ListParagraph"/>
                    <w:spacing w:after="0"/>
                    <w:ind w:left="0"/>
                    <w:contextualSpacing w:val="0"/>
                    <w:rPr>
                      <w:rFonts w:ascii="Cambria" w:hAnsi="Cambria"/>
                      <w:sz w:val="24"/>
                      <w:szCs w:val="24"/>
                    </w:rPr>
                  </w:pPr>
                </w:p>
              </w:tc>
            </w:tr>
            <w:tr w:rsidR="00CA2FE8" w:rsidRPr="0037515A" w14:paraId="239D2DB5" w14:textId="77777777" w:rsidTr="003F7FC9">
              <w:tc>
                <w:tcPr>
                  <w:tcW w:w="1685" w:type="dxa"/>
                </w:tcPr>
                <w:p w14:paraId="63E62948"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3</w:t>
                  </w:r>
                </w:p>
              </w:tc>
              <w:tc>
                <w:tcPr>
                  <w:tcW w:w="1843" w:type="dxa"/>
                </w:tcPr>
                <w:p w14:paraId="0FCAA579" w14:textId="77777777" w:rsidR="00CA2FE8" w:rsidRPr="0037515A" w:rsidRDefault="00CA2FE8" w:rsidP="00CA2FE8">
                  <w:pPr>
                    <w:pStyle w:val="ListParagraph"/>
                    <w:spacing w:after="0"/>
                    <w:ind w:left="0"/>
                    <w:contextualSpacing w:val="0"/>
                    <w:rPr>
                      <w:rFonts w:ascii="Cambria" w:hAnsi="Cambria"/>
                      <w:sz w:val="24"/>
                      <w:szCs w:val="24"/>
                    </w:rPr>
                  </w:pPr>
                </w:p>
              </w:tc>
              <w:tc>
                <w:tcPr>
                  <w:tcW w:w="1984" w:type="dxa"/>
                </w:tcPr>
                <w:p w14:paraId="6C3ABF2A" w14:textId="77777777" w:rsidR="00CA2FE8" w:rsidRPr="0037515A" w:rsidRDefault="00CA2FE8" w:rsidP="00CA2FE8">
                  <w:pPr>
                    <w:pStyle w:val="ListParagraph"/>
                    <w:spacing w:after="0"/>
                    <w:ind w:left="0"/>
                    <w:contextualSpacing w:val="0"/>
                    <w:rPr>
                      <w:rFonts w:ascii="Cambria" w:hAnsi="Cambria"/>
                      <w:sz w:val="24"/>
                      <w:szCs w:val="24"/>
                    </w:rPr>
                  </w:pPr>
                </w:p>
              </w:tc>
              <w:tc>
                <w:tcPr>
                  <w:tcW w:w="2127" w:type="dxa"/>
                </w:tcPr>
                <w:p w14:paraId="24C48E8B" w14:textId="77777777" w:rsidR="00CA2FE8" w:rsidRPr="0037515A" w:rsidRDefault="00CA2FE8" w:rsidP="00CA2FE8">
                  <w:pPr>
                    <w:pStyle w:val="ListParagraph"/>
                    <w:spacing w:after="0"/>
                    <w:ind w:left="0"/>
                    <w:contextualSpacing w:val="0"/>
                    <w:rPr>
                      <w:rFonts w:ascii="Cambria" w:hAnsi="Cambria"/>
                      <w:sz w:val="24"/>
                      <w:szCs w:val="24"/>
                    </w:rPr>
                  </w:pPr>
                </w:p>
              </w:tc>
            </w:tr>
            <w:tr w:rsidR="00CA2FE8" w:rsidRPr="0037515A" w14:paraId="33FA329F" w14:textId="77777777" w:rsidTr="003F7FC9">
              <w:tc>
                <w:tcPr>
                  <w:tcW w:w="1685" w:type="dxa"/>
                </w:tcPr>
                <w:p w14:paraId="5FEF4FF8"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4</w:t>
                  </w:r>
                </w:p>
              </w:tc>
              <w:tc>
                <w:tcPr>
                  <w:tcW w:w="1843" w:type="dxa"/>
                </w:tcPr>
                <w:p w14:paraId="7ADBC76A" w14:textId="77777777" w:rsidR="00CA2FE8" w:rsidRPr="0037515A" w:rsidRDefault="00CA2FE8" w:rsidP="00CA2FE8">
                  <w:pPr>
                    <w:pStyle w:val="ListParagraph"/>
                    <w:spacing w:after="0"/>
                    <w:ind w:left="0"/>
                    <w:contextualSpacing w:val="0"/>
                    <w:rPr>
                      <w:rFonts w:ascii="Cambria" w:hAnsi="Cambria"/>
                      <w:sz w:val="24"/>
                      <w:szCs w:val="24"/>
                    </w:rPr>
                  </w:pPr>
                </w:p>
              </w:tc>
              <w:tc>
                <w:tcPr>
                  <w:tcW w:w="1984" w:type="dxa"/>
                </w:tcPr>
                <w:p w14:paraId="5C7E240B" w14:textId="77777777" w:rsidR="00CA2FE8" w:rsidRPr="0037515A" w:rsidRDefault="00CA2FE8" w:rsidP="00CA2FE8">
                  <w:pPr>
                    <w:pStyle w:val="ListParagraph"/>
                    <w:spacing w:after="0"/>
                    <w:ind w:left="0"/>
                    <w:contextualSpacing w:val="0"/>
                    <w:rPr>
                      <w:rFonts w:ascii="Cambria" w:hAnsi="Cambria"/>
                      <w:sz w:val="24"/>
                      <w:szCs w:val="24"/>
                    </w:rPr>
                  </w:pPr>
                </w:p>
              </w:tc>
              <w:tc>
                <w:tcPr>
                  <w:tcW w:w="2127" w:type="dxa"/>
                </w:tcPr>
                <w:p w14:paraId="6E39A19F" w14:textId="77777777" w:rsidR="00CA2FE8" w:rsidRPr="0037515A" w:rsidRDefault="00CA2FE8" w:rsidP="00CA2FE8">
                  <w:pPr>
                    <w:pStyle w:val="ListParagraph"/>
                    <w:spacing w:after="0"/>
                    <w:ind w:left="0"/>
                    <w:contextualSpacing w:val="0"/>
                    <w:rPr>
                      <w:rFonts w:ascii="Cambria" w:hAnsi="Cambria"/>
                      <w:sz w:val="24"/>
                      <w:szCs w:val="24"/>
                    </w:rPr>
                  </w:pPr>
                </w:p>
              </w:tc>
            </w:tr>
            <w:tr w:rsidR="00CA2FE8" w:rsidRPr="0037515A" w14:paraId="11EA234E" w14:textId="77777777" w:rsidTr="003F7FC9">
              <w:tc>
                <w:tcPr>
                  <w:tcW w:w="1685" w:type="dxa"/>
                </w:tcPr>
                <w:p w14:paraId="2074B9EE"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5</w:t>
                  </w:r>
                </w:p>
              </w:tc>
              <w:tc>
                <w:tcPr>
                  <w:tcW w:w="1843" w:type="dxa"/>
                </w:tcPr>
                <w:p w14:paraId="390DB3D5" w14:textId="77777777" w:rsidR="00CA2FE8" w:rsidRPr="0037515A" w:rsidRDefault="00CA2FE8" w:rsidP="00CA2FE8">
                  <w:pPr>
                    <w:pStyle w:val="ListParagraph"/>
                    <w:spacing w:after="0"/>
                    <w:ind w:left="0"/>
                    <w:contextualSpacing w:val="0"/>
                    <w:rPr>
                      <w:rFonts w:ascii="Cambria" w:hAnsi="Cambria"/>
                      <w:sz w:val="24"/>
                      <w:szCs w:val="24"/>
                    </w:rPr>
                  </w:pPr>
                </w:p>
              </w:tc>
              <w:tc>
                <w:tcPr>
                  <w:tcW w:w="1984" w:type="dxa"/>
                </w:tcPr>
                <w:p w14:paraId="5DB8BA15" w14:textId="77777777" w:rsidR="00CA2FE8" w:rsidRPr="0037515A" w:rsidRDefault="00CA2FE8" w:rsidP="00CA2FE8">
                  <w:pPr>
                    <w:pStyle w:val="ListParagraph"/>
                    <w:spacing w:after="0"/>
                    <w:ind w:left="0"/>
                    <w:contextualSpacing w:val="0"/>
                    <w:rPr>
                      <w:rFonts w:ascii="Cambria" w:hAnsi="Cambria"/>
                      <w:sz w:val="24"/>
                      <w:szCs w:val="24"/>
                    </w:rPr>
                  </w:pPr>
                </w:p>
              </w:tc>
              <w:tc>
                <w:tcPr>
                  <w:tcW w:w="2127" w:type="dxa"/>
                </w:tcPr>
                <w:p w14:paraId="12C7B151" w14:textId="77777777" w:rsidR="00CA2FE8" w:rsidRPr="0037515A" w:rsidRDefault="00CA2FE8" w:rsidP="00CA2FE8">
                  <w:pPr>
                    <w:pStyle w:val="ListParagraph"/>
                    <w:spacing w:after="0"/>
                    <w:ind w:left="0"/>
                    <w:contextualSpacing w:val="0"/>
                    <w:rPr>
                      <w:rFonts w:ascii="Cambria" w:hAnsi="Cambria"/>
                      <w:sz w:val="24"/>
                      <w:szCs w:val="24"/>
                    </w:rPr>
                  </w:pPr>
                </w:p>
              </w:tc>
            </w:tr>
            <w:tr w:rsidR="00CA2FE8" w:rsidRPr="0037515A" w14:paraId="304CBEAF" w14:textId="77777777" w:rsidTr="003F7FC9">
              <w:tc>
                <w:tcPr>
                  <w:tcW w:w="1685" w:type="dxa"/>
                </w:tcPr>
                <w:p w14:paraId="5E59279F" w14:textId="77777777" w:rsidR="00CA2FE8" w:rsidRPr="0037515A" w:rsidRDefault="00CA2FE8" w:rsidP="00CA2FE8">
                  <w:pPr>
                    <w:pStyle w:val="ListParagraph"/>
                    <w:spacing w:after="0"/>
                    <w:ind w:left="0"/>
                    <w:contextualSpacing w:val="0"/>
                    <w:rPr>
                      <w:rFonts w:ascii="Cambria" w:hAnsi="Cambria"/>
                      <w:sz w:val="24"/>
                      <w:szCs w:val="24"/>
                    </w:rPr>
                  </w:pPr>
                  <w:r w:rsidRPr="0037515A">
                    <w:rPr>
                      <w:rFonts w:ascii="Cambria" w:hAnsi="Cambria"/>
                      <w:sz w:val="24"/>
                      <w:szCs w:val="24"/>
                    </w:rPr>
                    <w:t>6</w:t>
                  </w:r>
                </w:p>
              </w:tc>
              <w:tc>
                <w:tcPr>
                  <w:tcW w:w="1843" w:type="dxa"/>
                </w:tcPr>
                <w:p w14:paraId="1D51F91F" w14:textId="77777777" w:rsidR="00CA2FE8" w:rsidRPr="0037515A" w:rsidRDefault="00CA2FE8" w:rsidP="00CA2FE8">
                  <w:pPr>
                    <w:pStyle w:val="ListParagraph"/>
                    <w:spacing w:after="0"/>
                    <w:ind w:left="0"/>
                    <w:contextualSpacing w:val="0"/>
                    <w:rPr>
                      <w:rFonts w:ascii="Cambria" w:hAnsi="Cambria"/>
                      <w:sz w:val="24"/>
                      <w:szCs w:val="24"/>
                    </w:rPr>
                  </w:pPr>
                </w:p>
              </w:tc>
              <w:tc>
                <w:tcPr>
                  <w:tcW w:w="1984" w:type="dxa"/>
                </w:tcPr>
                <w:p w14:paraId="6CCEE57D" w14:textId="77777777" w:rsidR="00CA2FE8" w:rsidRPr="0037515A" w:rsidRDefault="00CA2FE8" w:rsidP="00CA2FE8">
                  <w:pPr>
                    <w:pStyle w:val="ListParagraph"/>
                    <w:spacing w:after="0"/>
                    <w:ind w:left="0"/>
                    <w:contextualSpacing w:val="0"/>
                    <w:rPr>
                      <w:rFonts w:ascii="Cambria" w:hAnsi="Cambria"/>
                      <w:sz w:val="24"/>
                      <w:szCs w:val="24"/>
                    </w:rPr>
                  </w:pPr>
                </w:p>
              </w:tc>
              <w:tc>
                <w:tcPr>
                  <w:tcW w:w="2127" w:type="dxa"/>
                </w:tcPr>
                <w:p w14:paraId="5846D456" w14:textId="77777777" w:rsidR="00CA2FE8" w:rsidRPr="0037515A" w:rsidRDefault="00CA2FE8" w:rsidP="00CA2FE8">
                  <w:pPr>
                    <w:pStyle w:val="ListParagraph"/>
                    <w:spacing w:after="0"/>
                    <w:ind w:left="0"/>
                    <w:contextualSpacing w:val="0"/>
                    <w:rPr>
                      <w:rFonts w:ascii="Cambria" w:hAnsi="Cambria"/>
                      <w:sz w:val="24"/>
                      <w:szCs w:val="24"/>
                    </w:rPr>
                  </w:pPr>
                </w:p>
              </w:tc>
            </w:tr>
          </w:tbl>
          <w:p w14:paraId="15F3C011" w14:textId="77777777" w:rsidR="00135982" w:rsidRPr="0037515A" w:rsidRDefault="00135982" w:rsidP="00135982">
            <w:pPr>
              <w:jc w:val="center"/>
              <w:rPr>
                <w:rFonts w:ascii="Cambria" w:hAnsi="Cambria" w:cstheme="minorHAnsi"/>
                <w:b/>
                <w:sz w:val="24"/>
                <w:szCs w:val="24"/>
              </w:rPr>
            </w:pPr>
          </w:p>
        </w:tc>
        <w:tc>
          <w:tcPr>
            <w:tcW w:w="992" w:type="dxa"/>
          </w:tcPr>
          <w:p w14:paraId="431C15E8" w14:textId="05037800" w:rsidR="00135982" w:rsidRDefault="00135982" w:rsidP="00135982">
            <w:pPr>
              <w:jc w:val="center"/>
              <w:rPr>
                <w:rFonts w:ascii="Cambria" w:hAnsi="Cambria" w:cstheme="minorHAnsi"/>
                <w:b/>
                <w:sz w:val="24"/>
                <w:szCs w:val="24"/>
              </w:rPr>
            </w:pPr>
            <w:r>
              <w:rPr>
                <w:rFonts w:ascii="Cambria" w:hAnsi="Cambria" w:cstheme="minorHAnsi"/>
                <w:b/>
                <w:sz w:val="24"/>
                <w:szCs w:val="24"/>
              </w:rPr>
              <w:t>15 Marks</w:t>
            </w:r>
          </w:p>
        </w:tc>
        <w:tc>
          <w:tcPr>
            <w:tcW w:w="851" w:type="dxa"/>
          </w:tcPr>
          <w:p w14:paraId="278134EF" w14:textId="4F2DAF59" w:rsidR="00135982" w:rsidRDefault="00F25E9E" w:rsidP="00135982">
            <w:pPr>
              <w:jc w:val="center"/>
              <w:rPr>
                <w:rFonts w:ascii="Cambria" w:hAnsi="Cambria" w:cstheme="minorHAnsi"/>
                <w:b/>
                <w:sz w:val="24"/>
                <w:szCs w:val="24"/>
              </w:rPr>
            </w:pPr>
            <w:r>
              <w:rPr>
                <w:rFonts w:ascii="Cambria" w:hAnsi="Cambria" w:cstheme="minorHAnsi"/>
                <w:b/>
                <w:sz w:val="24"/>
                <w:szCs w:val="24"/>
              </w:rPr>
              <w:t>Applying</w:t>
            </w:r>
          </w:p>
        </w:tc>
        <w:tc>
          <w:tcPr>
            <w:tcW w:w="708" w:type="dxa"/>
          </w:tcPr>
          <w:p w14:paraId="0E436340" w14:textId="7A30FC59"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F55579">
              <w:rPr>
                <w:rFonts w:ascii="Cambria" w:hAnsi="Cambria" w:cstheme="minorHAnsi"/>
                <w:b/>
                <w:sz w:val="24"/>
                <w:szCs w:val="24"/>
              </w:rPr>
              <w:t>4</w:t>
            </w:r>
          </w:p>
          <w:p w14:paraId="2D1A68AE" w14:textId="77777777" w:rsidR="0037515A" w:rsidRDefault="0037515A" w:rsidP="00135982">
            <w:pPr>
              <w:jc w:val="center"/>
              <w:rPr>
                <w:rFonts w:ascii="Cambria" w:hAnsi="Cambria" w:cstheme="minorHAnsi"/>
                <w:b/>
                <w:sz w:val="24"/>
                <w:szCs w:val="24"/>
              </w:rPr>
            </w:pPr>
          </w:p>
          <w:p w14:paraId="692E9641" w14:textId="77777777" w:rsidR="0037515A" w:rsidRDefault="0037515A" w:rsidP="00135982">
            <w:pPr>
              <w:jc w:val="center"/>
              <w:rPr>
                <w:rFonts w:ascii="Cambria" w:hAnsi="Cambria" w:cstheme="minorHAnsi"/>
                <w:b/>
                <w:sz w:val="24"/>
                <w:szCs w:val="24"/>
              </w:rPr>
            </w:pPr>
          </w:p>
          <w:p w14:paraId="76B3C483" w14:textId="77777777" w:rsidR="00CA2FE8" w:rsidRDefault="00CA2FE8" w:rsidP="00135982">
            <w:pPr>
              <w:jc w:val="center"/>
              <w:rPr>
                <w:rFonts w:ascii="Cambria" w:hAnsi="Cambria" w:cstheme="minorHAnsi"/>
                <w:b/>
                <w:sz w:val="24"/>
                <w:szCs w:val="24"/>
              </w:rPr>
            </w:pPr>
          </w:p>
          <w:p w14:paraId="286B81AA" w14:textId="77777777" w:rsidR="009D1B95" w:rsidRDefault="009D1B95" w:rsidP="009D1B95">
            <w:pPr>
              <w:rPr>
                <w:rFonts w:ascii="Cambria" w:hAnsi="Cambria" w:cstheme="minorHAnsi"/>
                <w:b/>
                <w:sz w:val="24"/>
                <w:szCs w:val="24"/>
              </w:rPr>
            </w:pPr>
          </w:p>
          <w:p w14:paraId="4A434DDD" w14:textId="77777777" w:rsidR="003841D8" w:rsidRDefault="003841D8" w:rsidP="00135982">
            <w:pPr>
              <w:jc w:val="center"/>
              <w:rPr>
                <w:rFonts w:ascii="Cambria" w:hAnsi="Cambria" w:cstheme="minorHAnsi"/>
                <w:b/>
                <w:sz w:val="24"/>
                <w:szCs w:val="24"/>
              </w:rPr>
            </w:pPr>
          </w:p>
          <w:p w14:paraId="130EF94B" w14:textId="77777777" w:rsidR="003841D8" w:rsidRDefault="003841D8" w:rsidP="00135982">
            <w:pPr>
              <w:jc w:val="center"/>
              <w:rPr>
                <w:rFonts w:ascii="Cambria" w:hAnsi="Cambria" w:cstheme="minorHAnsi"/>
                <w:b/>
                <w:sz w:val="24"/>
                <w:szCs w:val="24"/>
              </w:rPr>
            </w:pPr>
          </w:p>
          <w:p w14:paraId="407E7C33" w14:textId="77777777" w:rsidR="003841D8" w:rsidRDefault="003841D8" w:rsidP="00135982">
            <w:pPr>
              <w:jc w:val="center"/>
              <w:rPr>
                <w:rFonts w:ascii="Cambria" w:hAnsi="Cambria" w:cstheme="minorHAnsi"/>
                <w:b/>
                <w:sz w:val="24"/>
                <w:szCs w:val="24"/>
              </w:rPr>
            </w:pPr>
          </w:p>
          <w:p w14:paraId="4F6F9515" w14:textId="77777777" w:rsidR="003841D8" w:rsidRDefault="003841D8" w:rsidP="00135982">
            <w:pPr>
              <w:jc w:val="center"/>
              <w:rPr>
                <w:rFonts w:ascii="Cambria" w:hAnsi="Cambria" w:cstheme="minorHAnsi"/>
                <w:b/>
                <w:sz w:val="24"/>
                <w:szCs w:val="24"/>
              </w:rPr>
            </w:pPr>
          </w:p>
          <w:p w14:paraId="06B71755" w14:textId="77777777" w:rsidR="003841D8" w:rsidRDefault="003841D8" w:rsidP="00135982">
            <w:pPr>
              <w:jc w:val="center"/>
              <w:rPr>
                <w:rFonts w:ascii="Cambria" w:hAnsi="Cambria" w:cstheme="minorHAnsi"/>
                <w:b/>
                <w:sz w:val="24"/>
                <w:szCs w:val="24"/>
              </w:rPr>
            </w:pPr>
          </w:p>
          <w:p w14:paraId="22D86B86" w14:textId="58B657F5" w:rsidR="003841D8" w:rsidRDefault="003841D8" w:rsidP="00135982">
            <w:pPr>
              <w:jc w:val="center"/>
              <w:rPr>
                <w:rFonts w:ascii="Cambria" w:hAnsi="Cambria" w:cstheme="minorHAnsi"/>
                <w:b/>
                <w:sz w:val="24"/>
                <w:szCs w:val="24"/>
              </w:rPr>
            </w:pPr>
          </w:p>
        </w:tc>
      </w:tr>
    </w:tbl>
    <w:p w14:paraId="1FB0DDAC" w14:textId="0B0E0AC5" w:rsidR="000259A3" w:rsidRDefault="000259A3">
      <w:pPr>
        <w:pBdr>
          <w:top w:val="single" w:sz="4" w:space="0" w:color="auto"/>
        </w:pBdr>
        <w:jc w:val="center"/>
        <w:rPr>
          <w:rFonts w:ascii="Cambria" w:hAnsi="Cambria" w:cstheme="minorHAnsi"/>
          <w:b/>
          <w:sz w:val="24"/>
          <w:szCs w:val="24"/>
        </w:rPr>
      </w:pPr>
    </w:p>
    <w:p w14:paraId="74DAE205" w14:textId="77777777" w:rsidR="00554315" w:rsidRDefault="00554315" w:rsidP="00554315">
      <w:pPr>
        <w:jc w:val="both"/>
        <w:rPr>
          <w:b/>
          <w:bCs/>
          <w:u w:val="single"/>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9D5A4" w14:textId="77777777" w:rsidR="000B5F64" w:rsidRDefault="000B5F64">
      <w:pPr>
        <w:spacing w:line="240" w:lineRule="auto"/>
      </w:pPr>
      <w:r>
        <w:separator/>
      </w:r>
    </w:p>
  </w:endnote>
  <w:endnote w:type="continuationSeparator" w:id="0">
    <w:p w14:paraId="54AE3015" w14:textId="77777777" w:rsidR="000B5F64" w:rsidRDefault="000B5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30DB5">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30DB5">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0E845" w14:textId="77777777" w:rsidR="000B5F64" w:rsidRDefault="000B5F64">
      <w:pPr>
        <w:spacing w:after="0"/>
      </w:pPr>
      <w:r>
        <w:separator/>
      </w:r>
    </w:p>
  </w:footnote>
  <w:footnote w:type="continuationSeparator" w:id="0">
    <w:p w14:paraId="670E6E27" w14:textId="77777777" w:rsidR="000B5F64" w:rsidRDefault="000B5F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12D2F"/>
    <w:multiLevelType w:val="hybridMultilevel"/>
    <w:tmpl w:val="531E1DB0"/>
    <w:lvl w:ilvl="0" w:tplc="639AA562">
      <w:start w:val="1"/>
      <w:numFmt w:val="lowerLetter"/>
      <w:lvlText w:val="%1)"/>
      <w:lvlJc w:val="left"/>
      <w:pPr>
        <w:ind w:left="1176" w:hanging="360"/>
      </w:pPr>
      <w:rPr>
        <w:rFonts w:hint="default"/>
      </w:rPr>
    </w:lvl>
    <w:lvl w:ilvl="1" w:tplc="40090019" w:tentative="1">
      <w:start w:val="1"/>
      <w:numFmt w:val="lowerLetter"/>
      <w:lvlText w:val="%2."/>
      <w:lvlJc w:val="left"/>
      <w:pPr>
        <w:ind w:left="1896" w:hanging="360"/>
      </w:pPr>
    </w:lvl>
    <w:lvl w:ilvl="2" w:tplc="4009001B" w:tentative="1">
      <w:start w:val="1"/>
      <w:numFmt w:val="lowerRoman"/>
      <w:lvlText w:val="%3."/>
      <w:lvlJc w:val="right"/>
      <w:pPr>
        <w:ind w:left="2616" w:hanging="180"/>
      </w:pPr>
    </w:lvl>
    <w:lvl w:ilvl="3" w:tplc="4009000F" w:tentative="1">
      <w:start w:val="1"/>
      <w:numFmt w:val="decimal"/>
      <w:lvlText w:val="%4."/>
      <w:lvlJc w:val="left"/>
      <w:pPr>
        <w:ind w:left="3336" w:hanging="360"/>
      </w:pPr>
    </w:lvl>
    <w:lvl w:ilvl="4" w:tplc="40090019" w:tentative="1">
      <w:start w:val="1"/>
      <w:numFmt w:val="lowerLetter"/>
      <w:lvlText w:val="%5."/>
      <w:lvlJc w:val="left"/>
      <w:pPr>
        <w:ind w:left="4056" w:hanging="360"/>
      </w:pPr>
    </w:lvl>
    <w:lvl w:ilvl="5" w:tplc="4009001B" w:tentative="1">
      <w:start w:val="1"/>
      <w:numFmt w:val="lowerRoman"/>
      <w:lvlText w:val="%6."/>
      <w:lvlJc w:val="right"/>
      <w:pPr>
        <w:ind w:left="4776" w:hanging="180"/>
      </w:pPr>
    </w:lvl>
    <w:lvl w:ilvl="6" w:tplc="4009000F" w:tentative="1">
      <w:start w:val="1"/>
      <w:numFmt w:val="decimal"/>
      <w:lvlText w:val="%7."/>
      <w:lvlJc w:val="left"/>
      <w:pPr>
        <w:ind w:left="5496" w:hanging="360"/>
      </w:pPr>
    </w:lvl>
    <w:lvl w:ilvl="7" w:tplc="40090019" w:tentative="1">
      <w:start w:val="1"/>
      <w:numFmt w:val="lowerLetter"/>
      <w:lvlText w:val="%8."/>
      <w:lvlJc w:val="left"/>
      <w:pPr>
        <w:ind w:left="6216" w:hanging="360"/>
      </w:pPr>
    </w:lvl>
    <w:lvl w:ilvl="8" w:tplc="4009001B" w:tentative="1">
      <w:start w:val="1"/>
      <w:numFmt w:val="lowerRoman"/>
      <w:lvlText w:val="%9."/>
      <w:lvlJc w:val="right"/>
      <w:pPr>
        <w:ind w:left="6936" w:hanging="180"/>
      </w:pPr>
    </w:lvl>
  </w:abstractNum>
  <w:abstractNum w:abstractNumId="1">
    <w:nsid w:val="154412FB"/>
    <w:multiLevelType w:val="hybridMultilevel"/>
    <w:tmpl w:val="5B2285EA"/>
    <w:lvl w:ilvl="0" w:tplc="04090017">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E6389"/>
    <w:multiLevelType w:val="hybridMultilevel"/>
    <w:tmpl w:val="069A8962"/>
    <w:lvl w:ilvl="0" w:tplc="98CAFA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3EC01B50"/>
    <w:multiLevelType w:val="hybridMultilevel"/>
    <w:tmpl w:val="342A79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7661E6"/>
    <w:multiLevelType w:val="hybridMultilevel"/>
    <w:tmpl w:val="755A6000"/>
    <w:lvl w:ilvl="0" w:tplc="7A2ED0EC">
      <w:start w:val="1"/>
      <w:numFmt w:val="lowerLetter"/>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8">
    <w:nsid w:val="4BE25FE6"/>
    <w:multiLevelType w:val="hybridMultilevel"/>
    <w:tmpl w:val="7C786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FD65BB"/>
    <w:multiLevelType w:val="hybridMultilevel"/>
    <w:tmpl w:val="F89C04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3C53DD2"/>
    <w:multiLevelType w:val="hybridMultilevel"/>
    <w:tmpl w:val="532659A2"/>
    <w:lvl w:ilvl="0" w:tplc="99A039D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6D331B4F"/>
    <w:multiLevelType w:val="hybridMultilevel"/>
    <w:tmpl w:val="03424F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7F7F72BD"/>
    <w:multiLevelType w:val="hybridMultilevel"/>
    <w:tmpl w:val="A4EA2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num>
  <w:num w:numId="2">
    <w:abstractNumId w:val="4"/>
  </w:num>
  <w:num w:numId="3">
    <w:abstractNumId w:val="13"/>
  </w:num>
  <w:num w:numId="4">
    <w:abstractNumId w:val="12"/>
  </w:num>
  <w:num w:numId="5">
    <w:abstractNumId w:val="3"/>
  </w:num>
  <w:num w:numId="6">
    <w:abstractNumId w:val="11"/>
  </w:num>
  <w:num w:numId="7">
    <w:abstractNumId w:val="10"/>
  </w:num>
  <w:num w:numId="8">
    <w:abstractNumId w:val="14"/>
  </w:num>
  <w:num w:numId="9">
    <w:abstractNumId w:val="0"/>
  </w:num>
  <w:num w:numId="10">
    <w:abstractNumId w:val="9"/>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293E"/>
    <w:rsid w:val="000144B3"/>
    <w:rsid w:val="000208B7"/>
    <w:rsid w:val="000259A3"/>
    <w:rsid w:val="0002657D"/>
    <w:rsid w:val="00033373"/>
    <w:rsid w:val="00034BCB"/>
    <w:rsid w:val="000358D4"/>
    <w:rsid w:val="00040B79"/>
    <w:rsid w:val="000503AF"/>
    <w:rsid w:val="00050D08"/>
    <w:rsid w:val="000524BC"/>
    <w:rsid w:val="0005250D"/>
    <w:rsid w:val="00056855"/>
    <w:rsid w:val="00057828"/>
    <w:rsid w:val="000648F2"/>
    <w:rsid w:val="00065201"/>
    <w:rsid w:val="000717EF"/>
    <w:rsid w:val="00071F46"/>
    <w:rsid w:val="0007368D"/>
    <w:rsid w:val="00073A5E"/>
    <w:rsid w:val="000808F4"/>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B5F64"/>
    <w:rsid w:val="000D0AAB"/>
    <w:rsid w:val="000D425C"/>
    <w:rsid w:val="000D6ACB"/>
    <w:rsid w:val="000E38A4"/>
    <w:rsid w:val="000E5994"/>
    <w:rsid w:val="000F1B14"/>
    <w:rsid w:val="0010425F"/>
    <w:rsid w:val="00106EEB"/>
    <w:rsid w:val="001238BC"/>
    <w:rsid w:val="00131744"/>
    <w:rsid w:val="001320F3"/>
    <w:rsid w:val="001336A7"/>
    <w:rsid w:val="00135982"/>
    <w:rsid w:val="00140B7D"/>
    <w:rsid w:val="00142AC7"/>
    <w:rsid w:val="00143FDC"/>
    <w:rsid w:val="00146929"/>
    <w:rsid w:val="001479CA"/>
    <w:rsid w:val="00153139"/>
    <w:rsid w:val="001539B8"/>
    <w:rsid w:val="00154007"/>
    <w:rsid w:val="0015479E"/>
    <w:rsid w:val="001551F7"/>
    <w:rsid w:val="00155797"/>
    <w:rsid w:val="00161A5E"/>
    <w:rsid w:val="00162063"/>
    <w:rsid w:val="00174926"/>
    <w:rsid w:val="00182CC4"/>
    <w:rsid w:val="00184C04"/>
    <w:rsid w:val="001877EF"/>
    <w:rsid w:val="001905BF"/>
    <w:rsid w:val="00191B3A"/>
    <w:rsid w:val="0019389E"/>
    <w:rsid w:val="00194CBC"/>
    <w:rsid w:val="001A25EA"/>
    <w:rsid w:val="001A6DF6"/>
    <w:rsid w:val="001B25E4"/>
    <w:rsid w:val="001B4EA0"/>
    <w:rsid w:val="001B6669"/>
    <w:rsid w:val="001C516B"/>
    <w:rsid w:val="001C7720"/>
    <w:rsid w:val="001D6A7D"/>
    <w:rsid w:val="001F4F78"/>
    <w:rsid w:val="00201872"/>
    <w:rsid w:val="002035DC"/>
    <w:rsid w:val="00203D7B"/>
    <w:rsid w:val="00205B01"/>
    <w:rsid w:val="00207C2A"/>
    <w:rsid w:val="00213E56"/>
    <w:rsid w:val="002247E5"/>
    <w:rsid w:val="00224CD7"/>
    <w:rsid w:val="002269FD"/>
    <w:rsid w:val="00231206"/>
    <w:rsid w:val="00231ACB"/>
    <w:rsid w:val="00231E9D"/>
    <w:rsid w:val="00234A37"/>
    <w:rsid w:val="002412B1"/>
    <w:rsid w:val="00242999"/>
    <w:rsid w:val="002458B2"/>
    <w:rsid w:val="0025552A"/>
    <w:rsid w:val="0025589C"/>
    <w:rsid w:val="00262B9C"/>
    <w:rsid w:val="00264A89"/>
    <w:rsid w:val="00264B5B"/>
    <w:rsid w:val="00272210"/>
    <w:rsid w:val="002739DF"/>
    <w:rsid w:val="002756D6"/>
    <w:rsid w:val="00281CDC"/>
    <w:rsid w:val="00283030"/>
    <w:rsid w:val="00287FD6"/>
    <w:rsid w:val="00293D36"/>
    <w:rsid w:val="002A5C66"/>
    <w:rsid w:val="002B2826"/>
    <w:rsid w:val="002B2D30"/>
    <w:rsid w:val="002B32D9"/>
    <w:rsid w:val="002B4903"/>
    <w:rsid w:val="002B5BA3"/>
    <w:rsid w:val="002C6301"/>
    <w:rsid w:val="002D01B3"/>
    <w:rsid w:val="002D20A9"/>
    <w:rsid w:val="002D4376"/>
    <w:rsid w:val="002D544F"/>
    <w:rsid w:val="002E6882"/>
    <w:rsid w:val="002F14CF"/>
    <w:rsid w:val="002F4487"/>
    <w:rsid w:val="002F493C"/>
    <w:rsid w:val="002F5304"/>
    <w:rsid w:val="002F7F9B"/>
    <w:rsid w:val="00300447"/>
    <w:rsid w:val="00305939"/>
    <w:rsid w:val="00311558"/>
    <w:rsid w:val="00314177"/>
    <w:rsid w:val="0032044F"/>
    <w:rsid w:val="00321FC5"/>
    <w:rsid w:val="00331CEF"/>
    <w:rsid w:val="003358F9"/>
    <w:rsid w:val="0033626C"/>
    <w:rsid w:val="0034268F"/>
    <w:rsid w:val="00344137"/>
    <w:rsid w:val="00347B35"/>
    <w:rsid w:val="0035383F"/>
    <w:rsid w:val="00356725"/>
    <w:rsid w:val="00366AF1"/>
    <w:rsid w:val="00370765"/>
    <w:rsid w:val="0037238A"/>
    <w:rsid w:val="0037515A"/>
    <w:rsid w:val="00375C6E"/>
    <w:rsid w:val="003806D6"/>
    <w:rsid w:val="00382606"/>
    <w:rsid w:val="003841D8"/>
    <w:rsid w:val="003868DC"/>
    <w:rsid w:val="003925EA"/>
    <w:rsid w:val="0039569A"/>
    <w:rsid w:val="003A3B73"/>
    <w:rsid w:val="003A4B95"/>
    <w:rsid w:val="003A527D"/>
    <w:rsid w:val="003A644B"/>
    <w:rsid w:val="003B069D"/>
    <w:rsid w:val="003B3A86"/>
    <w:rsid w:val="003B5B05"/>
    <w:rsid w:val="003B7C0C"/>
    <w:rsid w:val="003D0E8F"/>
    <w:rsid w:val="003D1175"/>
    <w:rsid w:val="003F0598"/>
    <w:rsid w:val="003F1448"/>
    <w:rsid w:val="003F4854"/>
    <w:rsid w:val="003F4CAC"/>
    <w:rsid w:val="003F770D"/>
    <w:rsid w:val="00402190"/>
    <w:rsid w:val="004039C7"/>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7C30"/>
    <w:rsid w:val="00471BF7"/>
    <w:rsid w:val="004737E9"/>
    <w:rsid w:val="00473B63"/>
    <w:rsid w:val="004777EE"/>
    <w:rsid w:val="00487426"/>
    <w:rsid w:val="00493336"/>
    <w:rsid w:val="004970A7"/>
    <w:rsid w:val="004A042A"/>
    <w:rsid w:val="004A0F55"/>
    <w:rsid w:val="004A26BD"/>
    <w:rsid w:val="004B5798"/>
    <w:rsid w:val="004C29B1"/>
    <w:rsid w:val="004C2C65"/>
    <w:rsid w:val="004C4FE9"/>
    <w:rsid w:val="004D032E"/>
    <w:rsid w:val="004D1DE8"/>
    <w:rsid w:val="004D33E4"/>
    <w:rsid w:val="004D6A49"/>
    <w:rsid w:val="004E04BB"/>
    <w:rsid w:val="004E51A7"/>
    <w:rsid w:val="004F4DA9"/>
    <w:rsid w:val="004F56E7"/>
    <w:rsid w:val="00506377"/>
    <w:rsid w:val="0051099D"/>
    <w:rsid w:val="00512CB6"/>
    <w:rsid w:val="00513CAD"/>
    <w:rsid w:val="00517AA1"/>
    <w:rsid w:val="005224BD"/>
    <w:rsid w:val="00526BBF"/>
    <w:rsid w:val="00532028"/>
    <w:rsid w:val="00532BF4"/>
    <w:rsid w:val="00541BF7"/>
    <w:rsid w:val="0054335A"/>
    <w:rsid w:val="00545D12"/>
    <w:rsid w:val="005466BA"/>
    <w:rsid w:val="00550586"/>
    <w:rsid w:val="00552480"/>
    <w:rsid w:val="00554315"/>
    <w:rsid w:val="00560B3A"/>
    <w:rsid w:val="00564397"/>
    <w:rsid w:val="00565156"/>
    <w:rsid w:val="0056566F"/>
    <w:rsid w:val="00567E10"/>
    <w:rsid w:val="00572FA7"/>
    <w:rsid w:val="00574E0E"/>
    <w:rsid w:val="00575833"/>
    <w:rsid w:val="00575F65"/>
    <w:rsid w:val="00575F88"/>
    <w:rsid w:val="00576E85"/>
    <w:rsid w:val="005864E1"/>
    <w:rsid w:val="00594AAC"/>
    <w:rsid w:val="00597529"/>
    <w:rsid w:val="005A1FE9"/>
    <w:rsid w:val="005A64A2"/>
    <w:rsid w:val="005B0F36"/>
    <w:rsid w:val="005B302B"/>
    <w:rsid w:val="005B4510"/>
    <w:rsid w:val="005B5111"/>
    <w:rsid w:val="005B53C8"/>
    <w:rsid w:val="005B6500"/>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3A07"/>
    <w:rsid w:val="00625DA5"/>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E4807"/>
    <w:rsid w:val="006F5268"/>
    <w:rsid w:val="006F611B"/>
    <w:rsid w:val="006F647C"/>
    <w:rsid w:val="006F763D"/>
    <w:rsid w:val="00705673"/>
    <w:rsid w:val="00706225"/>
    <w:rsid w:val="00712CBE"/>
    <w:rsid w:val="0071300E"/>
    <w:rsid w:val="00714CEF"/>
    <w:rsid w:val="00717A6E"/>
    <w:rsid w:val="00722830"/>
    <w:rsid w:val="007236AB"/>
    <w:rsid w:val="007242FB"/>
    <w:rsid w:val="00730E03"/>
    <w:rsid w:val="0073303C"/>
    <w:rsid w:val="00734CF6"/>
    <w:rsid w:val="00740D28"/>
    <w:rsid w:val="00746878"/>
    <w:rsid w:val="0075459F"/>
    <w:rsid w:val="00756430"/>
    <w:rsid w:val="00757D9B"/>
    <w:rsid w:val="00763C67"/>
    <w:rsid w:val="007656C4"/>
    <w:rsid w:val="00771429"/>
    <w:rsid w:val="0077143D"/>
    <w:rsid w:val="00771D45"/>
    <w:rsid w:val="00776398"/>
    <w:rsid w:val="007777B6"/>
    <w:rsid w:val="0078040E"/>
    <w:rsid w:val="00784C41"/>
    <w:rsid w:val="0078544C"/>
    <w:rsid w:val="00786606"/>
    <w:rsid w:val="00791216"/>
    <w:rsid w:val="00793125"/>
    <w:rsid w:val="0079640F"/>
    <w:rsid w:val="007A2C7D"/>
    <w:rsid w:val="007A617C"/>
    <w:rsid w:val="007A735D"/>
    <w:rsid w:val="007A7F7D"/>
    <w:rsid w:val="007C511D"/>
    <w:rsid w:val="007C76E3"/>
    <w:rsid w:val="007D1C36"/>
    <w:rsid w:val="007D3B8B"/>
    <w:rsid w:val="007E179D"/>
    <w:rsid w:val="007E19C9"/>
    <w:rsid w:val="007E3D9B"/>
    <w:rsid w:val="007E6774"/>
    <w:rsid w:val="007F040B"/>
    <w:rsid w:val="007F185A"/>
    <w:rsid w:val="007F774C"/>
    <w:rsid w:val="00802858"/>
    <w:rsid w:val="00805D96"/>
    <w:rsid w:val="00806949"/>
    <w:rsid w:val="0081006C"/>
    <w:rsid w:val="00811B47"/>
    <w:rsid w:val="008142C1"/>
    <w:rsid w:val="00830EDA"/>
    <w:rsid w:val="008462FA"/>
    <w:rsid w:val="00846BF8"/>
    <w:rsid w:val="0085497F"/>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19A1"/>
    <w:rsid w:val="00902EC8"/>
    <w:rsid w:val="00903116"/>
    <w:rsid w:val="00913DEC"/>
    <w:rsid w:val="00915246"/>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C2693"/>
    <w:rsid w:val="009C47DE"/>
    <w:rsid w:val="009C62C6"/>
    <w:rsid w:val="009C6B25"/>
    <w:rsid w:val="009C7E45"/>
    <w:rsid w:val="009D1B95"/>
    <w:rsid w:val="009D48B0"/>
    <w:rsid w:val="009D57A2"/>
    <w:rsid w:val="009E5CFD"/>
    <w:rsid w:val="009E6E34"/>
    <w:rsid w:val="009F1CC3"/>
    <w:rsid w:val="009F22C9"/>
    <w:rsid w:val="009F3A1A"/>
    <w:rsid w:val="009F4F22"/>
    <w:rsid w:val="00A026B9"/>
    <w:rsid w:val="00A048A4"/>
    <w:rsid w:val="00A05D20"/>
    <w:rsid w:val="00A05F7B"/>
    <w:rsid w:val="00A12171"/>
    <w:rsid w:val="00A14A59"/>
    <w:rsid w:val="00A15891"/>
    <w:rsid w:val="00A165AB"/>
    <w:rsid w:val="00A20742"/>
    <w:rsid w:val="00A22BCB"/>
    <w:rsid w:val="00A24068"/>
    <w:rsid w:val="00A31081"/>
    <w:rsid w:val="00A32078"/>
    <w:rsid w:val="00A341C3"/>
    <w:rsid w:val="00A37BE7"/>
    <w:rsid w:val="00A51EE2"/>
    <w:rsid w:val="00A55773"/>
    <w:rsid w:val="00A571D4"/>
    <w:rsid w:val="00A6661A"/>
    <w:rsid w:val="00A7543B"/>
    <w:rsid w:val="00A823B5"/>
    <w:rsid w:val="00A82703"/>
    <w:rsid w:val="00A82ADE"/>
    <w:rsid w:val="00A82B4A"/>
    <w:rsid w:val="00A9015A"/>
    <w:rsid w:val="00A966EB"/>
    <w:rsid w:val="00AA0DAE"/>
    <w:rsid w:val="00AA1A84"/>
    <w:rsid w:val="00AA2132"/>
    <w:rsid w:val="00AA55FF"/>
    <w:rsid w:val="00AB0E70"/>
    <w:rsid w:val="00AB1B77"/>
    <w:rsid w:val="00AB2460"/>
    <w:rsid w:val="00AB59AC"/>
    <w:rsid w:val="00AC02E9"/>
    <w:rsid w:val="00AC1F3C"/>
    <w:rsid w:val="00AC57C9"/>
    <w:rsid w:val="00AC5B45"/>
    <w:rsid w:val="00AD10FB"/>
    <w:rsid w:val="00AD3940"/>
    <w:rsid w:val="00AD791A"/>
    <w:rsid w:val="00AD7B4C"/>
    <w:rsid w:val="00AE0535"/>
    <w:rsid w:val="00AE131C"/>
    <w:rsid w:val="00AE56CD"/>
    <w:rsid w:val="00AF6263"/>
    <w:rsid w:val="00AF64B6"/>
    <w:rsid w:val="00B03CD3"/>
    <w:rsid w:val="00B0469B"/>
    <w:rsid w:val="00B21EFB"/>
    <w:rsid w:val="00B225E2"/>
    <w:rsid w:val="00B2405C"/>
    <w:rsid w:val="00B2572C"/>
    <w:rsid w:val="00B41E27"/>
    <w:rsid w:val="00B4209E"/>
    <w:rsid w:val="00B430BC"/>
    <w:rsid w:val="00B44707"/>
    <w:rsid w:val="00B5049A"/>
    <w:rsid w:val="00B5479D"/>
    <w:rsid w:val="00B54AE4"/>
    <w:rsid w:val="00B622F0"/>
    <w:rsid w:val="00B73158"/>
    <w:rsid w:val="00B77F41"/>
    <w:rsid w:val="00B90C79"/>
    <w:rsid w:val="00B93DF1"/>
    <w:rsid w:val="00B942AE"/>
    <w:rsid w:val="00B95C27"/>
    <w:rsid w:val="00B95DB6"/>
    <w:rsid w:val="00BA3FAC"/>
    <w:rsid w:val="00BA6BAC"/>
    <w:rsid w:val="00BB107E"/>
    <w:rsid w:val="00BB58DD"/>
    <w:rsid w:val="00BB5A7C"/>
    <w:rsid w:val="00BB7A48"/>
    <w:rsid w:val="00BC480B"/>
    <w:rsid w:val="00BC6A16"/>
    <w:rsid w:val="00BC7011"/>
    <w:rsid w:val="00BD18CA"/>
    <w:rsid w:val="00BD4E15"/>
    <w:rsid w:val="00BD5B1D"/>
    <w:rsid w:val="00BF00FE"/>
    <w:rsid w:val="00BF4113"/>
    <w:rsid w:val="00BF6AB8"/>
    <w:rsid w:val="00BF7CCD"/>
    <w:rsid w:val="00C00770"/>
    <w:rsid w:val="00C041D3"/>
    <w:rsid w:val="00C07A85"/>
    <w:rsid w:val="00C13828"/>
    <w:rsid w:val="00C2391A"/>
    <w:rsid w:val="00C24DDD"/>
    <w:rsid w:val="00C30DB5"/>
    <w:rsid w:val="00C36368"/>
    <w:rsid w:val="00C373B1"/>
    <w:rsid w:val="00C459F2"/>
    <w:rsid w:val="00C70F56"/>
    <w:rsid w:val="00C719C0"/>
    <w:rsid w:val="00C731D1"/>
    <w:rsid w:val="00C77CD4"/>
    <w:rsid w:val="00C77E81"/>
    <w:rsid w:val="00C8138D"/>
    <w:rsid w:val="00C824A3"/>
    <w:rsid w:val="00C94CC3"/>
    <w:rsid w:val="00C95D5B"/>
    <w:rsid w:val="00CA22BC"/>
    <w:rsid w:val="00CA280C"/>
    <w:rsid w:val="00CA2FE8"/>
    <w:rsid w:val="00CA631C"/>
    <w:rsid w:val="00CB39E2"/>
    <w:rsid w:val="00CB4557"/>
    <w:rsid w:val="00CC0778"/>
    <w:rsid w:val="00CD16DB"/>
    <w:rsid w:val="00CD3799"/>
    <w:rsid w:val="00CD37D5"/>
    <w:rsid w:val="00CD6308"/>
    <w:rsid w:val="00CF3D5E"/>
    <w:rsid w:val="00CF79D6"/>
    <w:rsid w:val="00CF7B94"/>
    <w:rsid w:val="00D04C04"/>
    <w:rsid w:val="00D05253"/>
    <w:rsid w:val="00D05E69"/>
    <w:rsid w:val="00D06370"/>
    <w:rsid w:val="00D17B23"/>
    <w:rsid w:val="00D20AFC"/>
    <w:rsid w:val="00D211CE"/>
    <w:rsid w:val="00D21A7C"/>
    <w:rsid w:val="00D307C6"/>
    <w:rsid w:val="00D328AC"/>
    <w:rsid w:val="00D34B6D"/>
    <w:rsid w:val="00D35452"/>
    <w:rsid w:val="00D37A46"/>
    <w:rsid w:val="00D405F7"/>
    <w:rsid w:val="00D446B3"/>
    <w:rsid w:val="00D458AC"/>
    <w:rsid w:val="00D516C6"/>
    <w:rsid w:val="00D53933"/>
    <w:rsid w:val="00D544A6"/>
    <w:rsid w:val="00D55B73"/>
    <w:rsid w:val="00D60C29"/>
    <w:rsid w:val="00D617D1"/>
    <w:rsid w:val="00D65B36"/>
    <w:rsid w:val="00D664D3"/>
    <w:rsid w:val="00D8397E"/>
    <w:rsid w:val="00D87ECF"/>
    <w:rsid w:val="00D92E50"/>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2369"/>
    <w:rsid w:val="00E8508C"/>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11763"/>
    <w:rsid w:val="00F12053"/>
    <w:rsid w:val="00F2111F"/>
    <w:rsid w:val="00F23A3F"/>
    <w:rsid w:val="00F24EE4"/>
    <w:rsid w:val="00F25E9E"/>
    <w:rsid w:val="00F33E3E"/>
    <w:rsid w:val="00F40192"/>
    <w:rsid w:val="00F413F0"/>
    <w:rsid w:val="00F423C8"/>
    <w:rsid w:val="00F4305B"/>
    <w:rsid w:val="00F45872"/>
    <w:rsid w:val="00F5273B"/>
    <w:rsid w:val="00F55579"/>
    <w:rsid w:val="00F55C35"/>
    <w:rsid w:val="00F56E60"/>
    <w:rsid w:val="00F57C51"/>
    <w:rsid w:val="00F67B91"/>
    <w:rsid w:val="00F70492"/>
    <w:rsid w:val="00F70E94"/>
    <w:rsid w:val="00F70F60"/>
    <w:rsid w:val="00F71B3D"/>
    <w:rsid w:val="00F734F8"/>
    <w:rsid w:val="00F838D8"/>
    <w:rsid w:val="00F85919"/>
    <w:rsid w:val="00F86340"/>
    <w:rsid w:val="00F87A54"/>
    <w:rsid w:val="00F90E7D"/>
    <w:rsid w:val="00F92BC9"/>
    <w:rsid w:val="00F976D1"/>
    <w:rsid w:val="00FA0643"/>
    <w:rsid w:val="00FA0EE8"/>
    <w:rsid w:val="00FA4A3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287F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 w:type="paragraph" w:styleId="NoSpacing">
    <w:name w:val="No Spacing"/>
    <w:uiPriority w:val="1"/>
    <w:qFormat/>
    <w:rsid w:val="00C00770"/>
    <w:rPr>
      <w:rFonts w:eastAsia="Times New Roman"/>
      <w:sz w:val="22"/>
      <w:szCs w:val="22"/>
      <w:lang w:val="en-US" w:eastAsia="en-US"/>
    </w:rPr>
  </w:style>
  <w:style w:type="character" w:customStyle="1" w:styleId="Heading1Char">
    <w:name w:val="Heading 1 Char"/>
    <w:basedOn w:val="DefaultParagraphFont"/>
    <w:link w:val="Heading1"/>
    <w:uiPriority w:val="9"/>
    <w:rsid w:val="00287FD6"/>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50072">
      <w:bodyDiv w:val="1"/>
      <w:marLeft w:val="0"/>
      <w:marRight w:val="0"/>
      <w:marTop w:val="0"/>
      <w:marBottom w:val="0"/>
      <w:divBdr>
        <w:top w:val="none" w:sz="0" w:space="0" w:color="auto"/>
        <w:left w:val="none" w:sz="0" w:space="0" w:color="auto"/>
        <w:bottom w:val="none" w:sz="0" w:space="0" w:color="auto"/>
        <w:right w:val="none" w:sz="0" w:space="0" w:color="auto"/>
      </w:divBdr>
    </w:div>
    <w:div w:id="804586574">
      <w:bodyDiv w:val="1"/>
      <w:marLeft w:val="0"/>
      <w:marRight w:val="0"/>
      <w:marTop w:val="0"/>
      <w:marBottom w:val="0"/>
      <w:divBdr>
        <w:top w:val="none" w:sz="0" w:space="0" w:color="auto"/>
        <w:left w:val="none" w:sz="0" w:space="0" w:color="auto"/>
        <w:bottom w:val="none" w:sz="0" w:space="0" w:color="auto"/>
        <w:right w:val="none" w:sz="0" w:space="0" w:color="auto"/>
      </w:divBdr>
    </w:div>
    <w:div w:id="1637222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22758-F6CA-4E87-BAAD-4F83D430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86</cp:revision>
  <cp:lastPrinted>2021-12-11T09:26:00Z</cp:lastPrinted>
  <dcterms:created xsi:type="dcterms:W3CDTF">2022-12-06T08:34:00Z</dcterms:created>
  <dcterms:modified xsi:type="dcterms:W3CDTF">2025-01-09T10:50:00Z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