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0D6955" w14:paraId="3BEE2042" w14:textId="77777777" w:rsidTr="006B7B19">
        <w:trPr>
          <w:trHeight w:val="485"/>
        </w:trPr>
        <w:tc>
          <w:tcPr>
            <w:tcW w:w="1027" w:type="dxa"/>
            <w:vAlign w:val="center"/>
          </w:tcPr>
          <w:p w14:paraId="69A70767" w14:textId="77777777" w:rsidR="000D6955" w:rsidRDefault="000D6955" w:rsidP="006B7B19">
            <w:pPr>
              <w:spacing w:after="0"/>
              <w:jc w:val="center"/>
              <w:rPr>
                <w:rFonts w:ascii="Arial" w:hAnsi="Arial" w:cs="Arial"/>
              </w:rPr>
            </w:pPr>
            <w:r>
              <w:rPr>
                <w:rFonts w:ascii="Arial" w:hAnsi="Arial" w:cs="Arial"/>
              </w:rPr>
              <w:t>Roll No.</w:t>
            </w:r>
          </w:p>
        </w:tc>
        <w:tc>
          <w:tcPr>
            <w:tcW w:w="360" w:type="dxa"/>
            <w:vAlign w:val="center"/>
          </w:tcPr>
          <w:p w14:paraId="47D3E591" w14:textId="77777777" w:rsidR="000D6955" w:rsidRDefault="000D6955" w:rsidP="006B7B19">
            <w:pPr>
              <w:spacing w:after="0"/>
              <w:jc w:val="center"/>
              <w:rPr>
                <w:rFonts w:ascii="Arial" w:hAnsi="Arial" w:cs="Arial"/>
              </w:rPr>
            </w:pPr>
          </w:p>
        </w:tc>
        <w:tc>
          <w:tcPr>
            <w:tcW w:w="360" w:type="dxa"/>
            <w:vAlign w:val="center"/>
          </w:tcPr>
          <w:p w14:paraId="271ABBC7" w14:textId="77777777" w:rsidR="000D6955" w:rsidRDefault="000D6955" w:rsidP="006B7B19">
            <w:pPr>
              <w:spacing w:after="0"/>
              <w:jc w:val="center"/>
              <w:rPr>
                <w:rFonts w:ascii="Arial" w:hAnsi="Arial" w:cs="Arial"/>
              </w:rPr>
            </w:pPr>
          </w:p>
        </w:tc>
        <w:tc>
          <w:tcPr>
            <w:tcW w:w="360" w:type="dxa"/>
            <w:vAlign w:val="center"/>
          </w:tcPr>
          <w:p w14:paraId="47A27B70" w14:textId="77777777" w:rsidR="000D6955" w:rsidRDefault="000D6955" w:rsidP="006B7B19">
            <w:pPr>
              <w:spacing w:after="0"/>
              <w:jc w:val="center"/>
              <w:rPr>
                <w:rFonts w:ascii="Arial" w:hAnsi="Arial" w:cs="Arial"/>
              </w:rPr>
            </w:pPr>
          </w:p>
        </w:tc>
        <w:tc>
          <w:tcPr>
            <w:tcW w:w="360" w:type="dxa"/>
            <w:vAlign w:val="center"/>
          </w:tcPr>
          <w:p w14:paraId="3F664FBB" w14:textId="77777777" w:rsidR="000D6955" w:rsidRDefault="000D6955" w:rsidP="006B7B19">
            <w:pPr>
              <w:spacing w:after="0"/>
              <w:jc w:val="center"/>
              <w:rPr>
                <w:rFonts w:ascii="Arial" w:hAnsi="Arial" w:cs="Arial"/>
              </w:rPr>
            </w:pPr>
          </w:p>
        </w:tc>
        <w:tc>
          <w:tcPr>
            <w:tcW w:w="360" w:type="dxa"/>
            <w:vAlign w:val="center"/>
          </w:tcPr>
          <w:p w14:paraId="530D7CD1" w14:textId="77777777" w:rsidR="000D6955" w:rsidRDefault="000D6955" w:rsidP="006B7B19">
            <w:pPr>
              <w:spacing w:after="0"/>
              <w:jc w:val="center"/>
              <w:rPr>
                <w:rFonts w:ascii="Arial" w:hAnsi="Arial" w:cs="Arial"/>
              </w:rPr>
            </w:pPr>
          </w:p>
        </w:tc>
        <w:tc>
          <w:tcPr>
            <w:tcW w:w="360" w:type="dxa"/>
            <w:vAlign w:val="center"/>
          </w:tcPr>
          <w:p w14:paraId="477A4D7E" w14:textId="77777777" w:rsidR="000D6955" w:rsidRDefault="000D6955" w:rsidP="006B7B19">
            <w:pPr>
              <w:spacing w:after="0"/>
              <w:jc w:val="center"/>
              <w:rPr>
                <w:rFonts w:ascii="Arial" w:hAnsi="Arial" w:cs="Arial"/>
              </w:rPr>
            </w:pPr>
          </w:p>
        </w:tc>
        <w:tc>
          <w:tcPr>
            <w:tcW w:w="360" w:type="dxa"/>
            <w:vAlign w:val="center"/>
          </w:tcPr>
          <w:p w14:paraId="39FBC65F" w14:textId="77777777" w:rsidR="000D6955" w:rsidRDefault="000D6955" w:rsidP="006B7B19">
            <w:pPr>
              <w:spacing w:after="0"/>
              <w:jc w:val="center"/>
              <w:rPr>
                <w:rFonts w:ascii="Arial" w:hAnsi="Arial" w:cs="Arial"/>
              </w:rPr>
            </w:pPr>
          </w:p>
        </w:tc>
        <w:tc>
          <w:tcPr>
            <w:tcW w:w="360" w:type="dxa"/>
            <w:vAlign w:val="center"/>
          </w:tcPr>
          <w:p w14:paraId="0AF5FE0F" w14:textId="77777777" w:rsidR="000D6955" w:rsidRDefault="000D6955" w:rsidP="006B7B19">
            <w:pPr>
              <w:spacing w:after="0"/>
              <w:jc w:val="center"/>
              <w:rPr>
                <w:rFonts w:ascii="Arial" w:hAnsi="Arial" w:cs="Arial"/>
              </w:rPr>
            </w:pPr>
          </w:p>
        </w:tc>
        <w:tc>
          <w:tcPr>
            <w:tcW w:w="360" w:type="dxa"/>
            <w:vAlign w:val="center"/>
          </w:tcPr>
          <w:p w14:paraId="1A204D3C" w14:textId="77777777" w:rsidR="000D6955" w:rsidRDefault="000D6955" w:rsidP="006B7B19">
            <w:pPr>
              <w:spacing w:after="0"/>
              <w:jc w:val="center"/>
              <w:rPr>
                <w:rFonts w:ascii="Arial" w:hAnsi="Arial" w:cs="Arial"/>
              </w:rPr>
            </w:pPr>
          </w:p>
        </w:tc>
        <w:tc>
          <w:tcPr>
            <w:tcW w:w="360" w:type="dxa"/>
            <w:vAlign w:val="center"/>
          </w:tcPr>
          <w:p w14:paraId="643FAAB8" w14:textId="77777777" w:rsidR="000D6955" w:rsidRDefault="000D6955" w:rsidP="006B7B19">
            <w:pPr>
              <w:spacing w:after="0"/>
              <w:jc w:val="center"/>
              <w:rPr>
                <w:rFonts w:ascii="Arial" w:hAnsi="Arial" w:cs="Arial"/>
              </w:rPr>
            </w:pPr>
          </w:p>
        </w:tc>
        <w:tc>
          <w:tcPr>
            <w:tcW w:w="360" w:type="dxa"/>
            <w:vAlign w:val="center"/>
          </w:tcPr>
          <w:p w14:paraId="79855053" w14:textId="77777777" w:rsidR="000D6955" w:rsidRDefault="000D6955" w:rsidP="006B7B19">
            <w:pPr>
              <w:spacing w:after="0"/>
              <w:jc w:val="center"/>
              <w:rPr>
                <w:rFonts w:ascii="Arial" w:hAnsi="Arial" w:cs="Arial"/>
              </w:rPr>
            </w:pPr>
          </w:p>
        </w:tc>
        <w:tc>
          <w:tcPr>
            <w:tcW w:w="360" w:type="dxa"/>
            <w:vAlign w:val="center"/>
          </w:tcPr>
          <w:p w14:paraId="0A67672F" w14:textId="77777777" w:rsidR="000D6955" w:rsidRDefault="000D6955" w:rsidP="006B7B19">
            <w:pPr>
              <w:spacing w:after="0"/>
              <w:jc w:val="center"/>
              <w:rPr>
                <w:rFonts w:ascii="Arial" w:hAnsi="Arial" w:cs="Arial"/>
              </w:rPr>
            </w:pPr>
          </w:p>
        </w:tc>
      </w:tr>
    </w:tbl>
    <w:p w14:paraId="395867EE" w14:textId="77777777" w:rsidR="000D6955" w:rsidRDefault="000D6955" w:rsidP="000D6955">
      <w:pPr>
        <w:pStyle w:val="ListParagraph"/>
        <w:spacing w:after="0"/>
        <w:ind w:left="0"/>
        <w:jc w:val="center"/>
        <w:rPr>
          <w:rFonts w:ascii="Arial" w:hAnsi="Arial" w:cs="Arial"/>
          <w:b/>
          <w:caps/>
          <w:sz w:val="28"/>
          <w:szCs w:val="24"/>
        </w:rPr>
      </w:pPr>
    </w:p>
    <w:p w14:paraId="5790EBF5" w14:textId="77777777" w:rsidR="00B60FE2" w:rsidRDefault="00B60FE2" w:rsidP="00B60FE2">
      <w:pPr>
        <w:pStyle w:val="ListParagraph"/>
        <w:spacing w:after="0"/>
        <w:ind w:left="0"/>
        <w:jc w:val="center"/>
        <w:rPr>
          <w:rFonts w:ascii="Arial" w:hAnsi="Arial" w:cs="Arial"/>
          <w:b/>
          <w:caps/>
          <w:sz w:val="28"/>
          <w:szCs w:val="24"/>
        </w:rPr>
      </w:pPr>
    </w:p>
    <w:p w14:paraId="6DB8F084" w14:textId="77777777" w:rsidR="00B60FE2" w:rsidRDefault="00B60FE2" w:rsidP="00B60FE2">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456E72CA" wp14:editId="3936766A">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6AEFE1F9" w14:textId="77777777" w:rsidR="00B60FE2" w:rsidRPr="001B701E" w:rsidRDefault="00B60FE2" w:rsidP="00B60FE2">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0FBD0E90" w14:textId="77777777" w:rsidR="00B60FE2" w:rsidRPr="007B21B6" w:rsidRDefault="00B60FE2" w:rsidP="00B60FE2">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B60FE2" w:rsidRPr="00293D36" w14:paraId="6DC0E21F" w14:textId="77777777" w:rsidTr="00F901BF">
        <w:trPr>
          <w:trHeight w:val="627"/>
        </w:trPr>
        <w:tc>
          <w:tcPr>
            <w:tcW w:w="10806" w:type="dxa"/>
            <w:vAlign w:val="center"/>
          </w:tcPr>
          <w:p w14:paraId="62E45C96" w14:textId="44665B41" w:rsidR="00B60FE2" w:rsidRPr="00293D36" w:rsidRDefault="000B57B0" w:rsidP="00F901BF">
            <w:pPr>
              <w:spacing w:after="0" w:line="360" w:lineRule="auto"/>
              <w:ind w:firstLine="30"/>
              <w:jc w:val="center"/>
              <w:rPr>
                <w:rFonts w:ascii="Cambria" w:hAnsi="Cambria" w:cstheme="minorHAnsi"/>
                <w:b/>
                <w:color w:val="000000" w:themeColor="text1"/>
                <w:sz w:val="24"/>
                <w:szCs w:val="24"/>
                <w:lang w:val="en-GB"/>
              </w:rPr>
            </w:pPr>
            <w:r w:rsidRPr="009B177D">
              <w:rPr>
                <w:rFonts w:ascii="Cambria" w:hAnsi="Cambria" w:cs="Calibri"/>
                <w:b/>
                <w:sz w:val="28"/>
                <w:szCs w:val="28"/>
              </w:rPr>
              <w:t xml:space="preserve">End - Term Examinations – </w:t>
            </w:r>
            <w:r w:rsidRPr="009B177D">
              <w:rPr>
                <w:rFonts w:ascii="Cambria" w:hAnsi="Cambria" w:cs="Calibri"/>
                <w:b/>
                <w:sz w:val="28"/>
                <w:szCs w:val="28"/>
                <w:lang w:val="en-GB"/>
              </w:rPr>
              <w:t xml:space="preserve">January </w:t>
            </w:r>
            <w:r w:rsidR="00BC241F">
              <w:rPr>
                <w:rFonts w:ascii="Cambria" w:hAnsi="Cambria" w:cs="Calibri"/>
                <w:b/>
                <w:sz w:val="28"/>
                <w:szCs w:val="28"/>
              </w:rPr>
              <w:t>2025</w:t>
            </w:r>
            <w:bookmarkStart w:id="0" w:name="_GoBack"/>
            <w:bookmarkEnd w:id="0"/>
          </w:p>
        </w:tc>
      </w:tr>
      <w:tr w:rsidR="00B60FE2" w:rsidRPr="00293D36" w14:paraId="3EA1DD60" w14:textId="77777777" w:rsidTr="00F901BF">
        <w:trPr>
          <w:trHeight w:val="609"/>
        </w:trPr>
        <w:tc>
          <w:tcPr>
            <w:tcW w:w="10806" w:type="dxa"/>
            <w:vAlign w:val="center"/>
          </w:tcPr>
          <w:p w14:paraId="1BAFB43A" w14:textId="7FC4CA8C" w:rsidR="00B60FE2" w:rsidRPr="00293D36" w:rsidRDefault="00EB1C25" w:rsidP="00F901BF">
            <w:pPr>
              <w:spacing w:after="0" w:line="360" w:lineRule="auto"/>
              <w:ind w:firstLine="30"/>
              <w:rPr>
                <w:rFonts w:ascii="Cambria" w:hAnsi="Cambria" w:cstheme="minorHAnsi"/>
                <w:b/>
                <w:color w:val="000000" w:themeColor="text1"/>
                <w:sz w:val="24"/>
                <w:szCs w:val="24"/>
              </w:rPr>
            </w:pPr>
            <w:r w:rsidRPr="009B177D">
              <w:rPr>
                <w:rFonts w:ascii="Cambria" w:hAnsi="Cambria" w:cs="Calibri"/>
                <w:b/>
                <w:color w:val="000000"/>
                <w:sz w:val="24"/>
                <w:szCs w:val="24"/>
              </w:rPr>
              <w:t>Date:</w:t>
            </w:r>
            <w:r w:rsidRPr="009B177D">
              <w:rPr>
                <w:rFonts w:ascii="Cambria" w:hAnsi="Cambria" w:cs="Calibri"/>
                <w:color w:val="000000"/>
                <w:sz w:val="24"/>
                <w:szCs w:val="24"/>
              </w:rPr>
              <w:t xml:space="preserve"> 06 / 01/ 2025                                                                                                   </w:t>
            </w:r>
            <w:r w:rsidRPr="009B177D">
              <w:rPr>
                <w:rFonts w:ascii="Cambria" w:hAnsi="Cambria" w:cs="Calibri"/>
                <w:b/>
                <w:color w:val="000000"/>
                <w:sz w:val="24"/>
                <w:szCs w:val="24"/>
              </w:rPr>
              <w:t>Time:</w:t>
            </w:r>
            <w:r w:rsidRPr="009B177D">
              <w:rPr>
                <w:rFonts w:ascii="Cambria" w:hAnsi="Cambria" w:cs="Calibri"/>
                <w:color w:val="000000"/>
                <w:sz w:val="24"/>
                <w:szCs w:val="24"/>
              </w:rPr>
              <w:t xml:space="preserve"> 09: 30</w:t>
            </w:r>
            <w:r>
              <w:rPr>
                <w:rFonts w:ascii="Cambria" w:hAnsi="Cambria" w:cs="Calibri"/>
                <w:color w:val="000000"/>
                <w:sz w:val="24"/>
                <w:szCs w:val="24"/>
              </w:rPr>
              <w:t xml:space="preserve"> </w:t>
            </w:r>
            <w:r w:rsidRPr="009B177D">
              <w:rPr>
                <w:rFonts w:ascii="Cambria" w:hAnsi="Cambria" w:cs="Calibri"/>
                <w:color w:val="000000"/>
                <w:sz w:val="24"/>
                <w:szCs w:val="24"/>
              </w:rPr>
              <w:t>am – 12: 30</w:t>
            </w:r>
            <w:r>
              <w:rPr>
                <w:rFonts w:ascii="Cambria" w:hAnsi="Cambria" w:cs="Calibri"/>
                <w:color w:val="000000"/>
                <w:sz w:val="24"/>
                <w:szCs w:val="24"/>
              </w:rPr>
              <w:t xml:space="preserve"> </w:t>
            </w:r>
            <w:r w:rsidRPr="009B177D">
              <w:rPr>
                <w:rFonts w:ascii="Cambria" w:hAnsi="Cambria" w:cs="Calibri"/>
                <w:color w:val="000000"/>
                <w:sz w:val="24"/>
                <w:szCs w:val="24"/>
              </w:rPr>
              <w:t>pm</w:t>
            </w:r>
          </w:p>
        </w:tc>
      </w:tr>
    </w:tbl>
    <w:p w14:paraId="62B69094" w14:textId="77777777" w:rsidR="00B60FE2" w:rsidRDefault="00B60FE2" w:rsidP="00B60FE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B60FE2" w14:paraId="04433D94" w14:textId="77777777" w:rsidTr="00F901BF">
        <w:trPr>
          <w:trHeight w:val="440"/>
        </w:trPr>
        <w:tc>
          <w:tcPr>
            <w:tcW w:w="4395" w:type="dxa"/>
            <w:vAlign w:val="center"/>
          </w:tcPr>
          <w:p w14:paraId="10D55C67" w14:textId="13862299" w:rsidR="00B60FE2" w:rsidRDefault="00B60FE2" w:rsidP="00A063C2">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A063C2" w:rsidRPr="0069662C">
              <w:rPr>
                <w:rFonts w:ascii="Cambria" w:hAnsi="Cambria" w:cstheme="minorHAnsi"/>
                <w:color w:val="000000" w:themeColor="text1"/>
                <w:sz w:val="24"/>
                <w:szCs w:val="24"/>
                <w:lang w:val="en-GB"/>
              </w:rPr>
              <w:t>SOM (PG)</w:t>
            </w:r>
          </w:p>
        </w:tc>
        <w:tc>
          <w:tcPr>
            <w:tcW w:w="6388" w:type="dxa"/>
            <w:gridSpan w:val="2"/>
            <w:vAlign w:val="center"/>
          </w:tcPr>
          <w:p w14:paraId="64469EB4" w14:textId="77777777" w:rsidR="00B60FE2" w:rsidRDefault="00B60FE2" w:rsidP="00F901B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69662C">
              <w:rPr>
                <w:rFonts w:ascii="Cambria" w:hAnsi="Cambria" w:cstheme="minorHAnsi"/>
                <w:color w:val="000000" w:themeColor="text1"/>
                <w:sz w:val="24"/>
                <w:szCs w:val="24"/>
              </w:rPr>
              <w:t>MBA</w:t>
            </w:r>
          </w:p>
        </w:tc>
      </w:tr>
      <w:tr w:rsidR="00B60FE2" w14:paraId="1F1E9D84" w14:textId="77777777" w:rsidTr="00F901BF">
        <w:trPr>
          <w:trHeight w:val="633"/>
        </w:trPr>
        <w:tc>
          <w:tcPr>
            <w:tcW w:w="4395" w:type="dxa"/>
            <w:vAlign w:val="center"/>
          </w:tcPr>
          <w:p w14:paraId="229E169B" w14:textId="04683007" w:rsidR="00B60FE2" w:rsidRDefault="00B60FE2"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2E6DB6">
              <w:rPr>
                <w:rFonts w:ascii="Cambria" w:hAnsi="Cambria" w:cstheme="minorHAnsi"/>
                <w:b/>
                <w:color w:val="000000" w:themeColor="text1"/>
                <w:sz w:val="24"/>
                <w:szCs w:val="24"/>
              </w:rPr>
              <w:t xml:space="preserve"> </w:t>
            </w:r>
            <w:r w:rsidR="002E6DB6" w:rsidRPr="0069662C">
              <w:rPr>
                <w:rFonts w:ascii="Cambria" w:hAnsi="Cambria" w:cstheme="minorHAnsi"/>
                <w:color w:val="000000" w:themeColor="text1"/>
                <w:sz w:val="24"/>
                <w:szCs w:val="24"/>
              </w:rPr>
              <w:t>MBA3009</w:t>
            </w:r>
          </w:p>
        </w:tc>
        <w:tc>
          <w:tcPr>
            <w:tcW w:w="6388" w:type="dxa"/>
            <w:gridSpan w:val="2"/>
            <w:vAlign w:val="center"/>
          </w:tcPr>
          <w:p w14:paraId="25D608DC" w14:textId="2C073557" w:rsidR="00B60FE2" w:rsidRDefault="00B60FE2"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2E6DB6">
              <w:rPr>
                <w:rFonts w:ascii="Cambria" w:hAnsi="Cambria" w:cstheme="minorHAnsi"/>
                <w:b/>
                <w:color w:val="000000" w:themeColor="text1"/>
                <w:sz w:val="24"/>
                <w:szCs w:val="24"/>
              </w:rPr>
              <w:t xml:space="preserve"> </w:t>
            </w:r>
            <w:r w:rsidR="002E6DB6" w:rsidRPr="0069662C">
              <w:rPr>
                <w:rFonts w:ascii="Cambria" w:hAnsi="Cambria" w:cstheme="minorHAnsi"/>
                <w:color w:val="000000" w:themeColor="text1"/>
                <w:sz w:val="24"/>
                <w:szCs w:val="24"/>
              </w:rPr>
              <w:t>Talent Management</w:t>
            </w:r>
          </w:p>
        </w:tc>
      </w:tr>
      <w:tr w:rsidR="00B60FE2" w14:paraId="042A41DD" w14:textId="77777777" w:rsidTr="00F901BF">
        <w:trPr>
          <w:trHeight w:val="633"/>
        </w:trPr>
        <w:tc>
          <w:tcPr>
            <w:tcW w:w="4395" w:type="dxa"/>
            <w:vAlign w:val="center"/>
          </w:tcPr>
          <w:p w14:paraId="748D9044" w14:textId="2B96184F" w:rsidR="00B60FE2" w:rsidRDefault="00B60FE2"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2E6DB6">
              <w:rPr>
                <w:rFonts w:ascii="Cambria" w:hAnsi="Cambria" w:cstheme="minorHAnsi"/>
                <w:color w:val="000000" w:themeColor="text1"/>
                <w:sz w:val="24"/>
                <w:szCs w:val="24"/>
              </w:rPr>
              <w:t>III</w:t>
            </w:r>
          </w:p>
        </w:tc>
        <w:tc>
          <w:tcPr>
            <w:tcW w:w="3402" w:type="dxa"/>
            <w:vAlign w:val="center"/>
          </w:tcPr>
          <w:p w14:paraId="75E46D32" w14:textId="77777777" w:rsidR="00B60FE2" w:rsidRDefault="00B60FE2"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573E17F7" w14:textId="62BDF121" w:rsidR="00B60FE2" w:rsidRDefault="00B60FE2"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E6DB6">
              <w:rPr>
                <w:rFonts w:ascii="Cambria" w:hAnsi="Cambria" w:cstheme="minorHAnsi"/>
                <w:color w:val="000000" w:themeColor="text1"/>
                <w:sz w:val="24"/>
                <w:szCs w:val="24"/>
              </w:rPr>
              <w:t>50</w:t>
            </w:r>
            <w:r w:rsidR="00DB0273">
              <w:rPr>
                <w:rFonts w:ascii="Cambria" w:hAnsi="Cambria" w:cstheme="minorHAnsi"/>
                <w:color w:val="000000" w:themeColor="text1"/>
                <w:sz w:val="24"/>
                <w:szCs w:val="24"/>
              </w:rPr>
              <w:t>%</w:t>
            </w:r>
          </w:p>
        </w:tc>
      </w:tr>
    </w:tbl>
    <w:p w14:paraId="642D7AAC" w14:textId="77777777" w:rsidR="00B60FE2" w:rsidRDefault="00B60FE2" w:rsidP="00B60FE2">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60FE2" w14:paraId="55612761" w14:textId="77777777" w:rsidTr="00F901BF">
        <w:trPr>
          <w:trHeight w:val="550"/>
        </w:trPr>
        <w:tc>
          <w:tcPr>
            <w:tcW w:w="1882" w:type="dxa"/>
            <w:vAlign w:val="center"/>
          </w:tcPr>
          <w:p w14:paraId="3FC80BF3" w14:textId="77777777" w:rsidR="00B60FE2" w:rsidRDefault="00B60FE2"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787F3F97" w14:textId="77777777" w:rsidR="00B60FE2" w:rsidRDefault="00B60FE2"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4B78DA6" w14:textId="77777777" w:rsidR="00B60FE2" w:rsidRDefault="00B60FE2"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50C1F4A4" w14:textId="77777777" w:rsidR="00B60FE2" w:rsidRDefault="00B60FE2"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3BD32187" w14:textId="77777777" w:rsidR="00B60FE2" w:rsidRDefault="00B60FE2"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2DBA0BBD" w14:textId="77777777" w:rsidR="00B60FE2" w:rsidRDefault="00B60FE2" w:rsidP="00F901BF">
            <w:pPr>
              <w:spacing w:after="0"/>
              <w:jc w:val="center"/>
              <w:rPr>
                <w:rFonts w:ascii="Cambria" w:hAnsi="Cambria" w:cstheme="minorHAnsi"/>
                <w:b/>
                <w:sz w:val="24"/>
                <w:szCs w:val="24"/>
              </w:rPr>
            </w:pPr>
            <w:r>
              <w:rPr>
                <w:rFonts w:ascii="Cambria" w:hAnsi="Cambria" w:cstheme="minorHAnsi"/>
                <w:b/>
                <w:sz w:val="24"/>
                <w:szCs w:val="24"/>
              </w:rPr>
              <w:t>CO5</w:t>
            </w:r>
          </w:p>
        </w:tc>
      </w:tr>
      <w:tr w:rsidR="00B60FE2" w14:paraId="76F71822" w14:textId="77777777" w:rsidTr="00F901BF">
        <w:trPr>
          <w:trHeight w:val="550"/>
        </w:trPr>
        <w:tc>
          <w:tcPr>
            <w:tcW w:w="1882" w:type="dxa"/>
            <w:vAlign w:val="center"/>
          </w:tcPr>
          <w:p w14:paraId="0B30864A" w14:textId="77777777" w:rsidR="00B60FE2" w:rsidRDefault="00B60FE2"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5F9C7463" w14:textId="4F319E5B" w:rsidR="00B60FE2" w:rsidRDefault="002E6DB6" w:rsidP="00F901BF">
            <w:pPr>
              <w:spacing w:after="0"/>
              <w:jc w:val="center"/>
              <w:rPr>
                <w:rFonts w:ascii="Cambria" w:hAnsi="Cambria" w:cstheme="minorHAnsi"/>
                <w:b/>
                <w:sz w:val="24"/>
                <w:szCs w:val="24"/>
              </w:rPr>
            </w:pPr>
            <w:r>
              <w:rPr>
                <w:rFonts w:ascii="Cambria" w:hAnsi="Cambria" w:cstheme="minorHAnsi"/>
                <w:b/>
                <w:sz w:val="24"/>
                <w:szCs w:val="24"/>
              </w:rPr>
              <w:t>12</w:t>
            </w:r>
          </w:p>
        </w:tc>
        <w:tc>
          <w:tcPr>
            <w:tcW w:w="1735" w:type="dxa"/>
          </w:tcPr>
          <w:p w14:paraId="1029D9F4" w14:textId="3D94EB37" w:rsidR="00B60FE2" w:rsidRDefault="002E6DB6" w:rsidP="00F901BF">
            <w:pPr>
              <w:spacing w:after="0"/>
              <w:jc w:val="center"/>
              <w:rPr>
                <w:rFonts w:ascii="Cambria" w:hAnsi="Cambria" w:cstheme="minorHAnsi"/>
                <w:b/>
                <w:sz w:val="24"/>
                <w:szCs w:val="24"/>
              </w:rPr>
            </w:pPr>
            <w:r>
              <w:rPr>
                <w:rFonts w:ascii="Cambria" w:hAnsi="Cambria" w:cstheme="minorHAnsi"/>
                <w:b/>
                <w:sz w:val="24"/>
                <w:szCs w:val="24"/>
              </w:rPr>
              <w:t>18</w:t>
            </w:r>
          </w:p>
        </w:tc>
        <w:tc>
          <w:tcPr>
            <w:tcW w:w="1735" w:type="dxa"/>
          </w:tcPr>
          <w:p w14:paraId="309B0CE8" w14:textId="1502209A" w:rsidR="00B60FE2" w:rsidRDefault="002E6DB6" w:rsidP="00F901BF">
            <w:pPr>
              <w:spacing w:after="0"/>
              <w:jc w:val="center"/>
              <w:rPr>
                <w:rFonts w:ascii="Cambria" w:hAnsi="Cambria" w:cstheme="minorHAnsi"/>
                <w:b/>
                <w:sz w:val="24"/>
                <w:szCs w:val="24"/>
              </w:rPr>
            </w:pPr>
            <w:r>
              <w:rPr>
                <w:rFonts w:ascii="Cambria" w:hAnsi="Cambria" w:cstheme="minorHAnsi"/>
                <w:b/>
                <w:sz w:val="24"/>
                <w:szCs w:val="24"/>
              </w:rPr>
              <w:t>40</w:t>
            </w:r>
          </w:p>
        </w:tc>
        <w:tc>
          <w:tcPr>
            <w:tcW w:w="1735" w:type="dxa"/>
          </w:tcPr>
          <w:p w14:paraId="474ADAA6" w14:textId="60E513B3" w:rsidR="00B60FE2" w:rsidRDefault="002E6DB6" w:rsidP="00F901BF">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B2FF41" w14:textId="77777777" w:rsidR="00B60FE2" w:rsidRDefault="00B60FE2" w:rsidP="00F901BF">
            <w:pPr>
              <w:spacing w:after="0"/>
              <w:jc w:val="center"/>
              <w:rPr>
                <w:rFonts w:ascii="Cambria" w:hAnsi="Cambria" w:cstheme="minorHAnsi"/>
                <w:b/>
                <w:sz w:val="24"/>
                <w:szCs w:val="24"/>
              </w:rPr>
            </w:pPr>
          </w:p>
        </w:tc>
      </w:tr>
    </w:tbl>
    <w:p w14:paraId="0065C10C" w14:textId="77777777" w:rsidR="00B60FE2" w:rsidRPr="00D8462B" w:rsidRDefault="00B60FE2" w:rsidP="00B60FE2">
      <w:pPr>
        <w:spacing w:after="0"/>
        <w:rPr>
          <w:rFonts w:ascii="Cambria" w:hAnsi="Cambria" w:cstheme="minorHAnsi"/>
          <w:b/>
          <w:sz w:val="24"/>
          <w:szCs w:val="24"/>
        </w:rPr>
      </w:pPr>
      <w:r w:rsidRPr="00293D36">
        <w:rPr>
          <w:rFonts w:ascii="Cambria" w:hAnsi="Cambria" w:cstheme="minorHAnsi"/>
          <w:b/>
          <w:sz w:val="24"/>
          <w:szCs w:val="24"/>
        </w:rPr>
        <w:t>Instructions:</w:t>
      </w:r>
    </w:p>
    <w:p w14:paraId="5AABA407" w14:textId="77777777" w:rsidR="00B60FE2" w:rsidRPr="00293D36" w:rsidRDefault="00B60FE2" w:rsidP="00B60FE2">
      <w:pPr>
        <w:pStyle w:val="ListParagraph"/>
        <w:numPr>
          <w:ilvl w:val="0"/>
          <w:numId w:val="1"/>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05C08301" w14:textId="77777777" w:rsidR="00B60FE2" w:rsidRPr="00293D36" w:rsidRDefault="00B60FE2" w:rsidP="00B60FE2">
      <w:pPr>
        <w:pStyle w:val="ListParagraph"/>
        <w:numPr>
          <w:ilvl w:val="0"/>
          <w:numId w:val="1"/>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4DF2501E" w14:textId="77777777" w:rsidR="000D6955" w:rsidRPr="00293D36" w:rsidRDefault="000D6955" w:rsidP="000D6955">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881" w:type="dxa"/>
        <w:tblLook w:val="04A0" w:firstRow="1" w:lastRow="0" w:firstColumn="1" w:lastColumn="0" w:noHBand="0" w:noVBand="1"/>
      </w:tblPr>
      <w:tblGrid>
        <w:gridCol w:w="544"/>
        <w:gridCol w:w="6504"/>
        <w:gridCol w:w="1144"/>
        <w:gridCol w:w="1770"/>
        <w:gridCol w:w="919"/>
      </w:tblGrid>
      <w:tr w:rsidR="000D6955" w:rsidRPr="00293D36" w14:paraId="49FF818B" w14:textId="77777777" w:rsidTr="006B7B19">
        <w:trPr>
          <w:trHeight w:val="522"/>
        </w:trPr>
        <w:tc>
          <w:tcPr>
            <w:tcW w:w="10881" w:type="dxa"/>
            <w:gridSpan w:val="5"/>
          </w:tcPr>
          <w:p w14:paraId="63F85C73" w14:textId="77C2835C" w:rsidR="000D6955" w:rsidRPr="00293D36" w:rsidRDefault="000D6955" w:rsidP="006B7B19">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3</w:t>
            </w:r>
            <w:r w:rsidRPr="00293D36">
              <w:rPr>
                <w:rFonts w:ascii="Cambria" w:hAnsi="Cambria" w:cstheme="minorHAnsi"/>
                <w:b/>
                <w:bCs/>
                <w:sz w:val="24"/>
                <w:szCs w:val="24"/>
              </w:rPr>
              <w:t xml:space="preserve">marks.                         </w:t>
            </w:r>
            <w:r w:rsidR="00DB0273">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3</w:t>
            </w:r>
            <w:r w:rsidR="00DB0273">
              <w:rPr>
                <w:rFonts w:ascii="Cambria" w:hAnsi="Cambria" w:cstheme="minorHAnsi"/>
                <w:b/>
                <w:bCs/>
                <w:sz w:val="24"/>
                <w:szCs w:val="24"/>
              </w:rPr>
              <w:t xml:space="preserve"> </w:t>
            </w:r>
            <w:r>
              <w:rPr>
                <w:rFonts w:ascii="Cambria" w:hAnsi="Cambria" w:cstheme="minorHAnsi"/>
                <w:b/>
                <w:bCs/>
                <w:sz w:val="24"/>
                <w:szCs w:val="24"/>
              </w:rPr>
              <w:t>M</w:t>
            </w:r>
            <w:r w:rsidR="00DB0273">
              <w:rPr>
                <w:rFonts w:ascii="Cambria" w:hAnsi="Cambria" w:cstheme="minorHAnsi"/>
                <w:b/>
                <w:bCs/>
                <w:sz w:val="24"/>
                <w:szCs w:val="24"/>
              </w:rPr>
              <w:t>arks X</w:t>
            </w:r>
            <w:r>
              <w:rPr>
                <w:rFonts w:ascii="Cambria" w:hAnsi="Cambria" w:cstheme="minorHAnsi"/>
                <w:b/>
                <w:bCs/>
                <w:sz w:val="24"/>
                <w:szCs w:val="24"/>
              </w:rPr>
              <w:t>10</w:t>
            </w:r>
            <w:r w:rsidR="00DB0273">
              <w:rPr>
                <w:rFonts w:ascii="Cambria" w:hAnsi="Cambria" w:cstheme="minorHAnsi"/>
                <w:b/>
                <w:bCs/>
                <w:sz w:val="24"/>
                <w:szCs w:val="24"/>
              </w:rPr>
              <w:t xml:space="preserve"> </w:t>
            </w:r>
            <w:r w:rsidRPr="00293D36">
              <w:rPr>
                <w:rFonts w:ascii="Cambria" w:hAnsi="Cambria" w:cstheme="minorHAnsi"/>
                <w:b/>
                <w:bCs/>
                <w:sz w:val="24"/>
                <w:szCs w:val="24"/>
              </w:rPr>
              <w:t>=</w:t>
            </w:r>
            <w:r>
              <w:rPr>
                <w:rFonts w:ascii="Cambria" w:hAnsi="Cambria" w:cstheme="minorHAnsi"/>
                <w:b/>
                <w:bCs/>
                <w:sz w:val="24"/>
                <w:szCs w:val="24"/>
              </w:rPr>
              <w:t>30</w:t>
            </w:r>
            <w:r w:rsidR="00DB0273">
              <w:rPr>
                <w:rFonts w:ascii="Cambria" w:hAnsi="Cambria" w:cstheme="minorHAnsi"/>
                <w:b/>
                <w:bCs/>
                <w:sz w:val="24"/>
                <w:szCs w:val="24"/>
              </w:rPr>
              <w:t xml:space="preserve"> </w:t>
            </w:r>
            <w:r w:rsidRPr="00293D36">
              <w:rPr>
                <w:rFonts w:ascii="Cambria" w:hAnsi="Cambria" w:cstheme="minorHAnsi"/>
                <w:b/>
                <w:bCs/>
                <w:sz w:val="24"/>
                <w:szCs w:val="24"/>
              </w:rPr>
              <w:t>M</w:t>
            </w:r>
            <w:r w:rsidR="00DB0273">
              <w:rPr>
                <w:rFonts w:ascii="Cambria" w:hAnsi="Cambria" w:cstheme="minorHAnsi"/>
                <w:b/>
                <w:bCs/>
                <w:sz w:val="24"/>
                <w:szCs w:val="24"/>
              </w:rPr>
              <w:t>arks</w:t>
            </w:r>
          </w:p>
        </w:tc>
      </w:tr>
      <w:tr w:rsidR="000D6955" w:rsidRPr="00293D36" w14:paraId="315EBA6A" w14:textId="77777777" w:rsidTr="00307DB7">
        <w:trPr>
          <w:trHeight w:val="507"/>
        </w:trPr>
        <w:tc>
          <w:tcPr>
            <w:tcW w:w="544" w:type="dxa"/>
          </w:tcPr>
          <w:p w14:paraId="6A197C33" w14:textId="77777777" w:rsidR="000D6955" w:rsidRPr="00392710" w:rsidRDefault="000D6955" w:rsidP="006B7B19">
            <w:pPr>
              <w:jc w:val="center"/>
              <w:rPr>
                <w:rFonts w:ascii="Arial" w:hAnsi="Arial" w:cs="Arial"/>
                <w:b/>
                <w:sz w:val="24"/>
                <w:szCs w:val="24"/>
              </w:rPr>
            </w:pPr>
            <w:r w:rsidRPr="00392710">
              <w:rPr>
                <w:rFonts w:ascii="Arial" w:hAnsi="Arial" w:cs="Arial"/>
                <w:b/>
                <w:sz w:val="24"/>
                <w:szCs w:val="24"/>
              </w:rPr>
              <w:t>1</w:t>
            </w:r>
          </w:p>
        </w:tc>
        <w:tc>
          <w:tcPr>
            <w:tcW w:w="6504" w:type="dxa"/>
          </w:tcPr>
          <w:p w14:paraId="62C6F5E4" w14:textId="77777777" w:rsidR="00480455" w:rsidRDefault="00480455" w:rsidP="00480455">
            <w:pPr>
              <w:spacing w:after="0" w:line="360" w:lineRule="auto"/>
              <w:rPr>
                <w:rFonts w:ascii="Arial" w:hAnsi="Arial" w:cs="Arial"/>
                <w:bCs/>
              </w:rPr>
            </w:pPr>
            <w:r w:rsidRPr="0095590E">
              <w:rPr>
                <w:rFonts w:ascii="Arial" w:hAnsi="Arial" w:cs="Arial"/>
                <w:bCs/>
              </w:rPr>
              <w:t>A talent management information system (TMIS) is a software platform that helps HR</w:t>
            </w:r>
            <w:r>
              <w:rPr>
                <w:rFonts w:ascii="Arial" w:hAnsi="Arial" w:cs="Arial"/>
                <w:bCs/>
              </w:rPr>
              <w:t xml:space="preserve"> </w:t>
            </w:r>
            <w:r w:rsidRPr="0095590E">
              <w:rPr>
                <w:rFonts w:ascii="Arial" w:hAnsi="Arial" w:cs="Arial"/>
                <w:bCs/>
              </w:rPr>
              <w:t xml:space="preserve">professionals </w:t>
            </w:r>
            <w:r>
              <w:rPr>
                <w:rFonts w:ascii="Arial" w:hAnsi="Arial" w:cs="Arial"/>
                <w:bCs/>
              </w:rPr>
              <w:t xml:space="preserve">to </w:t>
            </w:r>
            <w:r w:rsidRPr="0095590E">
              <w:rPr>
                <w:rFonts w:ascii="Arial" w:hAnsi="Arial" w:cs="Arial"/>
                <w:bCs/>
              </w:rPr>
              <w:t xml:space="preserve">manage </w:t>
            </w:r>
            <w:r>
              <w:rPr>
                <w:rFonts w:ascii="Arial" w:hAnsi="Arial" w:cs="Arial"/>
                <w:bCs/>
              </w:rPr>
              <w:t xml:space="preserve">talent of employees in </w:t>
            </w:r>
            <w:r w:rsidRPr="0095590E">
              <w:rPr>
                <w:rFonts w:ascii="Arial" w:hAnsi="Arial" w:cs="Arial"/>
                <w:bCs/>
              </w:rPr>
              <w:t>an organization</w:t>
            </w:r>
            <w:r>
              <w:rPr>
                <w:rFonts w:ascii="Arial" w:hAnsi="Arial" w:cs="Arial"/>
                <w:bCs/>
              </w:rPr>
              <w:t xml:space="preserve">.  </w:t>
            </w:r>
          </w:p>
          <w:p w14:paraId="6EBE8E09" w14:textId="05D40512" w:rsidR="0095590E" w:rsidRPr="001B4D38" w:rsidRDefault="00480455" w:rsidP="00480455">
            <w:pPr>
              <w:jc w:val="both"/>
              <w:rPr>
                <w:rFonts w:ascii="Arial" w:hAnsi="Arial" w:cs="Arial"/>
                <w:bCs/>
                <w:sz w:val="22"/>
                <w:szCs w:val="22"/>
              </w:rPr>
            </w:pPr>
            <w:r>
              <w:rPr>
                <w:rFonts w:ascii="Arial" w:hAnsi="Arial" w:cs="Arial"/>
                <w:b/>
                <w:i/>
                <w:iCs/>
              </w:rPr>
              <w:t xml:space="preserve">Relate </w:t>
            </w:r>
            <w:r w:rsidRPr="001B4D38">
              <w:rPr>
                <w:rFonts w:ascii="Arial" w:hAnsi="Arial" w:cs="Arial"/>
                <w:b/>
                <w:i/>
                <w:iCs/>
              </w:rPr>
              <w:t>purposes of TMIS.</w:t>
            </w:r>
          </w:p>
        </w:tc>
        <w:tc>
          <w:tcPr>
            <w:tcW w:w="1144" w:type="dxa"/>
          </w:tcPr>
          <w:p w14:paraId="1F5BE37C" w14:textId="77777777" w:rsidR="000D6955" w:rsidRPr="0095590E" w:rsidRDefault="000D6955" w:rsidP="006B7B19">
            <w:pPr>
              <w:jc w:val="center"/>
              <w:rPr>
                <w:rFonts w:ascii="Arial" w:hAnsi="Arial" w:cs="Arial"/>
                <w:bCs/>
                <w:sz w:val="22"/>
                <w:szCs w:val="22"/>
              </w:rPr>
            </w:pPr>
            <w:r w:rsidRPr="0095590E">
              <w:rPr>
                <w:rFonts w:ascii="Arial" w:hAnsi="Arial" w:cs="Arial"/>
                <w:bCs/>
                <w:sz w:val="22"/>
                <w:szCs w:val="22"/>
              </w:rPr>
              <w:t>3 Marks</w:t>
            </w:r>
          </w:p>
        </w:tc>
        <w:tc>
          <w:tcPr>
            <w:tcW w:w="1770" w:type="dxa"/>
          </w:tcPr>
          <w:p w14:paraId="2332DB66" w14:textId="77777777" w:rsidR="000D6955" w:rsidRPr="0095590E" w:rsidRDefault="000D6955" w:rsidP="006B7B19">
            <w:pPr>
              <w:jc w:val="center"/>
              <w:rPr>
                <w:rFonts w:ascii="Arial" w:hAnsi="Arial" w:cs="Arial"/>
                <w:bCs/>
                <w:sz w:val="22"/>
                <w:szCs w:val="22"/>
              </w:rPr>
            </w:pPr>
            <w:r w:rsidRPr="0095590E">
              <w:rPr>
                <w:rFonts w:ascii="Arial" w:hAnsi="Arial" w:cs="Arial"/>
                <w:bCs/>
                <w:sz w:val="22"/>
                <w:szCs w:val="22"/>
              </w:rPr>
              <w:t>Knowledge</w:t>
            </w:r>
          </w:p>
        </w:tc>
        <w:tc>
          <w:tcPr>
            <w:tcW w:w="919" w:type="dxa"/>
          </w:tcPr>
          <w:p w14:paraId="7117993D" w14:textId="77777777" w:rsidR="000D6955" w:rsidRPr="0095590E" w:rsidRDefault="000D6955" w:rsidP="006B7B19">
            <w:pPr>
              <w:jc w:val="center"/>
              <w:rPr>
                <w:rFonts w:ascii="Arial" w:hAnsi="Arial" w:cs="Arial"/>
                <w:bCs/>
                <w:sz w:val="22"/>
                <w:szCs w:val="22"/>
              </w:rPr>
            </w:pPr>
            <w:r w:rsidRPr="0095590E">
              <w:rPr>
                <w:rFonts w:ascii="Arial" w:hAnsi="Arial" w:cs="Arial"/>
                <w:bCs/>
                <w:sz w:val="22"/>
                <w:szCs w:val="22"/>
              </w:rPr>
              <w:t>CO 1</w:t>
            </w:r>
          </w:p>
        </w:tc>
      </w:tr>
      <w:tr w:rsidR="000D6955" w:rsidRPr="00293D36" w14:paraId="4B5C29FC" w14:textId="77777777" w:rsidTr="00307DB7">
        <w:trPr>
          <w:trHeight w:val="522"/>
        </w:trPr>
        <w:tc>
          <w:tcPr>
            <w:tcW w:w="544" w:type="dxa"/>
          </w:tcPr>
          <w:p w14:paraId="1A2234B9" w14:textId="77777777" w:rsidR="000D6955" w:rsidRPr="00392710" w:rsidRDefault="000D6955" w:rsidP="006B7B19">
            <w:pPr>
              <w:jc w:val="center"/>
              <w:rPr>
                <w:rFonts w:ascii="Arial" w:hAnsi="Arial" w:cs="Arial"/>
                <w:b/>
                <w:sz w:val="24"/>
                <w:szCs w:val="24"/>
              </w:rPr>
            </w:pPr>
            <w:r w:rsidRPr="00392710">
              <w:rPr>
                <w:rFonts w:ascii="Arial" w:hAnsi="Arial" w:cs="Arial"/>
                <w:b/>
                <w:sz w:val="24"/>
                <w:szCs w:val="24"/>
              </w:rPr>
              <w:t>2</w:t>
            </w:r>
          </w:p>
        </w:tc>
        <w:tc>
          <w:tcPr>
            <w:tcW w:w="6504" w:type="dxa"/>
          </w:tcPr>
          <w:p w14:paraId="66347720" w14:textId="77777777" w:rsidR="00480455" w:rsidRDefault="0095590E" w:rsidP="001B4D38">
            <w:pPr>
              <w:spacing w:line="240" w:lineRule="auto"/>
              <w:jc w:val="both"/>
              <w:rPr>
                <w:rFonts w:ascii="Arial" w:hAnsi="Arial" w:cs="Arial"/>
                <w:bCs/>
                <w:sz w:val="22"/>
                <w:szCs w:val="22"/>
              </w:rPr>
            </w:pPr>
            <w:r w:rsidRPr="001B4D38">
              <w:rPr>
                <w:rFonts w:ascii="Arial" w:hAnsi="Arial" w:cs="Arial"/>
                <w:bCs/>
                <w:sz w:val="22"/>
                <w:szCs w:val="22"/>
              </w:rPr>
              <w:t xml:space="preserve">Organizations proactively take action to ensure human resource capability to meet their current and future business requirements. </w:t>
            </w:r>
          </w:p>
          <w:p w14:paraId="0DF14F26" w14:textId="4B03A742" w:rsidR="000D6955" w:rsidRPr="00392710" w:rsidRDefault="0095590E" w:rsidP="001B4D38">
            <w:pPr>
              <w:spacing w:line="240" w:lineRule="auto"/>
              <w:jc w:val="both"/>
              <w:rPr>
                <w:rFonts w:ascii="Arial" w:hAnsi="Arial" w:cs="Arial"/>
                <w:b/>
                <w:sz w:val="24"/>
                <w:szCs w:val="24"/>
              </w:rPr>
            </w:pPr>
            <w:r w:rsidRPr="001B4D38">
              <w:rPr>
                <w:rFonts w:ascii="Arial" w:hAnsi="Arial" w:cs="Arial"/>
                <w:b/>
                <w:i/>
                <w:iCs/>
                <w:sz w:val="22"/>
                <w:szCs w:val="22"/>
              </w:rPr>
              <w:t>Define the concept of Talent Management in this context</w:t>
            </w:r>
            <w:r w:rsidRPr="002C360F">
              <w:rPr>
                <w:rFonts w:ascii="Arial" w:hAnsi="Arial" w:cs="Arial"/>
                <w:bCs/>
              </w:rPr>
              <w:t>.</w:t>
            </w:r>
          </w:p>
        </w:tc>
        <w:tc>
          <w:tcPr>
            <w:tcW w:w="1144" w:type="dxa"/>
          </w:tcPr>
          <w:p w14:paraId="7D7625FD" w14:textId="77777777" w:rsidR="000D6955" w:rsidRPr="0095590E" w:rsidRDefault="000D6955" w:rsidP="006B7B19">
            <w:pPr>
              <w:jc w:val="center"/>
              <w:rPr>
                <w:rFonts w:ascii="Arial" w:hAnsi="Arial" w:cs="Arial"/>
                <w:bCs/>
                <w:sz w:val="22"/>
                <w:szCs w:val="22"/>
              </w:rPr>
            </w:pPr>
            <w:r w:rsidRPr="0095590E">
              <w:rPr>
                <w:rFonts w:ascii="Arial" w:hAnsi="Arial" w:cs="Arial"/>
                <w:bCs/>
                <w:sz w:val="22"/>
                <w:szCs w:val="22"/>
              </w:rPr>
              <w:t>3 Marks</w:t>
            </w:r>
          </w:p>
        </w:tc>
        <w:tc>
          <w:tcPr>
            <w:tcW w:w="1770" w:type="dxa"/>
          </w:tcPr>
          <w:p w14:paraId="389C5C2A" w14:textId="77777777" w:rsidR="000D6955" w:rsidRPr="0095590E" w:rsidRDefault="000D6955" w:rsidP="006B7B19">
            <w:pPr>
              <w:jc w:val="center"/>
              <w:rPr>
                <w:rFonts w:ascii="Arial" w:hAnsi="Arial" w:cs="Arial"/>
                <w:bCs/>
                <w:sz w:val="22"/>
                <w:szCs w:val="22"/>
              </w:rPr>
            </w:pPr>
            <w:r w:rsidRPr="0095590E">
              <w:rPr>
                <w:rFonts w:ascii="Arial" w:hAnsi="Arial" w:cs="Arial"/>
                <w:bCs/>
                <w:sz w:val="22"/>
                <w:szCs w:val="22"/>
              </w:rPr>
              <w:t>Knowledge</w:t>
            </w:r>
          </w:p>
        </w:tc>
        <w:tc>
          <w:tcPr>
            <w:tcW w:w="919" w:type="dxa"/>
          </w:tcPr>
          <w:p w14:paraId="61887778" w14:textId="77777777" w:rsidR="000D6955" w:rsidRPr="0095590E" w:rsidRDefault="000D6955" w:rsidP="006B7B19">
            <w:pPr>
              <w:jc w:val="center"/>
              <w:rPr>
                <w:rFonts w:ascii="Arial" w:hAnsi="Arial" w:cs="Arial"/>
                <w:bCs/>
                <w:sz w:val="22"/>
                <w:szCs w:val="22"/>
              </w:rPr>
            </w:pPr>
            <w:r w:rsidRPr="0095590E">
              <w:rPr>
                <w:rFonts w:ascii="Arial" w:hAnsi="Arial" w:cs="Arial"/>
                <w:bCs/>
                <w:sz w:val="22"/>
                <w:szCs w:val="22"/>
              </w:rPr>
              <w:t>CO 1</w:t>
            </w:r>
          </w:p>
        </w:tc>
      </w:tr>
      <w:tr w:rsidR="000D6955" w:rsidRPr="00293D36" w14:paraId="4579C7C1" w14:textId="77777777" w:rsidTr="00307DB7">
        <w:trPr>
          <w:trHeight w:val="538"/>
        </w:trPr>
        <w:tc>
          <w:tcPr>
            <w:tcW w:w="544" w:type="dxa"/>
          </w:tcPr>
          <w:p w14:paraId="29C377E6" w14:textId="77777777" w:rsidR="000D6955" w:rsidRPr="00392710" w:rsidRDefault="000D6955" w:rsidP="006B7B19">
            <w:pPr>
              <w:jc w:val="center"/>
              <w:rPr>
                <w:rFonts w:ascii="Arial" w:hAnsi="Arial" w:cs="Arial"/>
                <w:b/>
                <w:sz w:val="24"/>
                <w:szCs w:val="24"/>
              </w:rPr>
            </w:pPr>
            <w:r w:rsidRPr="00392710">
              <w:rPr>
                <w:rFonts w:ascii="Arial" w:hAnsi="Arial" w:cs="Arial"/>
                <w:b/>
                <w:sz w:val="24"/>
                <w:szCs w:val="24"/>
              </w:rPr>
              <w:t>3</w:t>
            </w:r>
          </w:p>
        </w:tc>
        <w:tc>
          <w:tcPr>
            <w:tcW w:w="6504" w:type="dxa"/>
          </w:tcPr>
          <w:p w14:paraId="66135958" w14:textId="77777777" w:rsidR="00162785" w:rsidRPr="00162785" w:rsidRDefault="00162785" w:rsidP="00162785">
            <w:pPr>
              <w:jc w:val="both"/>
              <w:rPr>
                <w:rFonts w:ascii="Arial" w:hAnsi="Arial" w:cs="Arial"/>
                <w:bCs/>
                <w:sz w:val="22"/>
                <w:szCs w:val="22"/>
              </w:rPr>
            </w:pPr>
            <w:r w:rsidRPr="00162785">
              <w:rPr>
                <w:rFonts w:ascii="Arial" w:hAnsi="Arial" w:cs="Arial"/>
                <w:bCs/>
                <w:sz w:val="22"/>
                <w:szCs w:val="22"/>
              </w:rPr>
              <w:t xml:space="preserve">A talent management system is a set of procedures and processes for TM implementation. </w:t>
            </w:r>
          </w:p>
          <w:p w14:paraId="4ADB73BE" w14:textId="0F577690" w:rsidR="000D6955" w:rsidRPr="00162785" w:rsidRDefault="00162785" w:rsidP="00162785">
            <w:pPr>
              <w:spacing w:after="0" w:line="360" w:lineRule="auto"/>
              <w:jc w:val="both"/>
              <w:rPr>
                <w:rFonts w:ascii="Arial" w:hAnsi="Arial" w:cs="Arial"/>
                <w:b/>
                <w:i/>
                <w:iCs/>
                <w:sz w:val="22"/>
                <w:szCs w:val="22"/>
              </w:rPr>
            </w:pPr>
            <w:r w:rsidRPr="00162785">
              <w:rPr>
                <w:rFonts w:ascii="Arial" w:hAnsi="Arial" w:cs="Arial"/>
                <w:b/>
                <w:i/>
                <w:iCs/>
                <w:sz w:val="22"/>
                <w:szCs w:val="22"/>
              </w:rPr>
              <w:t>Sketch a talent management system with relevant components.</w:t>
            </w:r>
          </w:p>
        </w:tc>
        <w:tc>
          <w:tcPr>
            <w:tcW w:w="1144" w:type="dxa"/>
          </w:tcPr>
          <w:p w14:paraId="5FF41AE9" w14:textId="77777777" w:rsidR="000D6955" w:rsidRPr="0095590E" w:rsidRDefault="000D6955" w:rsidP="006B7B19">
            <w:pPr>
              <w:jc w:val="center"/>
              <w:rPr>
                <w:rFonts w:ascii="Arial" w:hAnsi="Arial" w:cs="Arial"/>
                <w:bCs/>
                <w:sz w:val="22"/>
                <w:szCs w:val="22"/>
              </w:rPr>
            </w:pPr>
            <w:r w:rsidRPr="0095590E">
              <w:rPr>
                <w:rFonts w:ascii="Arial" w:hAnsi="Arial" w:cs="Arial"/>
                <w:bCs/>
                <w:sz w:val="22"/>
                <w:szCs w:val="22"/>
              </w:rPr>
              <w:t>3 Marks</w:t>
            </w:r>
          </w:p>
        </w:tc>
        <w:tc>
          <w:tcPr>
            <w:tcW w:w="1770" w:type="dxa"/>
          </w:tcPr>
          <w:p w14:paraId="32B94326" w14:textId="77777777" w:rsidR="000D6955" w:rsidRPr="0095590E" w:rsidRDefault="000D6955" w:rsidP="006B7B19">
            <w:pPr>
              <w:jc w:val="center"/>
              <w:rPr>
                <w:rFonts w:ascii="Arial" w:hAnsi="Arial" w:cs="Arial"/>
                <w:bCs/>
                <w:sz w:val="22"/>
                <w:szCs w:val="22"/>
              </w:rPr>
            </w:pPr>
            <w:r w:rsidRPr="0095590E">
              <w:rPr>
                <w:rFonts w:ascii="Arial" w:hAnsi="Arial" w:cs="Arial"/>
                <w:bCs/>
                <w:sz w:val="22"/>
                <w:szCs w:val="22"/>
              </w:rPr>
              <w:t>Knowledge</w:t>
            </w:r>
          </w:p>
        </w:tc>
        <w:tc>
          <w:tcPr>
            <w:tcW w:w="919" w:type="dxa"/>
          </w:tcPr>
          <w:p w14:paraId="0851CEDE" w14:textId="69A7FEA8" w:rsidR="000D6955" w:rsidRPr="0095590E" w:rsidRDefault="000D6955" w:rsidP="006B7B19">
            <w:pPr>
              <w:jc w:val="center"/>
              <w:rPr>
                <w:rFonts w:ascii="Arial" w:hAnsi="Arial" w:cs="Arial"/>
                <w:bCs/>
                <w:sz w:val="22"/>
                <w:szCs w:val="22"/>
              </w:rPr>
            </w:pPr>
            <w:r w:rsidRPr="0095590E">
              <w:rPr>
                <w:rFonts w:ascii="Arial" w:hAnsi="Arial" w:cs="Arial"/>
                <w:bCs/>
                <w:sz w:val="22"/>
                <w:szCs w:val="22"/>
              </w:rPr>
              <w:t xml:space="preserve">CO </w:t>
            </w:r>
            <w:r w:rsidR="00481297" w:rsidRPr="0095590E">
              <w:rPr>
                <w:rFonts w:ascii="Arial" w:hAnsi="Arial" w:cs="Arial"/>
                <w:bCs/>
                <w:sz w:val="22"/>
                <w:szCs w:val="22"/>
              </w:rPr>
              <w:t>1</w:t>
            </w:r>
          </w:p>
        </w:tc>
      </w:tr>
      <w:tr w:rsidR="000D6955" w:rsidRPr="00293D36" w14:paraId="24EE5C52" w14:textId="77777777" w:rsidTr="00307DB7">
        <w:trPr>
          <w:trHeight w:val="522"/>
        </w:trPr>
        <w:tc>
          <w:tcPr>
            <w:tcW w:w="544" w:type="dxa"/>
          </w:tcPr>
          <w:p w14:paraId="6BF11E4A" w14:textId="77777777" w:rsidR="000D6955" w:rsidRPr="00392710" w:rsidRDefault="000D6955" w:rsidP="006B7B19">
            <w:pPr>
              <w:jc w:val="center"/>
              <w:rPr>
                <w:rFonts w:ascii="Arial" w:hAnsi="Arial" w:cs="Arial"/>
                <w:b/>
                <w:sz w:val="24"/>
                <w:szCs w:val="24"/>
              </w:rPr>
            </w:pPr>
            <w:r w:rsidRPr="00392710">
              <w:rPr>
                <w:rFonts w:ascii="Arial" w:hAnsi="Arial" w:cs="Arial"/>
                <w:b/>
                <w:sz w:val="24"/>
                <w:szCs w:val="24"/>
              </w:rPr>
              <w:t>4</w:t>
            </w:r>
          </w:p>
        </w:tc>
        <w:tc>
          <w:tcPr>
            <w:tcW w:w="6504" w:type="dxa"/>
          </w:tcPr>
          <w:p w14:paraId="047ACF3A" w14:textId="1E766452" w:rsidR="00480455" w:rsidRDefault="00480455" w:rsidP="00162785">
            <w:pPr>
              <w:spacing w:line="240" w:lineRule="auto"/>
              <w:jc w:val="both"/>
              <w:rPr>
                <w:rFonts w:ascii="Arial" w:hAnsi="Arial" w:cs="Arial"/>
                <w:sz w:val="22"/>
                <w:szCs w:val="22"/>
              </w:rPr>
            </w:pPr>
            <w:r w:rsidRPr="00480455">
              <w:rPr>
                <w:rFonts w:ascii="Arial" w:hAnsi="Arial" w:cs="Arial"/>
                <w:sz w:val="22"/>
                <w:szCs w:val="22"/>
              </w:rPr>
              <w:t>Organizational level talent management</w:t>
            </w:r>
            <w:r>
              <w:rPr>
                <w:rFonts w:ascii="Arial" w:hAnsi="Arial" w:cs="Arial"/>
                <w:sz w:val="22"/>
                <w:szCs w:val="22"/>
              </w:rPr>
              <w:t xml:space="preserve"> is </w:t>
            </w:r>
            <w:r w:rsidRPr="00480455">
              <w:rPr>
                <w:rFonts w:ascii="Arial" w:hAnsi="Arial" w:cs="Arial"/>
                <w:sz w:val="22"/>
                <w:szCs w:val="22"/>
              </w:rPr>
              <w:t>essentially managing talent at a company-wide scale to maximize performance and achieve business objectives</w:t>
            </w:r>
            <w:r w:rsidR="00307DB7">
              <w:rPr>
                <w:rFonts w:ascii="Arial" w:hAnsi="Arial" w:cs="Arial"/>
                <w:sz w:val="22"/>
                <w:szCs w:val="22"/>
              </w:rPr>
              <w:t>.</w:t>
            </w:r>
          </w:p>
          <w:p w14:paraId="1C23DB4C" w14:textId="2FDBA74E" w:rsidR="000D6955" w:rsidRPr="00392710" w:rsidRDefault="00307DB7" w:rsidP="00162785">
            <w:pPr>
              <w:spacing w:line="240" w:lineRule="auto"/>
              <w:jc w:val="both"/>
              <w:rPr>
                <w:rFonts w:ascii="Arial" w:hAnsi="Arial" w:cs="Arial"/>
                <w:b/>
                <w:sz w:val="24"/>
                <w:szCs w:val="24"/>
              </w:rPr>
            </w:pPr>
            <w:r>
              <w:rPr>
                <w:rFonts w:ascii="Arial" w:hAnsi="Arial" w:cs="Arial"/>
                <w:b/>
                <w:i/>
                <w:iCs/>
                <w:sz w:val="22"/>
                <w:szCs w:val="22"/>
                <w:lang w:val="en-IN"/>
              </w:rPr>
              <w:lastRenderedPageBreak/>
              <w:t xml:space="preserve">Define </w:t>
            </w:r>
            <w:r w:rsidR="0066448D" w:rsidRPr="0066448D">
              <w:rPr>
                <w:rFonts w:ascii="Arial" w:hAnsi="Arial" w:cs="Arial"/>
                <w:b/>
                <w:i/>
                <w:iCs/>
                <w:sz w:val="22"/>
                <w:szCs w:val="22"/>
                <w:lang w:val="en-IN"/>
              </w:rPr>
              <w:t xml:space="preserve">Strategies for developing </w:t>
            </w:r>
            <w:r>
              <w:rPr>
                <w:rFonts w:ascii="Arial" w:hAnsi="Arial" w:cs="Arial"/>
                <w:b/>
                <w:i/>
                <w:iCs/>
                <w:sz w:val="22"/>
                <w:szCs w:val="22"/>
              </w:rPr>
              <w:t>organizational</w:t>
            </w:r>
            <w:r w:rsidR="0066448D" w:rsidRPr="0066448D">
              <w:rPr>
                <w:rFonts w:ascii="Arial" w:hAnsi="Arial" w:cs="Arial"/>
                <w:b/>
                <w:i/>
                <w:iCs/>
                <w:sz w:val="22"/>
                <w:szCs w:val="22"/>
              </w:rPr>
              <w:t xml:space="preserve"> level </w:t>
            </w:r>
            <w:r w:rsidR="0066448D" w:rsidRPr="0066448D">
              <w:rPr>
                <w:rFonts w:ascii="Arial" w:hAnsi="Arial" w:cs="Arial"/>
                <w:b/>
                <w:i/>
                <w:iCs/>
                <w:sz w:val="22"/>
                <w:szCs w:val="22"/>
                <w:lang w:val="en-IN"/>
              </w:rPr>
              <w:t>competencies to address the above-mentioned issue.</w:t>
            </w:r>
          </w:p>
        </w:tc>
        <w:tc>
          <w:tcPr>
            <w:tcW w:w="1144" w:type="dxa"/>
          </w:tcPr>
          <w:p w14:paraId="26A0A0FE" w14:textId="77777777" w:rsidR="000D6955" w:rsidRPr="0095590E" w:rsidRDefault="000D6955" w:rsidP="006B7B19">
            <w:pPr>
              <w:jc w:val="center"/>
              <w:rPr>
                <w:rFonts w:ascii="Arial" w:hAnsi="Arial" w:cs="Arial"/>
                <w:bCs/>
                <w:sz w:val="22"/>
                <w:szCs w:val="22"/>
              </w:rPr>
            </w:pPr>
            <w:r w:rsidRPr="0095590E">
              <w:rPr>
                <w:rFonts w:ascii="Arial" w:hAnsi="Arial" w:cs="Arial"/>
                <w:bCs/>
                <w:sz w:val="22"/>
                <w:szCs w:val="22"/>
              </w:rPr>
              <w:lastRenderedPageBreak/>
              <w:t>3 Marks</w:t>
            </w:r>
          </w:p>
        </w:tc>
        <w:tc>
          <w:tcPr>
            <w:tcW w:w="1770" w:type="dxa"/>
          </w:tcPr>
          <w:p w14:paraId="7B4CF474" w14:textId="77777777" w:rsidR="000D6955" w:rsidRPr="0095590E" w:rsidRDefault="000D6955" w:rsidP="006B7B19">
            <w:pPr>
              <w:jc w:val="center"/>
              <w:rPr>
                <w:rFonts w:ascii="Arial" w:hAnsi="Arial" w:cs="Arial"/>
                <w:bCs/>
                <w:sz w:val="22"/>
                <w:szCs w:val="22"/>
              </w:rPr>
            </w:pPr>
            <w:r w:rsidRPr="0095590E">
              <w:rPr>
                <w:rFonts w:ascii="Arial" w:hAnsi="Arial" w:cs="Arial"/>
                <w:bCs/>
                <w:sz w:val="22"/>
                <w:szCs w:val="22"/>
              </w:rPr>
              <w:t>Knowledge</w:t>
            </w:r>
          </w:p>
        </w:tc>
        <w:tc>
          <w:tcPr>
            <w:tcW w:w="919" w:type="dxa"/>
          </w:tcPr>
          <w:p w14:paraId="524B1195" w14:textId="1E1D4CD8" w:rsidR="000D6955" w:rsidRPr="0095590E" w:rsidRDefault="000D6955" w:rsidP="006B7B19">
            <w:pPr>
              <w:jc w:val="center"/>
              <w:rPr>
                <w:rFonts w:ascii="Arial" w:hAnsi="Arial" w:cs="Arial"/>
                <w:bCs/>
                <w:sz w:val="22"/>
                <w:szCs w:val="22"/>
              </w:rPr>
            </w:pPr>
            <w:r w:rsidRPr="0095590E">
              <w:rPr>
                <w:rFonts w:ascii="Arial" w:hAnsi="Arial" w:cs="Arial"/>
                <w:bCs/>
                <w:sz w:val="22"/>
                <w:szCs w:val="22"/>
              </w:rPr>
              <w:t xml:space="preserve">CO </w:t>
            </w:r>
            <w:r w:rsidR="00481297" w:rsidRPr="0095590E">
              <w:rPr>
                <w:rFonts w:ascii="Arial" w:hAnsi="Arial" w:cs="Arial"/>
                <w:bCs/>
                <w:sz w:val="22"/>
                <w:szCs w:val="22"/>
              </w:rPr>
              <w:t>1</w:t>
            </w:r>
          </w:p>
        </w:tc>
      </w:tr>
      <w:tr w:rsidR="00307DB7" w:rsidRPr="00293D36" w14:paraId="7B50ED3E" w14:textId="77777777" w:rsidTr="00307DB7">
        <w:trPr>
          <w:trHeight w:val="507"/>
        </w:trPr>
        <w:tc>
          <w:tcPr>
            <w:tcW w:w="544" w:type="dxa"/>
          </w:tcPr>
          <w:p w14:paraId="67586B70" w14:textId="77777777" w:rsidR="00307DB7" w:rsidRPr="00392710" w:rsidRDefault="00307DB7" w:rsidP="00307DB7">
            <w:pPr>
              <w:jc w:val="center"/>
              <w:rPr>
                <w:rFonts w:ascii="Arial" w:hAnsi="Arial" w:cs="Arial"/>
                <w:b/>
                <w:sz w:val="24"/>
                <w:szCs w:val="24"/>
              </w:rPr>
            </w:pPr>
            <w:r w:rsidRPr="00392710">
              <w:rPr>
                <w:rFonts w:ascii="Arial" w:hAnsi="Arial" w:cs="Arial"/>
                <w:b/>
                <w:sz w:val="24"/>
                <w:szCs w:val="24"/>
              </w:rPr>
              <w:lastRenderedPageBreak/>
              <w:t>5</w:t>
            </w:r>
          </w:p>
        </w:tc>
        <w:tc>
          <w:tcPr>
            <w:tcW w:w="6504" w:type="dxa"/>
          </w:tcPr>
          <w:p w14:paraId="178F13D8" w14:textId="280D8295" w:rsidR="00162785" w:rsidRDefault="00162785" w:rsidP="00162785">
            <w:pPr>
              <w:spacing w:after="0" w:line="240" w:lineRule="auto"/>
              <w:rPr>
                <w:rFonts w:ascii="Arial" w:hAnsi="Arial" w:cs="Arial"/>
                <w:b/>
                <w:bCs/>
                <w:i/>
                <w:iCs/>
                <w:sz w:val="22"/>
                <w:szCs w:val="22"/>
              </w:rPr>
            </w:pPr>
            <w:r w:rsidRPr="00162785">
              <w:rPr>
                <w:rFonts w:ascii="Arial" w:hAnsi="Arial" w:cs="Arial"/>
                <w:bCs/>
                <w:sz w:val="22"/>
                <w:szCs w:val="22"/>
              </w:rPr>
              <w:t>A performance appraisal is a process that evaluates and records how well an employee is performing their job. It is a part of a company's performance management system</w:t>
            </w:r>
            <w:r>
              <w:rPr>
                <w:rFonts w:ascii="Arial" w:hAnsi="Arial" w:cs="Arial"/>
                <w:bCs/>
                <w:sz w:val="22"/>
                <w:szCs w:val="22"/>
              </w:rPr>
              <w:t>.</w:t>
            </w:r>
            <w:r w:rsidRPr="00162785">
              <w:rPr>
                <w:rFonts w:ascii="Arial" w:hAnsi="Arial" w:cs="Arial"/>
                <w:b/>
                <w:bCs/>
                <w:i/>
                <w:iCs/>
                <w:sz w:val="22"/>
                <w:szCs w:val="22"/>
              </w:rPr>
              <w:t xml:space="preserve"> </w:t>
            </w:r>
          </w:p>
          <w:p w14:paraId="09C3652F" w14:textId="77777777" w:rsidR="00162785" w:rsidRDefault="00162785" w:rsidP="00162785">
            <w:pPr>
              <w:spacing w:after="0" w:line="240" w:lineRule="auto"/>
              <w:rPr>
                <w:rFonts w:ascii="Arial" w:hAnsi="Arial" w:cs="Arial"/>
                <w:b/>
                <w:bCs/>
                <w:i/>
                <w:iCs/>
                <w:sz w:val="22"/>
                <w:szCs w:val="22"/>
              </w:rPr>
            </w:pPr>
          </w:p>
          <w:p w14:paraId="461E83A0" w14:textId="2957650C" w:rsidR="00307DB7" w:rsidRPr="0066448D" w:rsidRDefault="00162785" w:rsidP="00162785">
            <w:pPr>
              <w:spacing w:after="0" w:line="360" w:lineRule="auto"/>
              <w:rPr>
                <w:rFonts w:ascii="Arial" w:hAnsi="Arial" w:cs="Arial"/>
                <w:b/>
                <w:sz w:val="22"/>
                <w:szCs w:val="22"/>
              </w:rPr>
            </w:pPr>
            <w:r>
              <w:rPr>
                <w:rFonts w:ascii="Arial" w:hAnsi="Arial" w:cs="Arial"/>
                <w:b/>
                <w:i/>
                <w:iCs/>
                <w:sz w:val="22"/>
                <w:szCs w:val="22"/>
              </w:rPr>
              <w:t>Illustrate P</w:t>
            </w:r>
            <w:r w:rsidRPr="00162785">
              <w:rPr>
                <w:rFonts w:ascii="Arial" w:hAnsi="Arial" w:cs="Arial"/>
                <w:b/>
                <w:i/>
                <w:iCs/>
                <w:sz w:val="22"/>
                <w:szCs w:val="22"/>
              </w:rPr>
              <w:t xml:space="preserve">erformance Appraisal </w:t>
            </w:r>
            <w:r>
              <w:rPr>
                <w:rFonts w:ascii="Arial" w:hAnsi="Arial" w:cs="Arial"/>
                <w:b/>
                <w:i/>
                <w:iCs/>
                <w:sz w:val="22"/>
                <w:szCs w:val="22"/>
              </w:rPr>
              <w:t>in</w:t>
            </w:r>
            <w:r w:rsidRPr="00162785">
              <w:rPr>
                <w:rFonts w:ascii="Arial" w:hAnsi="Arial" w:cs="Arial"/>
                <w:b/>
                <w:i/>
                <w:iCs/>
                <w:sz w:val="22"/>
                <w:szCs w:val="22"/>
              </w:rPr>
              <w:t xml:space="preserve"> the above</w:t>
            </w:r>
            <w:r>
              <w:rPr>
                <w:rFonts w:ascii="Arial" w:hAnsi="Arial" w:cs="Arial"/>
                <w:b/>
                <w:i/>
                <w:iCs/>
                <w:sz w:val="22"/>
                <w:szCs w:val="22"/>
              </w:rPr>
              <w:t xml:space="preserve"> context.</w:t>
            </w:r>
          </w:p>
        </w:tc>
        <w:tc>
          <w:tcPr>
            <w:tcW w:w="1144" w:type="dxa"/>
          </w:tcPr>
          <w:p w14:paraId="1BAC6619" w14:textId="77777777" w:rsidR="00307DB7" w:rsidRPr="0095590E" w:rsidRDefault="00307DB7" w:rsidP="00307DB7">
            <w:pPr>
              <w:jc w:val="center"/>
              <w:rPr>
                <w:rFonts w:ascii="Arial" w:hAnsi="Arial" w:cs="Arial"/>
                <w:bCs/>
                <w:sz w:val="22"/>
                <w:szCs w:val="22"/>
              </w:rPr>
            </w:pPr>
            <w:r w:rsidRPr="0095590E">
              <w:rPr>
                <w:rFonts w:ascii="Arial" w:hAnsi="Arial" w:cs="Arial"/>
                <w:bCs/>
                <w:sz w:val="22"/>
                <w:szCs w:val="22"/>
              </w:rPr>
              <w:t>3 Marks</w:t>
            </w:r>
          </w:p>
        </w:tc>
        <w:tc>
          <w:tcPr>
            <w:tcW w:w="1770" w:type="dxa"/>
          </w:tcPr>
          <w:p w14:paraId="3FD57FCF" w14:textId="14088770" w:rsidR="00307DB7" w:rsidRPr="0095590E" w:rsidRDefault="00307DB7" w:rsidP="00307DB7">
            <w:pPr>
              <w:jc w:val="center"/>
              <w:rPr>
                <w:rFonts w:ascii="Arial" w:hAnsi="Arial" w:cs="Arial"/>
                <w:bCs/>
                <w:sz w:val="22"/>
                <w:szCs w:val="22"/>
              </w:rPr>
            </w:pPr>
            <w:r w:rsidRPr="0095590E">
              <w:rPr>
                <w:rFonts w:ascii="Arial" w:hAnsi="Arial" w:cs="Arial"/>
                <w:bCs/>
                <w:color w:val="000000"/>
                <w:sz w:val="22"/>
                <w:szCs w:val="22"/>
                <w:shd w:val="clear" w:color="auto" w:fill="FFFFFF"/>
              </w:rPr>
              <w:t>Comprehension</w:t>
            </w:r>
          </w:p>
        </w:tc>
        <w:tc>
          <w:tcPr>
            <w:tcW w:w="919" w:type="dxa"/>
          </w:tcPr>
          <w:p w14:paraId="7C9500E9" w14:textId="152F20B1" w:rsidR="00307DB7" w:rsidRPr="0095590E" w:rsidRDefault="00307DB7" w:rsidP="00307DB7">
            <w:pPr>
              <w:jc w:val="center"/>
              <w:rPr>
                <w:rFonts w:ascii="Arial" w:hAnsi="Arial" w:cs="Arial"/>
                <w:bCs/>
                <w:sz w:val="22"/>
                <w:szCs w:val="22"/>
              </w:rPr>
            </w:pPr>
            <w:r w:rsidRPr="0095590E">
              <w:rPr>
                <w:rFonts w:ascii="Arial" w:hAnsi="Arial" w:cs="Arial"/>
                <w:bCs/>
                <w:sz w:val="22"/>
                <w:szCs w:val="22"/>
              </w:rPr>
              <w:t>CO 2</w:t>
            </w:r>
          </w:p>
        </w:tc>
      </w:tr>
      <w:tr w:rsidR="00A35C0A" w:rsidRPr="00293D36" w14:paraId="15E666A8" w14:textId="77777777" w:rsidTr="00307DB7">
        <w:trPr>
          <w:trHeight w:val="507"/>
        </w:trPr>
        <w:tc>
          <w:tcPr>
            <w:tcW w:w="544" w:type="dxa"/>
          </w:tcPr>
          <w:p w14:paraId="6AAA5470" w14:textId="77777777" w:rsidR="00A35C0A" w:rsidRPr="00392710" w:rsidRDefault="00A35C0A" w:rsidP="00A35C0A">
            <w:pPr>
              <w:jc w:val="center"/>
              <w:rPr>
                <w:rFonts w:ascii="Arial" w:hAnsi="Arial" w:cs="Arial"/>
                <w:b/>
                <w:sz w:val="24"/>
                <w:szCs w:val="24"/>
              </w:rPr>
            </w:pPr>
            <w:r>
              <w:rPr>
                <w:rFonts w:ascii="Arial" w:hAnsi="Arial" w:cs="Arial"/>
                <w:b/>
                <w:sz w:val="24"/>
                <w:szCs w:val="24"/>
              </w:rPr>
              <w:t>6</w:t>
            </w:r>
          </w:p>
        </w:tc>
        <w:tc>
          <w:tcPr>
            <w:tcW w:w="6504" w:type="dxa"/>
          </w:tcPr>
          <w:p w14:paraId="02257BD2" w14:textId="77777777" w:rsidR="00E53582" w:rsidRDefault="00A11488" w:rsidP="0066448D">
            <w:pPr>
              <w:spacing w:after="0" w:line="240" w:lineRule="auto"/>
              <w:jc w:val="both"/>
              <w:rPr>
                <w:rFonts w:ascii="Arial" w:hAnsi="Arial" w:cs="Arial"/>
                <w:sz w:val="22"/>
                <w:szCs w:val="22"/>
              </w:rPr>
            </w:pPr>
            <w:r w:rsidRPr="00A11488">
              <w:rPr>
                <w:rFonts w:ascii="Arial" w:hAnsi="Arial" w:cs="Arial"/>
                <w:sz w:val="22"/>
                <w:szCs w:val="22"/>
              </w:rPr>
              <w:t>Talent analytics help organizations making objective decisions, reducing the impact of personal biases</w:t>
            </w:r>
            <w:r w:rsidR="00E53582">
              <w:rPr>
                <w:rFonts w:ascii="Arial" w:hAnsi="Arial" w:cs="Arial"/>
                <w:sz w:val="22"/>
                <w:szCs w:val="22"/>
              </w:rPr>
              <w:t>.</w:t>
            </w:r>
          </w:p>
          <w:p w14:paraId="17583AC7" w14:textId="77777777" w:rsidR="00307DB7" w:rsidRDefault="00307DB7" w:rsidP="0066448D">
            <w:pPr>
              <w:spacing w:after="0" w:line="240" w:lineRule="auto"/>
              <w:jc w:val="both"/>
              <w:rPr>
                <w:rFonts w:ascii="Arial" w:hAnsi="Arial" w:cs="Arial"/>
                <w:sz w:val="22"/>
                <w:szCs w:val="22"/>
              </w:rPr>
            </w:pPr>
          </w:p>
          <w:p w14:paraId="237642B4" w14:textId="0CD92FAE" w:rsidR="00A11488" w:rsidRPr="00E53582" w:rsidRDefault="00307DB7" w:rsidP="0066448D">
            <w:pPr>
              <w:spacing w:after="0" w:line="240" w:lineRule="auto"/>
              <w:jc w:val="both"/>
              <w:rPr>
                <w:rFonts w:ascii="Arial" w:hAnsi="Arial" w:cs="Arial"/>
                <w:b/>
                <w:bCs/>
                <w:i/>
                <w:iCs/>
                <w:sz w:val="22"/>
                <w:szCs w:val="22"/>
                <w:lang w:val="en-IN"/>
              </w:rPr>
            </w:pPr>
            <w:r>
              <w:rPr>
                <w:rFonts w:ascii="Arial" w:hAnsi="Arial" w:cs="Arial"/>
                <w:b/>
                <w:bCs/>
                <w:i/>
                <w:iCs/>
                <w:sz w:val="22"/>
                <w:szCs w:val="22"/>
              </w:rPr>
              <w:t xml:space="preserve">Interpret </w:t>
            </w:r>
            <w:r w:rsidR="00E53582" w:rsidRPr="00E53582">
              <w:rPr>
                <w:rFonts w:ascii="Arial" w:hAnsi="Arial" w:cs="Arial"/>
                <w:b/>
                <w:bCs/>
                <w:i/>
                <w:iCs/>
                <w:sz w:val="22"/>
                <w:szCs w:val="22"/>
              </w:rPr>
              <w:t xml:space="preserve">how Talent analytics supports talent management processes. </w:t>
            </w:r>
            <w:r w:rsidR="00A11488" w:rsidRPr="00E53582">
              <w:rPr>
                <w:rFonts w:ascii="Arial" w:hAnsi="Arial" w:cs="Arial"/>
                <w:b/>
                <w:bCs/>
                <w:i/>
                <w:iCs/>
                <w:sz w:val="22"/>
                <w:szCs w:val="22"/>
              </w:rPr>
              <w:t xml:space="preserve"> </w:t>
            </w:r>
          </w:p>
        </w:tc>
        <w:tc>
          <w:tcPr>
            <w:tcW w:w="1144" w:type="dxa"/>
          </w:tcPr>
          <w:p w14:paraId="0AE9AA18" w14:textId="6869BDEB" w:rsidR="00A35C0A" w:rsidRPr="0095590E" w:rsidRDefault="00A35C0A" w:rsidP="00A35C0A">
            <w:pPr>
              <w:jc w:val="center"/>
              <w:rPr>
                <w:rFonts w:ascii="Arial" w:hAnsi="Arial" w:cs="Arial"/>
                <w:bCs/>
                <w:sz w:val="22"/>
                <w:szCs w:val="22"/>
              </w:rPr>
            </w:pPr>
            <w:r w:rsidRPr="0095590E">
              <w:rPr>
                <w:rFonts w:ascii="Arial" w:hAnsi="Arial" w:cs="Arial"/>
                <w:bCs/>
                <w:sz w:val="22"/>
                <w:szCs w:val="22"/>
              </w:rPr>
              <w:t>3 Marks</w:t>
            </w:r>
          </w:p>
        </w:tc>
        <w:tc>
          <w:tcPr>
            <w:tcW w:w="1770" w:type="dxa"/>
          </w:tcPr>
          <w:p w14:paraId="412EFEC2" w14:textId="13BF564D" w:rsidR="00A35C0A" w:rsidRPr="0095590E" w:rsidRDefault="00A35C0A" w:rsidP="00A35C0A">
            <w:pPr>
              <w:jc w:val="center"/>
              <w:rPr>
                <w:rFonts w:ascii="Arial" w:hAnsi="Arial" w:cs="Arial"/>
                <w:bCs/>
                <w:sz w:val="22"/>
                <w:szCs w:val="22"/>
              </w:rPr>
            </w:pPr>
            <w:r w:rsidRPr="0095590E">
              <w:rPr>
                <w:rFonts w:ascii="Arial" w:hAnsi="Arial" w:cs="Arial"/>
                <w:bCs/>
                <w:color w:val="000000"/>
                <w:sz w:val="22"/>
                <w:szCs w:val="22"/>
                <w:shd w:val="clear" w:color="auto" w:fill="FFFFFF"/>
              </w:rPr>
              <w:t>Comprehension</w:t>
            </w:r>
          </w:p>
        </w:tc>
        <w:tc>
          <w:tcPr>
            <w:tcW w:w="919" w:type="dxa"/>
          </w:tcPr>
          <w:p w14:paraId="42F0407A" w14:textId="769A4D0C" w:rsidR="00A35C0A" w:rsidRPr="0095590E" w:rsidRDefault="00A35C0A" w:rsidP="00A35C0A">
            <w:pPr>
              <w:jc w:val="center"/>
              <w:rPr>
                <w:rFonts w:ascii="Arial" w:hAnsi="Arial" w:cs="Arial"/>
                <w:bCs/>
                <w:sz w:val="22"/>
                <w:szCs w:val="22"/>
              </w:rPr>
            </w:pPr>
            <w:r w:rsidRPr="0095590E">
              <w:rPr>
                <w:rFonts w:ascii="Arial" w:hAnsi="Arial" w:cs="Arial"/>
                <w:bCs/>
                <w:sz w:val="22"/>
                <w:szCs w:val="22"/>
              </w:rPr>
              <w:t>CO 2</w:t>
            </w:r>
          </w:p>
        </w:tc>
      </w:tr>
      <w:tr w:rsidR="00A35C0A" w:rsidRPr="00293D36" w14:paraId="0565DED7" w14:textId="77777777" w:rsidTr="00307DB7">
        <w:trPr>
          <w:trHeight w:val="507"/>
        </w:trPr>
        <w:tc>
          <w:tcPr>
            <w:tcW w:w="544" w:type="dxa"/>
          </w:tcPr>
          <w:p w14:paraId="42FD08CF" w14:textId="77777777" w:rsidR="00A35C0A" w:rsidRPr="00392710" w:rsidRDefault="00A35C0A" w:rsidP="00A35C0A">
            <w:pPr>
              <w:jc w:val="center"/>
              <w:rPr>
                <w:rFonts w:ascii="Arial" w:hAnsi="Arial" w:cs="Arial"/>
                <w:b/>
                <w:sz w:val="24"/>
                <w:szCs w:val="24"/>
              </w:rPr>
            </w:pPr>
            <w:r>
              <w:rPr>
                <w:rFonts w:ascii="Arial" w:hAnsi="Arial" w:cs="Arial"/>
                <w:b/>
                <w:sz w:val="24"/>
                <w:szCs w:val="24"/>
              </w:rPr>
              <w:t>7</w:t>
            </w:r>
          </w:p>
        </w:tc>
        <w:tc>
          <w:tcPr>
            <w:tcW w:w="6504" w:type="dxa"/>
          </w:tcPr>
          <w:p w14:paraId="0047B582" w14:textId="30771BD4" w:rsidR="00A35C0A" w:rsidRPr="00FE6D24" w:rsidRDefault="00D93152" w:rsidP="00A35C0A">
            <w:pPr>
              <w:spacing w:after="0" w:line="240" w:lineRule="auto"/>
              <w:rPr>
                <w:rFonts w:ascii="Arial" w:hAnsi="Arial" w:cs="Arial"/>
                <w:b/>
                <w:bCs/>
                <w:i/>
                <w:iCs/>
                <w:sz w:val="22"/>
                <w:szCs w:val="22"/>
                <w:lang w:val="en-IN"/>
              </w:rPr>
            </w:pPr>
            <w:r>
              <w:rPr>
                <w:rFonts w:ascii="Arial" w:hAnsi="Arial" w:cs="Arial"/>
                <w:bCs/>
                <w:i/>
                <w:iCs/>
              </w:rPr>
              <w:t xml:space="preserve">Interpret </w:t>
            </w:r>
            <w:r w:rsidRPr="007B3F88">
              <w:rPr>
                <w:rFonts w:ascii="Arial" w:hAnsi="Arial" w:cs="Arial"/>
                <w:bCs/>
                <w:i/>
                <w:iCs/>
              </w:rPr>
              <w:t>the</w:t>
            </w:r>
            <w:r w:rsidR="00FE6D24" w:rsidRPr="007B3F88">
              <w:rPr>
                <w:rFonts w:ascii="Arial" w:hAnsi="Arial" w:cs="Arial"/>
                <w:bCs/>
                <w:i/>
                <w:iCs/>
              </w:rPr>
              <w:t xml:space="preserve"> meaning of </w:t>
            </w:r>
            <w:r w:rsidR="00FE6D24" w:rsidRPr="007B3F88">
              <w:rPr>
                <w:rFonts w:ascii="Arial" w:hAnsi="Arial" w:cs="Arial"/>
                <w:b/>
                <w:i/>
                <w:iCs/>
              </w:rPr>
              <w:t>Talent Engagement</w:t>
            </w:r>
            <w:r w:rsidR="00307DB7">
              <w:rPr>
                <w:rFonts w:ascii="Arial" w:hAnsi="Arial" w:cs="Arial"/>
                <w:b/>
                <w:i/>
                <w:iCs/>
              </w:rPr>
              <w:t>.</w:t>
            </w:r>
          </w:p>
        </w:tc>
        <w:tc>
          <w:tcPr>
            <w:tcW w:w="1144" w:type="dxa"/>
          </w:tcPr>
          <w:p w14:paraId="5A0AFA91" w14:textId="35231F37" w:rsidR="00A35C0A" w:rsidRPr="0095590E" w:rsidRDefault="00A35C0A" w:rsidP="00A35C0A">
            <w:pPr>
              <w:jc w:val="center"/>
              <w:rPr>
                <w:rFonts w:ascii="Arial" w:hAnsi="Arial" w:cs="Arial"/>
                <w:bCs/>
                <w:sz w:val="22"/>
                <w:szCs w:val="22"/>
              </w:rPr>
            </w:pPr>
            <w:r w:rsidRPr="0095590E">
              <w:rPr>
                <w:rFonts w:ascii="Arial" w:hAnsi="Arial" w:cs="Arial"/>
                <w:bCs/>
                <w:sz w:val="22"/>
                <w:szCs w:val="22"/>
              </w:rPr>
              <w:t>3 Marks</w:t>
            </w:r>
          </w:p>
        </w:tc>
        <w:tc>
          <w:tcPr>
            <w:tcW w:w="1770" w:type="dxa"/>
          </w:tcPr>
          <w:p w14:paraId="723B6B4F" w14:textId="78F504FB" w:rsidR="00A35C0A" w:rsidRPr="0095590E" w:rsidRDefault="00A35C0A" w:rsidP="00A35C0A">
            <w:pPr>
              <w:jc w:val="center"/>
              <w:rPr>
                <w:rFonts w:ascii="Arial" w:hAnsi="Arial" w:cs="Arial"/>
                <w:bCs/>
                <w:sz w:val="22"/>
                <w:szCs w:val="22"/>
              </w:rPr>
            </w:pPr>
            <w:r w:rsidRPr="0095590E">
              <w:rPr>
                <w:rFonts w:ascii="Arial" w:hAnsi="Arial" w:cs="Arial"/>
                <w:bCs/>
                <w:color w:val="000000"/>
                <w:sz w:val="22"/>
                <w:szCs w:val="22"/>
                <w:shd w:val="clear" w:color="auto" w:fill="FFFFFF"/>
              </w:rPr>
              <w:t>Comprehension</w:t>
            </w:r>
          </w:p>
        </w:tc>
        <w:tc>
          <w:tcPr>
            <w:tcW w:w="919" w:type="dxa"/>
          </w:tcPr>
          <w:p w14:paraId="6C90ADBB" w14:textId="56D368B5" w:rsidR="00A35C0A" w:rsidRPr="0095590E" w:rsidRDefault="00A35C0A" w:rsidP="00A35C0A">
            <w:pPr>
              <w:jc w:val="center"/>
              <w:rPr>
                <w:rFonts w:ascii="Arial" w:hAnsi="Arial" w:cs="Arial"/>
                <w:bCs/>
                <w:sz w:val="22"/>
                <w:szCs w:val="22"/>
              </w:rPr>
            </w:pPr>
            <w:r w:rsidRPr="0095590E">
              <w:rPr>
                <w:rFonts w:ascii="Arial" w:hAnsi="Arial" w:cs="Arial"/>
                <w:bCs/>
                <w:sz w:val="22"/>
                <w:szCs w:val="22"/>
              </w:rPr>
              <w:t>CO 2</w:t>
            </w:r>
          </w:p>
        </w:tc>
      </w:tr>
      <w:tr w:rsidR="00A35C0A" w:rsidRPr="00293D36" w14:paraId="255484F4" w14:textId="77777777" w:rsidTr="00307DB7">
        <w:trPr>
          <w:trHeight w:val="507"/>
        </w:trPr>
        <w:tc>
          <w:tcPr>
            <w:tcW w:w="544" w:type="dxa"/>
          </w:tcPr>
          <w:p w14:paraId="302293FB" w14:textId="77777777" w:rsidR="00A35C0A" w:rsidRPr="00392710" w:rsidRDefault="00A35C0A" w:rsidP="00A35C0A">
            <w:pPr>
              <w:jc w:val="center"/>
              <w:rPr>
                <w:rFonts w:ascii="Arial" w:hAnsi="Arial" w:cs="Arial"/>
                <w:b/>
                <w:sz w:val="24"/>
                <w:szCs w:val="24"/>
              </w:rPr>
            </w:pPr>
            <w:r>
              <w:rPr>
                <w:rFonts w:ascii="Arial" w:hAnsi="Arial" w:cs="Arial"/>
                <w:b/>
                <w:sz w:val="24"/>
                <w:szCs w:val="24"/>
              </w:rPr>
              <w:t>8</w:t>
            </w:r>
          </w:p>
        </w:tc>
        <w:tc>
          <w:tcPr>
            <w:tcW w:w="6504" w:type="dxa"/>
          </w:tcPr>
          <w:p w14:paraId="23AFBED9" w14:textId="77777777" w:rsidR="00FE6D24" w:rsidRPr="00FE6D24" w:rsidRDefault="00FE6D24" w:rsidP="00FE6D24">
            <w:pPr>
              <w:spacing w:after="0" w:line="240" w:lineRule="auto"/>
              <w:rPr>
                <w:rFonts w:ascii="Arial" w:hAnsi="Arial" w:cs="Arial"/>
                <w:bCs/>
                <w:sz w:val="22"/>
                <w:szCs w:val="22"/>
                <w:lang w:val="en-IN"/>
              </w:rPr>
            </w:pPr>
            <w:r w:rsidRPr="00FE6D24">
              <w:rPr>
                <w:rFonts w:ascii="Arial" w:hAnsi="Arial" w:cs="Arial"/>
                <w:bCs/>
                <w:sz w:val="22"/>
                <w:szCs w:val="22"/>
              </w:rPr>
              <w:t>Assessment techniques are used to evaluate learning, identify skill gaps and more.</w:t>
            </w:r>
          </w:p>
          <w:p w14:paraId="28394235" w14:textId="77777777" w:rsidR="00FE6D24" w:rsidRPr="00FE6D24" w:rsidRDefault="00FE6D24" w:rsidP="00FE6D24">
            <w:pPr>
              <w:spacing w:after="0" w:line="240" w:lineRule="auto"/>
              <w:rPr>
                <w:rFonts w:ascii="Arial" w:hAnsi="Arial" w:cs="Arial"/>
                <w:b/>
                <w:i/>
                <w:iCs/>
                <w:sz w:val="22"/>
                <w:szCs w:val="22"/>
                <w:lang w:val="en-IN"/>
              </w:rPr>
            </w:pPr>
          </w:p>
          <w:p w14:paraId="37ADA7A6" w14:textId="703451E7" w:rsidR="00FE6D24" w:rsidRPr="00FE6D24" w:rsidRDefault="00307DB7" w:rsidP="00FE6D24">
            <w:pPr>
              <w:spacing w:after="0" w:line="240" w:lineRule="auto"/>
              <w:rPr>
                <w:rFonts w:ascii="Arial" w:hAnsi="Arial" w:cs="Arial"/>
                <w:bCs/>
                <w:sz w:val="22"/>
                <w:szCs w:val="22"/>
                <w:lang w:val="en-IN"/>
              </w:rPr>
            </w:pPr>
            <w:r>
              <w:rPr>
                <w:rFonts w:ascii="Arial" w:hAnsi="Arial" w:cs="Arial"/>
                <w:b/>
                <w:i/>
                <w:iCs/>
                <w:sz w:val="22"/>
                <w:szCs w:val="22"/>
                <w:lang w:val="en-IN"/>
              </w:rPr>
              <w:t xml:space="preserve">Relate </w:t>
            </w:r>
            <w:r w:rsidR="00FE6D24" w:rsidRPr="00FE6D24">
              <w:rPr>
                <w:rFonts w:ascii="Arial" w:hAnsi="Arial" w:cs="Arial"/>
                <w:b/>
                <w:i/>
                <w:iCs/>
                <w:sz w:val="22"/>
                <w:szCs w:val="22"/>
                <w:lang w:val="en-IN"/>
              </w:rPr>
              <w:t>important Multiple Assessment techniques to address the above challenges</w:t>
            </w:r>
            <w:r w:rsidR="00FE6D24" w:rsidRPr="00FE6D24">
              <w:rPr>
                <w:rFonts w:ascii="Arial" w:hAnsi="Arial" w:cs="Arial"/>
                <w:bCs/>
                <w:sz w:val="22"/>
                <w:szCs w:val="22"/>
                <w:lang w:val="en-IN"/>
              </w:rPr>
              <w:t>.</w:t>
            </w:r>
          </w:p>
          <w:p w14:paraId="3993CEAA" w14:textId="76AE9C51" w:rsidR="00A35C0A" w:rsidRPr="00E53582" w:rsidRDefault="00A35C0A" w:rsidP="00A35C0A">
            <w:pPr>
              <w:spacing w:after="0" w:line="240" w:lineRule="auto"/>
              <w:rPr>
                <w:rFonts w:ascii="Arial" w:hAnsi="Arial" w:cs="Arial"/>
                <w:b/>
                <w:bCs/>
                <w:i/>
                <w:iCs/>
                <w:sz w:val="24"/>
                <w:szCs w:val="24"/>
                <w:lang w:val="en-IN"/>
              </w:rPr>
            </w:pPr>
          </w:p>
        </w:tc>
        <w:tc>
          <w:tcPr>
            <w:tcW w:w="1144" w:type="dxa"/>
          </w:tcPr>
          <w:p w14:paraId="766C185C" w14:textId="0113B73E" w:rsidR="00A35C0A" w:rsidRPr="0095590E" w:rsidRDefault="00A35C0A" w:rsidP="00A35C0A">
            <w:pPr>
              <w:jc w:val="center"/>
              <w:rPr>
                <w:rFonts w:ascii="Arial" w:hAnsi="Arial" w:cs="Arial"/>
                <w:bCs/>
                <w:sz w:val="22"/>
                <w:szCs w:val="22"/>
              </w:rPr>
            </w:pPr>
            <w:r w:rsidRPr="0095590E">
              <w:rPr>
                <w:rFonts w:ascii="Arial" w:hAnsi="Arial" w:cs="Arial"/>
                <w:bCs/>
                <w:sz w:val="22"/>
                <w:szCs w:val="22"/>
              </w:rPr>
              <w:t>3 Marks</w:t>
            </w:r>
          </w:p>
        </w:tc>
        <w:tc>
          <w:tcPr>
            <w:tcW w:w="1770" w:type="dxa"/>
          </w:tcPr>
          <w:p w14:paraId="2BEF8200" w14:textId="5893CF8A" w:rsidR="00A35C0A" w:rsidRPr="0095590E" w:rsidRDefault="00A35C0A" w:rsidP="00A35C0A">
            <w:pPr>
              <w:jc w:val="center"/>
              <w:rPr>
                <w:rFonts w:ascii="Arial" w:hAnsi="Arial" w:cs="Arial"/>
                <w:bCs/>
                <w:sz w:val="22"/>
                <w:szCs w:val="22"/>
              </w:rPr>
            </w:pPr>
            <w:r w:rsidRPr="0095590E">
              <w:rPr>
                <w:rFonts w:ascii="Arial" w:hAnsi="Arial" w:cs="Arial"/>
                <w:bCs/>
                <w:color w:val="000000"/>
                <w:sz w:val="22"/>
                <w:szCs w:val="22"/>
                <w:shd w:val="clear" w:color="auto" w:fill="FFFFFF"/>
              </w:rPr>
              <w:t>Comprehension</w:t>
            </w:r>
          </w:p>
        </w:tc>
        <w:tc>
          <w:tcPr>
            <w:tcW w:w="919" w:type="dxa"/>
          </w:tcPr>
          <w:p w14:paraId="1E5B0827" w14:textId="25D800BA" w:rsidR="00A35C0A" w:rsidRPr="0095590E" w:rsidRDefault="00A35C0A" w:rsidP="00A35C0A">
            <w:pPr>
              <w:jc w:val="center"/>
              <w:rPr>
                <w:rFonts w:ascii="Arial" w:hAnsi="Arial" w:cs="Arial"/>
                <w:bCs/>
                <w:sz w:val="22"/>
                <w:szCs w:val="22"/>
              </w:rPr>
            </w:pPr>
            <w:r w:rsidRPr="0095590E">
              <w:rPr>
                <w:rFonts w:ascii="Arial" w:hAnsi="Arial" w:cs="Arial"/>
                <w:bCs/>
                <w:sz w:val="22"/>
                <w:szCs w:val="22"/>
              </w:rPr>
              <w:t>CO 2</w:t>
            </w:r>
          </w:p>
        </w:tc>
      </w:tr>
      <w:tr w:rsidR="00A35C0A" w:rsidRPr="00293D36" w14:paraId="1134033A" w14:textId="77777777" w:rsidTr="00307DB7">
        <w:trPr>
          <w:trHeight w:val="507"/>
        </w:trPr>
        <w:tc>
          <w:tcPr>
            <w:tcW w:w="544" w:type="dxa"/>
          </w:tcPr>
          <w:p w14:paraId="367D54BD" w14:textId="77777777" w:rsidR="00A35C0A" w:rsidRPr="00392710" w:rsidRDefault="00A35C0A" w:rsidP="00A35C0A">
            <w:pPr>
              <w:jc w:val="center"/>
              <w:rPr>
                <w:rFonts w:ascii="Arial" w:hAnsi="Arial" w:cs="Arial"/>
                <w:b/>
                <w:sz w:val="24"/>
                <w:szCs w:val="24"/>
              </w:rPr>
            </w:pPr>
            <w:r>
              <w:rPr>
                <w:rFonts w:ascii="Arial" w:hAnsi="Arial" w:cs="Arial"/>
                <w:b/>
                <w:sz w:val="24"/>
                <w:szCs w:val="24"/>
              </w:rPr>
              <w:t>9</w:t>
            </w:r>
          </w:p>
        </w:tc>
        <w:tc>
          <w:tcPr>
            <w:tcW w:w="6504" w:type="dxa"/>
          </w:tcPr>
          <w:p w14:paraId="6BB195E5" w14:textId="71B959E6" w:rsidR="00FE6D24" w:rsidRPr="00307DB7" w:rsidRDefault="00FE6D24" w:rsidP="00307DB7">
            <w:pPr>
              <w:spacing w:after="0"/>
              <w:rPr>
                <w:rFonts w:ascii="Arial" w:hAnsi="Arial" w:cs="Arial"/>
                <w:bCs/>
                <w:sz w:val="22"/>
                <w:szCs w:val="22"/>
                <w:lang w:val="en-IN"/>
              </w:rPr>
            </w:pPr>
            <w:r w:rsidRPr="00307DB7">
              <w:rPr>
                <w:rFonts w:ascii="Arial" w:hAnsi="Arial" w:cs="Arial"/>
                <w:bCs/>
                <w:sz w:val="22"/>
                <w:szCs w:val="22"/>
                <w:lang w:val="en-IN"/>
              </w:rPr>
              <w:t>A talent strategy views the workforce as a portfolio of human resource assets based on an assessment of each employee’s potential to organisation success.</w:t>
            </w:r>
            <w:r w:rsidR="00307DB7" w:rsidRPr="00307DB7">
              <w:rPr>
                <w:rFonts w:ascii="Arial" w:hAnsi="Arial" w:cs="Arial"/>
                <w:bCs/>
                <w:sz w:val="22"/>
                <w:szCs w:val="22"/>
                <w:lang w:val="en-IN"/>
              </w:rPr>
              <w:t xml:space="preserve"> </w:t>
            </w:r>
          </w:p>
          <w:p w14:paraId="21F900D4" w14:textId="77777777" w:rsidR="00307DB7" w:rsidRPr="00307DB7" w:rsidRDefault="00307DB7" w:rsidP="00307DB7">
            <w:pPr>
              <w:spacing w:after="0"/>
              <w:rPr>
                <w:rFonts w:ascii="Arial" w:hAnsi="Arial" w:cs="Arial"/>
                <w:b/>
                <w:i/>
                <w:iCs/>
                <w:sz w:val="22"/>
                <w:szCs w:val="22"/>
                <w:lang w:val="en-IN"/>
              </w:rPr>
            </w:pPr>
          </w:p>
          <w:p w14:paraId="7FBF145C" w14:textId="66C4ABA0" w:rsidR="00A35C0A" w:rsidRPr="00307DB7" w:rsidRDefault="00307DB7" w:rsidP="00307DB7">
            <w:pPr>
              <w:spacing w:after="0"/>
              <w:rPr>
                <w:rFonts w:ascii="Arial" w:hAnsi="Arial" w:cs="Arial"/>
                <w:b/>
                <w:i/>
                <w:iCs/>
                <w:sz w:val="22"/>
                <w:szCs w:val="22"/>
                <w:lang w:val="en-IN"/>
              </w:rPr>
            </w:pPr>
            <w:r w:rsidRPr="00307DB7">
              <w:rPr>
                <w:rFonts w:ascii="Arial" w:hAnsi="Arial" w:cs="Arial"/>
                <w:b/>
                <w:i/>
                <w:iCs/>
                <w:sz w:val="22"/>
                <w:szCs w:val="22"/>
                <w:lang w:val="en-IN"/>
              </w:rPr>
              <w:t>Summarize 3</w:t>
            </w:r>
            <w:r w:rsidR="00FE6D24" w:rsidRPr="00307DB7">
              <w:rPr>
                <w:rFonts w:ascii="Arial" w:hAnsi="Arial" w:cs="Arial"/>
                <w:b/>
                <w:i/>
                <w:iCs/>
                <w:sz w:val="22"/>
                <w:szCs w:val="22"/>
                <w:lang w:val="en-IN"/>
              </w:rPr>
              <w:t xml:space="preserve"> directives for talent strategy in line with the above</w:t>
            </w:r>
            <w:r w:rsidRPr="00307DB7">
              <w:rPr>
                <w:rFonts w:ascii="Arial" w:hAnsi="Arial" w:cs="Arial"/>
                <w:b/>
                <w:i/>
                <w:iCs/>
                <w:sz w:val="22"/>
                <w:szCs w:val="22"/>
                <w:lang w:val="en-IN"/>
              </w:rPr>
              <w:t>.</w:t>
            </w:r>
          </w:p>
          <w:p w14:paraId="0128B72C" w14:textId="6EBABF7E" w:rsidR="00307DB7" w:rsidRPr="00594C34" w:rsidRDefault="00307DB7" w:rsidP="00307DB7">
            <w:pPr>
              <w:spacing w:after="0" w:line="240" w:lineRule="auto"/>
              <w:rPr>
                <w:rFonts w:ascii="Arial" w:hAnsi="Arial" w:cs="Arial"/>
                <w:b/>
                <w:bCs/>
                <w:i/>
                <w:iCs/>
                <w:sz w:val="24"/>
                <w:szCs w:val="24"/>
                <w:lang w:val="en-IN"/>
              </w:rPr>
            </w:pPr>
          </w:p>
        </w:tc>
        <w:tc>
          <w:tcPr>
            <w:tcW w:w="1144" w:type="dxa"/>
          </w:tcPr>
          <w:p w14:paraId="1207C4AA" w14:textId="55436C89" w:rsidR="00A35C0A" w:rsidRPr="0095590E" w:rsidRDefault="00A35C0A" w:rsidP="00A35C0A">
            <w:pPr>
              <w:jc w:val="center"/>
              <w:rPr>
                <w:rFonts w:ascii="Arial" w:hAnsi="Arial" w:cs="Arial"/>
                <w:bCs/>
                <w:sz w:val="22"/>
                <w:szCs w:val="22"/>
              </w:rPr>
            </w:pPr>
            <w:r w:rsidRPr="0095590E">
              <w:rPr>
                <w:rFonts w:ascii="Arial" w:hAnsi="Arial" w:cs="Arial"/>
                <w:bCs/>
                <w:sz w:val="22"/>
                <w:szCs w:val="22"/>
              </w:rPr>
              <w:t>3 Marks</w:t>
            </w:r>
          </w:p>
        </w:tc>
        <w:tc>
          <w:tcPr>
            <w:tcW w:w="1770" w:type="dxa"/>
          </w:tcPr>
          <w:p w14:paraId="4F1071A5" w14:textId="0C92BC69" w:rsidR="00A35C0A" w:rsidRPr="0095590E" w:rsidRDefault="00A35C0A" w:rsidP="00A35C0A">
            <w:pPr>
              <w:jc w:val="center"/>
              <w:rPr>
                <w:rFonts w:ascii="Arial" w:hAnsi="Arial" w:cs="Arial"/>
                <w:bCs/>
                <w:sz w:val="22"/>
                <w:szCs w:val="22"/>
              </w:rPr>
            </w:pPr>
            <w:r w:rsidRPr="0095590E">
              <w:rPr>
                <w:rFonts w:ascii="Arial" w:hAnsi="Arial" w:cs="Arial"/>
                <w:bCs/>
                <w:color w:val="000000"/>
                <w:sz w:val="22"/>
                <w:szCs w:val="22"/>
                <w:shd w:val="clear" w:color="auto" w:fill="FFFFFF"/>
              </w:rPr>
              <w:t>Comprehension</w:t>
            </w:r>
          </w:p>
        </w:tc>
        <w:tc>
          <w:tcPr>
            <w:tcW w:w="919" w:type="dxa"/>
          </w:tcPr>
          <w:p w14:paraId="44E49BA6" w14:textId="37AC7777" w:rsidR="00A35C0A" w:rsidRPr="0095590E" w:rsidRDefault="00A35C0A" w:rsidP="00A35C0A">
            <w:pPr>
              <w:jc w:val="center"/>
              <w:rPr>
                <w:rFonts w:ascii="Arial" w:hAnsi="Arial" w:cs="Arial"/>
                <w:bCs/>
                <w:sz w:val="22"/>
                <w:szCs w:val="22"/>
              </w:rPr>
            </w:pPr>
            <w:r w:rsidRPr="0095590E">
              <w:rPr>
                <w:rFonts w:ascii="Arial" w:hAnsi="Arial" w:cs="Arial"/>
                <w:bCs/>
                <w:sz w:val="22"/>
                <w:szCs w:val="22"/>
              </w:rPr>
              <w:t>CO 2</w:t>
            </w:r>
          </w:p>
        </w:tc>
      </w:tr>
      <w:tr w:rsidR="00A35C0A" w:rsidRPr="00293D36" w14:paraId="6227B0A8" w14:textId="77777777" w:rsidTr="00307DB7">
        <w:trPr>
          <w:trHeight w:val="507"/>
        </w:trPr>
        <w:tc>
          <w:tcPr>
            <w:tcW w:w="544" w:type="dxa"/>
          </w:tcPr>
          <w:p w14:paraId="136C8C55" w14:textId="77777777" w:rsidR="00A35C0A" w:rsidRPr="00392710" w:rsidRDefault="00A35C0A" w:rsidP="00A35C0A">
            <w:pPr>
              <w:jc w:val="center"/>
              <w:rPr>
                <w:rFonts w:ascii="Arial" w:hAnsi="Arial" w:cs="Arial"/>
                <w:b/>
                <w:sz w:val="24"/>
                <w:szCs w:val="24"/>
              </w:rPr>
            </w:pPr>
            <w:r>
              <w:rPr>
                <w:rFonts w:ascii="Arial" w:hAnsi="Arial" w:cs="Arial"/>
                <w:b/>
                <w:sz w:val="24"/>
                <w:szCs w:val="24"/>
              </w:rPr>
              <w:t>10</w:t>
            </w:r>
          </w:p>
        </w:tc>
        <w:tc>
          <w:tcPr>
            <w:tcW w:w="6504" w:type="dxa"/>
          </w:tcPr>
          <w:p w14:paraId="785739C1" w14:textId="77777777" w:rsidR="00FE6D24" w:rsidRPr="00FE6D24" w:rsidRDefault="00FE6D24" w:rsidP="00307DB7">
            <w:pPr>
              <w:spacing w:after="0"/>
              <w:rPr>
                <w:rFonts w:ascii="Arial" w:hAnsi="Arial" w:cs="Arial"/>
                <w:bCs/>
                <w:sz w:val="22"/>
                <w:szCs w:val="22"/>
              </w:rPr>
            </w:pPr>
            <w:r w:rsidRPr="00FE6D24">
              <w:rPr>
                <w:rFonts w:ascii="Arial" w:hAnsi="Arial" w:cs="Arial"/>
                <w:bCs/>
                <w:sz w:val="22"/>
                <w:szCs w:val="22"/>
              </w:rPr>
              <w:t>"Ethics in talent acquisition" is a sensitive issue as it involves handling personal information, making fair and unbiased decisions about candidates.</w:t>
            </w:r>
          </w:p>
          <w:p w14:paraId="46505E90" w14:textId="51C1333B" w:rsidR="00A35C0A" w:rsidRPr="00FE6D24" w:rsidRDefault="00307DB7" w:rsidP="00307DB7">
            <w:pPr>
              <w:spacing w:after="0"/>
              <w:rPr>
                <w:rFonts w:ascii="Arial" w:hAnsi="Arial" w:cs="Arial"/>
                <w:b/>
                <w:bCs/>
                <w:i/>
                <w:iCs/>
                <w:sz w:val="22"/>
                <w:szCs w:val="22"/>
                <w:lang w:val="en-IN"/>
              </w:rPr>
            </w:pPr>
            <w:r>
              <w:rPr>
                <w:rFonts w:ascii="Arial" w:hAnsi="Arial" w:cs="Arial"/>
                <w:b/>
                <w:i/>
                <w:iCs/>
                <w:sz w:val="22"/>
                <w:szCs w:val="22"/>
              </w:rPr>
              <w:t xml:space="preserve">Outline </w:t>
            </w:r>
            <w:r w:rsidR="00FE6D24" w:rsidRPr="00FE6D24">
              <w:rPr>
                <w:rFonts w:ascii="Arial" w:hAnsi="Arial" w:cs="Arial"/>
                <w:b/>
                <w:i/>
                <w:iCs/>
                <w:sz w:val="22"/>
                <w:szCs w:val="22"/>
              </w:rPr>
              <w:t>an ethical framework to avoid potential conflicts of interests on discrimination or unfair practices. </w:t>
            </w:r>
          </w:p>
        </w:tc>
        <w:tc>
          <w:tcPr>
            <w:tcW w:w="1144" w:type="dxa"/>
          </w:tcPr>
          <w:p w14:paraId="1448914F" w14:textId="0BC7E30C" w:rsidR="00A35C0A" w:rsidRPr="0095590E" w:rsidRDefault="00A35C0A" w:rsidP="00A35C0A">
            <w:pPr>
              <w:jc w:val="center"/>
              <w:rPr>
                <w:rFonts w:ascii="Arial" w:hAnsi="Arial" w:cs="Arial"/>
                <w:bCs/>
                <w:sz w:val="22"/>
                <w:szCs w:val="22"/>
              </w:rPr>
            </w:pPr>
            <w:r w:rsidRPr="0095590E">
              <w:rPr>
                <w:rFonts w:ascii="Arial" w:hAnsi="Arial" w:cs="Arial"/>
                <w:bCs/>
                <w:sz w:val="22"/>
                <w:szCs w:val="22"/>
              </w:rPr>
              <w:t>3 Marks</w:t>
            </w:r>
          </w:p>
        </w:tc>
        <w:tc>
          <w:tcPr>
            <w:tcW w:w="1770" w:type="dxa"/>
          </w:tcPr>
          <w:p w14:paraId="3EFB32C1" w14:textId="242B5D7D" w:rsidR="00A35C0A" w:rsidRPr="0095590E" w:rsidRDefault="00A35C0A" w:rsidP="00A35C0A">
            <w:pPr>
              <w:jc w:val="center"/>
              <w:rPr>
                <w:rFonts w:ascii="Arial" w:hAnsi="Arial" w:cs="Arial"/>
                <w:bCs/>
                <w:sz w:val="22"/>
                <w:szCs w:val="22"/>
              </w:rPr>
            </w:pPr>
            <w:r w:rsidRPr="0095590E">
              <w:rPr>
                <w:rFonts w:ascii="Arial" w:hAnsi="Arial" w:cs="Arial"/>
                <w:bCs/>
                <w:color w:val="000000"/>
                <w:sz w:val="22"/>
                <w:szCs w:val="22"/>
                <w:shd w:val="clear" w:color="auto" w:fill="FFFFFF"/>
              </w:rPr>
              <w:t>Comprehension</w:t>
            </w:r>
          </w:p>
        </w:tc>
        <w:tc>
          <w:tcPr>
            <w:tcW w:w="919" w:type="dxa"/>
          </w:tcPr>
          <w:p w14:paraId="45D6F2A6" w14:textId="05B6A321" w:rsidR="00A35C0A" w:rsidRPr="0095590E" w:rsidRDefault="00A35C0A" w:rsidP="00A35C0A">
            <w:pPr>
              <w:jc w:val="center"/>
              <w:rPr>
                <w:rFonts w:ascii="Arial" w:hAnsi="Arial" w:cs="Arial"/>
                <w:bCs/>
                <w:sz w:val="22"/>
                <w:szCs w:val="22"/>
              </w:rPr>
            </w:pPr>
            <w:r w:rsidRPr="0095590E">
              <w:rPr>
                <w:rFonts w:ascii="Arial" w:hAnsi="Arial" w:cs="Arial"/>
                <w:bCs/>
                <w:sz w:val="22"/>
                <w:szCs w:val="22"/>
              </w:rPr>
              <w:t>CO 2</w:t>
            </w:r>
          </w:p>
        </w:tc>
      </w:tr>
    </w:tbl>
    <w:p w14:paraId="27B0FB85" w14:textId="77777777" w:rsidR="000D6955" w:rsidRPr="00293D36" w:rsidRDefault="000D6955" w:rsidP="000D6955">
      <w:pPr>
        <w:pBdr>
          <w:top w:val="single" w:sz="4" w:space="0" w:color="auto"/>
        </w:pBdr>
        <w:jc w:val="center"/>
        <w:rPr>
          <w:rFonts w:ascii="Cambria" w:hAnsi="Cambria" w:cstheme="minorHAnsi"/>
          <w:b/>
          <w:sz w:val="24"/>
          <w:szCs w:val="24"/>
        </w:rPr>
      </w:pPr>
    </w:p>
    <w:p w14:paraId="4BADD2AA" w14:textId="77777777" w:rsidR="000D6955" w:rsidRDefault="000D6955" w:rsidP="000D6955">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881" w:type="dxa"/>
        <w:tblLook w:val="04A0" w:firstRow="1" w:lastRow="0" w:firstColumn="1" w:lastColumn="0" w:noHBand="0" w:noVBand="1"/>
      </w:tblPr>
      <w:tblGrid>
        <w:gridCol w:w="617"/>
        <w:gridCol w:w="6970"/>
        <w:gridCol w:w="972"/>
        <w:gridCol w:w="1521"/>
        <w:gridCol w:w="801"/>
      </w:tblGrid>
      <w:tr w:rsidR="000D6955" w14:paraId="17C8B288" w14:textId="77777777" w:rsidTr="006B7B19">
        <w:tc>
          <w:tcPr>
            <w:tcW w:w="10881" w:type="dxa"/>
            <w:gridSpan w:val="5"/>
          </w:tcPr>
          <w:p w14:paraId="6677AA2F" w14:textId="497CA55A" w:rsidR="000D6955" w:rsidRDefault="000D6955" w:rsidP="006B7B19">
            <w:pPr>
              <w:rPr>
                <w:rFonts w:ascii="Cambria" w:hAnsi="Cambria" w:cstheme="minorHAnsi"/>
                <w:b/>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 xml:space="preserve">10 </w:t>
            </w:r>
            <w:r w:rsidRPr="00293D36">
              <w:rPr>
                <w:rFonts w:ascii="Cambria" w:hAnsi="Cambria" w:cstheme="minorHAnsi"/>
                <w:b/>
                <w:bCs/>
                <w:sz w:val="24"/>
                <w:szCs w:val="24"/>
              </w:rPr>
              <w:t>m</w:t>
            </w:r>
            <w:r w:rsidR="008E345E">
              <w:rPr>
                <w:rFonts w:ascii="Cambria" w:hAnsi="Cambria" w:cstheme="minorHAnsi"/>
                <w:b/>
                <w:bCs/>
                <w:sz w:val="24"/>
                <w:szCs w:val="24"/>
              </w:rPr>
              <w:t xml:space="preserve">arks.                         </w:t>
            </w:r>
            <w:r w:rsidRPr="00293D36">
              <w:rPr>
                <w:rFonts w:ascii="Cambria" w:hAnsi="Cambria" w:cstheme="minorHAnsi"/>
                <w:b/>
                <w:bCs/>
                <w:sz w:val="24"/>
                <w:szCs w:val="24"/>
              </w:rPr>
              <w:t xml:space="preserve"> </w:t>
            </w:r>
            <w:r>
              <w:rPr>
                <w:rFonts w:ascii="Cambria" w:hAnsi="Cambria" w:cstheme="minorHAnsi"/>
                <w:b/>
                <w:bCs/>
                <w:sz w:val="24"/>
                <w:szCs w:val="24"/>
              </w:rPr>
              <w:t>10</w:t>
            </w:r>
            <w:r w:rsidR="008E345E">
              <w:rPr>
                <w:rFonts w:ascii="Cambria" w:hAnsi="Cambria" w:cstheme="minorHAnsi"/>
                <w:b/>
                <w:bCs/>
                <w:sz w:val="24"/>
                <w:szCs w:val="24"/>
              </w:rPr>
              <w:t xml:space="preserve"> </w:t>
            </w:r>
            <w:r>
              <w:rPr>
                <w:rFonts w:ascii="Cambria" w:hAnsi="Cambria" w:cstheme="minorHAnsi"/>
                <w:b/>
                <w:bCs/>
                <w:sz w:val="24"/>
                <w:szCs w:val="24"/>
              </w:rPr>
              <w:t>M</w:t>
            </w:r>
            <w:r w:rsidR="008E345E">
              <w:rPr>
                <w:rFonts w:ascii="Cambria" w:hAnsi="Cambria" w:cstheme="minorHAnsi"/>
                <w:b/>
                <w:bCs/>
                <w:sz w:val="24"/>
                <w:szCs w:val="24"/>
              </w:rPr>
              <w:t>arks X 4</w:t>
            </w:r>
            <w:r w:rsidRPr="00293D36">
              <w:rPr>
                <w:rFonts w:ascii="Cambria" w:hAnsi="Cambria" w:cstheme="minorHAnsi"/>
                <w:b/>
                <w:bCs/>
                <w:sz w:val="24"/>
                <w:szCs w:val="24"/>
              </w:rPr>
              <w:t>=</w:t>
            </w:r>
            <w:r>
              <w:rPr>
                <w:rFonts w:ascii="Cambria" w:hAnsi="Cambria" w:cstheme="minorHAnsi"/>
                <w:b/>
                <w:bCs/>
                <w:sz w:val="24"/>
                <w:szCs w:val="24"/>
              </w:rPr>
              <w:t>40</w:t>
            </w:r>
            <w:r w:rsidR="00A063C2">
              <w:rPr>
                <w:rFonts w:ascii="Cambria" w:hAnsi="Cambria" w:cstheme="minorHAnsi"/>
                <w:b/>
                <w:bCs/>
                <w:sz w:val="24"/>
                <w:szCs w:val="24"/>
              </w:rPr>
              <w:t xml:space="preserve"> </w:t>
            </w:r>
            <w:r w:rsidRPr="00293D36">
              <w:rPr>
                <w:rFonts w:ascii="Cambria" w:hAnsi="Cambria" w:cstheme="minorHAnsi"/>
                <w:b/>
                <w:bCs/>
                <w:sz w:val="24"/>
                <w:szCs w:val="24"/>
              </w:rPr>
              <w:t>M</w:t>
            </w:r>
            <w:r w:rsidR="008E345E">
              <w:rPr>
                <w:rFonts w:ascii="Cambria" w:hAnsi="Cambria" w:cstheme="minorHAnsi"/>
                <w:b/>
                <w:bCs/>
                <w:sz w:val="24"/>
                <w:szCs w:val="24"/>
              </w:rPr>
              <w:t>arks</w:t>
            </w:r>
          </w:p>
        </w:tc>
      </w:tr>
      <w:tr w:rsidR="000D6955" w:rsidRPr="00392710" w14:paraId="1A65C7AF" w14:textId="77777777" w:rsidTr="006B7B19">
        <w:tc>
          <w:tcPr>
            <w:tcW w:w="554" w:type="dxa"/>
          </w:tcPr>
          <w:p w14:paraId="0975BCA3" w14:textId="77777777" w:rsidR="000D6955" w:rsidRPr="00392710" w:rsidRDefault="000D6955" w:rsidP="006B7B19">
            <w:pPr>
              <w:jc w:val="center"/>
              <w:rPr>
                <w:rFonts w:ascii="Arial" w:hAnsi="Arial" w:cs="Arial"/>
                <w:b/>
                <w:sz w:val="24"/>
                <w:szCs w:val="24"/>
              </w:rPr>
            </w:pPr>
            <w:r>
              <w:rPr>
                <w:rFonts w:ascii="Arial" w:hAnsi="Arial" w:cs="Arial"/>
                <w:b/>
                <w:sz w:val="24"/>
                <w:szCs w:val="24"/>
              </w:rPr>
              <w:t>11</w:t>
            </w:r>
            <w:r w:rsidRPr="00392710">
              <w:rPr>
                <w:rFonts w:ascii="Arial" w:hAnsi="Arial" w:cs="Arial"/>
                <w:b/>
                <w:sz w:val="24"/>
                <w:szCs w:val="24"/>
              </w:rPr>
              <w:t>a</w:t>
            </w:r>
          </w:p>
        </w:tc>
        <w:tc>
          <w:tcPr>
            <w:tcW w:w="7027" w:type="dxa"/>
          </w:tcPr>
          <w:p w14:paraId="164CEFFF" w14:textId="411518DC" w:rsidR="00B2762D" w:rsidRPr="00C612A7" w:rsidRDefault="00B2762D" w:rsidP="00FE6D24">
            <w:pPr>
              <w:jc w:val="both"/>
              <w:rPr>
                <w:rFonts w:ascii="Arial" w:hAnsi="Arial" w:cs="Arial"/>
                <w:sz w:val="22"/>
                <w:szCs w:val="22"/>
              </w:rPr>
            </w:pPr>
            <w:r w:rsidRPr="00C612A7">
              <w:rPr>
                <w:rFonts w:ascii="Arial" w:hAnsi="Arial" w:cs="Arial"/>
                <w:sz w:val="22"/>
                <w:szCs w:val="22"/>
              </w:rPr>
              <w:t>Big data, so far used for strategic and marketing decisions in organizations, is now used in talent analytics</w:t>
            </w:r>
            <w:r w:rsidRPr="00C612A7">
              <w:rPr>
                <w:rFonts w:ascii="Arial" w:hAnsi="Arial" w:cs="Arial"/>
                <w:i/>
                <w:iCs/>
                <w:sz w:val="22"/>
                <w:szCs w:val="22"/>
              </w:rPr>
              <w:t>.</w:t>
            </w:r>
          </w:p>
          <w:p w14:paraId="1991DD9A" w14:textId="4FC5C5FB" w:rsidR="000D6955" w:rsidRPr="00FE6D24" w:rsidRDefault="00FE6D24" w:rsidP="00FE6D24">
            <w:pPr>
              <w:jc w:val="both"/>
              <w:rPr>
                <w:rFonts w:ascii="Arial" w:hAnsi="Arial" w:cs="Arial"/>
                <w:b/>
                <w:bCs/>
                <w:i/>
                <w:iCs/>
                <w:sz w:val="24"/>
                <w:szCs w:val="24"/>
              </w:rPr>
            </w:pPr>
            <w:r w:rsidRPr="00C612A7">
              <w:rPr>
                <w:rFonts w:ascii="Arial" w:hAnsi="Arial" w:cs="Arial"/>
                <w:b/>
                <w:bCs/>
                <w:i/>
                <w:iCs/>
                <w:sz w:val="22"/>
                <w:szCs w:val="22"/>
              </w:rPr>
              <w:t>Develop</w:t>
            </w:r>
            <w:r w:rsidR="00B2762D" w:rsidRPr="00C612A7">
              <w:rPr>
                <w:rFonts w:ascii="Arial" w:hAnsi="Arial" w:cs="Arial"/>
                <w:b/>
                <w:bCs/>
                <w:i/>
                <w:iCs/>
                <w:sz w:val="22"/>
                <w:szCs w:val="22"/>
              </w:rPr>
              <w:t xml:space="preserve"> connections among ideas and concepts of </w:t>
            </w:r>
            <w:r w:rsidRPr="00C612A7">
              <w:rPr>
                <w:rFonts w:ascii="Arial" w:hAnsi="Arial" w:cs="Arial"/>
                <w:b/>
                <w:bCs/>
                <w:i/>
                <w:iCs/>
                <w:sz w:val="22"/>
                <w:szCs w:val="22"/>
              </w:rPr>
              <w:t>Big</w:t>
            </w:r>
            <w:r w:rsidR="00B2762D" w:rsidRPr="00C612A7">
              <w:rPr>
                <w:rFonts w:ascii="Arial" w:hAnsi="Arial" w:cs="Arial"/>
                <w:b/>
                <w:bCs/>
                <w:i/>
                <w:iCs/>
                <w:sz w:val="22"/>
                <w:szCs w:val="22"/>
              </w:rPr>
              <w:t xml:space="preserve"> data for Talent management plan of any organization.</w:t>
            </w:r>
          </w:p>
        </w:tc>
        <w:tc>
          <w:tcPr>
            <w:tcW w:w="973" w:type="dxa"/>
          </w:tcPr>
          <w:p w14:paraId="0BEF1FEF" w14:textId="21308710" w:rsidR="000D6955" w:rsidRPr="00E32FAF" w:rsidRDefault="00B7450D" w:rsidP="006B7B19">
            <w:pPr>
              <w:jc w:val="center"/>
              <w:rPr>
                <w:rFonts w:ascii="Arial" w:hAnsi="Arial" w:cs="Arial"/>
                <w:b/>
                <w:sz w:val="22"/>
                <w:szCs w:val="22"/>
              </w:rPr>
            </w:pPr>
            <w:r w:rsidRPr="00E32FAF">
              <w:rPr>
                <w:rFonts w:ascii="Arial" w:hAnsi="Arial" w:cs="Arial"/>
                <w:b/>
                <w:sz w:val="22"/>
                <w:szCs w:val="22"/>
              </w:rPr>
              <w:t>10 Marks</w:t>
            </w:r>
          </w:p>
        </w:tc>
        <w:tc>
          <w:tcPr>
            <w:tcW w:w="1523" w:type="dxa"/>
          </w:tcPr>
          <w:p w14:paraId="6FA8D622" w14:textId="77777777" w:rsidR="000D6955" w:rsidRPr="00E32FAF" w:rsidRDefault="000D6955" w:rsidP="006B7B19">
            <w:pPr>
              <w:jc w:val="center"/>
              <w:rPr>
                <w:rFonts w:ascii="Arial" w:hAnsi="Arial" w:cs="Arial"/>
                <w:bCs/>
                <w:sz w:val="22"/>
                <w:szCs w:val="22"/>
              </w:rPr>
            </w:pPr>
            <w:r w:rsidRPr="00E32FAF">
              <w:rPr>
                <w:rFonts w:ascii="Arial" w:hAnsi="Arial" w:cs="Arial"/>
                <w:bCs/>
                <w:sz w:val="22"/>
                <w:szCs w:val="22"/>
              </w:rPr>
              <w:t>Application</w:t>
            </w:r>
          </w:p>
        </w:tc>
        <w:tc>
          <w:tcPr>
            <w:tcW w:w="804" w:type="dxa"/>
          </w:tcPr>
          <w:p w14:paraId="3B2BCD0A" w14:textId="77777777" w:rsidR="000D6955" w:rsidRPr="00E32FAF" w:rsidRDefault="000D6955" w:rsidP="006B7B19">
            <w:pPr>
              <w:jc w:val="center"/>
              <w:rPr>
                <w:rFonts w:ascii="Arial" w:hAnsi="Arial" w:cs="Arial"/>
                <w:bCs/>
                <w:sz w:val="22"/>
                <w:szCs w:val="22"/>
              </w:rPr>
            </w:pPr>
            <w:r w:rsidRPr="00E32FAF">
              <w:rPr>
                <w:rFonts w:ascii="Arial" w:hAnsi="Arial" w:cs="Arial"/>
                <w:bCs/>
                <w:sz w:val="22"/>
                <w:szCs w:val="22"/>
              </w:rPr>
              <w:t>CO 3</w:t>
            </w:r>
          </w:p>
        </w:tc>
      </w:tr>
      <w:tr w:rsidR="000D6955" w:rsidRPr="00392710" w14:paraId="19D592A0" w14:textId="77777777" w:rsidTr="006B7B19">
        <w:tc>
          <w:tcPr>
            <w:tcW w:w="10881" w:type="dxa"/>
            <w:gridSpan w:val="5"/>
          </w:tcPr>
          <w:p w14:paraId="4DAA5040" w14:textId="77777777" w:rsidR="000D6955" w:rsidRPr="00E32FAF" w:rsidRDefault="000D6955" w:rsidP="006B7B19">
            <w:pPr>
              <w:jc w:val="center"/>
              <w:rPr>
                <w:rFonts w:ascii="Arial" w:hAnsi="Arial" w:cs="Arial"/>
                <w:b/>
                <w:sz w:val="22"/>
                <w:szCs w:val="22"/>
              </w:rPr>
            </w:pPr>
            <w:r w:rsidRPr="00E32FAF">
              <w:rPr>
                <w:rFonts w:ascii="Arial" w:hAnsi="Arial" w:cs="Arial"/>
                <w:b/>
                <w:sz w:val="22"/>
                <w:szCs w:val="22"/>
              </w:rPr>
              <w:t>Or</w:t>
            </w:r>
          </w:p>
        </w:tc>
      </w:tr>
      <w:tr w:rsidR="000D6955" w:rsidRPr="00392710" w14:paraId="321DED4D" w14:textId="77777777" w:rsidTr="006B7B19">
        <w:tc>
          <w:tcPr>
            <w:tcW w:w="554" w:type="dxa"/>
          </w:tcPr>
          <w:p w14:paraId="3166C2C4" w14:textId="77777777" w:rsidR="000D6955" w:rsidRPr="00392710" w:rsidRDefault="000D6955" w:rsidP="006B7B19">
            <w:pPr>
              <w:jc w:val="center"/>
              <w:rPr>
                <w:rFonts w:ascii="Arial" w:hAnsi="Arial" w:cs="Arial"/>
                <w:b/>
                <w:sz w:val="24"/>
                <w:szCs w:val="24"/>
              </w:rPr>
            </w:pPr>
            <w:r>
              <w:rPr>
                <w:rFonts w:ascii="Arial" w:hAnsi="Arial" w:cs="Arial"/>
                <w:b/>
                <w:sz w:val="24"/>
                <w:szCs w:val="24"/>
              </w:rPr>
              <w:t>12</w:t>
            </w:r>
            <w:r w:rsidRPr="00392710">
              <w:rPr>
                <w:rFonts w:ascii="Arial" w:hAnsi="Arial" w:cs="Arial"/>
                <w:b/>
                <w:sz w:val="24"/>
                <w:szCs w:val="24"/>
              </w:rPr>
              <w:t>a</w:t>
            </w:r>
          </w:p>
        </w:tc>
        <w:tc>
          <w:tcPr>
            <w:tcW w:w="7027" w:type="dxa"/>
          </w:tcPr>
          <w:p w14:paraId="2D506495" w14:textId="3C94FD4C" w:rsidR="00C612A7" w:rsidRPr="00C612A7" w:rsidRDefault="00C612A7" w:rsidP="00C612A7">
            <w:pPr>
              <w:rPr>
                <w:rFonts w:ascii="Arial" w:hAnsi="Arial" w:cs="Arial"/>
                <w:sz w:val="22"/>
                <w:szCs w:val="22"/>
              </w:rPr>
            </w:pPr>
            <w:r w:rsidRPr="00C612A7">
              <w:rPr>
                <w:rFonts w:ascii="Arial" w:hAnsi="Arial" w:cs="Arial"/>
                <w:sz w:val="22"/>
                <w:szCs w:val="22"/>
              </w:rPr>
              <w:t>Talent acquisition is now managed strategically integrating learning and development, and workforce planning functions of the organizations.</w:t>
            </w:r>
          </w:p>
          <w:p w14:paraId="21E90880" w14:textId="1D8A7951" w:rsidR="000D6955" w:rsidRPr="00FE6D24" w:rsidRDefault="00E32FAF" w:rsidP="00E32FAF">
            <w:pPr>
              <w:jc w:val="both"/>
              <w:rPr>
                <w:rFonts w:ascii="Arial" w:hAnsi="Arial" w:cs="Arial"/>
                <w:b/>
                <w:i/>
                <w:iCs/>
                <w:sz w:val="24"/>
                <w:szCs w:val="24"/>
              </w:rPr>
            </w:pPr>
            <w:r>
              <w:rPr>
                <w:rFonts w:ascii="Arial" w:hAnsi="Arial" w:cs="Arial"/>
                <w:b/>
                <w:bCs/>
                <w:i/>
                <w:iCs/>
                <w:sz w:val="22"/>
                <w:szCs w:val="22"/>
              </w:rPr>
              <w:t xml:space="preserve">Construct </w:t>
            </w:r>
            <w:r w:rsidR="00C612A7" w:rsidRPr="00C612A7">
              <w:rPr>
                <w:rFonts w:ascii="Arial" w:hAnsi="Arial" w:cs="Arial"/>
                <w:b/>
                <w:bCs/>
                <w:i/>
                <w:iCs/>
                <w:sz w:val="22"/>
                <w:szCs w:val="22"/>
              </w:rPr>
              <w:t>a model to implement talent Acquisition in th</w:t>
            </w:r>
            <w:r>
              <w:rPr>
                <w:rFonts w:ascii="Arial" w:hAnsi="Arial" w:cs="Arial"/>
                <w:b/>
                <w:bCs/>
                <w:i/>
                <w:iCs/>
                <w:sz w:val="22"/>
                <w:szCs w:val="22"/>
              </w:rPr>
              <w:t>is</w:t>
            </w:r>
            <w:r w:rsidR="00C612A7" w:rsidRPr="00C612A7">
              <w:rPr>
                <w:rFonts w:ascii="Arial" w:hAnsi="Arial" w:cs="Arial"/>
                <w:b/>
                <w:bCs/>
                <w:i/>
                <w:iCs/>
                <w:sz w:val="22"/>
                <w:szCs w:val="22"/>
              </w:rPr>
              <w:t xml:space="preserve"> changed scenario.</w:t>
            </w:r>
          </w:p>
        </w:tc>
        <w:tc>
          <w:tcPr>
            <w:tcW w:w="973" w:type="dxa"/>
          </w:tcPr>
          <w:p w14:paraId="03F7CFD3" w14:textId="77777777" w:rsidR="000D6955" w:rsidRPr="00E32FAF" w:rsidRDefault="000D6955" w:rsidP="006B7B19">
            <w:pPr>
              <w:jc w:val="center"/>
              <w:rPr>
                <w:rFonts w:ascii="Arial" w:hAnsi="Arial" w:cs="Arial"/>
                <w:b/>
                <w:sz w:val="22"/>
                <w:szCs w:val="22"/>
              </w:rPr>
            </w:pPr>
            <w:r w:rsidRPr="00E32FAF">
              <w:rPr>
                <w:rFonts w:ascii="Arial" w:hAnsi="Arial" w:cs="Arial"/>
                <w:b/>
                <w:sz w:val="22"/>
                <w:szCs w:val="22"/>
              </w:rPr>
              <w:t>10 Marks</w:t>
            </w:r>
          </w:p>
        </w:tc>
        <w:tc>
          <w:tcPr>
            <w:tcW w:w="1523" w:type="dxa"/>
          </w:tcPr>
          <w:p w14:paraId="54EC8367" w14:textId="77777777" w:rsidR="000D6955" w:rsidRPr="00E32FAF" w:rsidRDefault="000D6955" w:rsidP="006B7B19">
            <w:pPr>
              <w:jc w:val="center"/>
              <w:rPr>
                <w:rFonts w:ascii="Arial" w:hAnsi="Arial" w:cs="Arial"/>
                <w:bCs/>
                <w:sz w:val="22"/>
                <w:szCs w:val="22"/>
              </w:rPr>
            </w:pPr>
            <w:r w:rsidRPr="00E32FAF">
              <w:rPr>
                <w:rFonts w:ascii="Arial" w:hAnsi="Arial" w:cs="Arial"/>
                <w:bCs/>
                <w:sz w:val="22"/>
                <w:szCs w:val="22"/>
              </w:rPr>
              <w:t>Application</w:t>
            </w:r>
          </w:p>
        </w:tc>
        <w:tc>
          <w:tcPr>
            <w:tcW w:w="804" w:type="dxa"/>
          </w:tcPr>
          <w:p w14:paraId="1079F7A3" w14:textId="77777777" w:rsidR="000D6955" w:rsidRPr="00E32FAF" w:rsidRDefault="000D6955" w:rsidP="006B7B19">
            <w:pPr>
              <w:jc w:val="center"/>
              <w:rPr>
                <w:rFonts w:ascii="Arial" w:hAnsi="Arial" w:cs="Arial"/>
                <w:bCs/>
                <w:sz w:val="22"/>
                <w:szCs w:val="22"/>
              </w:rPr>
            </w:pPr>
            <w:r w:rsidRPr="00E32FAF">
              <w:rPr>
                <w:rFonts w:ascii="Arial" w:hAnsi="Arial" w:cs="Arial"/>
                <w:bCs/>
                <w:sz w:val="22"/>
                <w:szCs w:val="22"/>
              </w:rPr>
              <w:t>CO 3</w:t>
            </w:r>
          </w:p>
        </w:tc>
      </w:tr>
    </w:tbl>
    <w:p w14:paraId="41256895" w14:textId="77777777" w:rsidR="000D6955" w:rsidRDefault="000D6955" w:rsidP="000D6955">
      <w:pPr>
        <w:pBdr>
          <w:top w:val="single" w:sz="4" w:space="0" w:color="auto"/>
        </w:pBdr>
        <w:jc w:val="center"/>
        <w:rPr>
          <w:rFonts w:ascii="Arial" w:hAnsi="Arial" w:cs="Arial"/>
          <w:b/>
          <w:sz w:val="24"/>
          <w:szCs w:val="24"/>
        </w:rPr>
      </w:pPr>
    </w:p>
    <w:p w14:paraId="5329EC27" w14:textId="77777777" w:rsidR="000D6955" w:rsidRPr="00392710" w:rsidRDefault="000D6955" w:rsidP="000D6955">
      <w:pPr>
        <w:pBdr>
          <w:top w:val="single" w:sz="4" w:space="0" w:color="auto"/>
        </w:pBdr>
        <w:jc w:val="center"/>
        <w:rPr>
          <w:rFonts w:ascii="Arial" w:hAnsi="Arial" w:cs="Arial"/>
          <w:b/>
          <w:sz w:val="24"/>
          <w:szCs w:val="24"/>
        </w:rPr>
      </w:pPr>
    </w:p>
    <w:tbl>
      <w:tblPr>
        <w:tblStyle w:val="TableGrid"/>
        <w:tblW w:w="10881" w:type="dxa"/>
        <w:tblLook w:val="04A0" w:firstRow="1" w:lastRow="0" w:firstColumn="1" w:lastColumn="0" w:noHBand="0" w:noVBand="1"/>
      </w:tblPr>
      <w:tblGrid>
        <w:gridCol w:w="618"/>
        <w:gridCol w:w="6967"/>
        <w:gridCol w:w="972"/>
        <w:gridCol w:w="1523"/>
        <w:gridCol w:w="801"/>
      </w:tblGrid>
      <w:tr w:rsidR="000D6955" w:rsidRPr="00392710" w14:paraId="6A4645B1" w14:textId="77777777" w:rsidTr="00E774A4">
        <w:tc>
          <w:tcPr>
            <w:tcW w:w="618" w:type="dxa"/>
          </w:tcPr>
          <w:p w14:paraId="0A556DB6" w14:textId="77777777" w:rsidR="000D6955" w:rsidRPr="00392710" w:rsidRDefault="000D6955" w:rsidP="006B7B19">
            <w:pPr>
              <w:jc w:val="center"/>
              <w:rPr>
                <w:rFonts w:ascii="Arial" w:hAnsi="Arial" w:cs="Arial"/>
                <w:b/>
                <w:sz w:val="24"/>
                <w:szCs w:val="24"/>
              </w:rPr>
            </w:pPr>
            <w:r>
              <w:rPr>
                <w:rFonts w:ascii="Arial" w:hAnsi="Arial" w:cs="Arial"/>
                <w:b/>
                <w:sz w:val="24"/>
                <w:szCs w:val="24"/>
              </w:rPr>
              <w:t>13</w:t>
            </w:r>
            <w:r w:rsidRPr="00392710">
              <w:rPr>
                <w:rFonts w:ascii="Arial" w:hAnsi="Arial" w:cs="Arial"/>
                <w:b/>
                <w:sz w:val="24"/>
                <w:szCs w:val="24"/>
              </w:rPr>
              <w:t>a</w:t>
            </w:r>
          </w:p>
        </w:tc>
        <w:tc>
          <w:tcPr>
            <w:tcW w:w="6967" w:type="dxa"/>
          </w:tcPr>
          <w:p w14:paraId="1841FD3F" w14:textId="77777777" w:rsidR="000D6955" w:rsidRDefault="00F154E3" w:rsidP="006B7B19">
            <w:pPr>
              <w:rPr>
                <w:rFonts w:ascii="Arial" w:hAnsi="Arial" w:cs="Arial"/>
                <w:bCs/>
                <w:sz w:val="22"/>
                <w:szCs w:val="22"/>
              </w:rPr>
            </w:pPr>
            <w:r w:rsidRPr="00F154E3">
              <w:rPr>
                <w:rFonts w:ascii="Arial" w:hAnsi="Arial" w:cs="Arial"/>
                <w:bCs/>
                <w:sz w:val="22"/>
                <w:szCs w:val="22"/>
              </w:rPr>
              <w:t xml:space="preserve">Predictive analytics in talent management use data analysis and machine learning algorithms to proactively plan and manage their talent pool. </w:t>
            </w:r>
          </w:p>
          <w:p w14:paraId="6983BEE1" w14:textId="5E812CC9" w:rsidR="00F154E3" w:rsidRPr="00DA7616" w:rsidRDefault="001619E3" w:rsidP="006B7B19">
            <w:pPr>
              <w:rPr>
                <w:rFonts w:ascii="Arial" w:hAnsi="Arial" w:cs="Arial"/>
                <w:b/>
                <w:i/>
                <w:iCs/>
                <w:sz w:val="22"/>
                <w:szCs w:val="22"/>
              </w:rPr>
            </w:pPr>
            <w:r>
              <w:rPr>
                <w:rFonts w:ascii="Arial" w:hAnsi="Arial" w:cs="Arial"/>
                <w:b/>
                <w:i/>
                <w:iCs/>
                <w:sz w:val="22"/>
                <w:szCs w:val="22"/>
              </w:rPr>
              <w:t xml:space="preserve">Identify </w:t>
            </w:r>
            <w:r w:rsidR="00F154E3" w:rsidRPr="00DA7616">
              <w:rPr>
                <w:rFonts w:ascii="Arial" w:hAnsi="Arial" w:cs="Arial"/>
                <w:b/>
                <w:i/>
                <w:iCs/>
                <w:sz w:val="22"/>
                <w:szCs w:val="22"/>
              </w:rPr>
              <w:t>major uses of Predictive Analytics in talent management Process Maintenance.</w:t>
            </w:r>
          </w:p>
        </w:tc>
        <w:tc>
          <w:tcPr>
            <w:tcW w:w="972" w:type="dxa"/>
          </w:tcPr>
          <w:p w14:paraId="7E3EB0D3" w14:textId="77777777" w:rsidR="000D6955" w:rsidRPr="001619E3" w:rsidRDefault="000D6955" w:rsidP="006B7B19">
            <w:pPr>
              <w:jc w:val="center"/>
              <w:rPr>
                <w:rFonts w:ascii="Arial" w:hAnsi="Arial" w:cs="Arial"/>
                <w:b/>
                <w:sz w:val="22"/>
                <w:szCs w:val="22"/>
              </w:rPr>
            </w:pPr>
            <w:r w:rsidRPr="001619E3">
              <w:rPr>
                <w:rFonts w:ascii="Arial" w:hAnsi="Arial" w:cs="Arial"/>
                <w:b/>
                <w:sz w:val="22"/>
                <w:szCs w:val="22"/>
              </w:rPr>
              <w:t>10 Marks</w:t>
            </w:r>
          </w:p>
        </w:tc>
        <w:tc>
          <w:tcPr>
            <w:tcW w:w="1523" w:type="dxa"/>
          </w:tcPr>
          <w:p w14:paraId="46128EDB" w14:textId="77777777" w:rsidR="000D6955" w:rsidRPr="001619E3" w:rsidRDefault="000D6955" w:rsidP="006B7B19">
            <w:pPr>
              <w:jc w:val="center"/>
              <w:rPr>
                <w:rFonts w:ascii="Arial" w:hAnsi="Arial" w:cs="Arial"/>
                <w:bCs/>
                <w:sz w:val="22"/>
                <w:szCs w:val="22"/>
              </w:rPr>
            </w:pPr>
            <w:r w:rsidRPr="001619E3">
              <w:rPr>
                <w:rFonts w:ascii="Arial" w:hAnsi="Arial" w:cs="Arial"/>
                <w:bCs/>
                <w:sz w:val="22"/>
                <w:szCs w:val="22"/>
              </w:rPr>
              <w:t>Application</w:t>
            </w:r>
          </w:p>
        </w:tc>
        <w:tc>
          <w:tcPr>
            <w:tcW w:w="801" w:type="dxa"/>
          </w:tcPr>
          <w:p w14:paraId="50FF394E" w14:textId="77777777" w:rsidR="000D6955" w:rsidRPr="001619E3" w:rsidRDefault="000D6955" w:rsidP="006B7B19">
            <w:pPr>
              <w:jc w:val="center"/>
              <w:rPr>
                <w:rFonts w:ascii="Arial" w:hAnsi="Arial" w:cs="Arial"/>
                <w:bCs/>
                <w:sz w:val="22"/>
                <w:szCs w:val="22"/>
              </w:rPr>
            </w:pPr>
            <w:r w:rsidRPr="001619E3">
              <w:rPr>
                <w:rFonts w:ascii="Arial" w:hAnsi="Arial" w:cs="Arial"/>
                <w:bCs/>
                <w:sz w:val="22"/>
                <w:szCs w:val="22"/>
              </w:rPr>
              <w:t>CO 3</w:t>
            </w:r>
          </w:p>
        </w:tc>
      </w:tr>
      <w:tr w:rsidR="000D6955" w:rsidRPr="00392710" w14:paraId="21215CB2" w14:textId="77777777" w:rsidTr="006B7B19">
        <w:tc>
          <w:tcPr>
            <w:tcW w:w="10881" w:type="dxa"/>
            <w:gridSpan w:val="5"/>
          </w:tcPr>
          <w:p w14:paraId="24EC87C5" w14:textId="77777777" w:rsidR="000D6955" w:rsidRPr="00392710" w:rsidRDefault="000D6955" w:rsidP="006B7B19">
            <w:pPr>
              <w:jc w:val="center"/>
              <w:rPr>
                <w:rFonts w:ascii="Arial" w:hAnsi="Arial" w:cs="Arial"/>
                <w:b/>
                <w:sz w:val="24"/>
                <w:szCs w:val="24"/>
              </w:rPr>
            </w:pPr>
            <w:r w:rsidRPr="00392710">
              <w:rPr>
                <w:rFonts w:ascii="Arial" w:hAnsi="Arial" w:cs="Arial"/>
                <w:b/>
                <w:sz w:val="24"/>
                <w:szCs w:val="24"/>
              </w:rPr>
              <w:t>or</w:t>
            </w:r>
          </w:p>
        </w:tc>
      </w:tr>
      <w:tr w:rsidR="000D6955" w:rsidRPr="00392710" w14:paraId="154F6303" w14:textId="77777777" w:rsidTr="00E774A4">
        <w:tc>
          <w:tcPr>
            <w:tcW w:w="618" w:type="dxa"/>
          </w:tcPr>
          <w:p w14:paraId="17EDE11F" w14:textId="77777777" w:rsidR="000D6955" w:rsidRPr="00392710" w:rsidRDefault="000D6955" w:rsidP="006B7B19">
            <w:pPr>
              <w:jc w:val="center"/>
              <w:rPr>
                <w:rFonts w:ascii="Arial" w:hAnsi="Arial" w:cs="Arial"/>
                <w:b/>
                <w:sz w:val="24"/>
                <w:szCs w:val="24"/>
              </w:rPr>
            </w:pPr>
            <w:r>
              <w:rPr>
                <w:rFonts w:ascii="Arial" w:hAnsi="Arial" w:cs="Arial"/>
                <w:b/>
                <w:sz w:val="24"/>
                <w:szCs w:val="24"/>
              </w:rPr>
              <w:t>14</w:t>
            </w:r>
            <w:r w:rsidRPr="00392710">
              <w:rPr>
                <w:rFonts w:ascii="Arial" w:hAnsi="Arial" w:cs="Arial"/>
                <w:b/>
                <w:sz w:val="24"/>
                <w:szCs w:val="24"/>
              </w:rPr>
              <w:t>a</w:t>
            </w:r>
          </w:p>
        </w:tc>
        <w:tc>
          <w:tcPr>
            <w:tcW w:w="6967" w:type="dxa"/>
          </w:tcPr>
          <w:p w14:paraId="2C59D5AB" w14:textId="77777777" w:rsidR="000D6955" w:rsidRDefault="00F154E3" w:rsidP="006B7B19">
            <w:pPr>
              <w:jc w:val="both"/>
              <w:rPr>
                <w:rFonts w:ascii="Arial" w:hAnsi="Arial" w:cs="Arial"/>
                <w:bCs/>
                <w:sz w:val="22"/>
                <w:szCs w:val="22"/>
              </w:rPr>
            </w:pPr>
            <w:r w:rsidRPr="00F154E3">
              <w:rPr>
                <w:rFonts w:ascii="Arial" w:hAnsi="Arial" w:cs="Arial"/>
                <w:bCs/>
                <w:sz w:val="22"/>
                <w:szCs w:val="22"/>
              </w:rPr>
              <w:t>Virtual assessment development center</w:t>
            </w:r>
            <w:r w:rsidRPr="00F154E3">
              <w:rPr>
                <w:rFonts w:ascii="Arial" w:eastAsiaTheme="minorEastAsia" w:hAnsi="Arial" w:cs="Arial"/>
                <w:bCs/>
                <w:color w:val="000000" w:themeColor="text1"/>
                <w:kern w:val="24"/>
                <w:sz w:val="22"/>
                <w:szCs w:val="22"/>
                <w:lang w:eastAsia="en-US"/>
              </w:rPr>
              <w:t xml:space="preserve"> </w:t>
            </w:r>
            <w:r w:rsidRPr="00F154E3">
              <w:rPr>
                <w:rFonts w:ascii="Arial" w:hAnsi="Arial" w:cs="Arial"/>
                <w:bCs/>
                <w:sz w:val="22"/>
                <w:szCs w:val="22"/>
              </w:rPr>
              <w:t xml:space="preserve">is a digital platform </w:t>
            </w:r>
            <w:r w:rsidRPr="001619E3">
              <w:rPr>
                <w:rFonts w:ascii="Arial" w:hAnsi="Arial" w:cs="Arial"/>
                <w:bCs/>
                <w:sz w:val="22"/>
                <w:szCs w:val="22"/>
              </w:rPr>
              <w:t>simulating</w:t>
            </w:r>
            <w:r w:rsidRPr="00F154E3">
              <w:rPr>
                <w:rFonts w:ascii="Arial" w:hAnsi="Arial" w:cs="Arial"/>
                <w:bCs/>
                <w:sz w:val="22"/>
                <w:szCs w:val="22"/>
              </w:rPr>
              <w:t xml:space="preserve"> a real-world assessment center. </w:t>
            </w:r>
          </w:p>
          <w:p w14:paraId="4F203A86" w14:textId="1328946E" w:rsidR="00F154E3" w:rsidRPr="00DA7616" w:rsidRDefault="001619E3" w:rsidP="006B7B19">
            <w:pPr>
              <w:jc w:val="both"/>
              <w:rPr>
                <w:rFonts w:ascii="Arial" w:hAnsi="Arial" w:cs="Arial"/>
                <w:b/>
                <w:i/>
                <w:iCs/>
                <w:sz w:val="22"/>
                <w:szCs w:val="22"/>
              </w:rPr>
            </w:pPr>
            <w:r>
              <w:rPr>
                <w:rFonts w:ascii="Arial" w:hAnsi="Arial" w:cs="Arial"/>
                <w:b/>
                <w:i/>
                <w:iCs/>
                <w:sz w:val="22"/>
                <w:szCs w:val="22"/>
              </w:rPr>
              <w:t xml:space="preserve">Apply </w:t>
            </w:r>
            <w:r w:rsidR="00DA7616">
              <w:rPr>
                <w:rFonts w:ascii="Arial" w:hAnsi="Arial" w:cs="Arial"/>
                <w:b/>
                <w:i/>
                <w:iCs/>
                <w:sz w:val="22"/>
                <w:szCs w:val="22"/>
              </w:rPr>
              <w:t>utilization</w:t>
            </w:r>
            <w:r w:rsidR="00F154E3" w:rsidRPr="00DA7616">
              <w:rPr>
                <w:rFonts w:ascii="Arial" w:hAnsi="Arial" w:cs="Arial"/>
                <w:b/>
                <w:i/>
                <w:iCs/>
                <w:sz w:val="22"/>
                <w:szCs w:val="22"/>
              </w:rPr>
              <w:t xml:space="preserve"> of Virtual assessment </w:t>
            </w:r>
            <w:r w:rsidR="000936AE">
              <w:rPr>
                <w:rFonts w:ascii="Arial" w:hAnsi="Arial" w:cs="Arial"/>
                <w:b/>
                <w:i/>
                <w:iCs/>
                <w:sz w:val="22"/>
                <w:szCs w:val="22"/>
              </w:rPr>
              <w:t xml:space="preserve">and </w:t>
            </w:r>
            <w:r w:rsidR="00F154E3" w:rsidRPr="00DA7616">
              <w:rPr>
                <w:rFonts w:ascii="Arial" w:hAnsi="Arial" w:cs="Arial"/>
                <w:b/>
                <w:i/>
                <w:iCs/>
                <w:sz w:val="22"/>
                <w:szCs w:val="22"/>
              </w:rPr>
              <w:t xml:space="preserve">development </w:t>
            </w:r>
            <w:r w:rsidR="000936AE" w:rsidRPr="00DA7616">
              <w:rPr>
                <w:rFonts w:ascii="Arial" w:hAnsi="Arial" w:cs="Arial"/>
                <w:b/>
                <w:i/>
                <w:iCs/>
                <w:sz w:val="22"/>
                <w:szCs w:val="22"/>
              </w:rPr>
              <w:t>center</w:t>
            </w:r>
            <w:r w:rsidR="000936AE">
              <w:rPr>
                <w:rFonts w:ascii="Arial" w:hAnsi="Arial" w:cs="Arial"/>
                <w:b/>
                <w:i/>
                <w:iCs/>
                <w:sz w:val="22"/>
                <w:szCs w:val="22"/>
              </w:rPr>
              <w:t>s</w:t>
            </w:r>
            <w:r w:rsidR="00F154E3" w:rsidRPr="00DA7616">
              <w:rPr>
                <w:rFonts w:ascii="Arial" w:eastAsiaTheme="minorEastAsia" w:hAnsi="Arial" w:cs="Arial"/>
                <w:b/>
                <w:i/>
                <w:iCs/>
                <w:color w:val="000000" w:themeColor="text1"/>
                <w:kern w:val="24"/>
                <w:sz w:val="22"/>
                <w:szCs w:val="22"/>
                <w:lang w:eastAsia="en-US"/>
              </w:rPr>
              <w:t xml:space="preserve"> </w:t>
            </w:r>
            <w:r w:rsidR="00F154E3" w:rsidRPr="00DA7616">
              <w:rPr>
                <w:rFonts w:ascii="Arial" w:hAnsi="Arial" w:cs="Arial"/>
                <w:b/>
                <w:i/>
                <w:iCs/>
                <w:sz w:val="22"/>
                <w:szCs w:val="22"/>
              </w:rPr>
              <w:t>in talent management.</w:t>
            </w:r>
          </w:p>
        </w:tc>
        <w:tc>
          <w:tcPr>
            <w:tcW w:w="972" w:type="dxa"/>
          </w:tcPr>
          <w:p w14:paraId="22721114" w14:textId="77777777" w:rsidR="000D6955" w:rsidRPr="001619E3" w:rsidRDefault="000D6955" w:rsidP="006B7B19">
            <w:pPr>
              <w:jc w:val="center"/>
              <w:rPr>
                <w:rFonts w:ascii="Arial" w:hAnsi="Arial" w:cs="Arial"/>
                <w:b/>
                <w:sz w:val="22"/>
                <w:szCs w:val="22"/>
              </w:rPr>
            </w:pPr>
            <w:r w:rsidRPr="001619E3">
              <w:rPr>
                <w:rFonts w:ascii="Arial" w:hAnsi="Arial" w:cs="Arial"/>
                <w:b/>
                <w:sz w:val="22"/>
                <w:szCs w:val="22"/>
              </w:rPr>
              <w:t>10 Marks</w:t>
            </w:r>
          </w:p>
        </w:tc>
        <w:tc>
          <w:tcPr>
            <w:tcW w:w="1523" w:type="dxa"/>
          </w:tcPr>
          <w:p w14:paraId="0D060369" w14:textId="77777777" w:rsidR="000D6955" w:rsidRPr="001619E3" w:rsidRDefault="000D6955" w:rsidP="006B7B19">
            <w:pPr>
              <w:jc w:val="center"/>
              <w:rPr>
                <w:rFonts w:ascii="Arial" w:hAnsi="Arial" w:cs="Arial"/>
                <w:bCs/>
                <w:sz w:val="22"/>
                <w:szCs w:val="22"/>
              </w:rPr>
            </w:pPr>
            <w:r w:rsidRPr="001619E3">
              <w:rPr>
                <w:rFonts w:ascii="Arial" w:hAnsi="Arial" w:cs="Arial"/>
                <w:bCs/>
                <w:sz w:val="22"/>
                <w:szCs w:val="22"/>
              </w:rPr>
              <w:t>Application</w:t>
            </w:r>
          </w:p>
        </w:tc>
        <w:tc>
          <w:tcPr>
            <w:tcW w:w="801" w:type="dxa"/>
          </w:tcPr>
          <w:p w14:paraId="3ABD9023" w14:textId="77777777" w:rsidR="000D6955" w:rsidRPr="001619E3" w:rsidRDefault="000D6955" w:rsidP="006B7B19">
            <w:pPr>
              <w:jc w:val="center"/>
              <w:rPr>
                <w:rFonts w:ascii="Arial" w:hAnsi="Arial" w:cs="Arial"/>
                <w:bCs/>
                <w:sz w:val="22"/>
                <w:szCs w:val="22"/>
              </w:rPr>
            </w:pPr>
            <w:r w:rsidRPr="001619E3">
              <w:rPr>
                <w:rFonts w:ascii="Arial" w:hAnsi="Arial" w:cs="Arial"/>
                <w:bCs/>
                <w:sz w:val="22"/>
                <w:szCs w:val="22"/>
              </w:rPr>
              <w:t>CO 3</w:t>
            </w:r>
          </w:p>
        </w:tc>
      </w:tr>
      <w:tr w:rsidR="001E4D76" w:rsidRPr="00392710" w14:paraId="2B4E12AF" w14:textId="77777777" w:rsidTr="00E774A4">
        <w:tc>
          <w:tcPr>
            <w:tcW w:w="618" w:type="dxa"/>
          </w:tcPr>
          <w:p w14:paraId="21962AD4" w14:textId="77777777" w:rsidR="001E4D76" w:rsidRPr="00392710" w:rsidRDefault="001E4D76" w:rsidP="001E4D76">
            <w:pPr>
              <w:jc w:val="center"/>
              <w:rPr>
                <w:rFonts w:ascii="Arial" w:hAnsi="Arial" w:cs="Arial"/>
                <w:b/>
                <w:sz w:val="24"/>
                <w:szCs w:val="24"/>
              </w:rPr>
            </w:pPr>
            <w:r>
              <w:rPr>
                <w:rFonts w:ascii="Arial" w:hAnsi="Arial" w:cs="Arial"/>
                <w:b/>
                <w:sz w:val="24"/>
                <w:szCs w:val="24"/>
              </w:rPr>
              <w:t>15a</w:t>
            </w:r>
          </w:p>
        </w:tc>
        <w:tc>
          <w:tcPr>
            <w:tcW w:w="6967" w:type="dxa"/>
          </w:tcPr>
          <w:p w14:paraId="04E05047" w14:textId="77777777" w:rsidR="001619E3" w:rsidRDefault="001E4D76" w:rsidP="001619E3">
            <w:pPr>
              <w:spacing w:line="240" w:lineRule="auto"/>
              <w:rPr>
                <w:rFonts w:ascii="Arial" w:hAnsi="Arial" w:cs="Arial"/>
                <w:bCs/>
                <w:sz w:val="22"/>
                <w:szCs w:val="22"/>
              </w:rPr>
            </w:pPr>
            <w:r w:rsidRPr="00DA7616">
              <w:rPr>
                <w:rFonts w:ascii="Arial" w:hAnsi="Arial" w:cs="Arial"/>
                <w:bCs/>
                <w:sz w:val="22"/>
                <w:szCs w:val="22"/>
              </w:rPr>
              <w:t xml:space="preserve">Competency mapping is a process to identify and define the skills, knowledge, abilities, and behaviors </w:t>
            </w:r>
            <w:r>
              <w:rPr>
                <w:rFonts w:ascii="Arial" w:hAnsi="Arial" w:cs="Arial"/>
                <w:bCs/>
                <w:sz w:val="22"/>
                <w:szCs w:val="22"/>
              </w:rPr>
              <w:t xml:space="preserve">of </w:t>
            </w:r>
            <w:r w:rsidRPr="00DA7616">
              <w:rPr>
                <w:rFonts w:ascii="Arial" w:hAnsi="Arial" w:cs="Arial"/>
                <w:bCs/>
                <w:sz w:val="22"/>
                <w:szCs w:val="22"/>
              </w:rPr>
              <w:t>the</w:t>
            </w:r>
            <w:r>
              <w:rPr>
                <w:rFonts w:ascii="Arial" w:hAnsi="Arial" w:cs="Arial"/>
                <w:bCs/>
                <w:sz w:val="22"/>
                <w:szCs w:val="22"/>
              </w:rPr>
              <w:t xml:space="preserve"> </w:t>
            </w:r>
            <w:r w:rsidRPr="00DA7616">
              <w:rPr>
                <w:rFonts w:ascii="Arial" w:hAnsi="Arial" w:cs="Arial"/>
                <w:bCs/>
                <w:sz w:val="22"/>
                <w:szCs w:val="22"/>
              </w:rPr>
              <w:t xml:space="preserve">employees </w:t>
            </w:r>
            <w:r>
              <w:rPr>
                <w:rFonts w:ascii="Arial" w:hAnsi="Arial" w:cs="Arial"/>
                <w:bCs/>
                <w:sz w:val="22"/>
                <w:szCs w:val="22"/>
              </w:rPr>
              <w:t xml:space="preserve">for a </w:t>
            </w:r>
            <w:r w:rsidRPr="00DA7616">
              <w:rPr>
                <w:rFonts w:ascii="Arial" w:hAnsi="Arial" w:cs="Arial"/>
                <w:bCs/>
                <w:sz w:val="22"/>
                <w:szCs w:val="22"/>
              </w:rPr>
              <w:t>successful work</w:t>
            </w:r>
            <w:r>
              <w:rPr>
                <w:rFonts w:ascii="Arial" w:hAnsi="Arial" w:cs="Arial"/>
                <w:bCs/>
                <w:sz w:val="22"/>
                <w:szCs w:val="22"/>
              </w:rPr>
              <w:t xml:space="preserve">place. </w:t>
            </w:r>
          </w:p>
          <w:p w14:paraId="18F5DE76" w14:textId="1FF4940C" w:rsidR="001E4D76" w:rsidRPr="00EF1B95" w:rsidRDefault="001E4D76" w:rsidP="001619E3">
            <w:pPr>
              <w:spacing w:line="240" w:lineRule="auto"/>
              <w:rPr>
                <w:rFonts w:ascii="Arial" w:hAnsi="Arial" w:cs="Arial"/>
                <w:color w:val="000000" w:themeColor="text1"/>
                <w:sz w:val="22"/>
                <w:szCs w:val="22"/>
                <w:shd w:val="clear" w:color="auto" w:fill="FFFFFF"/>
              </w:rPr>
            </w:pPr>
            <w:r w:rsidRPr="001E4D76">
              <w:rPr>
                <w:rFonts w:ascii="Arial" w:hAnsi="Arial" w:cs="Arial"/>
                <w:b/>
                <w:i/>
                <w:iCs/>
                <w:sz w:val="22"/>
                <w:szCs w:val="22"/>
              </w:rPr>
              <w:t>Choose key components for an effective Competency Mapping</w:t>
            </w:r>
            <w:r>
              <w:rPr>
                <w:rFonts w:ascii="Arial" w:hAnsi="Arial" w:cs="Arial"/>
                <w:bCs/>
                <w:sz w:val="22"/>
                <w:szCs w:val="22"/>
              </w:rPr>
              <w:t>.</w:t>
            </w:r>
            <w:r w:rsidRPr="00DA7616">
              <w:rPr>
                <w:rFonts w:ascii="Arial" w:hAnsi="Arial" w:cs="Arial"/>
                <w:bCs/>
                <w:color w:val="000000" w:themeColor="text1"/>
                <w:sz w:val="22"/>
                <w:szCs w:val="22"/>
                <w:shd w:val="clear" w:color="auto" w:fill="FFFFFF"/>
              </w:rPr>
              <w:t xml:space="preserve"> </w:t>
            </w:r>
          </w:p>
        </w:tc>
        <w:tc>
          <w:tcPr>
            <w:tcW w:w="972" w:type="dxa"/>
          </w:tcPr>
          <w:p w14:paraId="2B64075F" w14:textId="2CC083F5" w:rsidR="001E4D76" w:rsidRPr="001619E3" w:rsidRDefault="001E4D76" w:rsidP="001E4D76">
            <w:pPr>
              <w:jc w:val="center"/>
              <w:rPr>
                <w:rFonts w:ascii="Arial" w:hAnsi="Arial" w:cs="Arial"/>
                <w:b/>
                <w:sz w:val="22"/>
                <w:szCs w:val="22"/>
              </w:rPr>
            </w:pPr>
            <w:r w:rsidRPr="001619E3">
              <w:rPr>
                <w:rFonts w:ascii="Arial" w:hAnsi="Arial" w:cs="Arial"/>
                <w:b/>
                <w:sz w:val="22"/>
                <w:szCs w:val="22"/>
              </w:rPr>
              <w:t>10 Marks</w:t>
            </w:r>
          </w:p>
        </w:tc>
        <w:tc>
          <w:tcPr>
            <w:tcW w:w="1523" w:type="dxa"/>
          </w:tcPr>
          <w:p w14:paraId="377B8B53" w14:textId="7093224C" w:rsidR="001E4D76" w:rsidRPr="001619E3" w:rsidRDefault="001E4D76" w:rsidP="001E4D76">
            <w:pPr>
              <w:jc w:val="center"/>
              <w:rPr>
                <w:rFonts w:ascii="Arial" w:hAnsi="Arial" w:cs="Arial"/>
                <w:bCs/>
                <w:sz w:val="22"/>
                <w:szCs w:val="22"/>
              </w:rPr>
            </w:pPr>
            <w:r w:rsidRPr="001619E3">
              <w:rPr>
                <w:rFonts w:ascii="Arial" w:hAnsi="Arial" w:cs="Arial"/>
                <w:bCs/>
                <w:sz w:val="22"/>
                <w:szCs w:val="22"/>
              </w:rPr>
              <w:t>Application</w:t>
            </w:r>
          </w:p>
        </w:tc>
        <w:tc>
          <w:tcPr>
            <w:tcW w:w="801" w:type="dxa"/>
          </w:tcPr>
          <w:p w14:paraId="199CB164" w14:textId="5797A4B6" w:rsidR="001E4D76" w:rsidRPr="001619E3" w:rsidRDefault="001E4D76" w:rsidP="001E4D76">
            <w:pPr>
              <w:jc w:val="center"/>
              <w:rPr>
                <w:rFonts w:ascii="Arial" w:hAnsi="Arial" w:cs="Arial"/>
                <w:bCs/>
                <w:sz w:val="22"/>
                <w:szCs w:val="22"/>
              </w:rPr>
            </w:pPr>
            <w:r w:rsidRPr="001619E3">
              <w:rPr>
                <w:rFonts w:ascii="Arial" w:hAnsi="Arial" w:cs="Arial"/>
                <w:bCs/>
                <w:sz w:val="22"/>
                <w:szCs w:val="22"/>
              </w:rPr>
              <w:t>CO 3</w:t>
            </w:r>
          </w:p>
        </w:tc>
      </w:tr>
      <w:tr w:rsidR="00B7450D" w:rsidRPr="00392710" w14:paraId="29D595AB" w14:textId="77777777" w:rsidTr="006F1E9F">
        <w:trPr>
          <w:trHeight w:val="388"/>
        </w:trPr>
        <w:tc>
          <w:tcPr>
            <w:tcW w:w="10881" w:type="dxa"/>
            <w:gridSpan w:val="5"/>
          </w:tcPr>
          <w:p w14:paraId="5F250249" w14:textId="727B5469" w:rsidR="00B7450D" w:rsidRPr="00392710" w:rsidRDefault="00B7450D" w:rsidP="006B7B19">
            <w:pPr>
              <w:jc w:val="center"/>
              <w:rPr>
                <w:rFonts w:ascii="Arial" w:hAnsi="Arial" w:cs="Arial"/>
                <w:b/>
                <w:sz w:val="24"/>
                <w:szCs w:val="24"/>
              </w:rPr>
            </w:pPr>
            <w:r>
              <w:rPr>
                <w:rFonts w:ascii="Arial" w:hAnsi="Arial" w:cs="Arial"/>
                <w:b/>
                <w:bCs/>
                <w:color w:val="000000" w:themeColor="text1"/>
                <w:sz w:val="24"/>
                <w:szCs w:val="24"/>
                <w:shd w:val="clear" w:color="auto" w:fill="FFFFFF"/>
              </w:rPr>
              <w:t>or</w:t>
            </w:r>
          </w:p>
        </w:tc>
      </w:tr>
      <w:tr w:rsidR="00A05D64" w:rsidRPr="00392710" w14:paraId="1F2E1558" w14:textId="77777777" w:rsidTr="00E774A4">
        <w:tc>
          <w:tcPr>
            <w:tcW w:w="618" w:type="dxa"/>
          </w:tcPr>
          <w:p w14:paraId="01DB9139" w14:textId="77777777" w:rsidR="00A05D64" w:rsidRPr="00392710" w:rsidRDefault="00A05D64" w:rsidP="00A05D64">
            <w:pPr>
              <w:jc w:val="center"/>
              <w:rPr>
                <w:rFonts w:ascii="Arial" w:hAnsi="Arial" w:cs="Arial"/>
                <w:b/>
                <w:sz w:val="24"/>
                <w:szCs w:val="24"/>
              </w:rPr>
            </w:pPr>
            <w:r>
              <w:rPr>
                <w:rFonts w:ascii="Arial" w:hAnsi="Arial" w:cs="Arial"/>
                <w:b/>
                <w:sz w:val="24"/>
                <w:szCs w:val="24"/>
              </w:rPr>
              <w:t>16a</w:t>
            </w:r>
          </w:p>
        </w:tc>
        <w:tc>
          <w:tcPr>
            <w:tcW w:w="6967" w:type="dxa"/>
          </w:tcPr>
          <w:p w14:paraId="58B913DD" w14:textId="77777777" w:rsidR="00A05D64" w:rsidRDefault="00A05D64" w:rsidP="00F06A77">
            <w:pPr>
              <w:spacing w:after="0"/>
              <w:jc w:val="both"/>
              <w:rPr>
                <w:rFonts w:ascii="Arial" w:hAnsi="Arial" w:cs="Arial"/>
                <w:bCs/>
                <w:sz w:val="22"/>
                <w:szCs w:val="22"/>
              </w:rPr>
            </w:pPr>
            <w:r w:rsidRPr="00A05D64">
              <w:rPr>
                <w:rFonts w:ascii="Arial" w:hAnsi="Arial" w:cs="Arial"/>
                <w:bCs/>
                <w:sz w:val="22"/>
                <w:szCs w:val="22"/>
              </w:rPr>
              <w:t xml:space="preserve">As business leaders mitigate the challenges of today’s contemporary workforce, staying on top of the emerging trends in talent management is prerequisite. </w:t>
            </w:r>
          </w:p>
          <w:p w14:paraId="5F5EF1DA" w14:textId="3B553263" w:rsidR="00A05D64" w:rsidRPr="006941E3" w:rsidRDefault="001619E3" w:rsidP="00F06A77">
            <w:pPr>
              <w:spacing w:after="0"/>
              <w:jc w:val="both"/>
              <w:rPr>
                <w:rFonts w:ascii="Arial" w:hAnsi="Arial" w:cs="Arial"/>
                <w:i/>
                <w:iCs/>
                <w:color w:val="000000" w:themeColor="text1"/>
                <w:sz w:val="22"/>
                <w:szCs w:val="22"/>
                <w:shd w:val="clear" w:color="auto" w:fill="FFFFFF"/>
              </w:rPr>
            </w:pPr>
            <w:r>
              <w:rPr>
                <w:rFonts w:ascii="Arial" w:hAnsi="Arial" w:cs="Arial"/>
                <w:b/>
                <w:bCs/>
                <w:i/>
                <w:iCs/>
                <w:sz w:val="22"/>
                <w:szCs w:val="22"/>
                <w:lang w:val="en-IN"/>
              </w:rPr>
              <w:t xml:space="preserve">Identify </w:t>
            </w:r>
            <w:r w:rsidR="00A05D64" w:rsidRPr="00A05D64">
              <w:rPr>
                <w:rFonts w:ascii="Arial" w:hAnsi="Arial" w:cs="Arial"/>
                <w:b/>
                <w:bCs/>
                <w:i/>
                <w:iCs/>
                <w:sz w:val="22"/>
                <w:szCs w:val="22"/>
                <w:lang w:val="en-IN"/>
              </w:rPr>
              <w:t>significant Talent Management Trends for 2025.</w:t>
            </w:r>
          </w:p>
        </w:tc>
        <w:tc>
          <w:tcPr>
            <w:tcW w:w="972" w:type="dxa"/>
          </w:tcPr>
          <w:p w14:paraId="5871103D" w14:textId="363F7E5A" w:rsidR="00A05D64" w:rsidRPr="001619E3" w:rsidRDefault="00A05D64" w:rsidP="00A05D64">
            <w:pPr>
              <w:jc w:val="center"/>
              <w:rPr>
                <w:rFonts w:ascii="Arial" w:hAnsi="Arial" w:cs="Arial"/>
                <w:b/>
                <w:sz w:val="22"/>
                <w:szCs w:val="22"/>
              </w:rPr>
            </w:pPr>
            <w:r w:rsidRPr="001619E3">
              <w:rPr>
                <w:rFonts w:ascii="Arial" w:hAnsi="Arial" w:cs="Arial"/>
                <w:b/>
                <w:sz w:val="22"/>
                <w:szCs w:val="22"/>
              </w:rPr>
              <w:t>10 Marks</w:t>
            </w:r>
          </w:p>
        </w:tc>
        <w:tc>
          <w:tcPr>
            <w:tcW w:w="1523" w:type="dxa"/>
          </w:tcPr>
          <w:p w14:paraId="0488CF0D" w14:textId="3CDF095A" w:rsidR="00A05D64" w:rsidRPr="001619E3" w:rsidRDefault="00A05D64" w:rsidP="00A05D64">
            <w:pPr>
              <w:jc w:val="center"/>
              <w:rPr>
                <w:rFonts w:ascii="Arial" w:hAnsi="Arial" w:cs="Arial"/>
                <w:bCs/>
                <w:sz w:val="22"/>
                <w:szCs w:val="22"/>
              </w:rPr>
            </w:pPr>
            <w:r w:rsidRPr="001619E3">
              <w:rPr>
                <w:rFonts w:ascii="Arial" w:hAnsi="Arial" w:cs="Arial"/>
                <w:bCs/>
                <w:sz w:val="22"/>
                <w:szCs w:val="22"/>
              </w:rPr>
              <w:t>Application</w:t>
            </w:r>
          </w:p>
        </w:tc>
        <w:tc>
          <w:tcPr>
            <w:tcW w:w="801" w:type="dxa"/>
          </w:tcPr>
          <w:p w14:paraId="0F7BE5DD" w14:textId="5376A68C" w:rsidR="00A05D64" w:rsidRPr="001619E3" w:rsidRDefault="00A05D64" w:rsidP="00A05D64">
            <w:pPr>
              <w:jc w:val="center"/>
              <w:rPr>
                <w:rFonts w:ascii="Arial" w:hAnsi="Arial" w:cs="Arial"/>
                <w:bCs/>
                <w:sz w:val="22"/>
                <w:szCs w:val="22"/>
              </w:rPr>
            </w:pPr>
            <w:r w:rsidRPr="001619E3">
              <w:rPr>
                <w:rFonts w:ascii="Arial" w:hAnsi="Arial" w:cs="Arial"/>
                <w:bCs/>
                <w:sz w:val="22"/>
                <w:szCs w:val="22"/>
              </w:rPr>
              <w:t>CO 3</w:t>
            </w:r>
          </w:p>
        </w:tc>
      </w:tr>
      <w:tr w:rsidR="00E774A4" w:rsidRPr="00392710" w14:paraId="70F9277D" w14:textId="77777777" w:rsidTr="00E774A4">
        <w:tc>
          <w:tcPr>
            <w:tcW w:w="618" w:type="dxa"/>
          </w:tcPr>
          <w:p w14:paraId="45F5A470" w14:textId="77777777" w:rsidR="00E774A4" w:rsidRPr="00392710" w:rsidRDefault="00E774A4" w:rsidP="00E774A4">
            <w:pPr>
              <w:jc w:val="center"/>
              <w:rPr>
                <w:rFonts w:ascii="Arial" w:hAnsi="Arial" w:cs="Arial"/>
                <w:b/>
                <w:sz w:val="24"/>
                <w:szCs w:val="24"/>
              </w:rPr>
            </w:pPr>
            <w:r>
              <w:rPr>
                <w:rFonts w:ascii="Arial" w:hAnsi="Arial" w:cs="Arial"/>
                <w:b/>
                <w:sz w:val="24"/>
                <w:szCs w:val="24"/>
              </w:rPr>
              <w:t>17a</w:t>
            </w:r>
          </w:p>
        </w:tc>
        <w:tc>
          <w:tcPr>
            <w:tcW w:w="6967" w:type="dxa"/>
          </w:tcPr>
          <w:p w14:paraId="3386C3B4" w14:textId="2AE8ECF6" w:rsidR="002727E6" w:rsidRDefault="002727E6" w:rsidP="00F06A77">
            <w:pPr>
              <w:spacing w:line="240" w:lineRule="auto"/>
              <w:jc w:val="both"/>
              <w:rPr>
                <w:rFonts w:ascii="Arial" w:hAnsi="Arial" w:cs="Arial"/>
                <w:bCs/>
                <w:sz w:val="22"/>
                <w:szCs w:val="22"/>
              </w:rPr>
            </w:pPr>
            <w:r w:rsidRPr="002727E6">
              <w:rPr>
                <w:rFonts w:ascii="Arial" w:hAnsi="Arial" w:cs="Arial"/>
                <w:bCs/>
                <w:sz w:val="22"/>
                <w:szCs w:val="22"/>
              </w:rPr>
              <w:t xml:space="preserve">Succession planning is a strategic process </w:t>
            </w:r>
            <w:r>
              <w:rPr>
                <w:rFonts w:ascii="Arial" w:hAnsi="Arial" w:cs="Arial"/>
                <w:bCs/>
                <w:sz w:val="22"/>
                <w:szCs w:val="22"/>
              </w:rPr>
              <w:t>for</w:t>
            </w:r>
            <w:r w:rsidRPr="002727E6">
              <w:rPr>
                <w:rFonts w:ascii="Arial" w:hAnsi="Arial" w:cs="Arial"/>
                <w:bCs/>
                <w:sz w:val="22"/>
                <w:szCs w:val="22"/>
              </w:rPr>
              <w:t xml:space="preserve"> identifying and developing </w:t>
            </w:r>
            <w:r>
              <w:rPr>
                <w:rFonts w:ascii="Arial" w:hAnsi="Arial" w:cs="Arial"/>
                <w:bCs/>
                <w:sz w:val="22"/>
                <w:szCs w:val="22"/>
              </w:rPr>
              <w:t xml:space="preserve">future </w:t>
            </w:r>
            <w:r w:rsidRPr="002727E6">
              <w:rPr>
                <w:rFonts w:ascii="Arial" w:hAnsi="Arial" w:cs="Arial"/>
                <w:bCs/>
                <w:sz w:val="22"/>
                <w:szCs w:val="22"/>
              </w:rPr>
              <w:t>employees to fill key roles in an organization</w:t>
            </w:r>
            <w:r>
              <w:rPr>
                <w:rFonts w:ascii="Arial" w:hAnsi="Arial" w:cs="Arial"/>
                <w:bCs/>
                <w:sz w:val="22"/>
                <w:szCs w:val="22"/>
              </w:rPr>
              <w:t>.</w:t>
            </w:r>
          </w:p>
          <w:p w14:paraId="00E253B3" w14:textId="6711AD71" w:rsidR="00E774A4" w:rsidRPr="002727E6" w:rsidRDefault="002727E6" w:rsidP="00F06A77">
            <w:pPr>
              <w:spacing w:line="240" w:lineRule="auto"/>
              <w:jc w:val="both"/>
              <w:rPr>
                <w:rFonts w:ascii="Arial" w:hAnsi="Arial" w:cs="Arial"/>
                <w:b/>
                <w:i/>
                <w:iCs/>
                <w:color w:val="000000" w:themeColor="text1"/>
                <w:sz w:val="22"/>
                <w:szCs w:val="22"/>
                <w:shd w:val="clear" w:color="auto" w:fill="FFFFFF"/>
              </w:rPr>
            </w:pPr>
            <w:r w:rsidRPr="002727E6">
              <w:rPr>
                <w:rFonts w:ascii="Arial" w:hAnsi="Arial" w:cs="Arial"/>
                <w:b/>
                <w:i/>
                <w:iCs/>
                <w:sz w:val="22"/>
                <w:szCs w:val="22"/>
              </w:rPr>
              <w:t xml:space="preserve">Plan a suitable </w:t>
            </w:r>
            <w:r w:rsidR="00C824E1" w:rsidRPr="002727E6">
              <w:rPr>
                <w:rFonts w:ascii="Arial" w:hAnsi="Arial" w:cs="Arial"/>
                <w:b/>
                <w:i/>
                <w:iCs/>
                <w:sz w:val="22"/>
                <w:szCs w:val="22"/>
              </w:rPr>
              <w:t xml:space="preserve">process to be adopted for </w:t>
            </w:r>
            <w:r w:rsidRPr="002727E6">
              <w:rPr>
                <w:rFonts w:ascii="Arial" w:hAnsi="Arial" w:cs="Arial"/>
                <w:b/>
                <w:i/>
                <w:iCs/>
                <w:sz w:val="22"/>
                <w:szCs w:val="22"/>
              </w:rPr>
              <w:t>an</w:t>
            </w:r>
            <w:r w:rsidR="00C824E1" w:rsidRPr="002727E6">
              <w:rPr>
                <w:rFonts w:ascii="Arial" w:hAnsi="Arial" w:cs="Arial"/>
                <w:b/>
                <w:i/>
                <w:iCs/>
                <w:sz w:val="22"/>
                <w:szCs w:val="22"/>
              </w:rPr>
              <w:t xml:space="preserve"> efficient succession planning</w:t>
            </w:r>
            <w:r>
              <w:rPr>
                <w:rFonts w:ascii="Arial" w:hAnsi="Arial" w:cs="Arial"/>
                <w:b/>
                <w:i/>
                <w:iCs/>
                <w:sz w:val="22"/>
                <w:szCs w:val="22"/>
              </w:rPr>
              <w:t>.</w:t>
            </w:r>
          </w:p>
        </w:tc>
        <w:tc>
          <w:tcPr>
            <w:tcW w:w="972" w:type="dxa"/>
          </w:tcPr>
          <w:p w14:paraId="05B1A869" w14:textId="7B57139F" w:rsidR="00E774A4" w:rsidRPr="001619E3" w:rsidRDefault="00E774A4" w:rsidP="00E774A4">
            <w:pPr>
              <w:jc w:val="center"/>
              <w:rPr>
                <w:rFonts w:ascii="Arial" w:hAnsi="Arial" w:cs="Arial"/>
                <w:b/>
                <w:sz w:val="22"/>
                <w:szCs w:val="22"/>
              </w:rPr>
            </w:pPr>
            <w:r w:rsidRPr="001619E3">
              <w:rPr>
                <w:rFonts w:ascii="Arial" w:hAnsi="Arial" w:cs="Arial"/>
                <w:b/>
                <w:sz w:val="22"/>
                <w:szCs w:val="22"/>
              </w:rPr>
              <w:t>10 Marks</w:t>
            </w:r>
          </w:p>
        </w:tc>
        <w:tc>
          <w:tcPr>
            <w:tcW w:w="1523" w:type="dxa"/>
          </w:tcPr>
          <w:p w14:paraId="0B968855" w14:textId="5698BAD0" w:rsidR="00E774A4" w:rsidRPr="001619E3" w:rsidRDefault="00E774A4" w:rsidP="00E774A4">
            <w:pPr>
              <w:jc w:val="center"/>
              <w:rPr>
                <w:rFonts w:ascii="Arial" w:hAnsi="Arial" w:cs="Arial"/>
                <w:bCs/>
                <w:sz w:val="22"/>
                <w:szCs w:val="22"/>
              </w:rPr>
            </w:pPr>
            <w:r w:rsidRPr="001619E3">
              <w:rPr>
                <w:rFonts w:ascii="Arial" w:hAnsi="Arial" w:cs="Arial"/>
                <w:bCs/>
                <w:sz w:val="22"/>
                <w:szCs w:val="22"/>
              </w:rPr>
              <w:t>Application</w:t>
            </w:r>
          </w:p>
        </w:tc>
        <w:tc>
          <w:tcPr>
            <w:tcW w:w="801" w:type="dxa"/>
          </w:tcPr>
          <w:p w14:paraId="28F8EF18" w14:textId="3C43A7BD" w:rsidR="00E774A4" w:rsidRPr="001619E3" w:rsidRDefault="00E774A4" w:rsidP="00E774A4">
            <w:pPr>
              <w:jc w:val="center"/>
              <w:rPr>
                <w:rFonts w:ascii="Arial" w:hAnsi="Arial" w:cs="Arial"/>
                <w:bCs/>
                <w:sz w:val="22"/>
                <w:szCs w:val="22"/>
              </w:rPr>
            </w:pPr>
            <w:r w:rsidRPr="001619E3">
              <w:rPr>
                <w:rFonts w:ascii="Arial" w:hAnsi="Arial" w:cs="Arial"/>
                <w:bCs/>
                <w:sz w:val="22"/>
                <w:szCs w:val="22"/>
              </w:rPr>
              <w:t>CO 3</w:t>
            </w:r>
          </w:p>
        </w:tc>
      </w:tr>
      <w:tr w:rsidR="00635863" w:rsidRPr="00392710" w14:paraId="490F14B3" w14:textId="77777777" w:rsidTr="006F1E9F">
        <w:trPr>
          <w:trHeight w:val="107"/>
        </w:trPr>
        <w:tc>
          <w:tcPr>
            <w:tcW w:w="10881" w:type="dxa"/>
            <w:gridSpan w:val="5"/>
          </w:tcPr>
          <w:p w14:paraId="2760D66E" w14:textId="1D844BAE" w:rsidR="00635863" w:rsidRPr="00392710" w:rsidRDefault="00635863" w:rsidP="006B7B19">
            <w:pPr>
              <w:jc w:val="center"/>
              <w:rPr>
                <w:rFonts w:ascii="Arial" w:hAnsi="Arial" w:cs="Arial"/>
                <w:b/>
                <w:sz w:val="24"/>
                <w:szCs w:val="24"/>
              </w:rPr>
            </w:pPr>
            <w:r>
              <w:rPr>
                <w:rFonts w:ascii="Arial" w:hAnsi="Arial" w:cs="Arial"/>
                <w:b/>
                <w:sz w:val="24"/>
                <w:szCs w:val="24"/>
              </w:rPr>
              <w:t>or</w:t>
            </w:r>
          </w:p>
        </w:tc>
      </w:tr>
      <w:tr w:rsidR="00635863" w:rsidRPr="00392710" w14:paraId="78DC891E" w14:textId="77777777" w:rsidTr="00E774A4">
        <w:tc>
          <w:tcPr>
            <w:tcW w:w="618" w:type="dxa"/>
          </w:tcPr>
          <w:p w14:paraId="6299EF97" w14:textId="77777777" w:rsidR="00635863" w:rsidRDefault="00635863" w:rsidP="00635863">
            <w:pPr>
              <w:jc w:val="center"/>
              <w:rPr>
                <w:rFonts w:ascii="Arial" w:hAnsi="Arial" w:cs="Arial"/>
                <w:b/>
                <w:sz w:val="24"/>
                <w:szCs w:val="24"/>
              </w:rPr>
            </w:pPr>
            <w:r>
              <w:rPr>
                <w:rFonts w:ascii="Arial" w:hAnsi="Arial" w:cs="Arial"/>
                <w:b/>
                <w:sz w:val="24"/>
                <w:szCs w:val="24"/>
              </w:rPr>
              <w:t>18a</w:t>
            </w:r>
          </w:p>
        </w:tc>
        <w:tc>
          <w:tcPr>
            <w:tcW w:w="6967" w:type="dxa"/>
          </w:tcPr>
          <w:p w14:paraId="53402C10" w14:textId="77777777" w:rsidR="00635863" w:rsidRPr="001619E3" w:rsidRDefault="00B7450D" w:rsidP="00635863">
            <w:pPr>
              <w:jc w:val="both"/>
              <w:rPr>
                <w:rFonts w:ascii="Arial" w:hAnsi="Arial" w:cs="Arial"/>
                <w:color w:val="000000" w:themeColor="text1"/>
                <w:sz w:val="22"/>
                <w:szCs w:val="22"/>
                <w:shd w:val="clear" w:color="auto" w:fill="FFFFFF"/>
              </w:rPr>
            </w:pPr>
            <w:r w:rsidRPr="001619E3">
              <w:rPr>
                <w:rFonts w:ascii="Arial" w:hAnsi="Arial" w:cs="Arial"/>
                <w:color w:val="000000" w:themeColor="text1"/>
                <w:sz w:val="22"/>
                <w:szCs w:val="22"/>
                <w:shd w:val="clear" w:color="auto" w:fill="FFFFFF"/>
              </w:rPr>
              <w:t xml:space="preserve">Organizations are struggling to come out with combination of reward strategies, which can reduce the cost of compensation and at the same time can retain the talent. </w:t>
            </w:r>
          </w:p>
          <w:p w14:paraId="46896885" w14:textId="7DBE7D33" w:rsidR="00B7450D" w:rsidRPr="00B7450D" w:rsidRDefault="001619E3" w:rsidP="00635863">
            <w:pPr>
              <w:jc w:val="both"/>
              <w:rPr>
                <w:rFonts w:ascii="Arial" w:hAnsi="Arial" w:cs="Arial"/>
                <w:b/>
                <w:bCs/>
                <w:color w:val="000000" w:themeColor="text1"/>
                <w:sz w:val="24"/>
                <w:szCs w:val="24"/>
                <w:shd w:val="clear" w:color="auto" w:fill="FFFFFF"/>
              </w:rPr>
            </w:pPr>
            <w:r>
              <w:rPr>
                <w:rFonts w:ascii="Arial" w:hAnsi="Arial" w:cs="Arial"/>
                <w:b/>
                <w:bCs/>
                <w:color w:val="000000" w:themeColor="text1"/>
                <w:sz w:val="22"/>
                <w:szCs w:val="22"/>
                <w:shd w:val="clear" w:color="auto" w:fill="FFFFFF"/>
              </w:rPr>
              <w:t xml:space="preserve">Make use of </w:t>
            </w:r>
            <w:r w:rsidR="00B7450D" w:rsidRPr="001619E3">
              <w:rPr>
                <w:rFonts w:ascii="Arial" w:hAnsi="Arial" w:cs="Arial"/>
                <w:b/>
                <w:bCs/>
                <w:color w:val="000000" w:themeColor="text1"/>
                <w:sz w:val="22"/>
                <w:szCs w:val="22"/>
                <w:shd w:val="clear" w:color="auto" w:fill="FFFFFF"/>
              </w:rPr>
              <w:t xml:space="preserve">rewards as strategic talent retention tool </w:t>
            </w:r>
            <w:r>
              <w:rPr>
                <w:rFonts w:ascii="Arial" w:hAnsi="Arial" w:cs="Arial"/>
                <w:b/>
                <w:bCs/>
                <w:color w:val="000000" w:themeColor="text1"/>
                <w:sz w:val="22"/>
                <w:szCs w:val="22"/>
                <w:shd w:val="clear" w:color="auto" w:fill="FFFFFF"/>
              </w:rPr>
              <w:t>for</w:t>
            </w:r>
            <w:r w:rsidR="00B7450D" w:rsidRPr="001619E3">
              <w:rPr>
                <w:rFonts w:ascii="Arial" w:hAnsi="Arial" w:cs="Arial"/>
                <w:b/>
                <w:bCs/>
                <w:color w:val="000000" w:themeColor="text1"/>
                <w:sz w:val="22"/>
                <w:szCs w:val="22"/>
                <w:shd w:val="clear" w:color="auto" w:fill="FFFFFF"/>
              </w:rPr>
              <w:t xml:space="preserve"> an appropriate compensation system.</w:t>
            </w:r>
          </w:p>
        </w:tc>
        <w:tc>
          <w:tcPr>
            <w:tcW w:w="972" w:type="dxa"/>
          </w:tcPr>
          <w:p w14:paraId="207B890A" w14:textId="34EB6E8F" w:rsidR="00635863" w:rsidRPr="001619E3" w:rsidRDefault="00635863" w:rsidP="00635863">
            <w:pPr>
              <w:jc w:val="center"/>
              <w:rPr>
                <w:rFonts w:ascii="Arial" w:hAnsi="Arial" w:cs="Arial"/>
                <w:b/>
                <w:sz w:val="22"/>
                <w:szCs w:val="22"/>
              </w:rPr>
            </w:pPr>
            <w:r w:rsidRPr="001619E3">
              <w:rPr>
                <w:rFonts w:ascii="Arial" w:hAnsi="Arial" w:cs="Arial"/>
                <w:b/>
                <w:sz w:val="22"/>
                <w:szCs w:val="22"/>
              </w:rPr>
              <w:t>10 Marks</w:t>
            </w:r>
          </w:p>
        </w:tc>
        <w:tc>
          <w:tcPr>
            <w:tcW w:w="1523" w:type="dxa"/>
          </w:tcPr>
          <w:p w14:paraId="3E450C7D" w14:textId="46FD4641" w:rsidR="00635863" w:rsidRPr="001619E3" w:rsidRDefault="00635863" w:rsidP="00635863">
            <w:pPr>
              <w:jc w:val="center"/>
              <w:rPr>
                <w:rFonts w:ascii="Arial" w:hAnsi="Arial" w:cs="Arial"/>
                <w:bCs/>
                <w:sz w:val="22"/>
                <w:szCs w:val="22"/>
              </w:rPr>
            </w:pPr>
            <w:r w:rsidRPr="001619E3">
              <w:rPr>
                <w:rFonts w:ascii="Arial" w:hAnsi="Arial" w:cs="Arial"/>
                <w:bCs/>
                <w:sz w:val="22"/>
                <w:szCs w:val="22"/>
              </w:rPr>
              <w:t>Application</w:t>
            </w:r>
          </w:p>
        </w:tc>
        <w:tc>
          <w:tcPr>
            <w:tcW w:w="801" w:type="dxa"/>
          </w:tcPr>
          <w:p w14:paraId="79FCF8AA" w14:textId="7D7D1170" w:rsidR="00635863" w:rsidRPr="001619E3" w:rsidRDefault="00635863" w:rsidP="00635863">
            <w:pPr>
              <w:jc w:val="center"/>
              <w:rPr>
                <w:rFonts w:ascii="Arial" w:hAnsi="Arial" w:cs="Arial"/>
                <w:bCs/>
                <w:sz w:val="22"/>
                <w:szCs w:val="22"/>
              </w:rPr>
            </w:pPr>
            <w:r w:rsidRPr="001619E3">
              <w:rPr>
                <w:rFonts w:ascii="Arial" w:hAnsi="Arial" w:cs="Arial"/>
                <w:bCs/>
                <w:sz w:val="22"/>
                <w:szCs w:val="22"/>
              </w:rPr>
              <w:t>CO 3</w:t>
            </w:r>
          </w:p>
        </w:tc>
      </w:tr>
    </w:tbl>
    <w:p w14:paraId="312C5777" w14:textId="77777777" w:rsidR="00703F25" w:rsidRDefault="00703F25" w:rsidP="000D6955">
      <w:pPr>
        <w:pBdr>
          <w:top w:val="single" w:sz="4" w:space="0" w:color="auto"/>
        </w:pBdr>
        <w:jc w:val="center"/>
        <w:rPr>
          <w:rFonts w:ascii="Cambria" w:hAnsi="Cambria" w:cstheme="minorHAnsi"/>
          <w:b/>
          <w:sz w:val="24"/>
          <w:szCs w:val="24"/>
        </w:rPr>
      </w:pPr>
    </w:p>
    <w:p w14:paraId="4DE05B3D" w14:textId="77777777" w:rsidR="00A063C2" w:rsidRDefault="00A063C2" w:rsidP="000D6955">
      <w:pPr>
        <w:pBdr>
          <w:top w:val="single" w:sz="4" w:space="0" w:color="auto"/>
        </w:pBdr>
        <w:jc w:val="center"/>
        <w:rPr>
          <w:rFonts w:ascii="Cambria" w:hAnsi="Cambria" w:cstheme="minorHAnsi"/>
          <w:b/>
          <w:sz w:val="24"/>
          <w:szCs w:val="24"/>
        </w:rPr>
      </w:pPr>
    </w:p>
    <w:p w14:paraId="3319226E" w14:textId="77777777" w:rsidR="00A063C2" w:rsidRDefault="00A063C2" w:rsidP="000D6955">
      <w:pPr>
        <w:pBdr>
          <w:top w:val="single" w:sz="4" w:space="0" w:color="auto"/>
        </w:pBdr>
        <w:jc w:val="center"/>
        <w:rPr>
          <w:rFonts w:ascii="Cambria" w:hAnsi="Cambria" w:cstheme="minorHAnsi"/>
          <w:b/>
          <w:sz w:val="24"/>
          <w:szCs w:val="24"/>
        </w:rPr>
      </w:pPr>
    </w:p>
    <w:p w14:paraId="664AA5AF" w14:textId="77777777" w:rsidR="00A063C2" w:rsidRDefault="00A063C2" w:rsidP="000D6955">
      <w:pPr>
        <w:pBdr>
          <w:top w:val="single" w:sz="4" w:space="0" w:color="auto"/>
        </w:pBdr>
        <w:jc w:val="center"/>
        <w:rPr>
          <w:rFonts w:ascii="Cambria" w:hAnsi="Cambria" w:cstheme="minorHAnsi"/>
          <w:b/>
          <w:sz w:val="24"/>
          <w:szCs w:val="24"/>
        </w:rPr>
      </w:pPr>
    </w:p>
    <w:p w14:paraId="58C30E9A" w14:textId="77777777" w:rsidR="00A063C2" w:rsidRDefault="00A063C2" w:rsidP="000D6955">
      <w:pPr>
        <w:pBdr>
          <w:top w:val="single" w:sz="4" w:space="0" w:color="auto"/>
        </w:pBdr>
        <w:jc w:val="center"/>
        <w:rPr>
          <w:rFonts w:ascii="Cambria" w:hAnsi="Cambria" w:cstheme="minorHAnsi"/>
          <w:b/>
          <w:sz w:val="24"/>
          <w:szCs w:val="24"/>
        </w:rPr>
      </w:pPr>
    </w:p>
    <w:p w14:paraId="4E141697" w14:textId="77777777" w:rsidR="00A063C2" w:rsidRDefault="00A063C2" w:rsidP="000D6955">
      <w:pPr>
        <w:pBdr>
          <w:top w:val="single" w:sz="4" w:space="0" w:color="auto"/>
        </w:pBdr>
        <w:jc w:val="center"/>
        <w:rPr>
          <w:rFonts w:ascii="Cambria" w:hAnsi="Cambria" w:cstheme="minorHAnsi"/>
          <w:b/>
          <w:sz w:val="24"/>
          <w:szCs w:val="24"/>
        </w:rPr>
      </w:pPr>
    </w:p>
    <w:p w14:paraId="73B3873A" w14:textId="77777777" w:rsidR="00A063C2" w:rsidRDefault="00A063C2" w:rsidP="000D6955">
      <w:pPr>
        <w:pBdr>
          <w:top w:val="single" w:sz="4" w:space="0" w:color="auto"/>
        </w:pBdr>
        <w:jc w:val="center"/>
        <w:rPr>
          <w:rFonts w:ascii="Cambria" w:hAnsi="Cambria" w:cstheme="minorHAnsi"/>
          <w:b/>
          <w:sz w:val="24"/>
          <w:szCs w:val="24"/>
        </w:rPr>
      </w:pPr>
    </w:p>
    <w:p w14:paraId="72DDD5DE" w14:textId="4B450061" w:rsidR="000D6955" w:rsidRDefault="000D6955" w:rsidP="000D6955">
      <w:pPr>
        <w:pBdr>
          <w:top w:val="single" w:sz="4" w:space="0" w:color="auto"/>
        </w:pBdr>
        <w:jc w:val="center"/>
        <w:rPr>
          <w:rFonts w:ascii="Cambria" w:hAnsi="Cambria" w:cstheme="minorHAnsi"/>
          <w:b/>
          <w:sz w:val="24"/>
          <w:szCs w:val="24"/>
        </w:rPr>
      </w:pPr>
      <w:r>
        <w:rPr>
          <w:rFonts w:ascii="Cambria" w:hAnsi="Cambria" w:cstheme="minorHAnsi"/>
          <w:b/>
          <w:sz w:val="24"/>
          <w:szCs w:val="24"/>
        </w:rPr>
        <w:lastRenderedPageBreak/>
        <w:t>Part C</w:t>
      </w:r>
    </w:p>
    <w:tbl>
      <w:tblPr>
        <w:tblStyle w:val="TableGrid"/>
        <w:tblW w:w="10845" w:type="dxa"/>
        <w:tblLook w:val="04A0" w:firstRow="1" w:lastRow="0" w:firstColumn="1" w:lastColumn="0" w:noHBand="0" w:noVBand="1"/>
      </w:tblPr>
      <w:tblGrid>
        <w:gridCol w:w="557"/>
        <w:gridCol w:w="7487"/>
        <w:gridCol w:w="852"/>
        <w:gridCol w:w="1139"/>
        <w:gridCol w:w="810"/>
      </w:tblGrid>
      <w:tr w:rsidR="000D6955" w14:paraId="3850E716" w14:textId="77777777" w:rsidTr="006F1E9F">
        <w:trPr>
          <w:trHeight w:val="484"/>
        </w:trPr>
        <w:tc>
          <w:tcPr>
            <w:tcW w:w="10845" w:type="dxa"/>
            <w:gridSpan w:val="5"/>
          </w:tcPr>
          <w:p w14:paraId="4362973D" w14:textId="6DAEF346" w:rsidR="000D6955" w:rsidRPr="00A11488" w:rsidRDefault="00A11488" w:rsidP="006B7B19">
            <w:pPr>
              <w:rPr>
                <w:rFonts w:ascii="Arial" w:hAnsi="Arial" w:cs="Arial"/>
                <w:b/>
                <w:sz w:val="22"/>
                <w:szCs w:val="22"/>
              </w:rPr>
            </w:pPr>
            <w:r>
              <w:rPr>
                <w:rFonts w:ascii="Arial" w:hAnsi="Arial" w:cs="Arial"/>
                <w:b/>
                <w:bCs/>
                <w:sz w:val="22"/>
                <w:szCs w:val="22"/>
              </w:rPr>
              <w:t xml:space="preserve"> </w:t>
            </w:r>
            <w:r w:rsidR="000D6955" w:rsidRPr="00A11488">
              <w:rPr>
                <w:rFonts w:ascii="Arial" w:hAnsi="Arial" w:cs="Arial"/>
                <w:b/>
                <w:bCs/>
                <w:sz w:val="22"/>
                <w:szCs w:val="22"/>
              </w:rPr>
              <w:t xml:space="preserve">Answer </w:t>
            </w:r>
            <w:r>
              <w:rPr>
                <w:rFonts w:ascii="Arial" w:hAnsi="Arial" w:cs="Arial"/>
                <w:b/>
                <w:bCs/>
                <w:sz w:val="22"/>
                <w:szCs w:val="22"/>
              </w:rPr>
              <w:t xml:space="preserve">all </w:t>
            </w:r>
            <w:r w:rsidR="000D6955" w:rsidRPr="00A11488">
              <w:rPr>
                <w:rFonts w:ascii="Arial" w:hAnsi="Arial" w:cs="Arial"/>
                <w:b/>
                <w:bCs/>
                <w:sz w:val="22"/>
                <w:szCs w:val="22"/>
              </w:rPr>
              <w:t>the Question</w:t>
            </w:r>
            <w:r>
              <w:rPr>
                <w:rFonts w:ascii="Arial" w:hAnsi="Arial" w:cs="Arial"/>
                <w:b/>
                <w:bCs/>
                <w:sz w:val="22"/>
                <w:szCs w:val="22"/>
              </w:rPr>
              <w:t>s</w:t>
            </w:r>
            <w:r w:rsidR="000D6955" w:rsidRPr="00A11488">
              <w:rPr>
                <w:rFonts w:ascii="Arial" w:hAnsi="Arial" w:cs="Arial"/>
                <w:b/>
                <w:bCs/>
                <w:sz w:val="22"/>
                <w:szCs w:val="22"/>
              </w:rPr>
              <w:t xml:space="preserve">. </w:t>
            </w:r>
            <w:r w:rsidR="006F1E9F">
              <w:rPr>
                <w:rFonts w:ascii="Arial" w:hAnsi="Arial" w:cs="Arial"/>
                <w:b/>
                <w:bCs/>
                <w:sz w:val="22"/>
                <w:szCs w:val="22"/>
              </w:rPr>
              <w:t xml:space="preserve">  </w:t>
            </w:r>
            <w:r>
              <w:rPr>
                <w:rFonts w:ascii="Arial" w:hAnsi="Arial" w:cs="Arial"/>
                <w:b/>
                <w:bCs/>
                <w:sz w:val="22"/>
                <w:szCs w:val="22"/>
              </w:rPr>
              <w:t xml:space="preserve">Each </w:t>
            </w:r>
            <w:r w:rsidR="000D6955" w:rsidRPr="00A11488">
              <w:rPr>
                <w:rFonts w:ascii="Arial" w:hAnsi="Arial" w:cs="Arial"/>
                <w:b/>
                <w:bCs/>
                <w:sz w:val="22"/>
                <w:szCs w:val="22"/>
              </w:rPr>
              <w:t xml:space="preserve">Question carries 15 marks.      </w:t>
            </w:r>
            <w:r>
              <w:rPr>
                <w:rFonts w:ascii="Arial" w:hAnsi="Arial" w:cs="Arial"/>
                <w:b/>
                <w:bCs/>
                <w:sz w:val="22"/>
                <w:szCs w:val="22"/>
              </w:rPr>
              <w:t xml:space="preserve">                         </w:t>
            </w:r>
            <w:r w:rsidR="000D6955" w:rsidRPr="00A11488">
              <w:rPr>
                <w:rFonts w:ascii="Arial" w:hAnsi="Arial" w:cs="Arial"/>
                <w:b/>
                <w:bCs/>
                <w:sz w:val="22"/>
                <w:szCs w:val="22"/>
              </w:rPr>
              <w:t xml:space="preserve">           15Mx2Q=30M</w:t>
            </w:r>
          </w:p>
        </w:tc>
      </w:tr>
      <w:tr w:rsidR="000D6955" w14:paraId="7C455648" w14:textId="77777777" w:rsidTr="006F1E9F">
        <w:trPr>
          <w:trHeight w:val="2056"/>
        </w:trPr>
        <w:tc>
          <w:tcPr>
            <w:tcW w:w="557" w:type="dxa"/>
          </w:tcPr>
          <w:p w14:paraId="12BE0E5D" w14:textId="6BFEBB68" w:rsidR="000D6955" w:rsidRPr="001619E3" w:rsidRDefault="000D6955" w:rsidP="006B7B19">
            <w:pPr>
              <w:jc w:val="center"/>
              <w:rPr>
                <w:rFonts w:ascii="Arial" w:hAnsi="Arial" w:cs="Arial"/>
                <w:b/>
                <w:sz w:val="22"/>
                <w:szCs w:val="22"/>
              </w:rPr>
            </w:pPr>
            <w:r w:rsidRPr="001619E3">
              <w:rPr>
                <w:rFonts w:ascii="Arial" w:hAnsi="Arial" w:cs="Arial"/>
                <w:b/>
                <w:sz w:val="22"/>
                <w:szCs w:val="22"/>
              </w:rPr>
              <w:t>1</w:t>
            </w:r>
            <w:r w:rsidR="007A335C" w:rsidRPr="001619E3">
              <w:rPr>
                <w:rFonts w:ascii="Arial" w:hAnsi="Arial" w:cs="Arial"/>
                <w:b/>
                <w:sz w:val="22"/>
                <w:szCs w:val="22"/>
              </w:rPr>
              <w:t>9</w:t>
            </w:r>
          </w:p>
        </w:tc>
        <w:tc>
          <w:tcPr>
            <w:tcW w:w="7490" w:type="dxa"/>
          </w:tcPr>
          <w:p w14:paraId="05D74331" w14:textId="12867CA6" w:rsidR="000D6955" w:rsidRPr="0095590E" w:rsidRDefault="00E30E5A" w:rsidP="00E30E5A">
            <w:pPr>
              <w:jc w:val="both"/>
              <w:rPr>
                <w:rFonts w:ascii="Arial" w:hAnsi="Arial" w:cs="Arial"/>
                <w:b/>
                <w:sz w:val="22"/>
                <w:szCs w:val="22"/>
              </w:rPr>
            </w:pPr>
            <w:r w:rsidRPr="0095590E">
              <w:rPr>
                <w:rFonts w:ascii="Arial" w:hAnsi="Arial" w:cs="Arial"/>
                <w:bCs/>
                <w:sz w:val="22"/>
                <w:szCs w:val="22"/>
              </w:rPr>
              <w:t xml:space="preserve">In a competitive market for talent, organizations invest in talent with a strategic outlook. Approaches to measure </w:t>
            </w:r>
            <w:r w:rsidR="007A335C" w:rsidRPr="0095590E">
              <w:rPr>
                <w:rFonts w:ascii="Arial" w:hAnsi="Arial" w:cs="Arial"/>
                <w:bCs/>
                <w:sz w:val="22"/>
                <w:szCs w:val="22"/>
              </w:rPr>
              <w:t>ROI</w:t>
            </w:r>
            <w:r w:rsidR="007A335C" w:rsidRPr="0095590E">
              <w:rPr>
                <w:rFonts w:ascii="Arial" w:hAnsi="Arial" w:cs="Arial"/>
                <w:b/>
                <w:sz w:val="22"/>
                <w:szCs w:val="22"/>
              </w:rPr>
              <w:t xml:space="preserve"> </w:t>
            </w:r>
            <w:r w:rsidRPr="0095590E">
              <w:rPr>
                <w:rFonts w:ascii="Arial" w:hAnsi="Arial" w:cs="Arial"/>
                <w:bCs/>
                <w:sz w:val="22"/>
                <w:szCs w:val="22"/>
              </w:rPr>
              <w:t>from talent vary across organizations</w:t>
            </w:r>
            <w:r w:rsidRPr="0095590E">
              <w:rPr>
                <w:rFonts w:ascii="Arial" w:hAnsi="Arial" w:cs="Arial"/>
                <w:b/>
                <w:sz w:val="22"/>
                <w:szCs w:val="22"/>
              </w:rPr>
              <w:t xml:space="preserve">. </w:t>
            </w:r>
            <w:r w:rsidRPr="0095590E">
              <w:rPr>
                <w:rFonts w:ascii="Arial" w:hAnsi="Arial" w:cs="Arial"/>
                <w:bCs/>
                <w:sz w:val="22"/>
                <w:szCs w:val="22"/>
              </w:rPr>
              <w:t>However,</w:t>
            </w:r>
            <w:r w:rsidRPr="0095590E">
              <w:rPr>
                <w:rFonts w:ascii="Arial" w:hAnsi="Arial" w:cs="Arial"/>
                <w:b/>
                <w:sz w:val="22"/>
                <w:szCs w:val="22"/>
              </w:rPr>
              <w:t xml:space="preserve"> </w:t>
            </w:r>
            <w:r w:rsidRPr="0095590E">
              <w:rPr>
                <w:rFonts w:ascii="Arial" w:hAnsi="Arial" w:cs="Arial"/>
                <w:bCs/>
                <w:sz w:val="22"/>
                <w:szCs w:val="22"/>
              </w:rPr>
              <w:t>it</w:t>
            </w:r>
            <w:r w:rsidRPr="0095590E">
              <w:rPr>
                <w:rFonts w:ascii="Arial" w:hAnsi="Arial" w:cs="Arial"/>
                <w:b/>
                <w:sz w:val="22"/>
                <w:szCs w:val="22"/>
              </w:rPr>
              <w:t xml:space="preserve"> </w:t>
            </w:r>
            <w:r w:rsidR="007A335C" w:rsidRPr="0095590E">
              <w:rPr>
                <w:rFonts w:ascii="Arial" w:hAnsi="Arial" w:cs="Arial"/>
                <w:bCs/>
                <w:sz w:val="22"/>
                <w:szCs w:val="22"/>
              </w:rPr>
              <w:t xml:space="preserve">is not the </w:t>
            </w:r>
            <w:r w:rsidR="002727E6">
              <w:rPr>
                <w:rFonts w:ascii="Arial" w:hAnsi="Arial" w:cs="Arial"/>
                <w:bCs/>
                <w:sz w:val="22"/>
                <w:szCs w:val="22"/>
              </w:rPr>
              <w:t>only</w:t>
            </w:r>
            <w:r w:rsidR="007A335C" w:rsidRPr="0095590E">
              <w:rPr>
                <w:rFonts w:ascii="Arial" w:hAnsi="Arial" w:cs="Arial"/>
                <w:bCs/>
                <w:sz w:val="22"/>
                <w:szCs w:val="22"/>
              </w:rPr>
              <w:t xml:space="preserve"> way for assessing the success of</w:t>
            </w:r>
            <w:r w:rsidR="007A335C" w:rsidRPr="0095590E">
              <w:rPr>
                <w:rFonts w:ascii="Arial" w:hAnsi="Arial" w:cs="Arial"/>
                <w:b/>
                <w:sz w:val="22"/>
                <w:szCs w:val="22"/>
              </w:rPr>
              <w:t xml:space="preserve"> </w:t>
            </w:r>
            <w:r w:rsidR="007A335C" w:rsidRPr="0095590E">
              <w:rPr>
                <w:rFonts w:ascii="Arial" w:hAnsi="Arial" w:cs="Arial"/>
                <w:bCs/>
                <w:sz w:val="22"/>
                <w:szCs w:val="22"/>
              </w:rPr>
              <w:t>organizational effort for Talent Management</w:t>
            </w:r>
            <w:r w:rsidR="004E06B0" w:rsidRPr="0095590E">
              <w:rPr>
                <w:rFonts w:ascii="Arial" w:hAnsi="Arial" w:cs="Arial"/>
                <w:bCs/>
                <w:sz w:val="22"/>
                <w:szCs w:val="22"/>
              </w:rPr>
              <w:t xml:space="preserve"> </w:t>
            </w:r>
            <w:r w:rsidR="00976FD8" w:rsidRPr="0095590E">
              <w:rPr>
                <w:rFonts w:ascii="Arial" w:hAnsi="Arial" w:cs="Arial"/>
                <w:bCs/>
                <w:sz w:val="22"/>
                <w:szCs w:val="22"/>
              </w:rPr>
              <w:t>(TM)</w:t>
            </w:r>
            <w:r w:rsidR="007A335C" w:rsidRPr="0095590E">
              <w:rPr>
                <w:rFonts w:ascii="Arial" w:hAnsi="Arial" w:cs="Arial"/>
                <w:bCs/>
                <w:sz w:val="22"/>
                <w:szCs w:val="22"/>
              </w:rPr>
              <w:t>.</w:t>
            </w:r>
            <w:r w:rsidR="007A335C" w:rsidRPr="0095590E">
              <w:rPr>
                <w:rFonts w:ascii="Arial" w:hAnsi="Arial" w:cs="Arial"/>
                <w:b/>
                <w:sz w:val="22"/>
                <w:szCs w:val="22"/>
              </w:rPr>
              <w:t xml:space="preserve"> </w:t>
            </w:r>
          </w:p>
          <w:p w14:paraId="2039B152" w14:textId="3C88A96A" w:rsidR="00E30E5A" w:rsidRPr="007A335C" w:rsidRDefault="00E30E5A" w:rsidP="00976FD8">
            <w:pPr>
              <w:jc w:val="both"/>
              <w:rPr>
                <w:rFonts w:ascii="Arial" w:hAnsi="Arial" w:cs="Arial"/>
                <w:b/>
                <w:sz w:val="24"/>
                <w:szCs w:val="24"/>
              </w:rPr>
            </w:pPr>
            <w:r w:rsidRPr="0095590E">
              <w:rPr>
                <w:rFonts w:ascii="Arial" w:hAnsi="Arial" w:cs="Arial"/>
                <w:b/>
                <w:sz w:val="22"/>
                <w:szCs w:val="22"/>
              </w:rPr>
              <w:t xml:space="preserve">Question: </w:t>
            </w:r>
            <w:r w:rsidR="00302795">
              <w:rPr>
                <w:rFonts w:ascii="Arial" w:hAnsi="Arial" w:cs="Arial"/>
                <w:b/>
                <w:i/>
                <w:iCs/>
                <w:sz w:val="22"/>
                <w:szCs w:val="22"/>
              </w:rPr>
              <w:t xml:space="preserve">Examine </w:t>
            </w:r>
            <w:r w:rsidR="004E06B0" w:rsidRPr="0095590E">
              <w:rPr>
                <w:rFonts w:ascii="Arial" w:hAnsi="Arial" w:cs="Arial"/>
                <w:b/>
                <w:i/>
                <w:iCs/>
                <w:sz w:val="22"/>
                <w:szCs w:val="22"/>
              </w:rPr>
              <w:t>a</w:t>
            </w:r>
            <w:r w:rsidR="00BA7AC3" w:rsidRPr="0095590E">
              <w:rPr>
                <w:rFonts w:ascii="Arial" w:hAnsi="Arial" w:cs="Arial"/>
                <w:b/>
                <w:i/>
                <w:iCs/>
                <w:sz w:val="22"/>
                <w:szCs w:val="22"/>
              </w:rPr>
              <w:t xml:space="preserve"> quantitative plan to measure the efficacy of TM programs</w:t>
            </w:r>
            <w:r w:rsidR="004E06B0" w:rsidRPr="0095590E">
              <w:rPr>
                <w:rFonts w:ascii="Arial" w:hAnsi="Arial" w:cs="Arial"/>
                <w:b/>
                <w:i/>
                <w:iCs/>
                <w:sz w:val="22"/>
                <w:szCs w:val="22"/>
              </w:rPr>
              <w:t xml:space="preserve"> </w:t>
            </w:r>
            <w:r w:rsidR="00976FD8" w:rsidRPr="0095590E">
              <w:rPr>
                <w:rFonts w:ascii="Arial" w:hAnsi="Arial" w:cs="Arial"/>
                <w:b/>
                <w:i/>
                <w:iCs/>
                <w:sz w:val="22"/>
                <w:szCs w:val="22"/>
              </w:rPr>
              <w:t>relating</w:t>
            </w:r>
            <w:r w:rsidR="004E06B0" w:rsidRPr="0095590E">
              <w:rPr>
                <w:rFonts w:ascii="Arial" w:hAnsi="Arial" w:cs="Arial"/>
                <w:b/>
                <w:i/>
                <w:iCs/>
                <w:sz w:val="22"/>
                <w:szCs w:val="22"/>
              </w:rPr>
              <w:t xml:space="preserve"> the variations across the organizations</w:t>
            </w:r>
            <w:r w:rsidR="00976FD8" w:rsidRPr="0095590E">
              <w:rPr>
                <w:rFonts w:ascii="Arial" w:hAnsi="Arial" w:cs="Arial"/>
                <w:b/>
                <w:i/>
                <w:iCs/>
                <w:sz w:val="22"/>
                <w:szCs w:val="22"/>
              </w:rPr>
              <w:t>.</w:t>
            </w:r>
          </w:p>
        </w:tc>
        <w:tc>
          <w:tcPr>
            <w:tcW w:w="849" w:type="dxa"/>
          </w:tcPr>
          <w:p w14:paraId="60545EB8" w14:textId="77777777" w:rsidR="000D6955" w:rsidRPr="00A11488" w:rsidRDefault="000D6955" w:rsidP="006B7B19">
            <w:pPr>
              <w:jc w:val="center"/>
              <w:rPr>
                <w:rFonts w:ascii="Arial" w:hAnsi="Arial" w:cs="Arial"/>
                <w:b/>
                <w:sz w:val="22"/>
                <w:szCs w:val="22"/>
              </w:rPr>
            </w:pPr>
            <w:r w:rsidRPr="00A11488">
              <w:rPr>
                <w:rFonts w:ascii="Arial" w:hAnsi="Arial" w:cs="Arial"/>
                <w:b/>
                <w:sz w:val="22"/>
                <w:szCs w:val="22"/>
              </w:rPr>
              <w:t>15 Marks</w:t>
            </w:r>
          </w:p>
        </w:tc>
        <w:tc>
          <w:tcPr>
            <w:tcW w:w="1139" w:type="dxa"/>
          </w:tcPr>
          <w:p w14:paraId="1FC2A112" w14:textId="77777777" w:rsidR="000D6955" w:rsidRPr="00A11488" w:rsidRDefault="000D6955" w:rsidP="006B7B19">
            <w:pPr>
              <w:jc w:val="center"/>
              <w:rPr>
                <w:rFonts w:ascii="Arial" w:hAnsi="Arial" w:cs="Arial"/>
                <w:bCs/>
                <w:sz w:val="22"/>
                <w:szCs w:val="22"/>
              </w:rPr>
            </w:pPr>
            <w:r w:rsidRPr="00A11488">
              <w:rPr>
                <w:rFonts w:ascii="Arial" w:hAnsi="Arial" w:cs="Arial"/>
                <w:bCs/>
                <w:sz w:val="22"/>
                <w:szCs w:val="22"/>
              </w:rPr>
              <w:t>Analysis</w:t>
            </w:r>
          </w:p>
        </w:tc>
        <w:tc>
          <w:tcPr>
            <w:tcW w:w="809" w:type="dxa"/>
          </w:tcPr>
          <w:p w14:paraId="08A9FC6B" w14:textId="6409A3FD" w:rsidR="000D6955" w:rsidRPr="00A11488" w:rsidRDefault="002E6DB6" w:rsidP="006B7B19">
            <w:pPr>
              <w:rPr>
                <w:rFonts w:ascii="Arial" w:hAnsi="Arial" w:cs="Arial"/>
                <w:bCs/>
                <w:sz w:val="22"/>
                <w:szCs w:val="22"/>
              </w:rPr>
            </w:pPr>
            <w:r>
              <w:rPr>
                <w:rFonts w:ascii="Arial" w:hAnsi="Arial" w:cs="Arial"/>
                <w:bCs/>
                <w:sz w:val="22"/>
                <w:szCs w:val="22"/>
              </w:rPr>
              <w:t>CO</w:t>
            </w:r>
            <w:r w:rsidR="000D6955" w:rsidRPr="00A11488">
              <w:rPr>
                <w:rFonts w:ascii="Arial" w:hAnsi="Arial" w:cs="Arial"/>
                <w:bCs/>
                <w:sz w:val="22"/>
                <w:szCs w:val="22"/>
              </w:rPr>
              <w:t>4</w:t>
            </w:r>
          </w:p>
        </w:tc>
      </w:tr>
      <w:tr w:rsidR="00E056A0" w14:paraId="249BA693" w14:textId="77777777" w:rsidTr="006F1E9F">
        <w:trPr>
          <w:trHeight w:val="2895"/>
        </w:trPr>
        <w:tc>
          <w:tcPr>
            <w:tcW w:w="557" w:type="dxa"/>
          </w:tcPr>
          <w:p w14:paraId="064E51F6" w14:textId="137CAF79" w:rsidR="00E056A0" w:rsidRPr="001619E3" w:rsidRDefault="007A335C" w:rsidP="00E056A0">
            <w:pPr>
              <w:jc w:val="center"/>
              <w:rPr>
                <w:rFonts w:ascii="Arial" w:hAnsi="Arial" w:cs="Arial"/>
                <w:b/>
                <w:sz w:val="22"/>
                <w:szCs w:val="22"/>
              </w:rPr>
            </w:pPr>
            <w:r w:rsidRPr="001619E3">
              <w:rPr>
                <w:rFonts w:ascii="Arial" w:hAnsi="Arial" w:cs="Arial"/>
                <w:b/>
                <w:sz w:val="22"/>
                <w:szCs w:val="22"/>
              </w:rPr>
              <w:t>20</w:t>
            </w:r>
          </w:p>
        </w:tc>
        <w:tc>
          <w:tcPr>
            <w:tcW w:w="7490" w:type="dxa"/>
          </w:tcPr>
          <w:p w14:paraId="134A0ECA" w14:textId="11CE2356" w:rsidR="00EB370F" w:rsidRPr="00A11488" w:rsidRDefault="00EB370F" w:rsidP="00EB370F">
            <w:pPr>
              <w:jc w:val="both"/>
              <w:rPr>
                <w:rFonts w:ascii="Arial" w:hAnsi="Arial" w:cs="Arial"/>
                <w:sz w:val="22"/>
                <w:szCs w:val="22"/>
              </w:rPr>
            </w:pPr>
            <w:r w:rsidRPr="00A11488">
              <w:rPr>
                <w:rFonts w:ascii="Arial" w:hAnsi="Arial" w:cs="Arial"/>
                <w:sz w:val="22"/>
                <w:szCs w:val="22"/>
              </w:rPr>
              <w:t>The internet has democratized access to skills and learning material. The best talent can be found anywhere in the world. Remote recruiting can tap into talent anywhere in the globe. Recruiters can connect with a person sitting on the other side of the globe. With the intervention of this new virtual hiring system, recruiters must make new recruitment strategies to reach global talent, screening, interviewing, and final recruitment of the candidates.</w:t>
            </w:r>
          </w:p>
          <w:p w14:paraId="10AE8326" w14:textId="1481D0F5" w:rsidR="006F1E9F" w:rsidRPr="00A11488" w:rsidRDefault="00EB370F" w:rsidP="006F1E9F">
            <w:pPr>
              <w:rPr>
                <w:rFonts w:ascii="Arial" w:hAnsi="Arial" w:cs="Arial"/>
                <w:b/>
                <w:bCs/>
                <w:i/>
                <w:iCs/>
                <w:sz w:val="28"/>
                <w:szCs w:val="28"/>
              </w:rPr>
            </w:pPr>
            <w:r w:rsidRPr="00A11488">
              <w:rPr>
                <w:rFonts w:ascii="Arial" w:hAnsi="Arial" w:cs="Arial"/>
                <w:b/>
                <w:bCs/>
                <w:i/>
                <w:iCs/>
                <w:sz w:val="22"/>
                <w:szCs w:val="22"/>
              </w:rPr>
              <w:t xml:space="preserve">Question: </w:t>
            </w:r>
            <w:r w:rsidR="0095590E" w:rsidRPr="00A11488">
              <w:rPr>
                <w:rFonts w:ascii="Arial" w:hAnsi="Arial" w:cs="Arial"/>
                <w:b/>
                <w:bCs/>
                <w:i/>
                <w:iCs/>
                <w:sz w:val="22"/>
                <w:szCs w:val="22"/>
              </w:rPr>
              <w:t xml:space="preserve">a. </w:t>
            </w:r>
            <w:r w:rsidRPr="00A11488">
              <w:rPr>
                <w:rFonts w:ascii="Arial" w:hAnsi="Arial" w:cs="Arial"/>
                <w:b/>
                <w:bCs/>
                <w:i/>
                <w:iCs/>
                <w:sz w:val="22"/>
                <w:szCs w:val="22"/>
              </w:rPr>
              <w:t xml:space="preserve">Contrast virtual </w:t>
            </w:r>
            <w:r w:rsidR="0095590E" w:rsidRPr="00A11488">
              <w:rPr>
                <w:rFonts w:ascii="Arial" w:hAnsi="Arial" w:cs="Arial"/>
                <w:b/>
                <w:bCs/>
                <w:i/>
                <w:iCs/>
                <w:sz w:val="22"/>
                <w:szCs w:val="22"/>
              </w:rPr>
              <w:t xml:space="preserve">/ remote </w:t>
            </w:r>
            <w:r w:rsidRPr="00A11488">
              <w:rPr>
                <w:rFonts w:ascii="Arial" w:hAnsi="Arial" w:cs="Arial"/>
                <w:b/>
                <w:bCs/>
                <w:i/>
                <w:iCs/>
                <w:sz w:val="22"/>
                <w:szCs w:val="22"/>
              </w:rPr>
              <w:t>recruiting</w:t>
            </w:r>
            <w:r w:rsidR="00651E39" w:rsidRPr="00A11488">
              <w:rPr>
                <w:rFonts w:ascii="Arial" w:hAnsi="Arial" w:cs="Arial"/>
                <w:b/>
                <w:bCs/>
                <w:i/>
                <w:iCs/>
                <w:sz w:val="22"/>
                <w:szCs w:val="22"/>
              </w:rPr>
              <w:t xml:space="preserve"> with traditional Recruiting.</w:t>
            </w:r>
            <w:r w:rsidR="0095590E" w:rsidRPr="00A11488">
              <w:rPr>
                <w:rFonts w:ascii="Arial" w:hAnsi="Arial" w:cs="Arial"/>
                <w:b/>
                <w:bCs/>
                <w:i/>
                <w:iCs/>
                <w:sz w:val="22"/>
                <w:szCs w:val="22"/>
              </w:rPr>
              <w:t xml:space="preserve"> b. </w:t>
            </w:r>
            <w:r w:rsidR="00302795">
              <w:rPr>
                <w:rFonts w:ascii="Arial" w:hAnsi="Arial" w:cs="Arial"/>
                <w:b/>
                <w:bCs/>
                <w:i/>
                <w:iCs/>
                <w:sz w:val="22"/>
                <w:szCs w:val="22"/>
              </w:rPr>
              <w:t xml:space="preserve">List </w:t>
            </w:r>
            <w:r w:rsidR="00651E39" w:rsidRPr="00A11488">
              <w:rPr>
                <w:rFonts w:ascii="Arial" w:hAnsi="Arial" w:cs="Arial"/>
                <w:b/>
                <w:bCs/>
                <w:i/>
                <w:iCs/>
                <w:sz w:val="22"/>
                <w:szCs w:val="22"/>
              </w:rPr>
              <w:t>5 advantages of virtual / remote recruiting</w:t>
            </w:r>
            <w:r w:rsidR="00651E39" w:rsidRPr="00A11488">
              <w:rPr>
                <w:rFonts w:ascii="Arial" w:hAnsi="Arial" w:cs="Arial"/>
                <w:b/>
                <w:bCs/>
                <w:i/>
                <w:iCs/>
                <w:sz w:val="24"/>
                <w:szCs w:val="24"/>
              </w:rPr>
              <w:t xml:space="preserve">. </w:t>
            </w:r>
            <w:r w:rsidR="006F1E9F">
              <w:rPr>
                <w:rFonts w:ascii="Arial" w:hAnsi="Arial" w:cs="Arial"/>
                <w:b/>
                <w:bCs/>
                <w:i/>
                <w:iCs/>
                <w:sz w:val="24"/>
                <w:szCs w:val="24"/>
              </w:rPr>
              <w:t xml:space="preserve"> </w:t>
            </w:r>
          </w:p>
        </w:tc>
        <w:tc>
          <w:tcPr>
            <w:tcW w:w="849" w:type="dxa"/>
          </w:tcPr>
          <w:p w14:paraId="11E9FB62" w14:textId="4C0ECCAC" w:rsidR="00E056A0" w:rsidRPr="00A11488" w:rsidRDefault="00E056A0" w:rsidP="00E056A0">
            <w:pPr>
              <w:jc w:val="center"/>
              <w:rPr>
                <w:rFonts w:ascii="Arial" w:hAnsi="Arial" w:cs="Arial"/>
                <w:b/>
                <w:sz w:val="22"/>
                <w:szCs w:val="22"/>
              </w:rPr>
            </w:pPr>
            <w:r w:rsidRPr="00A11488">
              <w:rPr>
                <w:rFonts w:ascii="Arial" w:hAnsi="Arial" w:cs="Arial"/>
                <w:b/>
                <w:sz w:val="22"/>
                <w:szCs w:val="22"/>
              </w:rPr>
              <w:t>15 Marks</w:t>
            </w:r>
          </w:p>
        </w:tc>
        <w:tc>
          <w:tcPr>
            <w:tcW w:w="1139" w:type="dxa"/>
          </w:tcPr>
          <w:p w14:paraId="585DA961" w14:textId="6ECEBF2B" w:rsidR="00E056A0" w:rsidRPr="00A11488" w:rsidRDefault="00E056A0" w:rsidP="00E056A0">
            <w:pPr>
              <w:jc w:val="center"/>
              <w:rPr>
                <w:rFonts w:ascii="Arial" w:hAnsi="Arial" w:cs="Arial"/>
                <w:bCs/>
                <w:sz w:val="22"/>
                <w:szCs w:val="22"/>
              </w:rPr>
            </w:pPr>
            <w:r w:rsidRPr="00A11488">
              <w:rPr>
                <w:rFonts w:ascii="Arial" w:hAnsi="Arial" w:cs="Arial"/>
                <w:bCs/>
                <w:sz w:val="22"/>
                <w:szCs w:val="22"/>
              </w:rPr>
              <w:t>Analysis</w:t>
            </w:r>
          </w:p>
        </w:tc>
        <w:tc>
          <w:tcPr>
            <w:tcW w:w="809" w:type="dxa"/>
          </w:tcPr>
          <w:p w14:paraId="1C37D2B8" w14:textId="0A1E5219" w:rsidR="00E056A0" w:rsidRPr="00A11488" w:rsidRDefault="00E056A0" w:rsidP="00E056A0">
            <w:pPr>
              <w:rPr>
                <w:rFonts w:ascii="Arial" w:hAnsi="Arial" w:cs="Arial"/>
                <w:bCs/>
                <w:sz w:val="22"/>
                <w:szCs w:val="22"/>
              </w:rPr>
            </w:pPr>
            <w:r w:rsidRPr="00A11488">
              <w:rPr>
                <w:rFonts w:ascii="Arial" w:hAnsi="Arial" w:cs="Arial"/>
                <w:bCs/>
                <w:sz w:val="22"/>
                <w:szCs w:val="22"/>
              </w:rPr>
              <w:t>C</w:t>
            </w:r>
            <w:r w:rsidR="002E6DB6">
              <w:rPr>
                <w:rFonts w:ascii="Arial" w:hAnsi="Arial" w:cs="Arial"/>
                <w:bCs/>
                <w:sz w:val="22"/>
                <w:szCs w:val="22"/>
              </w:rPr>
              <w:t>O4</w:t>
            </w:r>
          </w:p>
        </w:tc>
      </w:tr>
    </w:tbl>
    <w:p w14:paraId="36205214" w14:textId="4E8C62B5" w:rsidR="000D6955" w:rsidRDefault="000D6955" w:rsidP="006F1E9F"/>
    <w:sectPr w:rsidR="000D6955" w:rsidSect="000D6955">
      <w:footerReference w:type="default" r:id="rId8"/>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F9E30" w14:textId="77777777" w:rsidR="00FF6463" w:rsidRDefault="00FF6463">
      <w:pPr>
        <w:spacing w:after="0" w:line="240" w:lineRule="auto"/>
      </w:pPr>
      <w:r>
        <w:separator/>
      </w:r>
    </w:p>
  </w:endnote>
  <w:endnote w:type="continuationSeparator" w:id="0">
    <w:p w14:paraId="49B290E4" w14:textId="77777777" w:rsidR="00FF6463" w:rsidRDefault="00FF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0133D" w14:textId="77777777" w:rsidR="00E91E3C" w:rsidRDefault="00A52181">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C241F">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C241F">
      <w:rPr>
        <w:rFonts w:ascii="Times New Roman" w:hAnsi="Times New Roman"/>
        <w:b/>
        <w:noProof/>
      </w:rPr>
      <w:t>4</w:t>
    </w:r>
    <w:r>
      <w:rPr>
        <w:rFonts w:ascii="Times New Roman" w:hAnsi="Times New Roman"/>
        <w:b/>
        <w:sz w:val="24"/>
        <w:szCs w:val="24"/>
      </w:rPr>
      <w:fldChar w:fldCharType="end"/>
    </w:r>
  </w:p>
  <w:p w14:paraId="6B2EE06D" w14:textId="77777777" w:rsidR="00E91E3C" w:rsidRDefault="00E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FA354" w14:textId="77777777" w:rsidR="00FF6463" w:rsidRDefault="00FF6463">
      <w:pPr>
        <w:spacing w:after="0" w:line="240" w:lineRule="auto"/>
      </w:pPr>
      <w:r>
        <w:separator/>
      </w:r>
    </w:p>
  </w:footnote>
  <w:footnote w:type="continuationSeparator" w:id="0">
    <w:p w14:paraId="107C3498" w14:textId="77777777" w:rsidR="00FF6463" w:rsidRDefault="00FF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55"/>
    <w:rsid w:val="000514CE"/>
    <w:rsid w:val="000936AE"/>
    <w:rsid w:val="000B57B0"/>
    <w:rsid w:val="000D6955"/>
    <w:rsid w:val="00114EE4"/>
    <w:rsid w:val="001619E3"/>
    <w:rsid w:val="00162785"/>
    <w:rsid w:val="001B4D38"/>
    <w:rsid w:val="001E4D76"/>
    <w:rsid w:val="002727E6"/>
    <w:rsid w:val="002A75B0"/>
    <w:rsid w:val="002E6DB6"/>
    <w:rsid w:val="00302795"/>
    <w:rsid w:val="00307DB7"/>
    <w:rsid w:val="003915D2"/>
    <w:rsid w:val="003C40EF"/>
    <w:rsid w:val="003E688A"/>
    <w:rsid w:val="003F691C"/>
    <w:rsid w:val="004242AB"/>
    <w:rsid w:val="00480455"/>
    <w:rsid w:val="00481297"/>
    <w:rsid w:val="004C3358"/>
    <w:rsid w:val="004E06B0"/>
    <w:rsid w:val="005113B2"/>
    <w:rsid w:val="005902C1"/>
    <w:rsid w:val="00594C34"/>
    <w:rsid w:val="005B07EB"/>
    <w:rsid w:val="005D5538"/>
    <w:rsid w:val="00635863"/>
    <w:rsid w:val="00651E39"/>
    <w:rsid w:val="0066448D"/>
    <w:rsid w:val="00672BA9"/>
    <w:rsid w:val="006941E3"/>
    <w:rsid w:val="0069662C"/>
    <w:rsid w:val="006F1E9F"/>
    <w:rsid w:val="00703F25"/>
    <w:rsid w:val="007A335C"/>
    <w:rsid w:val="007F7622"/>
    <w:rsid w:val="00806414"/>
    <w:rsid w:val="008108F5"/>
    <w:rsid w:val="008C4C65"/>
    <w:rsid w:val="008E345E"/>
    <w:rsid w:val="00907311"/>
    <w:rsid w:val="0095590E"/>
    <w:rsid w:val="00976FD8"/>
    <w:rsid w:val="009E32F1"/>
    <w:rsid w:val="00A05D64"/>
    <w:rsid w:val="00A063C2"/>
    <w:rsid w:val="00A11488"/>
    <w:rsid w:val="00A35C0A"/>
    <w:rsid w:val="00A3744A"/>
    <w:rsid w:val="00A52181"/>
    <w:rsid w:val="00A96C41"/>
    <w:rsid w:val="00AE0EDA"/>
    <w:rsid w:val="00AE7D53"/>
    <w:rsid w:val="00B2762D"/>
    <w:rsid w:val="00B60FE2"/>
    <w:rsid w:val="00B7450D"/>
    <w:rsid w:val="00B761B4"/>
    <w:rsid w:val="00BA7AC3"/>
    <w:rsid w:val="00BC241F"/>
    <w:rsid w:val="00BD4C45"/>
    <w:rsid w:val="00BE637F"/>
    <w:rsid w:val="00C17146"/>
    <w:rsid w:val="00C22DE6"/>
    <w:rsid w:val="00C612A7"/>
    <w:rsid w:val="00C824E1"/>
    <w:rsid w:val="00CD74CB"/>
    <w:rsid w:val="00D93059"/>
    <w:rsid w:val="00D93152"/>
    <w:rsid w:val="00DA3933"/>
    <w:rsid w:val="00DA7616"/>
    <w:rsid w:val="00DB0273"/>
    <w:rsid w:val="00DF621B"/>
    <w:rsid w:val="00E056A0"/>
    <w:rsid w:val="00E25592"/>
    <w:rsid w:val="00E30E5A"/>
    <w:rsid w:val="00E32FAF"/>
    <w:rsid w:val="00E46C30"/>
    <w:rsid w:val="00E53582"/>
    <w:rsid w:val="00E64F7A"/>
    <w:rsid w:val="00E774A4"/>
    <w:rsid w:val="00E90B2D"/>
    <w:rsid w:val="00E91E3C"/>
    <w:rsid w:val="00EB1C25"/>
    <w:rsid w:val="00EB370F"/>
    <w:rsid w:val="00ED239F"/>
    <w:rsid w:val="00EF1B95"/>
    <w:rsid w:val="00F06A77"/>
    <w:rsid w:val="00F154E3"/>
    <w:rsid w:val="00F673C4"/>
    <w:rsid w:val="00FB00E3"/>
    <w:rsid w:val="00FE6D24"/>
    <w:rsid w:val="00FF64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771D"/>
  <w15:chartTrackingRefBased/>
  <w15:docId w15:val="{057843F8-F488-4A18-960E-83592506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955"/>
    <w:pPr>
      <w:spacing w:after="200" w:line="276" w:lineRule="auto"/>
    </w:pPr>
    <w:rPr>
      <w:rFonts w:ascii="Calibri" w:eastAsia="Times New Roman"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D695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D6955"/>
    <w:rPr>
      <w:rFonts w:ascii="Calibri" w:eastAsia="Times New Roman" w:hAnsi="Calibri" w:cs="Times New Roman"/>
      <w:kern w:val="0"/>
      <w:lang w:val="en-US"/>
      <w14:ligatures w14:val="none"/>
    </w:rPr>
  </w:style>
  <w:style w:type="table" w:styleId="TableGrid">
    <w:name w:val="Table Grid"/>
    <w:basedOn w:val="TableNormal"/>
    <w:uiPriority w:val="59"/>
    <w:rsid w:val="000D6955"/>
    <w:pPr>
      <w:spacing w:after="0" w:line="240" w:lineRule="auto"/>
    </w:pPr>
    <w:rPr>
      <w:rFonts w:ascii="Calibri" w:eastAsia="Times New Roman" w:hAnsi="Calibri" w:cs="Times New Roman"/>
      <w:kern w:val="0"/>
      <w:sz w:val="20"/>
      <w:szCs w:val="20"/>
      <w:lang w:eastAsia="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955"/>
    <w:pPr>
      <w:ind w:left="720"/>
      <w:contextualSpacing/>
    </w:pPr>
  </w:style>
  <w:style w:type="paragraph" w:styleId="BalloonText">
    <w:name w:val="Balloon Text"/>
    <w:basedOn w:val="Normal"/>
    <w:link w:val="BalloonTextChar"/>
    <w:uiPriority w:val="99"/>
    <w:semiHidden/>
    <w:unhideWhenUsed/>
    <w:rsid w:val="00BC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41F"/>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89823">
      <w:bodyDiv w:val="1"/>
      <w:marLeft w:val="0"/>
      <w:marRight w:val="0"/>
      <w:marTop w:val="0"/>
      <w:marBottom w:val="0"/>
      <w:divBdr>
        <w:top w:val="none" w:sz="0" w:space="0" w:color="auto"/>
        <w:left w:val="none" w:sz="0" w:space="0" w:color="auto"/>
        <w:bottom w:val="none" w:sz="0" w:space="0" w:color="auto"/>
        <w:right w:val="none" w:sz="0" w:space="0" w:color="auto"/>
      </w:divBdr>
    </w:div>
    <w:div w:id="1731418879">
      <w:bodyDiv w:val="1"/>
      <w:marLeft w:val="0"/>
      <w:marRight w:val="0"/>
      <w:marTop w:val="0"/>
      <w:marBottom w:val="0"/>
      <w:divBdr>
        <w:top w:val="none" w:sz="0" w:space="0" w:color="auto"/>
        <w:left w:val="none" w:sz="0" w:space="0" w:color="auto"/>
        <w:bottom w:val="none" w:sz="0" w:space="0" w:color="auto"/>
        <w:right w:val="none" w:sz="0" w:space="0" w:color="auto"/>
      </w:divBdr>
    </w:div>
    <w:div w:id="20355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Aloke Banga</dc:creator>
  <cp:keywords/>
  <dc:description/>
  <cp:lastModifiedBy>Admin</cp:lastModifiedBy>
  <cp:revision>13</cp:revision>
  <cp:lastPrinted>2025-01-04T07:24:00Z</cp:lastPrinted>
  <dcterms:created xsi:type="dcterms:W3CDTF">2024-12-20T09:09:00Z</dcterms:created>
  <dcterms:modified xsi:type="dcterms:W3CDTF">2025-01-04T07:25:00Z</dcterms:modified>
</cp:coreProperties>
</file>