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909AB72" w:rsidR="007B21B6" w:rsidRPr="00293D36" w:rsidRDefault="00811214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574414E" w:rsidR="007B21B6" w:rsidRPr="00293D36" w:rsidRDefault="00A3089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pm – 04:0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D239B2" w:rsidRDefault="00737F04" w:rsidP="00CF2DD2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C22E2A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746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74603" w:rsidRPr="00374603">
              <w:rPr>
                <w:rFonts w:ascii="Cambria" w:hAnsi="Cambria" w:cstheme="minorHAnsi"/>
                <w:bCs/>
                <w:color w:val="000000" w:themeColor="text1"/>
                <w:lang w:val="en-GB"/>
              </w:rPr>
              <w:t>Media Studies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0FA72C0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193BCA">
              <w:rPr>
                <w:rStyle w:val="QPChar"/>
                <w:b/>
                <w:bCs/>
              </w:rPr>
              <w:t>:</w:t>
            </w:r>
            <w:r w:rsidR="00374603" w:rsidRPr="00193BCA">
              <w:rPr>
                <w:rStyle w:val="QPChar"/>
              </w:rPr>
              <w:t xml:space="preserve"> BA - JMC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79DD39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3746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08DE">
              <w:rPr>
                <w:rStyle w:val="QPChar"/>
              </w:rPr>
              <w:t>BAJ</w:t>
            </w:r>
            <w:bookmarkStart w:id="0" w:name="_GoBack"/>
            <w:bookmarkEnd w:id="0"/>
            <w:r w:rsidR="00374603" w:rsidRPr="00374603">
              <w:rPr>
                <w:rStyle w:val="QPChar"/>
              </w:rPr>
              <w:t>1016</w:t>
            </w:r>
            <w:r w:rsidR="00374603" w:rsidRPr="002B6F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FDA61D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37460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4603" w:rsidRPr="00374603">
              <w:rPr>
                <w:rStyle w:val="QPChar"/>
              </w:rPr>
              <w:t>Introduction to Advertising and Public Relations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2CB0154" w:rsidR="00053EB1" w:rsidRPr="00374603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46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0681D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402" w:type="dxa"/>
            <w:vAlign w:val="center"/>
          </w:tcPr>
          <w:p w14:paraId="3AB6E887" w14:textId="74902E54" w:rsidR="00053EB1" w:rsidRPr="00374603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46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74603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C74D3B7" w:rsidR="00053EB1" w:rsidRPr="00374603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46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74603" w:rsidRPr="00374603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50</w:t>
            </w:r>
            <w:r w:rsidR="001D3976">
              <w:rPr>
                <w:rFonts w:ascii="Cambria" w:hAnsi="Cambria" w:cstheme="minorHAnsi"/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34D7BF09" w14:textId="18EE3BD8" w:rsidR="00BC621A" w:rsidRPr="00D239B2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0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4"/>
        <w:gridCol w:w="2106"/>
        <w:gridCol w:w="2106"/>
        <w:gridCol w:w="2106"/>
        <w:gridCol w:w="2106"/>
      </w:tblGrid>
      <w:tr w:rsidR="00B26C31" w14:paraId="7B8EC1C9" w14:textId="77777777" w:rsidTr="00D239B2">
        <w:trPr>
          <w:trHeight w:val="442"/>
        </w:trPr>
        <w:tc>
          <w:tcPr>
            <w:tcW w:w="2284" w:type="dxa"/>
            <w:vAlign w:val="center"/>
          </w:tcPr>
          <w:p w14:paraId="726B4181" w14:textId="1AA4384B" w:rsidR="00B26C31" w:rsidRDefault="00B26C31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06" w:type="dxa"/>
            <w:vAlign w:val="center"/>
          </w:tcPr>
          <w:p w14:paraId="17BCF870" w14:textId="109FA460" w:rsidR="00B26C31" w:rsidRDefault="00B26C3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06" w:type="dxa"/>
            <w:vAlign w:val="center"/>
          </w:tcPr>
          <w:p w14:paraId="47939CDB" w14:textId="0D72F84E" w:rsidR="00B26C31" w:rsidRDefault="00B26C3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06" w:type="dxa"/>
            <w:vAlign w:val="center"/>
          </w:tcPr>
          <w:p w14:paraId="04F551EF" w14:textId="33057F20" w:rsidR="00B26C31" w:rsidRDefault="00B26C3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06" w:type="dxa"/>
            <w:vAlign w:val="center"/>
          </w:tcPr>
          <w:p w14:paraId="5254DF2B" w14:textId="0A592AFA" w:rsidR="00B26C31" w:rsidRDefault="00B26C31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26C31" w14:paraId="78F21A09" w14:textId="77777777" w:rsidTr="00D239B2">
        <w:trPr>
          <w:trHeight w:val="442"/>
        </w:trPr>
        <w:tc>
          <w:tcPr>
            <w:tcW w:w="2284" w:type="dxa"/>
            <w:vAlign w:val="center"/>
          </w:tcPr>
          <w:p w14:paraId="2EAD4909" w14:textId="7E9B13C9" w:rsidR="00B26C31" w:rsidRDefault="00B26C31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06" w:type="dxa"/>
          </w:tcPr>
          <w:p w14:paraId="48D7B26A" w14:textId="51CDD7E8" w:rsidR="00B26C31" w:rsidRDefault="00B26C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3E0ACF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14:paraId="15E465AD" w14:textId="27A39204" w:rsidR="00B26C31" w:rsidRDefault="00B26C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3E0ACF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14:paraId="761D572A" w14:textId="38BB57AD" w:rsidR="00B26C31" w:rsidRDefault="00B26C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3E0A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06" w:type="dxa"/>
          </w:tcPr>
          <w:p w14:paraId="5EA5E4BC" w14:textId="7CA5D219" w:rsidR="00B26C31" w:rsidRDefault="00B26C3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3E0A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425410" w:rsidRPr="00293D36" w14:paraId="3026CF88" w14:textId="12BDD24F" w:rsidTr="0042541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425410" w:rsidRPr="00293D36" w:rsidRDefault="00425410" w:rsidP="0042541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06727F6A" w:rsidR="00425410" w:rsidRPr="00425410" w:rsidRDefault="00425410" w:rsidP="00425410">
            <w:pPr>
              <w:pStyle w:val="QP"/>
            </w:pPr>
            <w:r w:rsidRPr="003E0BB0">
              <w:t>Briefly explain the concept of advertising as a social process.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425410" w:rsidRPr="00D307C6" w:rsidRDefault="00425410" w:rsidP="0042541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F482DAA" w:rsidR="00425410" w:rsidRPr="00293D36" w:rsidRDefault="00425410" w:rsidP="0042541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F73BA2E" w:rsidR="00425410" w:rsidRDefault="00425410" w:rsidP="0042541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25410" w:rsidRPr="00293D36" w14:paraId="1B8E9375" w14:textId="1F264430" w:rsidTr="0042541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425410" w:rsidRPr="00293D36" w:rsidRDefault="00425410" w:rsidP="0042541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0D46F71B" w:rsidR="00425410" w:rsidRPr="00425410" w:rsidRDefault="00425410" w:rsidP="00425410">
            <w:pPr>
              <w:pStyle w:val="QP"/>
            </w:pPr>
            <w:r w:rsidRPr="003E0BB0">
              <w:t>Differentiate between traditional and digital advertising.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425410" w:rsidRPr="00D307C6" w:rsidRDefault="00425410" w:rsidP="0042541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F0CDEF4" w:rsidR="00425410" w:rsidRPr="00293D36" w:rsidRDefault="00425410" w:rsidP="0042541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5BA3AAD" w:rsidR="00425410" w:rsidRDefault="00425410" w:rsidP="0042541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74603" w:rsidRPr="00293D36" w14:paraId="5F84D05D" w14:textId="58E55F22" w:rsidTr="0037460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74603" w:rsidRPr="00293D36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662FA044" w:rsidR="00374603" w:rsidRPr="00D07BC5" w:rsidRDefault="00425410" w:rsidP="00425410">
            <w:pPr>
              <w:spacing w:after="160" w:line="259" w:lineRule="auto"/>
            </w:pPr>
            <w:r w:rsidRPr="003E0BB0">
              <w:t xml:space="preserve">Mention one key provision of the Drugs and Magic Remedies </w:t>
            </w:r>
            <w:r>
              <w:t>Act of 1954</w:t>
            </w:r>
            <w:r w:rsidRPr="003E0BB0"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BD1EFF5" w:rsidR="00374603" w:rsidRPr="00293D36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C54EE59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7A3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74603" w:rsidRPr="00293D36" w14:paraId="6BA36377" w14:textId="1F5DC35D" w:rsidTr="00374603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74603" w:rsidRPr="00293D36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4E2C4D47" w:rsidR="00374603" w:rsidRPr="00D07BC5" w:rsidRDefault="00425410" w:rsidP="00425410">
            <w:pPr>
              <w:spacing w:after="160" w:line="259" w:lineRule="auto"/>
            </w:pPr>
            <w:r w:rsidRPr="003E0BB0">
              <w:t>What is meant by "objectionable advertisements"?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FEF887C" w:rsidR="00374603" w:rsidRPr="00293D36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148BA19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7A3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74603" w:rsidRPr="00293D36" w14:paraId="2B1E1DFD" w14:textId="3F03E895" w:rsidTr="0037460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74603" w:rsidRPr="00293D36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3FE59B9B" w:rsidR="00374603" w:rsidRPr="00425410" w:rsidRDefault="00425410" w:rsidP="00672E1F">
            <w:pPr>
              <w:pStyle w:val="QP"/>
            </w:pPr>
            <w:r w:rsidRPr="003E0BB0">
              <w:t>Define conflict theory in PR.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353C7E6" w:rsidR="00374603" w:rsidRPr="00293D36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A0E88BF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584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74603" w:rsidRPr="00293D36" w14:paraId="01AC2B5E" w14:textId="77777777" w:rsidTr="0056092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9D441" w14:textId="1B87B2DD" w:rsidR="00374603" w:rsidRPr="00425410" w:rsidRDefault="00425410" w:rsidP="00672E1F">
            <w:pPr>
              <w:pStyle w:val="QP"/>
            </w:pPr>
            <w:r w:rsidRPr="003E0BB0">
              <w:t>Mention one tool of public relations.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028AE01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AA0F2FD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5849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74603" w:rsidRPr="00293D36" w14:paraId="603AD316" w14:textId="77777777" w:rsidTr="0056092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7FB06" w14:textId="59AC40DE" w:rsidR="00374603" w:rsidRPr="00D07BC5" w:rsidRDefault="00B11112" w:rsidP="009A0BDD">
            <w:pPr>
              <w:pStyle w:val="QP"/>
              <w:rPr>
                <w:rFonts w:ascii="Calibri" w:hAnsi="Calibri"/>
                <w:szCs w:val="22"/>
              </w:rPr>
            </w:pPr>
            <w:r>
              <w:t>What are the</w:t>
            </w:r>
            <w:r w:rsidR="009A0BDD" w:rsidRPr="003E0BB0">
              <w:t xml:space="preserve"> ethical issue in PR.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3A821F9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32935C4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584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374603" w:rsidRPr="00293D36" w14:paraId="04BA4D63" w14:textId="77777777" w:rsidTr="0056092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B761" w14:textId="46118214" w:rsidR="00374603" w:rsidRPr="009A0BDD" w:rsidRDefault="009A0BDD" w:rsidP="009A0BDD">
            <w:pPr>
              <w:pStyle w:val="QP"/>
              <w:rPr>
                <w:rFonts w:ascii="Calibri" w:hAnsi="Calibri"/>
                <w:szCs w:val="22"/>
              </w:rPr>
            </w:pPr>
            <w:r w:rsidRPr="003E0BB0">
              <w:t>What does the IPRA code focus 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42C1D7A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F008C3F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584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374603" w:rsidRPr="00293D36" w14:paraId="2B1948B6" w14:textId="77777777" w:rsidTr="0056092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9FD2C" w14:textId="3779E578" w:rsidR="00374603" w:rsidRPr="00D07BC5" w:rsidRDefault="00B169B9" w:rsidP="00202BC8">
            <w:pPr>
              <w:pStyle w:val="QP"/>
              <w:rPr>
                <w:rFonts w:ascii="Calibri" w:hAnsi="Calibri"/>
                <w:szCs w:val="22"/>
              </w:rPr>
            </w:pPr>
            <w:r w:rsidRPr="003E0BB0">
              <w:t>List three types of advertising.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B73D139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668D581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69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74603" w:rsidRPr="00293D36" w14:paraId="725634CF" w14:textId="77777777" w:rsidTr="0056092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20B85347" w:rsidR="00374603" w:rsidRPr="00202BC8" w:rsidRDefault="00202BC8" w:rsidP="00202BC8">
            <w:pPr>
              <w:pStyle w:val="QP"/>
              <w:rPr>
                <w:szCs w:val="22"/>
              </w:rPr>
            </w:pPr>
            <w:r w:rsidRPr="003E0BB0">
              <w:t>Define the ASCI Code.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374603" w:rsidRPr="00D307C6" w:rsidRDefault="00374603" w:rsidP="00374603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52E53F3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98D4782" w:rsidR="00374603" w:rsidRDefault="00374603" w:rsidP="0037460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02BC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316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643"/>
        <w:gridCol w:w="6735"/>
        <w:gridCol w:w="1175"/>
        <w:gridCol w:w="841"/>
        <w:gridCol w:w="569"/>
        <w:gridCol w:w="10458"/>
        <w:gridCol w:w="10458"/>
      </w:tblGrid>
      <w:tr w:rsidR="00D8462B" w:rsidRPr="00293D36" w14:paraId="64D5F967" w14:textId="09AB0D70" w:rsidTr="002B5C2D">
        <w:trPr>
          <w:gridAfter w:val="2"/>
          <w:wAfter w:w="20916" w:type="dxa"/>
          <w:trHeight w:val="318"/>
        </w:trPr>
        <w:tc>
          <w:tcPr>
            <w:tcW w:w="1076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2B5C2D" w:rsidRPr="00293D36" w14:paraId="3AEB7291" w14:textId="6B0E3BC9" w:rsidTr="00903515">
        <w:trPr>
          <w:gridAfter w:val="2"/>
          <w:wAfter w:w="20916" w:type="dxa"/>
          <w:trHeight w:val="318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D488143" w:rsidR="002B5C2D" w:rsidRPr="00903515" w:rsidRDefault="00414F16" w:rsidP="00414F16">
            <w:pPr>
              <w:pStyle w:val="QP"/>
            </w:pPr>
            <w:r w:rsidRPr="003E0BB0">
              <w:t>Analyze the impact of digital advertising on traditional marketing methods.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D573564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3787930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35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B5C2D" w:rsidRPr="00293D36" w14:paraId="51698AB6" w14:textId="2CC82E1A" w:rsidTr="002B5C2D">
        <w:trPr>
          <w:trHeight w:val="142"/>
        </w:trPr>
        <w:tc>
          <w:tcPr>
            <w:tcW w:w="1076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FB839D3" w:rsidR="002B5C2D" w:rsidRPr="00D8462B" w:rsidRDefault="008E5426" w:rsidP="002B5C2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2B5C2D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  <w:tc>
          <w:tcPr>
            <w:tcW w:w="10458" w:type="dxa"/>
          </w:tcPr>
          <w:p w14:paraId="169D584A" w14:textId="77777777" w:rsidR="002B5C2D" w:rsidRPr="00293D36" w:rsidRDefault="002B5C2D" w:rsidP="002B5C2D">
            <w:pPr>
              <w:spacing w:after="0" w:line="240" w:lineRule="auto"/>
            </w:pPr>
          </w:p>
        </w:tc>
        <w:tc>
          <w:tcPr>
            <w:tcW w:w="10458" w:type="dxa"/>
          </w:tcPr>
          <w:p w14:paraId="2D50D53E" w14:textId="11117482" w:rsidR="002B5C2D" w:rsidRPr="00293D36" w:rsidRDefault="002B5C2D" w:rsidP="002B5C2D">
            <w:pPr>
              <w:spacing w:after="0" w:line="240" w:lineRule="auto"/>
            </w:pPr>
            <w:r w:rsidRPr="002B6F5C">
              <w:rPr>
                <w:rFonts w:ascii="Times New Roman" w:hAnsi="Times New Roman"/>
              </w:rPr>
              <w:t>What are the key characteristics that define effective advertising?</w:t>
            </w:r>
          </w:p>
        </w:tc>
      </w:tr>
      <w:tr w:rsidR="002B5C2D" w:rsidRPr="00293D36" w14:paraId="37393AEC" w14:textId="6E25860C" w:rsidTr="00903515">
        <w:trPr>
          <w:gridAfter w:val="2"/>
          <w:wAfter w:w="20916" w:type="dxa"/>
          <w:trHeight w:val="318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6A8701AC" w:rsidR="002B5C2D" w:rsidRPr="00414F16" w:rsidRDefault="00414F16" w:rsidP="00414F16">
            <w:pPr>
              <w:pStyle w:val="QP"/>
              <w:rPr>
                <w:szCs w:val="22"/>
              </w:rPr>
            </w:pPr>
            <w:r w:rsidRPr="003E0BB0">
              <w:t>Explain the role of consumer behavior in shaping advertising strategies.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98F21CD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FCDF9FC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35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B5C2D" w:rsidRPr="00293D36" w14:paraId="13FA2CD2" w14:textId="73B56C51" w:rsidTr="002B5C2D">
        <w:trPr>
          <w:gridAfter w:val="2"/>
          <w:wAfter w:w="20916" w:type="dxa"/>
        </w:trPr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3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B5C2D" w:rsidRPr="00293D36" w14:paraId="75991A19" w14:textId="4F6627AE" w:rsidTr="00903515">
        <w:trPr>
          <w:gridAfter w:val="2"/>
          <w:wAfter w:w="20916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4C011" w14:textId="44372C10" w:rsidR="002B5C2D" w:rsidRPr="006408BB" w:rsidRDefault="006408BB" w:rsidP="006408BB">
            <w:pPr>
              <w:spacing w:after="160" w:line="259" w:lineRule="auto"/>
            </w:pPr>
            <w:r w:rsidRPr="006408BB">
              <w:rPr>
                <w:rStyle w:val="QPChar"/>
              </w:rPr>
              <w:t>Discuss the impact of the Cable Television Networks Rules 2006 on advertising content</w:t>
            </w:r>
            <w:r w:rsidRPr="003E0BB0">
              <w:t>.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310A09F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42199D3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351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2B5C2D" w:rsidRPr="00293D36" w14:paraId="4CA3C357" w14:textId="3302ACC2" w:rsidTr="00903515">
        <w:trPr>
          <w:gridAfter w:val="2"/>
          <w:wAfter w:w="20916" w:type="dxa"/>
        </w:trPr>
        <w:tc>
          <w:tcPr>
            <w:tcW w:w="10764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A4ED8" w14:textId="19CC8E0A" w:rsidR="002B5C2D" w:rsidRDefault="002B5C2D" w:rsidP="0090351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2B5C2D" w:rsidRPr="00293D36" w14:paraId="7AE28738" w14:textId="089F6912" w:rsidTr="00903515">
        <w:trPr>
          <w:gridAfter w:val="2"/>
          <w:wAfter w:w="20916" w:type="dxa"/>
        </w:trPr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2B5C2D" w:rsidRPr="00387FD2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B11B1" w14:textId="785C7BB4" w:rsidR="002B5C2D" w:rsidRPr="00903515" w:rsidRDefault="006408BB" w:rsidP="006408BB">
            <w:pPr>
              <w:pStyle w:val="QP"/>
            </w:pPr>
            <w:r w:rsidRPr="003E0BB0">
              <w:t>Analyze the role of government regulations in protecting consumers from false advertising.</w:t>
            </w:r>
          </w:p>
        </w:tc>
        <w:tc>
          <w:tcPr>
            <w:tcW w:w="11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1FEEC3DD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8170BFE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0351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2B5C2D" w:rsidRPr="00293D36" w14:paraId="06AACFFA" w14:textId="3892CA96" w:rsidTr="00012B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42CF" w14:textId="63DF294A" w:rsidR="002B5C2D" w:rsidRPr="00012B85" w:rsidRDefault="00DB33A0" w:rsidP="00DB33A0">
            <w:pPr>
              <w:pStyle w:val="QP"/>
            </w:pPr>
            <w:r w:rsidRPr="003E0BB0">
              <w:t>Explain the structural-functional theory in the context of PR.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5DCAF6E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904C29C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12B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B5C2D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2B5C2D" w:rsidRPr="00D8462B" w:rsidRDefault="002B5C2D" w:rsidP="002B5C2D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B5C2D" w:rsidRPr="00293D36" w14:paraId="4D706E0E" w14:textId="0DCF4876" w:rsidTr="00012B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355F" w14:textId="1602B2EB" w:rsidR="002B5C2D" w:rsidRPr="00DB33A0" w:rsidRDefault="00DB33A0" w:rsidP="00DB33A0">
            <w:pPr>
              <w:pStyle w:val="QP"/>
            </w:pPr>
            <w:r w:rsidRPr="00DB33A0">
              <w:t>Evaluate the role of PR in modern organizations.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E42E701" w:rsidR="002B5C2D" w:rsidRPr="00293D36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6AA93D8" w:rsidR="002B5C2D" w:rsidRDefault="002B5C2D" w:rsidP="002B5C2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12B8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44EB" w:rsidRPr="00293D36" w14:paraId="63EB4225" w14:textId="77777777" w:rsidTr="00012B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524FA" w14:textId="5D06E151" w:rsidR="009144EB" w:rsidRPr="000B78F8" w:rsidRDefault="000B78F8" w:rsidP="000B78F8">
            <w:pPr>
              <w:spacing w:after="160" w:line="259" w:lineRule="auto"/>
            </w:pPr>
            <w:r w:rsidRPr="000B78F8">
              <w:rPr>
                <w:rStyle w:val="QPChar"/>
              </w:rPr>
              <w:t>Discuss the role of research in planning and executing PR campaigns</w:t>
            </w:r>
            <w:r w:rsidRPr="003E0BB0"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4296E9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BB65773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12B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012B8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88C3D" w14:textId="5301A0D1" w:rsidR="009144EB" w:rsidRPr="000B78F8" w:rsidRDefault="000B78F8" w:rsidP="000B78F8">
            <w:pPr>
              <w:pStyle w:val="QP"/>
            </w:pPr>
            <w:r w:rsidRPr="000B78F8">
              <w:t>Explain the tools of PR and their applications in modern practices.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485622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542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7D45B7A8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12B8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DC4EC" w14:textId="77777777" w:rsidR="006D1512" w:rsidRDefault="006D1512">
      <w:pPr>
        <w:spacing w:line="240" w:lineRule="auto"/>
      </w:pPr>
      <w:r>
        <w:separator/>
      </w:r>
    </w:p>
  </w:endnote>
  <w:endnote w:type="continuationSeparator" w:id="0">
    <w:p w14:paraId="7A0E74B5" w14:textId="77777777" w:rsidR="006D1512" w:rsidRDefault="006D1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908D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908D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D87DF" w14:textId="77777777" w:rsidR="006D1512" w:rsidRDefault="006D1512">
      <w:pPr>
        <w:spacing w:after="0"/>
      </w:pPr>
      <w:r>
        <w:separator/>
      </w:r>
    </w:p>
  </w:footnote>
  <w:footnote w:type="continuationSeparator" w:id="0">
    <w:p w14:paraId="52C19244" w14:textId="77777777" w:rsidR="006D1512" w:rsidRDefault="006D15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E76"/>
    <w:multiLevelType w:val="multilevel"/>
    <w:tmpl w:val="07BAD2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6908"/>
    <w:multiLevelType w:val="multilevel"/>
    <w:tmpl w:val="90FECC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E4EE4"/>
    <w:multiLevelType w:val="multilevel"/>
    <w:tmpl w:val="1F9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71C18"/>
    <w:multiLevelType w:val="multilevel"/>
    <w:tmpl w:val="A0A421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CBD06F1"/>
    <w:multiLevelType w:val="multilevel"/>
    <w:tmpl w:val="0148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63119"/>
    <w:multiLevelType w:val="multilevel"/>
    <w:tmpl w:val="90FECC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137C9"/>
    <w:multiLevelType w:val="multilevel"/>
    <w:tmpl w:val="A0A421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24457"/>
    <w:multiLevelType w:val="multilevel"/>
    <w:tmpl w:val="F31A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A5E07"/>
    <w:multiLevelType w:val="multilevel"/>
    <w:tmpl w:val="0148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FF26D6C"/>
    <w:multiLevelType w:val="multilevel"/>
    <w:tmpl w:val="1F9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2374F"/>
    <w:multiLevelType w:val="multilevel"/>
    <w:tmpl w:val="3BA6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>
    <w:nsid w:val="5560133E"/>
    <w:multiLevelType w:val="multilevel"/>
    <w:tmpl w:val="F0A807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38121D"/>
    <w:multiLevelType w:val="multilevel"/>
    <w:tmpl w:val="07BAD2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6939CD"/>
    <w:multiLevelType w:val="multilevel"/>
    <w:tmpl w:val="1F94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C2A68"/>
    <w:multiLevelType w:val="multilevel"/>
    <w:tmpl w:val="07BAD2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</w:num>
  <w:num w:numId="2">
    <w:abstractNumId w:val="10"/>
  </w:num>
  <w:num w:numId="3">
    <w:abstractNumId w:val="19"/>
  </w:num>
  <w:num w:numId="4">
    <w:abstractNumId w:val="17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15"/>
  </w:num>
  <w:num w:numId="14">
    <w:abstractNumId w:val="18"/>
  </w:num>
  <w:num w:numId="15">
    <w:abstractNumId w:val="6"/>
  </w:num>
  <w:num w:numId="16">
    <w:abstractNumId w:val="1"/>
  </w:num>
  <w:num w:numId="17">
    <w:abstractNumId w:val="14"/>
  </w:num>
  <w:num w:numId="18">
    <w:abstractNumId w:val="16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2B85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78F8"/>
    <w:rsid w:val="000C158A"/>
    <w:rsid w:val="000D0AAB"/>
    <w:rsid w:val="000D425C"/>
    <w:rsid w:val="000D6ACB"/>
    <w:rsid w:val="000E38A4"/>
    <w:rsid w:val="000E5994"/>
    <w:rsid w:val="0010425F"/>
    <w:rsid w:val="0010681D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08DE"/>
    <w:rsid w:val="00191B3A"/>
    <w:rsid w:val="0019389E"/>
    <w:rsid w:val="00193BCA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3976"/>
    <w:rsid w:val="001D6A7D"/>
    <w:rsid w:val="001F4F78"/>
    <w:rsid w:val="00201872"/>
    <w:rsid w:val="00202BC8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B5C2D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4603"/>
    <w:rsid w:val="00375C6E"/>
    <w:rsid w:val="003806D6"/>
    <w:rsid w:val="00382606"/>
    <w:rsid w:val="00383E03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0ACF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4F16"/>
    <w:rsid w:val="00416196"/>
    <w:rsid w:val="004176C7"/>
    <w:rsid w:val="004247E2"/>
    <w:rsid w:val="00425410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922"/>
    <w:rsid w:val="00560B3A"/>
    <w:rsid w:val="005626EE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E7A39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08BB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2E1F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1512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214"/>
    <w:rsid w:val="00811B47"/>
    <w:rsid w:val="008142C1"/>
    <w:rsid w:val="00830EDA"/>
    <w:rsid w:val="00831815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5426"/>
    <w:rsid w:val="008E74FF"/>
    <w:rsid w:val="00902EC8"/>
    <w:rsid w:val="00903116"/>
    <w:rsid w:val="00903515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BDD"/>
    <w:rsid w:val="009A0D8D"/>
    <w:rsid w:val="009A1B83"/>
    <w:rsid w:val="009A2D73"/>
    <w:rsid w:val="009A471F"/>
    <w:rsid w:val="009A7891"/>
    <w:rsid w:val="009B10C8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0897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1112"/>
    <w:rsid w:val="00B169B9"/>
    <w:rsid w:val="00B21EFB"/>
    <w:rsid w:val="00B225E2"/>
    <w:rsid w:val="00B2405C"/>
    <w:rsid w:val="00B2572C"/>
    <w:rsid w:val="00B26421"/>
    <w:rsid w:val="00B26C3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07BC5"/>
    <w:rsid w:val="00D13F33"/>
    <w:rsid w:val="00D17B23"/>
    <w:rsid w:val="00D20AFC"/>
    <w:rsid w:val="00D211CE"/>
    <w:rsid w:val="00D21A7C"/>
    <w:rsid w:val="00D22FA1"/>
    <w:rsid w:val="00D239B2"/>
    <w:rsid w:val="00D279C2"/>
    <w:rsid w:val="00D307C6"/>
    <w:rsid w:val="00D328AC"/>
    <w:rsid w:val="00D34B6D"/>
    <w:rsid w:val="00D35452"/>
    <w:rsid w:val="00D35849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33A0"/>
    <w:rsid w:val="00DC5D24"/>
    <w:rsid w:val="00DC76C7"/>
    <w:rsid w:val="00DC7E48"/>
    <w:rsid w:val="00DD1027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44AE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5914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customStyle="1" w:styleId="QP">
    <w:name w:val="QP"/>
    <w:basedOn w:val="Normal"/>
    <w:link w:val="QPChar"/>
    <w:qFormat/>
    <w:rsid w:val="00903515"/>
    <w:pPr>
      <w:spacing w:after="0"/>
    </w:pPr>
    <w:rPr>
      <w:rFonts w:ascii="Cambria" w:hAnsi="Cambria"/>
      <w:color w:val="000000" w:themeColor="text1"/>
      <w:szCs w:val="20"/>
    </w:rPr>
  </w:style>
  <w:style w:type="character" w:customStyle="1" w:styleId="QPChar">
    <w:name w:val="QP Char"/>
    <w:basedOn w:val="DefaultParagraphFont"/>
    <w:link w:val="QP"/>
    <w:rsid w:val="00903515"/>
    <w:rPr>
      <w:rFonts w:ascii="Cambria" w:eastAsia="Times New Roman" w:hAnsi="Cambria"/>
      <w:color w:val="000000" w:themeColor="text1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8B871-00D0-4A6F-891D-35C3BA78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166</cp:revision>
  <cp:lastPrinted>2024-12-04T07:08:00Z</cp:lastPrinted>
  <dcterms:created xsi:type="dcterms:W3CDTF">2022-12-06T08:34:00Z</dcterms:created>
  <dcterms:modified xsi:type="dcterms:W3CDTF">2025-01-13T03:41:00Z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