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62C4A4CC" w:rsidR="00611F35" w:rsidRDefault="00611F35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2CF32138" w:rsidR="001B701E" w:rsidRPr="001B701E" w:rsidRDefault="00AE0336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7F02911E">
            <wp:simplePos x="0" y="0"/>
            <wp:positionH relativeFrom="column">
              <wp:posOffset>714375</wp:posOffset>
            </wp:positionH>
            <wp:positionV relativeFrom="paragraph">
              <wp:posOffset>8255</wp:posOffset>
            </wp:positionV>
            <wp:extent cx="800100" cy="61912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="00611F35"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</w:t>
      </w:r>
      <w:bookmarkStart w:id="0" w:name="_GoBack"/>
      <w:bookmarkEnd w:id="0"/>
      <w:r w:rsidR="00611F35"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E8AA6E6" w:rsidR="007B21B6" w:rsidRPr="00293D36" w:rsidRDefault="00113D6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7FCA854" w:rsidR="007B21B6" w:rsidRPr="00293D36" w:rsidRDefault="00F70662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/ 01/2025                                                                                                    </w:t>
            </w: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E4EB28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B0295" w:rsidRPr="00F7066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Media Studies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CCC342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B0295" w:rsidRPr="00F70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</w:t>
            </w:r>
            <w:r w:rsidR="00E53B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r w:rsidR="005B0295" w:rsidRPr="00F70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JMC</w:t>
            </w:r>
            <w:r w:rsidR="00E53B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  <w:r w:rsidR="005B029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8BDF9E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6188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188C" w:rsidRPr="00F7066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BAJ3036 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B28800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6188C" w:rsidRPr="00F70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6188C" w:rsidRPr="00F7066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Indigenous Media and Storytelling Practices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FD8478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70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6344EF7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59A085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B029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A261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6D70491" w:rsidR="00BC621A" w:rsidRPr="0096188C" w:rsidRDefault="004656FD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15E465AD" w14:textId="01D6E66D" w:rsidR="00BC621A" w:rsidRPr="0096188C" w:rsidRDefault="004656FD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761D572A" w14:textId="02F04AA9" w:rsidR="00BC621A" w:rsidRPr="0096188C" w:rsidRDefault="0050528C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5EA5E4BC" w14:textId="1C94A76F" w:rsidR="00BC621A" w:rsidRPr="0096188C" w:rsidRDefault="0050528C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1942" w:type="dxa"/>
          </w:tcPr>
          <w:p w14:paraId="1D44F184" w14:textId="7CE04DB4" w:rsidR="00BC621A" w:rsidRDefault="004656F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E8BE089" w:rsidR="00C824A3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Define Indigenous storytelling and its role in preserving cultural heritage.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96188C" w:rsidRDefault="00C824A3" w:rsidP="001E538F">
            <w:pPr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FA41AD8" w:rsidR="00C824A3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0E11D6F" w:rsidR="00C824A3" w:rsidRPr="0096188C" w:rsidRDefault="00C824A3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7544EC3" w:rsidR="00C824A3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What are the core values and philosophies that shape Indigenous storytelling?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D52CC73" w:rsidR="00C824A3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7DA962E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65D008C" w:rsidR="00C824A3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Explain the significance of oral traditions in Indigenous cultures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3C99F6" w:rsidR="00C824A3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47A0166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432C004" w:rsidR="00C824A3" w:rsidRPr="00293D36" w:rsidRDefault="0096188C" w:rsidP="001E538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Discuss how symbolism is used in Indigenous storytelling techniques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3C70A7C" w:rsidR="00C824A3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F0B023B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DA8C031" w:rsidR="00C824A3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List two examples of Indigenous-owned media outlets and their significance.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19DB423" w:rsidR="00C824A3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92C24CA" w:rsidR="00C824A3" w:rsidRPr="0096188C" w:rsidRDefault="00C824A3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7629E89" w:rsidR="00076DE0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What ethical considerations are important when reporting on Indigenous communities?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96188C" w:rsidRDefault="00076DE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2D246E7" w:rsidR="00076DE0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80B9291" w:rsidR="00076DE0" w:rsidRPr="0096188C" w:rsidRDefault="00076DE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B8BD3F4" w:rsidR="00076DE0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Identify two challenges faced by Indigenous media practitioners in the digital era.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96188C" w:rsidRDefault="00076DE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0EBF8DC" w:rsidR="00076DE0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70B4665" w:rsidR="00076DE0" w:rsidRPr="0096188C" w:rsidRDefault="00076DE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C2605FD" w:rsidR="00076DE0" w:rsidRPr="0096188C" w:rsidRDefault="0096188C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What is the role of elders in Indigenous storytelling practices?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96188C" w:rsidRDefault="00076DE0" w:rsidP="00076DE0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CC0C87D" w:rsidR="00076DE0" w:rsidRPr="0096188C" w:rsidRDefault="007D0230" w:rsidP="00076DE0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D938004" w:rsidR="00076DE0" w:rsidRPr="0096188C" w:rsidRDefault="00076DE0" w:rsidP="00076DE0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58173F8" w:rsidR="00076DE0" w:rsidRPr="0096188C" w:rsidRDefault="0096188C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How does contemporary Indigenous media contribute to social change?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96188C" w:rsidRDefault="00076DE0" w:rsidP="00076DE0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47AD41D" w:rsidR="00076DE0" w:rsidRPr="0096188C" w:rsidRDefault="007D0230" w:rsidP="00076DE0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2AA7E13" w:rsidR="00076DE0" w:rsidRPr="0096188C" w:rsidRDefault="00076DE0" w:rsidP="00076DE0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1E538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6C568C2" w:rsidR="00076DE0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Mention two key features of digital storytelling used by Indigenous communities.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96188C" w:rsidRDefault="00076DE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96188C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1E1E1B1" w:rsidR="00076DE0" w:rsidRPr="0096188C" w:rsidRDefault="007D023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B71369C" w:rsidR="00076DE0" w:rsidRPr="0096188C" w:rsidRDefault="00076DE0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</w:tr>
    </w:tbl>
    <w:p w14:paraId="36846A1D" w14:textId="38B04816" w:rsidR="001539B8" w:rsidRPr="00D8462B" w:rsidRDefault="00894339" w:rsidP="0096188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57"/>
        <w:gridCol w:w="15"/>
        <w:gridCol w:w="15"/>
        <w:gridCol w:w="724"/>
      </w:tblGrid>
      <w:tr w:rsidR="00D8462B" w:rsidRPr="00293D36" w14:paraId="64D5F967" w14:textId="09AB0D70" w:rsidTr="001E538F">
        <w:trPr>
          <w:trHeight w:val="318"/>
        </w:trPr>
        <w:tc>
          <w:tcPr>
            <w:tcW w:w="10774" w:type="dxa"/>
            <w:gridSpan w:val="8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96188C" w14:paraId="3AEB7291" w14:textId="6B0E3BC9" w:rsidTr="001E538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96188C" w:rsidRDefault="00076DE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11</w:t>
            </w:r>
            <w:r w:rsidR="006D4085" w:rsidRPr="0096188C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67C7659B" w:rsidR="00D307C6" w:rsidRPr="0096188C" w:rsidRDefault="00D307C6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D572882" w:rsidR="00D307C6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Analyze the historical portrayal of Indigenous peoples in mainstream media and discuss its lasting impact on societal perceptions.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 xml:space="preserve">20 </w:t>
            </w:r>
            <w:r w:rsidR="00D307C6" w:rsidRPr="0096188C">
              <w:rPr>
                <w:rFonts w:ascii="Cambria" w:hAnsi="Cambria" w:cstheme="minorHAnsi"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5DDEE4B" w:rsidR="00D307C6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5B4C815" w:rsidR="00D307C6" w:rsidRPr="0096188C" w:rsidRDefault="00D307C6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DA4EC4" w:rsidRPr="0096188C" w14:paraId="51698AB6" w14:textId="1FD3CD7D" w:rsidTr="001E538F">
        <w:trPr>
          <w:trHeight w:val="142"/>
        </w:trPr>
        <w:tc>
          <w:tcPr>
            <w:tcW w:w="10774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B7EE50B" w14:textId="38FB838A" w:rsidR="00D307C6" w:rsidRPr="0096188C" w:rsidRDefault="0096188C" w:rsidP="001E538F">
            <w:pPr>
              <w:spacing w:after="0"/>
              <w:jc w:val="center"/>
              <w:rPr>
                <w:rFonts w:ascii="Cambria" w:hAnsi="Cambria" w:cstheme="minorHAnsi"/>
                <w:bCs/>
                <w:sz w:val="28"/>
                <w:szCs w:val="28"/>
              </w:rPr>
            </w:pPr>
            <w:r w:rsidRPr="00E548F5">
              <w:rPr>
                <w:rFonts w:ascii="Cambria" w:hAnsi="Cambria" w:cstheme="minorHAnsi"/>
                <w:b/>
                <w:bCs/>
                <w:sz w:val="24"/>
                <w:szCs w:val="24"/>
              </w:rPr>
              <w:t>O</w:t>
            </w:r>
            <w:r w:rsidR="00D307C6" w:rsidRPr="00E548F5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</w:tr>
      <w:tr w:rsidR="00387FD2" w:rsidRPr="0096188C" w14:paraId="37393AEC" w14:textId="6E25860C" w:rsidTr="001E538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61E2AAD5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2023353" w:rsidR="00387FD2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Critically evaluate the socio-political contexts influencing Indigenous media practices and their role in global advocacy.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58E3EDA" w:rsidR="00387FD2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ECE0562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D307C6" w:rsidRPr="0096188C" w14:paraId="13FA2CD2" w14:textId="73B56C51" w:rsidTr="001E538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96188C" w:rsidRDefault="00D307C6" w:rsidP="0096188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387FD2" w:rsidRPr="0096188C" w14:paraId="75991A19" w14:textId="4F6627AE" w:rsidTr="001E53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2A5AA6A2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349BB238" w:rsidR="00387FD2" w:rsidRPr="0096188C" w:rsidRDefault="0046136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>ompare and contrast traditional storytelling practices and contemporary Indigenous media. Discuss their respective contributions to cultural preservation.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67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26486F2" w:rsidR="00387FD2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L4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58012E0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  <w:tr w:rsidR="00D307C6" w:rsidRPr="0096188C" w14:paraId="4CA3C357" w14:textId="3302ACC2" w:rsidTr="001E538F">
        <w:tc>
          <w:tcPr>
            <w:tcW w:w="10774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3C41AB9" w:rsidR="00D307C6" w:rsidRPr="00E548F5" w:rsidRDefault="007D0230" w:rsidP="001E538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548F5">
              <w:rPr>
                <w:rFonts w:ascii="Cambria" w:hAnsi="Cambria" w:cstheme="minorHAnsi"/>
                <w:b/>
                <w:bCs/>
                <w:sz w:val="24"/>
                <w:szCs w:val="24"/>
              </w:rPr>
              <w:t>O</w:t>
            </w:r>
            <w:r w:rsidR="00D8462B" w:rsidRPr="00E548F5">
              <w:rPr>
                <w:rFonts w:ascii="Cambria" w:hAnsi="Cambria" w:cstheme="minorHAnsi"/>
                <w:b/>
                <w:bCs/>
                <w:sz w:val="24"/>
                <w:szCs w:val="24"/>
              </w:rPr>
              <w:t>r</w:t>
            </w:r>
          </w:p>
        </w:tc>
      </w:tr>
      <w:tr w:rsidR="00387FD2" w:rsidRPr="0096188C" w14:paraId="7AE28738" w14:textId="089F6912" w:rsidTr="001E53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028B8910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3C325F18" w:rsidR="00387FD2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Develop a detailed ethical framework for reporting on Indigenous issues, emphasizing trust-building and cultural sensitivity.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6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DEAF6C9" w:rsidR="00387FD2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5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F583FC8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96188C" w:rsidRPr="0096188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</w:tbl>
    <w:p w14:paraId="3C8D2008" w14:textId="0B086BB6" w:rsidR="00044CE0" w:rsidRPr="0096188C" w:rsidRDefault="00044CE0" w:rsidP="0096188C">
      <w:pPr>
        <w:tabs>
          <w:tab w:val="left" w:pos="390"/>
          <w:tab w:val="center" w:pos="5234"/>
        </w:tabs>
        <w:rPr>
          <w:rFonts w:ascii="Cambria" w:hAnsi="Cambria" w:cstheme="minorHAnsi"/>
          <w:bCs/>
          <w:sz w:val="24"/>
          <w:szCs w:val="24"/>
        </w:rPr>
      </w:pPr>
      <w:r w:rsidRPr="0096188C">
        <w:rPr>
          <w:rFonts w:ascii="Cambria" w:hAnsi="Cambria" w:cstheme="minorHAnsi"/>
          <w:bCs/>
          <w:sz w:val="24"/>
          <w:szCs w:val="24"/>
        </w:rPr>
        <w:tab/>
      </w:r>
    </w:p>
    <w:p w14:paraId="577B497C" w14:textId="77777777" w:rsidR="00D13F33" w:rsidRPr="0096188C" w:rsidRDefault="00D13F33" w:rsidP="0096188C">
      <w:pPr>
        <w:rPr>
          <w:rFonts w:ascii="Cambria" w:hAnsi="Cambria" w:cstheme="minorHAnsi"/>
          <w:bCs/>
          <w:sz w:val="24"/>
          <w:szCs w:val="24"/>
        </w:rPr>
        <w:sectPr w:rsidR="00D13F33" w:rsidRPr="0096188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96188C" w14:paraId="06AACFFA" w14:textId="3892CA96" w:rsidTr="001E53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677394C3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CF9BE40" w:rsidR="00387FD2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Examine the impact of Indigenous digital storytelling platforms on identity formation and social justice movements. Provide examples to support your answer.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FE98820" w:rsidR="00387FD2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C98A64E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  <w:tr w:rsidR="00D307C6" w:rsidRPr="0096188C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E548F5" w:rsidRDefault="00D8462B" w:rsidP="001E538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E548F5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387FD2" w:rsidRPr="0096188C" w14:paraId="4D706E0E" w14:textId="0DCF4876" w:rsidTr="001E53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3665D19C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6955E2A" w:rsidR="00387FD2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Discuss the significance of symbolism, metaphor, and performance in Indigenous storytelling. Illustrate with examples from specific cultures.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951F4C0" w:rsidR="00387FD2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385CF7B" w:rsidR="00387FD2" w:rsidRPr="0096188C" w:rsidRDefault="00387FD2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7D0230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E548F5" w:rsidRDefault="000C158A" w:rsidP="0096188C">
      <w:pPr>
        <w:rPr>
          <w:rFonts w:ascii="Arial" w:hAnsi="Arial" w:cs="Arial"/>
          <w:bCs/>
          <w:sz w:val="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96188C" w14:paraId="63EB4225" w14:textId="77777777" w:rsidTr="001E53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96188C" w:rsidRDefault="009144E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87CBA41" w:rsidR="009144EB" w:rsidRPr="0096188C" w:rsidRDefault="009144E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5B2AC5D" w:rsidR="009144EB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Create a social media strategy aimed at promoting awareness about Indigenous cultural practices. Include platform selection, target audience, and messaging approaches.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8F2A326" w:rsidR="009144EB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3F313C8" w:rsidR="009144EB" w:rsidRPr="0096188C" w:rsidRDefault="009144E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  <w:tr w:rsidR="009144EB" w:rsidRPr="0096188C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E548F5" w:rsidRDefault="009144EB" w:rsidP="001E538F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E548F5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9144EB" w:rsidRPr="0096188C" w14:paraId="071FAB96" w14:textId="77777777" w:rsidTr="001E53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96188C" w:rsidRDefault="009144E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008EF50" w:rsidR="009144EB" w:rsidRPr="0096188C" w:rsidRDefault="009144E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67CA62FB" w:rsidR="009144EB" w:rsidRPr="0096188C" w:rsidRDefault="0096188C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Analyze a chosen Indigenous film or documentary for its representation of cultural narratives and evaluate its effectiveness in countering stereotypes.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96188C" w:rsidRDefault="006C1437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2BB9C13B" w:rsidR="009144EB" w:rsidRPr="0096188C" w:rsidRDefault="007D0230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 w:rsidR="0050528C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8497C43" w:rsidR="009144EB" w:rsidRPr="0096188C" w:rsidRDefault="009144EB" w:rsidP="001E538F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6188C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4656FD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0F89A" w14:textId="77777777" w:rsidR="008A646B" w:rsidRDefault="008A646B">
      <w:pPr>
        <w:spacing w:line="240" w:lineRule="auto"/>
      </w:pPr>
      <w:r>
        <w:separator/>
      </w:r>
    </w:p>
  </w:endnote>
  <w:endnote w:type="continuationSeparator" w:id="0">
    <w:p w14:paraId="63AE4791" w14:textId="77777777" w:rsidR="008A646B" w:rsidRDefault="008A6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E033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E033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53969" w14:textId="77777777" w:rsidR="008A646B" w:rsidRDefault="008A646B">
      <w:pPr>
        <w:spacing w:after="0"/>
      </w:pPr>
      <w:r>
        <w:separator/>
      </w:r>
    </w:p>
  </w:footnote>
  <w:footnote w:type="continuationSeparator" w:id="0">
    <w:p w14:paraId="30D7B357" w14:textId="77777777" w:rsidR="008A646B" w:rsidRDefault="008A6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6EFA"/>
    <w:rsid w:val="00107837"/>
    <w:rsid w:val="00113D6B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0DB6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538F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459C3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07A4"/>
    <w:rsid w:val="00453B62"/>
    <w:rsid w:val="004579D9"/>
    <w:rsid w:val="0046136B"/>
    <w:rsid w:val="00461CCB"/>
    <w:rsid w:val="00461E48"/>
    <w:rsid w:val="004656FD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528C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295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3A60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75A1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11B3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311E"/>
    <w:rsid w:val="007C511D"/>
    <w:rsid w:val="007C76E3"/>
    <w:rsid w:val="007D0230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46B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04A"/>
    <w:rsid w:val="00960CF0"/>
    <w:rsid w:val="0096188C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616E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336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6291"/>
    <w:rsid w:val="00C47845"/>
    <w:rsid w:val="00C54BC9"/>
    <w:rsid w:val="00C628C7"/>
    <w:rsid w:val="00C65649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3B2A"/>
    <w:rsid w:val="00E548F5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3F08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AB4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66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A3A895-696A-4375-A58E-FF6FEF13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154</cp:revision>
  <cp:lastPrinted>2024-12-04T07:08:00Z</cp:lastPrinted>
  <dcterms:created xsi:type="dcterms:W3CDTF">2022-12-06T08:34:00Z</dcterms:created>
  <dcterms:modified xsi:type="dcterms:W3CDTF">2025-01-08T10:14:00Z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