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9AFAFEF" w:rsidR="007B21B6" w:rsidRPr="00293D36" w:rsidRDefault="000B6C33" w:rsidP="00D6567E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D6567E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3285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</w:t>
            </w:r>
            <w:r w:rsidR="00D6567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AN-FEB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732850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1849234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500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42D26FD" w:rsidR="00053EB1" w:rsidRDefault="00053EB1" w:rsidP="00D6567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6567E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1037B6F" w:rsidR="00053EB1" w:rsidRDefault="00053EB1" w:rsidP="00D6567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75D2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675D2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675D2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DDA5F6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75D2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CIV8</w:t>
            </w:r>
            <w:r w:rsidR="009500F0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4858DD0" w:rsidR="00053EB1" w:rsidRDefault="00053EB1" w:rsidP="00C7491F">
            <w:pPr>
              <w:spacing w:after="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675D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500F0" w:rsidRP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Advanced Applications of Remote Sensing In Environmental Monitoring And Disaster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0B0C14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656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742D0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8FA28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675D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A3339E0" w:rsidR="00BC621A" w:rsidRDefault="00DF178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890311A" w:rsidR="00BC621A" w:rsidRDefault="00DF178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78ECF1FA" w:rsidR="00BC621A" w:rsidRDefault="00DF178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58F71281" w:rsidR="00BC621A" w:rsidRDefault="00E818B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35A9F18B" w:rsidR="00BC621A" w:rsidRDefault="00EA0C9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FF322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0FB5E5B4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62416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F322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193CFFF0" w:rsidR="004B2D1A" w:rsidRPr="007675D2" w:rsidRDefault="00C7491F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7491F">
              <w:rPr>
                <w:rFonts w:ascii="Cambria" w:hAnsi="Cambria" w:cstheme="minorHAnsi"/>
                <w:bCs/>
                <w:sz w:val="24"/>
                <w:szCs w:val="24"/>
              </w:rPr>
              <w:t>Explain the differences between active and passive remote sensing techniques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2FFC232A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5C6B9C1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3FE945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FF322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00F0C145" w:rsidR="00C824A3" w:rsidRPr="004B2D1A" w:rsidRDefault="00C7491F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F5DFE">
              <w:rPr>
                <w:rFonts w:ascii="Times New Roman" w:hAnsi="Times New Roman"/>
                <w:sz w:val="24"/>
                <w:szCs w:val="24"/>
                <w:lang w:eastAsia="en-IN"/>
              </w:rPr>
              <w:t>What are the challenges in using SAR (Synthetic Aperture Radar) data for land cover classification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2C1EDA4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4DE0FE5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6E3F787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1A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1949D20D" w:rsidR="00C824A3" w:rsidRPr="007675D2" w:rsidRDefault="00DF178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785">
              <w:rPr>
                <w:rFonts w:ascii="Cambria" w:hAnsi="Cambria" w:cstheme="minorHAnsi"/>
                <w:bCs/>
                <w:sz w:val="24"/>
                <w:szCs w:val="24"/>
              </w:rPr>
              <w:t>What are the primary methods for assessing soil moisture using remote sensing data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68B6CC81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14544D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8BF9EE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491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FF322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168EA46" w:rsidR="00C824A3" w:rsidRPr="007675D2" w:rsidRDefault="00DF178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785">
              <w:rPr>
                <w:rFonts w:ascii="Cambria" w:hAnsi="Cambria" w:cstheme="minorHAnsi"/>
                <w:bCs/>
                <w:sz w:val="24"/>
                <w:szCs w:val="24"/>
              </w:rPr>
              <w:t xml:space="preserve">What are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DF1785">
              <w:rPr>
                <w:rFonts w:ascii="Cambria" w:hAnsi="Cambria" w:cstheme="minorHAnsi"/>
                <w:bCs/>
                <w:sz w:val="24"/>
                <w:szCs w:val="24"/>
              </w:rPr>
              <w:t xml:space="preserve"> challenges in using remote sensing data for monitoring groundwater resources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63BFC37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2FBB2C1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5A2A3E0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491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1781B963" w:rsidR="004B2D1A" w:rsidRPr="004B2D1A" w:rsidRDefault="00DF178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785">
              <w:rPr>
                <w:rFonts w:ascii="Cambria" w:hAnsi="Cambria" w:cstheme="minorHAnsi"/>
                <w:bCs/>
                <w:sz w:val="24"/>
                <w:szCs w:val="24"/>
              </w:rPr>
              <w:t>What are the ethical considerations in the use of remote sensing data for environmental monitoring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30A835B2" w:rsidR="00C824A3" w:rsidRPr="00D307C6" w:rsidRDefault="004B2D1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34940EA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45D9E17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17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FF322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5ACDCAC5" w:rsidR="00076DE0" w:rsidRPr="00FF322B" w:rsidRDefault="00DF1785" w:rsidP="00141AB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F1785">
              <w:rPr>
                <w:rFonts w:ascii="Cambria" w:hAnsi="Cambria" w:cstheme="minorHAnsi"/>
                <w:bCs/>
                <w:sz w:val="24"/>
                <w:szCs w:val="24"/>
              </w:rPr>
              <w:t>How does remote sensing contribute to disaster risk reduction in flood-prone areas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88B6BDE" w:rsidR="00076DE0" w:rsidRPr="00D307C6" w:rsidRDefault="004B2D1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31589FD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5C8D92F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491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9F0EAD">
        <w:trPr>
          <w:trHeight w:val="83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367DB72" w:rsidR="00EA0C98" w:rsidRPr="00293D36" w:rsidRDefault="00EA0C98" w:rsidP="009F0EA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64BD3CF" w:rsidR="00EA0C98" w:rsidRPr="00EA0C98" w:rsidRDefault="00DF1785" w:rsidP="00141AB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F5DFE">
              <w:rPr>
                <w:rFonts w:ascii="Times New Roman" w:hAnsi="Times New Roman"/>
                <w:sz w:val="24"/>
                <w:szCs w:val="24"/>
                <w:lang w:eastAsia="en-IN"/>
              </w:rPr>
              <w:t>Compare the capabilities of optical and radar remote sensing for disaster response and management</w:t>
            </w:r>
            <w:r w:rsidR="009F0EAD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9D2B9D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0C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95A421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491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FE3C9C">
        <w:trPr>
          <w:trHeight w:val="91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507E53A7" w:rsidR="00387FD2" w:rsidRDefault="000B6C33" w:rsidP="00FE3C9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3C36E8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1BF6A" w14:textId="16A99EDE" w:rsidR="00EA0C98" w:rsidRPr="00FE3C9C" w:rsidRDefault="00DF1785" w:rsidP="00FE3C9C">
            <w:pPr>
              <w:spacing w:before="240"/>
              <w:rPr>
                <w:rFonts w:ascii="Cambria" w:hAnsi="Cambria" w:cstheme="minorHAnsi"/>
                <w:sz w:val="24"/>
                <w:szCs w:val="24"/>
              </w:rPr>
            </w:pPr>
            <w:r w:rsidRPr="00FE3C9C">
              <w:rPr>
                <w:rFonts w:ascii="Cambria" w:hAnsi="Cambria" w:cstheme="minorHAnsi"/>
                <w:sz w:val="24"/>
                <w:szCs w:val="24"/>
              </w:rPr>
              <w:t>Discuss the role of remote sensing in monitoring coastal erosion and sea level rise</w:t>
            </w:r>
            <w:r w:rsidR="009F0EAD" w:rsidRPr="00FE3C9C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8D4E35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F0EA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8E7921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491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7E2BB47" w14:textId="2A332D71" w:rsidR="00286EA8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08344" w14:textId="77777777" w:rsidR="00317F17" w:rsidRDefault="00317F17">
      <w:pPr>
        <w:spacing w:line="240" w:lineRule="auto"/>
      </w:pPr>
      <w:r>
        <w:separator/>
      </w:r>
    </w:p>
  </w:endnote>
  <w:endnote w:type="continuationSeparator" w:id="0">
    <w:p w14:paraId="5518FEE6" w14:textId="77777777" w:rsidR="00317F17" w:rsidRDefault="0031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E3C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E3C9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F6963" w14:textId="77777777" w:rsidR="00317F17" w:rsidRDefault="00317F17">
      <w:pPr>
        <w:spacing w:after="0"/>
      </w:pPr>
      <w:r>
        <w:separator/>
      </w:r>
    </w:p>
  </w:footnote>
  <w:footnote w:type="continuationSeparator" w:id="0">
    <w:p w14:paraId="37CF8818" w14:textId="77777777" w:rsidR="00317F17" w:rsidRDefault="00317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8E10B97"/>
    <w:multiLevelType w:val="hybridMultilevel"/>
    <w:tmpl w:val="EEB05C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2B4B"/>
    <w:multiLevelType w:val="hybridMultilevel"/>
    <w:tmpl w:val="31C244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908C4"/>
    <w:multiLevelType w:val="hybridMultilevel"/>
    <w:tmpl w:val="2116B6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A9B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5C9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B91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1ABC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0D35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24B"/>
    <w:rsid w:val="00305939"/>
    <w:rsid w:val="00306992"/>
    <w:rsid w:val="00311558"/>
    <w:rsid w:val="00313AFC"/>
    <w:rsid w:val="00314177"/>
    <w:rsid w:val="003179E7"/>
    <w:rsid w:val="00317F1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30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2D1A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4168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850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5D2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69F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E4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4F6E"/>
    <w:rsid w:val="008A451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0F0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0EA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91F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67E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785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8B4"/>
    <w:rsid w:val="00E81A45"/>
    <w:rsid w:val="00E8508C"/>
    <w:rsid w:val="00E92AB6"/>
    <w:rsid w:val="00E92D77"/>
    <w:rsid w:val="00E94008"/>
    <w:rsid w:val="00E94378"/>
    <w:rsid w:val="00E946BA"/>
    <w:rsid w:val="00EA0C98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76B2"/>
    <w:rsid w:val="00FB1D1A"/>
    <w:rsid w:val="00FB257D"/>
    <w:rsid w:val="00FC1271"/>
    <w:rsid w:val="00FD02E3"/>
    <w:rsid w:val="00FD12CB"/>
    <w:rsid w:val="00FD5575"/>
    <w:rsid w:val="00FE3C9C"/>
    <w:rsid w:val="00FE4BEF"/>
    <w:rsid w:val="00FE56E0"/>
    <w:rsid w:val="00FE6ADC"/>
    <w:rsid w:val="00FF122B"/>
    <w:rsid w:val="00FF3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72D46-436B-41C0-81B4-1EB44A16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147</cp:revision>
  <cp:lastPrinted>2024-12-04T07:08:00Z</cp:lastPrinted>
  <dcterms:created xsi:type="dcterms:W3CDTF">2022-12-06T08:34:00Z</dcterms:created>
  <dcterms:modified xsi:type="dcterms:W3CDTF">2025-01-29T07:00:00Z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