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E97E2D" w14:paraId="0279573E" w14:textId="77777777" w:rsidTr="00053EB1">
        <w:trPr>
          <w:trHeight w:val="627"/>
        </w:trPr>
        <w:tc>
          <w:tcPr>
            <w:tcW w:w="10806" w:type="dxa"/>
            <w:vAlign w:val="center"/>
          </w:tcPr>
          <w:p w14:paraId="08C67B16" w14:textId="037235C7" w:rsidR="007B21B6" w:rsidRPr="00E97E2D" w:rsidRDefault="00644C6C" w:rsidP="00053EB1">
            <w:pPr>
              <w:spacing w:after="0" w:line="360" w:lineRule="auto"/>
              <w:ind w:firstLine="30"/>
              <w:jc w:val="center"/>
              <w:rPr>
                <w:rFonts w:ascii="Cambria" w:hAnsi="Cambria" w:cstheme="minorHAnsi"/>
                <w:b/>
                <w:color w:val="000000" w:themeColor="text1"/>
                <w:sz w:val="28"/>
                <w:szCs w:val="28"/>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E97E2D" w14:paraId="7B1D8795" w14:textId="77777777" w:rsidTr="00053EB1">
        <w:trPr>
          <w:trHeight w:val="609"/>
        </w:trPr>
        <w:tc>
          <w:tcPr>
            <w:tcW w:w="10806" w:type="dxa"/>
            <w:vAlign w:val="center"/>
          </w:tcPr>
          <w:p w14:paraId="34EEB6F8" w14:textId="2112A845" w:rsidR="007B21B6" w:rsidRPr="00E97E2D" w:rsidRDefault="00644C6C"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31- 01- 2025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Pr="00E97E2D" w:rsidRDefault="00737F04" w:rsidP="00CF2DD2">
      <w:pPr>
        <w:spacing w:after="0"/>
        <w:rPr>
          <w:rFonts w:ascii="Cambria" w:hAnsi="Cambria" w:cstheme="minorHAnsi"/>
          <w:b/>
          <w:sz w:val="24"/>
          <w:szCs w:val="24"/>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rsidRPr="00E97E2D" w14:paraId="44C0C3FF" w14:textId="77777777" w:rsidTr="00053EB1">
        <w:trPr>
          <w:trHeight w:val="440"/>
        </w:trPr>
        <w:tc>
          <w:tcPr>
            <w:tcW w:w="4395" w:type="dxa"/>
            <w:vAlign w:val="center"/>
          </w:tcPr>
          <w:p w14:paraId="2862B889" w14:textId="16C9A576" w:rsidR="00053EB1" w:rsidRPr="00E97E2D" w:rsidRDefault="00053EB1" w:rsidP="00644C6C">
            <w:pPr>
              <w:spacing w:after="0"/>
              <w:rPr>
                <w:rFonts w:ascii="Cambria" w:hAnsi="Cambria" w:cstheme="minorHAnsi"/>
                <w:b/>
                <w:sz w:val="24"/>
                <w:szCs w:val="24"/>
              </w:rPr>
            </w:pPr>
            <w:r w:rsidRPr="00E97E2D">
              <w:rPr>
                <w:rFonts w:ascii="Cambria" w:hAnsi="Cambria" w:cstheme="minorHAnsi"/>
                <w:b/>
                <w:color w:val="000000" w:themeColor="text1"/>
                <w:sz w:val="24"/>
                <w:szCs w:val="24"/>
                <w:lang w:val="en-GB"/>
              </w:rPr>
              <w:t>School:</w:t>
            </w:r>
            <w:r w:rsidR="00094AAF" w:rsidRPr="00E97E2D">
              <w:rPr>
                <w:rFonts w:ascii="Cambria" w:hAnsi="Cambria" w:cstheme="minorHAnsi"/>
                <w:b/>
                <w:color w:val="000000" w:themeColor="text1"/>
                <w:sz w:val="24"/>
                <w:szCs w:val="24"/>
                <w:lang w:val="en-GB"/>
              </w:rPr>
              <w:t xml:space="preserve"> </w:t>
            </w:r>
            <w:r w:rsidR="00644C6C">
              <w:rPr>
                <w:rFonts w:ascii="Cambria" w:hAnsi="Cambria" w:cstheme="minorHAnsi"/>
                <w:bCs/>
                <w:color w:val="000000" w:themeColor="text1"/>
                <w:sz w:val="24"/>
                <w:szCs w:val="24"/>
                <w:lang w:val="en-GB"/>
              </w:rPr>
              <w:t>SOE</w:t>
            </w:r>
          </w:p>
        </w:tc>
        <w:tc>
          <w:tcPr>
            <w:tcW w:w="6388" w:type="dxa"/>
            <w:gridSpan w:val="2"/>
            <w:vAlign w:val="center"/>
          </w:tcPr>
          <w:p w14:paraId="6E4E1677" w14:textId="5CF2A60E" w:rsidR="00053EB1" w:rsidRPr="00E97E2D" w:rsidRDefault="00053EB1" w:rsidP="00644C6C">
            <w:pPr>
              <w:spacing w:after="0"/>
              <w:rPr>
                <w:rFonts w:ascii="Cambria" w:hAnsi="Cambria" w:cstheme="minorHAnsi"/>
                <w:b/>
                <w:sz w:val="24"/>
                <w:szCs w:val="24"/>
              </w:rPr>
            </w:pPr>
            <w:r w:rsidRPr="00E97E2D">
              <w:rPr>
                <w:rFonts w:ascii="Cambria" w:hAnsi="Cambria" w:cstheme="minorHAnsi"/>
                <w:b/>
                <w:color w:val="000000" w:themeColor="text1"/>
                <w:sz w:val="24"/>
                <w:szCs w:val="24"/>
              </w:rPr>
              <w:t>Program:</w:t>
            </w:r>
            <w:r w:rsidR="00094AAF" w:rsidRPr="00E97E2D">
              <w:rPr>
                <w:rFonts w:ascii="Cambria" w:hAnsi="Cambria" w:cstheme="minorHAnsi"/>
                <w:b/>
                <w:color w:val="000000" w:themeColor="text1"/>
                <w:sz w:val="24"/>
                <w:szCs w:val="24"/>
              </w:rPr>
              <w:t xml:space="preserve"> </w:t>
            </w:r>
            <w:r w:rsidR="00644C6C">
              <w:rPr>
                <w:rFonts w:ascii="Cambria" w:hAnsi="Cambria" w:cstheme="minorHAnsi"/>
                <w:bCs/>
                <w:color w:val="000000" w:themeColor="text1"/>
                <w:sz w:val="24"/>
                <w:szCs w:val="24"/>
              </w:rPr>
              <w:t>Ph.D.</w:t>
            </w:r>
          </w:p>
        </w:tc>
      </w:tr>
      <w:tr w:rsidR="00053EB1" w:rsidRPr="00E97E2D" w14:paraId="127AF4E4" w14:textId="77777777" w:rsidTr="00053EB1">
        <w:trPr>
          <w:trHeight w:val="633"/>
        </w:trPr>
        <w:tc>
          <w:tcPr>
            <w:tcW w:w="4395" w:type="dxa"/>
            <w:vAlign w:val="center"/>
          </w:tcPr>
          <w:p w14:paraId="322BF5B7" w14:textId="5A1D373D" w:rsidR="00053EB1" w:rsidRPr="00E97E2D" w:rsidRDefault="00053EB1" w:rsidP="00053EB1">
            <w:pPr>
              <w:spacing w:after="0"/>
              <w:rPr>
                <w:rFonts w:ascii="Cambria" w:hAnsi="Cambria" w:cstheme="minorHAnsi"/>
                <w:b/>
                <w:sz w:val="24"/>
                <w:szCs w:val="24"/>
              </w:rPr>
            </w:pPr>
            <w:r w:rsidRPr="00E97E2D">
              <w:rPr>
                <w:rFonts w:ascii="Cambria" w:hAnsi="Cambria" w:cstheme="minorHAnsi"/>
                <w:b/>
                <w:color w:val="000000" w:themeColor="text1"/>
                <w:sz w:val="24"/>
                <w:szCs w:val="24"/>
              </w:rPr>
              <w:t>Course Code :</w:t>
            </w:r>
            <w:r w:rsidR="00094AAF" w:rsidRPr="00E97E2D">
              <w:rPr>
                <w:rFonts w:ascii="Cambria" w:hAnsi="Cambria" w:cstheme="minorHAnsi"/>
                <w:b/>
                <w:color w:val="000000" w:themeColor="text1"/>
                <w:sz w:val="24"/>
                <w:szCs w:val="24"/>
              </w:rPr>
              <w:t xml:space="preserve"> </w:t>
            </w:r>
            <w:r w:rsidR="00644C6C">
              <w:rPr>
                <w:rFonts w:ascii="Cambria" w:hAnsi="Cambria" w:cstheme="minorHAnsi"/>
                <w:bCs/>
                <w:color w:val="000000" w:themeColor="text1"/>
                <w:sz w:val="24"/>
                <w:szCs w:val="24"/>
              </w:rPr>
              <w:t>MEC</w:t>
            </w:r>
            <w:r w:rsidR="00094AAF" w:rsidRPr="00E97E2D">
              <w:rPr>
                <w:rFonts w:ascii="Cambria" w:hAnsi="Cambria" w:cstheme="minorHAnsi"/>
                <w:bCs/>
                <w:color w:val="000000" w:themeColor="text1"/>
                <w:sz w:val="24"/>
                <w:szCs w:val="24"/>
              </w:rPr>
              <w:t>820</w:t>
            </w:r>
          </w:p>
        </w:tc>
        <w:tc>
          <w:tcPr>
            <w:tcW w:w="6388" w:type="dxa"/>
            <w:gridSpan w:val="2"/>
            <w:vAlign w:val="center"/>
          </w:tcPr>
          <w:p w14:paraId="5B7E2C6B" w14:textId="6DD6DE45" w:rsidR="00053EB1" w:rsidRPr="00E97E2D" w:rsidRDefault="00053EB1" w:rsidP="00053EB1">
            <w:pPr>
              <w:spacing w:after="0"/>
              <w:rPr>
                <w:rFonts w:ascii="Cambria" w:hAnsi="Cambria" w:cstheme="minorHAnsi"/>
                <w:b/>
                <w:sz w:val="24"/>
                <w:szCs w:val="24"/>
              </w:rPr>
            </w:pPr>
            <w:r w:rsidRPr="00E97E2D">
              <w:rPr>
                <w:rFonts w:ascii="Cambria" w:hAnsi="Cambria" w:cstheme="minorHAnsi"/>
                <w:b/>
                <w:color w:val="000000" w:themeColor="text1"/>
                <w:sz w:val="24"/>
                <w:szCs w:val="24"/>
              </w:rPr>
              <w:t>Course Name :</w:t>
            </w:r>
            <w:r w:rsidR="00094AAF" w:rsidRPr="00E97E2D">
              <w:rPr>
                <w:rFonts w:ascii="Arial" w:hAnsi="Arial" w:cs="Arial"/>
                <w:color w:val="000000" w:themeColor="text1"/>
                <w:sz w:val="24"/>
                <w:szCs w:val="24"/>
              </w:rPr>
              <w:t xml:space="preserve"> </w:t>
            </w:r>
            <w:r w:rsidR="00644C6C" w:rsidRPr="00644C6C">
              <w:rPr>
                <w:rFonts w:ascii="Cambria" w:hAnsi="Cambria" w:cs="Arial"/>
                <w:color w:val="000000" w:themeColor="text1"/>
                <w:sz w:val="24"/>
                <w:szCs w:val="24"/>
              </w:rPr>
              <w:t>Advanced refrigeration system</w:t>
            </w:r>
          </w:p>
        </w:tc>
      </w:tr>
      <w:tr w:rsidR="00053EB1" w:rsidRPr="00E97E2D" w14:paraId="30977130" w14:textId="77777777" w:rsidTr="00053EB1">
        <w:trPr>
          <w:trHeight w:val="633"/>
        </w:trPr>
        <w:tc>
          <w:tcPr>
            <w:tcW w:w="4395" w:type="dxa"/>
            <w:vAlign w:val="center"/>
          </w:tcPr>
          <w:p w14:paraId="7A4717D0" w14:textId="0E343441" w:rsidR="00053EB1" w:rsidRPr="00E97E2D" w:rsidRDefault="00053EB1" w:rsidP="00053EB1">
            <w:pPr>
              <w:spacing w:after="0"/>
              <w:rPr>
                <w:rFonts w:ascii="Cambria" w:hAnsi="Cambria" w:cstheme="minorHAnsi"/>
                <w:b/>
                <w:color w:val="000000" w:themeColor="text1"/>
                <w:sz w:val="24"/>
                <w:szCs w:val="24"/>
              </w:rPr>
            </w:pPr>
            <w:r w:rsidRPr="00E97E2D">
              <w:rPr>
                <w:rFonts w:ascii="Cambria" w:hAnsi="Cambria" w:cstheme="minorHAnsi"/>
                <w:b/>
                <w:color w:val="000000" w:themeColor="text1"/>
                <w:sz w:val="24"/>
                <w:szCs w:val="24"/>
              </w:rPr>
              <w:t>Semester</w:t>
            </w:r>
            <w:r w:rsidRPr="00E97E2D">
              <w:rPr>
                <w:rFonts w:ascii="Cambria" w:hAnsi="Cambria" w:cstheme="minorHAnsi"/>
                <w:color w:val="000000" w:themeColor="text1"/>
                <w:sz w:val="24"/>
                <w:szCs w:val="24"/>
              </w:rPr>
              <w:t>:</w:t>
            </w:r>
            <w:r w:rsidR="00644C6C">
              <w:rPr>
                <w:rFonts w:ascii="Cambria" w:hAnsi="Cambria" w:cstheme="minorHAnsi"/>
                <w:color w:val="000000" w:themeColor="text1"/>
                <w:sz w:val="24"/>
                <w:szCs w:val="24"/>
              </w:rPr>
              <w:t xml:space="preserve"> </w:t>
            </w:r>
          </w:p>
        </w:tc>
        <w:tc>
          <w:tcPr>
            <w:tcW w:w="3402" w:type="dxa"/>
            <w:vAlign w:val="center"/>
          </w:tcPr>
          <w:p w14:paraId="3AB6E887" w14:textId="09904F03" w:rsidR="00053EB1" w:rsidRPr="00E97E2D" w:rsidRDefault="00053EB1" w:rsidP="00053EB1">
            <w:pPr>
              <w:spacing w:after="0"/>
              <w:rPr>
                <w:rFonts w:ascii="Cambria" w:hAnsi="Cambria" w:cstheme="minorHAnsi"/>
                <w:b/>
                <w:color w:val="000000" w:themeColor="text1"/>
                <w:sz w:val="24"/>
                <w:szCs w:val="24"/>
              </w:rPr>
            </w:pPr>
            <w:r w:rsidRPr="00E97E2D">
              <w:rPr>
                <w:rFonts w:ascii="Cambria" w:hAnsi="Cambria" w:cstheme="minorHAnsi"/>
                <w:b/>
                <w:color w:val="000000" w:themeColor="text1"/>
                <w:sz w:val="24"/>
                <w:szCs w:val="24"/>
              </w:rPr>
              <w:t>Max Marks</w:t>
            </w:r>
            <w:r w:rsidRPr="00E97E2D">
              <w:rPr>
                <w:rFonts w:ascii="Cambria" w:hAnsi="Cambria" w:cstheme="minorHAnsi"/>
                <w:color w:val="000000" w:themeColor="text1"/>
                <w:sz w:val="24"/>
                <w:szCs w:val="24"/>
              </w:rPr>
              <w:t>:</w:t>
            </w:r>
            <w:r w:rsidR="00094AAF" w:rsidRPr="00E97E2D">
              <w:rPr>
                <w:rFonts w:ascii="Cambria" w:hAnsi="Cambria" w:cstheme="minorHAnsi"/>
                <w:color w:val="000000" w:themeColor="text1"/>
                <w:sz w:val="24"/>
                <w:szCs w:val="24"/>
              </w:rPr>
              <w:t xml:space="preserve"> 100</w:t>
            </w:r>
          </w:p>
        </w:tc>
        <w:tc>
          <w:tcPr>
            <w:tcW w:w="2986" w:type="dxa"/>
            <w:vAlign w:val="center"/>
          </w:tcPr>
          <w:p w14:paraId="14698EC9" w14:textId="689ACE78" w:rsidR="00053EB1" w:rsidRPr="00E97E2D" w:rsidRDefault="00053EB1" w:rsidP="00053EB1">
            <w:pPr>
              <w:spacing w:after="0"/>
              <w:rPr>
                <w:rFonts w:ascii="Cambria" w:hAnsi="Cambria" w:cstheme="minorHAnsi"/>
                <w:b/>
                <w:color w:val="000000" w:themeColor="text1"/>
                <w:sz w:val="24"/>
                <w:szCs w:val="24"/>
              </w:rPr>
            </w:pPr>
            <w:r w:rsidRPr="00E97E2D">
              <w:rPr>
                <w:rFonts w:ascii="Cambria" w:hAnsi="Cambria" w:cstheme="minorHAnsi"/>
                <w:b/>
                <w:color w:val="000000" w:themeColor="text1"/>
                <w:sz w:val="24"/>
                <w:szCs w:val="24"/>
              </w:rPr>
              <w:t>Weightage</w:t>
            </w:r>
            <w:r w:rsidRPr="00E97E2D">
              <w:rPr>
                <w:rFonts w:ascii="Cambria" w:hAnsi="Cambria" w:cstheme="minorHAnsi"/>
                <w:color w:val="000000" w:themeColor="text1"/>
                <w:sz w:val="24"/>
                <w:szCs w:val="24"/>
              </w:rPr>
              <w:t>:</w:t>
            </w:r>
            <w:r w:rsidR="00094AAF" w:rsidRPr="00E97E2D">
              <w:rPr>
                <w:rFonts w:ascii="Cambria" w:hAnsi="Cambria" w:cstheme="minorHAnsi"/>
                <w:color w:val="000000" w:themeColor="text1"/>
                <w:sz w:val="24"/>
                <w:szCs w:val="24"/>
              </w:rPr>
              <w:t xml:space="preserve"> 50</w:t>
            </w:r>
            <w:r w:rsidR="00644C6C">
              <w:rPr>
                <w:rFonts w:ascii="Cambria" w:hAnsi="Cambria" w:cstheme="minorHAnsi"/>
                <w:color w:val="000000" w:themeColor="text1"/>
                <w:sz w:val="24"/>
                <w:szCs w:val="24"/>
              </w:rPr>
              <w:t xml:space="preserve">% </w:t>
            </w:r>
          </w:p>
        </w:tc>
      </w:tr>
    </w:tbl>
    <w:p w14:paraId="34D7BF09" w14:textId="18EE3BD8" w:rsidR="00BC621A" w:rsidRPr="00E97E2D"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rsidRPr="00E97E2D" w14:paraId="7B8EC1C9" w14:textId="77777777" w:rsidTr="00053EB1">
        <w:trPr>
          <w:trHeight w:val="550"/>
        </w:trPr>
        <w:tc>
          <w:tcPr>
            <w:tcW w:w="1882" w:type="dxa"/>
            <w:vAlign w:val="center"/>
          </w:tcPr>
          <w:p w14:paraId="726B4181" w14:textId="1AA4384B" w:rsidR="00BC621A" w:rsidRPr="00E97E2D" w:rsidRDefault="00BC621A" w:rsidP="00EA27F1">
            <w:pPr>
              <w:spacing w:after="0"/>
              <w:rPr>
                <w:rFonts w:ascii="Cambria" w:hAnsi="Cambria" w:cstheme="minorHAnsi"/>
                <w:b/>
                <w:sz w:val="24"/>
                <w:szCs w:val="24"/>
              </w:rPr>
            </w:pPr>
            <w:r w:rsidRPr="00E97E2D">
              <w:rPr>
                <w:rFonts w:ascii="Cambria" w:hAnsi="Cambria" w:cstheme="minorHAnsi"/>
                <w:b/>
                <w:sz w:val="24"/>
                <w:szCs w:val="24"/>
              </w:rPr>
              <w:t>CO - Levels</w:t>
            </w:r>
          </w:p>
        </w:tc>
        <w:tc>
          <w:tcPr>
            <w:tcW w:w="1735" w:type="dxa"/>
            <w:vAlign w:val="center"/>
          </w:tcPr>
          <w:p w14:paraId="17BCF870" w14:textId="109FA460" w:rsidR="00BC621A" w:rsidRPr="00E97E2D" w:rsidRDefault="00BC621A" w:rsidP="00EA27F1">
            <w:pPr>
              <w:spacing w:after="0"/>
              <w:jc w:val="center"/>
              <w:rPr>
                <w:rFonts w:ascii="Cambria" w:hAnsi="Cambria" w:cstheme="minorHAnsi"/>
                <w:b/>
                <w:sz w:val="24"/>
                <w:szCs w:val="24"/>
              </w:rPr>
            </w:pPr>
            <w:r w:rsidRPr="00E97E2D">
              <w:rPr>
                <w:rFonts w:ascii="Cambria" w:hAnsi="Cambria" w:cstheme="minorHAnsi"/>
                <w:b/>
                <w:sz w:val="24"/>
                <w:szCs w:val="24"/>
              </w:rPr>
              <w:t>CO1</w:t>
            </w:r>
          </w:p>
        </w:tc>
        <w:tc>
          <w:tcPr>
            <w:tcW w:w="1735" w:type="dxa"/>
            <w:vAlign w:val="center"/>
          </w:tcPr>
          <w:p w14:paraId="47939CDB" w14:textId="0D72F84E" w:rsidR="00BC621A" w:rsidRPr="00E97E2D" w:rsidRDefault="00BC621A" w:rsidP="00EA27F1">
            <w:pPr>
              <w:spacing w:after="0"/>
              <w:jc w:val="center"/>
              <w:rPr>
                <w:rFonts w:ascii="Cambria" w:hAnsi="Cambria" w:cstheme="minorHAnsi"/>
                <w:b/>
                <w:sz w:val="24"/>
                <w:szCs w:val="24"/>
              </w:rPr>
            </w:pPr>
            <w:r w:rsidRPr="00E97E2D">
              <w:rPr>
                <w:rFonts w:ascii="Cambria" w:hAnsi="Cambria" w:cstheme="minorHAnsi"/>
                <w:b/>
                <w:sz w:val="24"/>
                <w:szCs w:val="24"/>
              </w:rPr>
              <w:t>CO2</w:t>
            </w:r>
          </w:p>
        </w:tc>
        <w:tc>
          <w:tcPr>
            <w:tcW w:w="1735" w:type="dxa"/>
            <w:vAlign w:val="center"/>
          </w:tcPr>
          <w:p w14:paraId="04F551EF" w14:textId="33057F20" w:rsidR="00BC621A" w:rsidRPr="00E97E2D" w:rsidRDefault="00BC621A" w:rsidP="00EA27F1">
            <w:pPr>
              <w:spacing w:after="0"/>
              <w:jc w:val="center"/>
              <w:rPr>
                <w:rFonts w:ascii="Cambria" w:hAnsi="Cambria" w:cstheme="minorHAnsi"/>
                <w:b/>
                <w:sz w:val="24"/>
                <w:szCs w:val="24"/>
              </w:rPr>
            </w:pPr>
            <w:r w:rsidRPr="00E97E2D">
              <w:rPr>
                <w:rFonts w:ascii="Cambria" w:hAnsi="Cambria" w:cstheme="minorHAnsi"/>
                <w:b/>
                <w:sz w:val="24"/>
                <w:szCs w:val="24"/>
              </w:rPr>
              <w:t>CO3</w:t>
            </w:r>
          </w:p>
        </w:tc>
        <w:tc>
          <w:tcPr>
            <w:tcW w:w="1735" w:type="dxa"/>
            <w:vAlign w:val="center"/>
          </w:tcPr>
          <w:p w14:paraId="5254DF2B" w14:textId="0A592AFA" w:rsidR="00BC621A" w:rsidRPr="00E97E2D" w:rsidRDefault="00BC621A" w:rsidP="00EA27F1">
            <w:pPr>
              <w:spacing w:after="0"/>
              <w:jc w:val="center"/>
              <w:rPr>
                <w:rFonts w:ascii="Cambria" w:hAnsi="Cambria" w:cstheme="minorHAnsi"/>
                <w:b/>
                <w:sz w:val="24"/>
                <w:szCs w:val="24"/>
              </w:rPr>
            </w:pPr>
            <w:r w:rsidRPr="00E97E2D">
              <w:rPr>
                <w:rFonts w:ascii="Cambria" w:hAnsi="Cambria" w:cstheme="minorHAnsi"/>
                <w:b/>
                <w:sz w:val="24"/>
                <w:szCs w:val="24"/>
              </w:rPr>
              <w:t>CO4</w:t>
            </w:r>
          </w:p>
        </w:tc>
        <w:tc>
          <w:tcPr>
            <w:tcW w:w="1942" w:type="dxa"/>
            <w:vAlign w:val="center"/>
          </w:tcPr>
          <w:p w14:paraId="1D0247F2" w14:textId="7D863CD3" w:rsidR="00BC621A" w:rsidRPr="00E97E2D" w:rsidRDefault="00BC621A" w:rsidP="00EA27F1">
            <w:pPr>
              <w:spacing w:after="0"/>
              <w:jc w:val="center"/>
              <w:rPr>
                <w:rFonts w:ascii="Cambria" w:hAnsi="Cambria" w:cstheme="minorHAnsi"/>
                <w:b/>
                <w:sz w:val="24"/>
                <w:szCs w:val="24"/>
              </w:rPr>
            </w:pPr>
            <w:r w:rsidRPr="00E97E2D">
              <w:rPr>
                <w:rFonts w:ascii="Cambria" w:hAnsi="Cambria" w:cstheme="minorHAnsi"/>
                <w:b/>
                <w:sz w:val="24"/>
                <w:szCs w:val="24"/>
              </w:rPr>
              <w:t>CO5</w:t>
            </w:r>
          </w:p>
        </w:tc>
      </w:tr>
      <w:tr w:rsidR="00BC621A" w:rsidRPr="00E97E2D" w14:paraId="78F21A09" w14:textId="77777777" w:rsidTr="00053EB1">
        <w:trPr>
          <w:trHeight w:val="550"/>
        </w:trPr>
        <w:tc>
          <w:tcPr>
            <w:tcW w:w="1882" w:type="dxa"/>
            <w:vAlign w:val="center"/>
          </w:tcPr>
          <w:p w14:paraId="2EAD4909" w14:textId="7E9B13C9" w:rsidR="00BC621A" w:rsidRPr="00E97E2D" w:rsidRDefault="00BC621A" w:rsidP="00EA27F1">
            <w:pPr>
              <w:spacing w:after="0"/>
              <w:rPr>
                <w:rFonts w:ascii="Cambria" w:hAnsi="Cambria" w:cstheme="minorHAnsi"/>
                <w:b/>
                <w:sz w:val="24"/>
                <w:szCs w:val="24"/>
              </w:rPr>
            </w:pPr>
            <w:r w:rsidRPr="00E97E2D">
              <w:rPr>
                <w:rFonts w:ascii="Cambria" w:hAnsi="Cambria" w:cstheme="minorHAnsi"/>
                <w:b/>
                <w:sz w:val="24"/>
                <w:szCs w:val="24"/>
              </w:rPr>
              <w:t>Marks</w:t>
            </w:r>
          </w:p>
        </w:tc>
        <w:tc>
          <w:tcPr>
            <w:tcW w:w="1735" w:type="dxa"/>
          </w:tcPr>
          <w:p w14:paraId="48D7B26A" w14:textId="77777777" w:rsidR="00BC621A" w:rsidRPr="00E97E2D" w:rsidRDefault="00BC621A" w:rsidP="00BC621A">
            <w:pPr>
              <w:spacing w:after="0"/>
              <w:jc w:val="center"/>
              <w:rPr>
                <w:rFonts w:ascii="Cambria" w:hAnsi="Cambria" w:cstheme="minorHAnsi"/>
                <w:b/>
                <w:sz w:val="24"/>
                <w:szCs w:val="24"/>
              </w:rPr>
            </w:pPr>
          </w:p>
        </w:tc>
        <w:tc>
          <w:tcPr>
            <w:tcW w:w="1735" w:type="dxa"/>
          </w:tcPr>
          <w:p w14:paraId="15E465AD" w14:textId="77777777" w:rsidR="00BC621A" w:rsidRPr="00E97E2D" w:rsidRDefault="00BC621A" w:rsidP="00BC621A">
            <w:pPr>
              <w:spacing w:after="0"/>
              <w:jc w:val="center"/>
              <w:rPr>
                <w:rFonts w:ascii="Cambria" w:hAnsi="Cambria" w:cstheme="minorHAnsi"/>
                <w:b/>
                <w:sz w:val="24"/>
                <w:szCs w:val="24"/>
              </w:rPr>
            </w:pPr>
          </w:p>
        </w:tc>
        <w:tc>
          <w:tcPr>
            <w:tcW w:w="1735" w:type="dxa"/>
          </w:tcPr>
          <w:p w14:paraId="761D572A" w14:textId="29018901" w:rsidR="00BC621A" w:rsidRPr="00E97E2D" w:rsidRDefault="00094AAF" w:rsidP="00BC621A">
            <w:pPr>
              <w:spacing w:after="0"/>
              <w:jc w:val="center"/>
              <w:rPr>
                <w:rFonts w:ascii="Cambria" w:hAnsi="Cambria" w:cstheme="minorHAnsi"/>
                <w:b/>
                <w:sz w:val="24"/>
                <w:szCs w:val="24"/>
              </w:rPr>
            </w:pPr>
            <w:r w:rsidRPr="00E97E2D">
              <w:rPr>
                <w:rFonts w:ascii="Cambria" w:hAnsi="Cambria" w:cstheme="minorHAnsi"/>
                <w:b/>
                <w:sz w:val="24"/>
                <w:szCs w:val="24"/>
              </w:rPr>
              <w:t>40</w:t>
            </w:r>
          </w:p>
        </w:tc>
        <w:tc>
          <w:tcPr>
            <w:tcW w:w="1735" w:type="dxa"/>
          </w:tcPr>
          <w:p w14:paraId="5EA5E4BC" w14:textId="648F56F2" w:rsidR="00BC621A" w:rsidRPr="00E97E2D" w:rsidRDefault="00094AAF" w:rsidP="00BC621A">
            <w:pPr>
              <w:spacing w:after="0"/>
              <w:jc w:val="center"/>
              <w:rPr>
                <w:rFonts w:ascii="Cambria" w:hAnsi="Cambria" w:cstheme="minorHAnsi"/>
                <w:b/>
                <w:sz w:val="24"/>
                <w:szCs w:val="24"/>
              </w:rPr>
            </w:pPr>
            <w:r w:rsidRPr="00E97E2D">
              <w:rPr>
                <w:rFonts w:ascii="Cambria" w:hAnsi="Cambria" w:cstheme="minorHAnsi"/>
                <w:b/>
                <w:sz w:val="24"/>
                <w:szCs w:val="24"/>
              </w:rPr>
              <w:t>60</w:t>
            </w:r>
          </w:p>
        </w:tc>
        <w:tc>
          <w:tcPr>
            <w:tcW w:w="1942" w:type="dxa"/>
          </w:tcPr>
          <w:p w14:paraId="1D44F184" w14:textId="77777777" w:rsidR="00BC621A" w:rsidRPr="00E97E2D" w:rsidRDefault="00BC621A" w:rsidP="00BC621A">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34D52A3F" w14:textId="77777777" w:rsidR="00094AAF" w:rsidRPr="00293D36" w:rsidRDefault="00094AAF" w:rsidP="00094AAF">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14:paraId="70C28E85" w14:textId="77777777" w:rsidR="00094AAF" w:rsidRDefault="00094AAF" w:rsidP="00094AAF">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14:paraId="72E28A23" w14:textId="77777777" w:rsidR="00094AAF" w:rsidRPr="00B62AA5" w:rsidRDefault="00094AAF" w:rsidP="00094AAF">
      <w:pPr>
        <w:pStyle w:val="ListParagraph"/>
        <w:numPr>
          <w:ilvl w:val="0"/>
          <w:numId w:val="2"/>
        </w:numPr>
        <w:spacing w:after="0"/>
        <w:ind w:left="1106" w:hanging="397"/>
        <w:jc w:val="both"/>
        <w:rPr>
          <w:rFonts w:ascii="Cambria" w:hAnsi="Cambria" w:cstheme="minorHAnsi"/>
          <w:b/>
          <w:bCs/>
          <w:i/>
          <w:sz w:val="24"/>
          <w:szCs w:val="24"/>
        </w:rPr>
      </w:pPr>
      <w:r w:rsidRPr="00B62AA5">
        <w:rPr>
          <w:rFonts w:ascii="Cambria" w:hAnsi="Cambria" w:cstheme="minorHAnsi"/>
          <w:b/>
          <w:bCs/>
          <w:i/>
          <w:sz w:val="24"/>
          <w:szCs w:val="24"/>
        </w:rPr>
        <w:t>Books, notes and data handbooks are allowed.</w:t>
      </w:r>
    </w:p>
    <w:p w14:paraId="77DA4A70" w14:textId="77777777" w:rsidR="00094AAF" w:rsidRDefault="00094AAF" w:rsidP="00094AAF">
      <w:pPr>
        <w:pStyle w:val="ListParagraph"/>
        <w:numPr>
          <w:ilvl w:val="0"/>
          <w:numId w:val="2"/>
        </w:numPr>
        <w:spacing w:after="120"/>
        <w:ind w:left="1078" w:hanging="369"/>
        <w:contextualSpacing w:val="0"/>
        <w:jc w:val="both"/>
        <w:rPr>
          <w:rFonts w:ascii="Cambria" w:hAnsi="Cambria" w:cstheme="minorHAnsi"/>
          <w:i/>
          <w:sz w:val="24"/>
          <w:szCs w:val="24"/>
        </w:rPr>
      </w:pPr>
      <w:r w:rsidRPr="00B62AA5">
        <w:rPr>
          <w:rFonts w:ascii="Cambria" w:hAnsi="Cambria" w:cstheme="minorHAnsi"/>
          <w:i/>
          <w:sz w:val="24"/>
          <w:szCs w:val="24"/>
        </w:rPr>
        <w:t>Make suitable assumptions wherever required with justification.</w:t>
      </w:r>
    </w:p>
    <w:p w14:paraId="4323BD43" w14:textId="77777777" w:rsidR="00357293" w:rsidRPr="00B62AA5" w:rsidRDefault="00357293" w:rsidP="00357293">
      <w:pPr>
        <w:pStyle w:val="ListParagraph"/>
        <w:spacing w:after="120"/>
        <w:ind w:left="1078"/>
        <w:contextualSpacing w:val="0"/>
        <w:jc w:val="both"/>
        <w:rPr>
          <w:rFonts w:ascii="Cambria" w:hAnsi="Cambria" w:cstheme="minorHAnsi"/>
          <w:i/>
          <w:sz w:val="24"/>
          <w:szCs w:val="24"/>
        </w:rPr>
      </w:pPr>
    </w:p>
    <w:p w14:paraId="3558CD07" w14:textId="0AC5C6CF" w:rsidR="00094AAF" w:rsidRDefault="00094AAF" w:rsidP="00094AAF">
      <w:pPr>
        <w:jc w:val="both"/>
        <w:rPr>
          <w:rFonts w:ascii="Cambria" w:hAnsi="Cambria" w:cstheme="minorHAnsi"/>
          <w:bCs/>
          <w:sz w:val="24"/>
          <w:szCs w:val="24"/>
        </w:rPr>
      </w:pPr>
      <w:r w:rsidRPr="00357293">
        <w:rPr>
          <w:rFonts w:ascii="Cambria" w:hAnsi="Cambria" w:cstheme="minorHAnsi"/>
          <w:b/>
          <w:bCs/>
          <w:sz w:val="24"/>
          <w:szCs w:val="24"/>
        </w:rPr>
        <w:t>1.</w:t>
      </w:r>
      <w:r w:rsidRPr="00094AAF">
        <w:rPr>
          <w:rFonts w:ascii="Cambria" w:hAnsi="Cambria" w:cstheme="minorHAnsi"/>
          <w:bCs/>
          <w:sz w:val="24"/>
          <w:szCs w:val="24"/>
        </w:rPr>
        <w:t xml:space="preserve"> A cooling tower is used for cooling the condenser water of a refrigeration system having a heat rejection rate of 100 kW. In the cooling tower air enters at 35°C (DBT) and 24°C (WBT) and leaves the cooling tower at a DBT of 26°C relative humidity of 95%. What is the required flow rate of air at the inlet to the cooling tower in m3/s. What is the amount of make-up water to be supplied? The temperature of make-up water is at 30</w:t>
      </w:r>
      <w:r>
        <w:rPr>
          <w:rFonts w:ascii="Cambria" w:hAnsi="Cambria" w:cstheme="minorHAnsi"/>
          <w:bCs/>
          <w:sz w:val="24"/>
          <w:szCs w:val="24"/>
        </w:rPr>
        <w:t>°</w:t>
      </w:r>
      <w:r w:rsidRPr="00094AAF">
        <w:rPr>
          <w:rFonts w:ascii="Cambria" w:hAnsi="Cambria" w:cstheme="minorHAnsi"/>
          <w:bCs/>
          <w:sz w:val="24"/>
          <w:szCs w:val="24"/>
        </w:rPr>
        <w:t>C, at which its enthalpy (</w:t>
      </w:r>
      <w:proofErr w:type="spellStart"/>
      <w:r w:rsidRPr="00094AAF">
        <w:rPr>
          <w:rFonts w:ascii="Cambria" w:hAnsi="Cambria" w:cstheme="minorHAnsi"/>
          <w:bCs/>
          <w:sz w:val="24"/>
          <w:szCs w:val="24"/>
        </w:rPr>
        <w:t>h</w:t>
      </w:r>
      <w:r w:rsidRPr="00094AAF">
        <w:rPr>
          <w:rFonts w:ascii="Cambria" w:hAnsi="Cambria" w:cstheme="minorHAnsi"/>
          <w:bCs/>
          <w:sz w:val="24"/>
          <w:szCs w:val="24"/>
          <w:vertAlign w:val="subscript"/>
        </w:rPr>
        <w:t>w</w:t>
      </w:r>
      <w:proofErr w:type="spellEnd"/>
      <w:r w:rsidRPr="00094AAF">
        <w:rPr>
          <w:rFonts w:ascii="Cambria" w:hAnsi="Cambria" w:cstheme="minorHAnsi"/>
          <w:bCs/>
          <w:sz w:val="24"/>
          <w:szCs w:val="24"/>
        </w:rPr>
        <w:t xml:space="preserve">) may be taken as 125.4 kJ/kg. Assume the barometric pressure to be 1 atm.  </w:t>
      </w:r>
      <w:r w:rsidRPr="00094AAF">
        <w:rPr>
          <w:rFonts w:ascii="Cambria" w:hAnsi="Cambria" w:cstheme="minorHAnsi"/>
          <w:bCs/>
          <w:sz w:val="24"/>
          <w:szCs w:val="24"/>
        </w:rPr>
        <w:tab/>
        <w:t xml:space="preserve"> </w:t>
      </w:r>
    </w:p>
    <w:p w14:paraId="54412593" w14:textId="72FAAD76" w:rsidR="00094AAF" w:rsidRPr="00357293" w:rsidRDefault="00916815" w:rsidP="00094AAF">
      <w:pPr>
        <w:jc w:val="right"/>
        <w:rPr>
          <w:rFonts w:ascii="Cambria" w:hAnsi="Cambria" w:cstheme="minorHAnsi"/>
          <w:b/>
          <w:bCs/>
          <w:sz w:val="24"/>
          <w:szCs w:val="24"/>
        </w:rPr>
      </w:pPr>
      <w:r w:rsidRPr="00357293">
        <w:rPr>
          <w:rFonts w:ascii="Cambria" w:hAnsi="Cambria" w:cstheme="minorHAnsi"/>
          <w:b/>
          <w:bCs/>
          <w:sz w:val="24"/>
          <w:szCs w:val="24"/>
        </w:rPr>
        <w:t xml:space="preserve"> </w:t>
      </w:r>
      <w:r w:rsidR="00094AAF" w:rsidRPr="00357293">
        <w:rPr>
          <w:rFonts w:ascii="Cambria" w:hAnsi="Cambria" w:cstheme="minorHAnsi"/>
          <w:b/>
          <w:bCs/>
          <w:sz w:val="24"/>
          <w:szCs w:val="24"/>
        </w:rPr>
        <w:t>[20 M] (</w:t>
      </w:r>
      <w:r w:rsidR="00094AAF" w:rsidRPr="00357293">
        <w:rPr>
          <w:rFonts w:ascii="Cambria" w:hAnsi="Cambria" w:cstheme="minorHAnsi"/>
          <w:b/>
          <w:sz w:val="24"/>
          <w:szCs w:val="24"/>
        </w:rPr>
        <w:t>CO3) [Application]</w:t>
      </w:r>
    </w:p>
    <w:p w14:paraId="7FB5B9A6" w14:textId="3BC301AA" w:rsidR="00094AAF" w:rsidRPr="00094AAF" w:rsidRDefault="00094AAF" w:rsidP="00094AAF">
      <w:pPr>
        <w:contextualSpacing/>
        <w:jc w:val="both"/>
        <w:rPr>
          <w:rFonts w:ascii="Cambria" w:hAnsi="Cambria" w:cstheme="minorHAnsi"/>
          <w:bCs/>
          <w:sz w:val="24"/>
          <w:szCs w:val="24"/>
        </w:rPr>
      </w:pPr>
      <w:r w:rsidRPr="00357293">
        <w:rPr>
          <w:rFonts w:ascii="Cambria" w:hAnsi="Cambria" w:cstheme="minorHAnsi"/>
          <w:b/>
          <w:bCs/>
          <w:sz w:val="24"/>
          <w:szCs w:val="24"/>
        </w:rPr>
        <w:t>2.</w:t>
      </w:r>
      <w:r w:rsidRPr="00094AAF">
        <w:rPr>
          <w:rFonts w:ascii="Cambria" w:hAnsi="Cambria" w:cstheme="minorHAnsi"/>
          <w:bCs/>
          <w:sz w:val="24"/>
          <w:szCs w:val="24"/>
        </w:rPr>
        <w:t xml:space="preserve"> In an air conditioning system air at a flow rate of 2 kg/s enters the cooling coil at 25°C </w:t>
      </w:r>
      <w:r w:rsidRPr="00094AAF">
        <w:rPr>
          <w:rFonts w:ascii="Cambria" w:hAnsi="Cambria" w:cstheme="minorHAnsi"/>
          <w:bCs/>
          <w:sz w:val="24"/>
          <w:szCs w:val="24"/>
        </w:rPr>
        <w:tab/>
        <w:t xml:space="preserve">and 50% RH and leaves the cooling coil at 11°C and 90% RH. The apparatus dew point of </w:t>
      </w:r>
      <w:r w:rsidRPr="00094AAF">
        <w:rPr>
          <w:rFonts w:ascii="Cambria" w:hAnsi="Cambria" w:cstheme="minorHAnsi"/>
          <w:bCs/>
          <w:sz w:val="24"/>
          <w:szCs w:val="24"/>
        </w:rPr>
        <w:tab/>
        <w:t>the cooling coil is 7°C. Find</w:t>
      </w:r>
    </w:p>
    <w:p w14:paraId="79A004F2" w14:textId="77777777" w:rsidR="00094AAF" w:rsidRPr="00094AAF" w:rsidRDefault="00094AAF" w:rsidP="00094AAF">
      <w:pPr>
        <w:contextualSpacing/>
        <w:jc w:val="both"/>
        <w:rPr>
          <w:rFonts w:ascii="Cambria" w:hAnsi="Cambria" w:cstheme="minorHAnsi"/>
          <w:bCs/>
          <w:sz w:val="24"/>
          <w:szCs w:val="24"/>
        </w:rPr>
      </w:pPr>
      <w:r w:rsidRPr="00094AAF">
        <w:rPr>
          <w:rFonts w:ascii="Cambria" w:hAnsi="Cambria" w:cstheme="minorHAnsi"/>
          <w:bCs/>
          <w:sz w:val="24"/>
          <w:szCs w:val="24"/>
        </w:rPr>
        <w:t xml:space="preserve"> </w:t>
      </w:r>
      <w:r w:rsidRPr="00094AAF">
        <w:rPr>
          <w:rFonts w:ascii="Cambria" w:hAnsi="Cambria" w:cstheme="minorHAnsi"/>
          <w:bCs/>
          <w:sz w:val="24"/>
          <w:szCs w:val="24"/>
        </w:rPr>
        <w:tab/>
        <w:t xml:space="preserve">a) The required cooling capacity of the coil, </w:t>
      </w:r>
    </w:p>
    <w:p w14:paraId="0AEAAAA2" w14:textId="77777777" w:rsidR="00094AAF" w:rsidRPr="00094AAF" w:rsidRDefault="00094AAF" w:rsidP="00094AAF">
      <w:pPr>
        <w:contextualSpacing/>
        <w:jc w:val="both"/>
        <w:rPr>
          <w:rFonts w:ascii="Cambria" w:hAnsi="Cambria" w:cstheme="minorHAnsi"/>
          <w:bCs/>
          <w:sz w:val="24"/>
          <w:szCs w:val="24"/>
        </w:rPr>
      </w:pPr>
      <w:r w:rsidRPr="00094AAF">
        <w:rPr>
          <w:rFonts w:ascii="Cambria" w:hAnsi="Cambria" w:cstheme="minorHAnsi"/>
          <w:bCs/>
          <w:sz w:val="24"/>
          <w:szCs w:val="24"/>
        </w:rPr>
        <w:tab/>
        <w:t xml:space="preserve">b)  Sensible Heat Factor for the process, and </w:t>
      </w:r>
    </w:p>
    <w:p w14:paraId="2F26F1DF" w14:textId="77777777" w:rsidR="00094AAF" w:rsidRDefault="00094AAF" w:rsidP="00094AAF">
      <w:pPr>
        <w:contextualSpacing/>
        <w:jc w:val="both"/>
        <w:rPr>
          <w:rFonts w:ascii="Cambria" w:hAnsi="Cambria" w:cstheme="minorHAnsi"/>
          <w:bCs/>
          <w:sz w:val="24"/>
          <w:szCs w:val="24"/>
        </w:rPr>
      </w:pPr>
      <w:r w:rsidRPr="00094AAF">
        <w:rPr>
          <w:rFonts w:ascii="Cambria" w:hAnsi="Cambria" w:cstheme="minorHAnsi"/>
          <w:bCs/>
          <w:sz w:val="24"/>
          <w:szCs w:val="24"/>
        </w:rPr>
        <w:tab/>
        <w:t xml:space="preserve">c) By-pass factor of the cooling coil. Assume the barometric pressure to be 1 atm. Assume </w:t>
      </w:r>
      <w:r w:rsidRPr="00094AAF">
        <w:rPr>
          <w:rFonts w:ascii="Cambria" w:hAnsi="Cambria" w:cstheme="minorHAnsi"/>
          <w:bCs/>
          <w:sz w:val="24"/>
          <w:szCs w:val="24"/>
        </w:rPr>
        <w:tab/>
        <w:t>the condensate water to leave the coil at ADP (</w:t>
      </w:r>
      <w:proofErr w:type="spellStart"/>
      <w:r w:rsidRPr="00094AAF">
        <w:rPr>
          <w:rFonts w:ascii="Cambria" w:hAnsi="Cambria" w:cstheme="minorHAnsi"/>
          <w:bCs/>
          <w:sz w:val="24"/>
          <w:szCs w:val="24"/>
        </w:rPr>
        <w:t>hw</w:t>
      </w:r>
      <w:proofErr w:type="spellEnd"/>
      <w:r w:rsidRPr="00094AAF">
        <w:rPr>
          <w:rFonts w:ascii="Cambria" w:hAnsi="Cambria" w:cstheme="minorHAnsi"/>
          <w:bCs/>
          <w:sz w:val="24"/>
          <w:szCs w:val="24"/>
        </w:rPr>
        <w:t xml:space="preserve"> = 29.26 kJ/kg)                                         </w:t>
      </w:r>
    </w:p>
    <w:p w14:paraId="6C91B581" w14:textId="34B2F59F" w:rsidR="00094AAF" w:rsidRPr="00357293" w:rsidRDefault="00094AAF" w:rsidP="00094AAF">
      <w:pPr>
        <w:jc w:val="right"/>
        <w:rPr>
          <w:rFonts w:ascii="Cambria" w:hAnsi="Cambria" w:cstheme="minorHAnsi"/>
          <w:b/>
          <w:bCs/>
          <w:sz w:val="24"/>
          <w:szCs w:val="24"/>
        </w:rPr>
      </w:pPr>
      <w:r w:rsidRPr="00357293">
        <w:rPr>
          <w:rFonts w:ascii="Cambria" w:hAnsi="Cambria" w:cstheme="minorHAnsi"/>
          <w:b/>
          <w:bCs/>
          <w:sz w:val="24"/>
          <w:szCs w:val="24"/>
        </w:rPr>
        <w:t>[20 M] (</w:t>
      </w:r>
      <w:r w:rsidRPr="00357293">
        <w:rPr>
          <w:rFonts w:ascii="Cambria" w:hAnsi="Cambria" w:cstheme="minorHAnsi"/>
          <w:b/>
          <w:sz w:val="24"/>
          <w:szCs w:val="24"/>
        </w:rPr>
        <w:t>CO3) [Application]</w:t>
      </w:r>
    </w:p>
    <w:p w14:paraId="67A0BFEC" w14:textId="2CED08E1" w:rsidR="00094AAF" w:rsidRPr="00094AAF" w:rsidRDefault="00094AAF" w:rsidP="00094AAF">
      <w:pPr>
        <w:jc w:val="both"/>
        <w:rPr>
          <w:rFonts w:ascii="Cambria" w:hAnsi="Cambria" w:cstheme="minorHAnsi"/>
          <w:bCs/>
          <w:sz w:val="24"/>
          <w:szCs w:val="24"/>
        </w:rPr>
      </w:pPr>
    </w:p>
    <w:p w14:paraId="52E16A64" w14:textId="2520B9B1" w:rsidR="00094AAF" w:rsidRDefault="00094AAF" w:rsidP="00094AAF">
      <w:pPr>
        <w:jc w:val="both"/>
        <w:rPr>
          <w:rFonts w:ascii="Cambria" w:hAnsi="Cambria" w:cstheme="minorHAnsi"/>
          <w:bCs/>
          <w:sz w:val="24"/>
          <w:szCs w:val="24"/>
        </w:rPr>
      </w:pPr>
      <w:r w:rsidRPr="00357293">
        <w:rPr>
          <w:rFonts w:ascii="Cambria" w:hAnsi="Cambria" w:cstheme="minorHAnsi"/>
          <w:b/>
          <w:bCs/>
          <w:sz w:val="24"/>
          <w:szCs w:val="24"/>
        </w:rPr>
        <w:t>3</w:t>
      </w:r>
      <w:r w:rsidRPr="00094AAF">
        <w:rPr>
          <w:rFonts w:ascii="Cambria" w:hAnsi="Cambria" w:cstheme="minorHAnsi"/>
          <w:bCs/>
          <w:sz w:val="24"/>
          <w:szCs w:val="24"/>
        </w:rPr>
        <w:t xml:space="preserve">. Write the working principal of the Activated Carbon–Methanol Adsorption Ice Maker Driven by a Flat-Plate Type Solar Collector. Draw a schematic diagram also. </w:t>
      </w:r>
    </w:p>
    <w:p w14:paraId="31F24994" w14:textId="5E6EC471" w:rsidR="00094AAF" w:rsidRPr="000F7099" w:rsidRDefault="00094AAF" w:rsidP="000F7099">
      <w:pPr>
        <w:jc w:val="right"/>
        <w:rPr>
          <w:rFonts w:ascii="Cambria" w:hAnsi="Cambria" w:cstheme="minorHAnsi"/>
          <w:b/>
          <w:bCs/>
          <w:sz w:val="24"/>
          <w:szCs w:val="24"/>
        </w:rPr>
      </w:pPr>
      <w:r w:rsidRPr="00357293">
        <w:rPr>
          <w:rFonts w:ascii="Cambria" w:hAnsi="Cambria" w:cstheme="minorHAnsi"/>
          <w:b/>
          <w:bCs/>
          <w:sz w:val="24"/>
          <w:szCs w:val="24"/>
        </w:rPr>
        <w:t>[10 M] (</w:t>
      </w:r>
      <w:r w:rsidRPr="00357293">
        <w:rPr>
          <w:rFonts w:ascii="Cambria" w:hAnsi="Cambria" w:cstheme="minorHAnsi"/>
          <w:b/>
          <w:sz w:val="24"/>
          <w:szCs w:val="24"/>
        </w:rPr>
        <w:t>CO4) [Application]</w:t>
      </w:r>
      <w:bookmarkStart w:id="0" w:name="_GoBack"/>
      <w:bookmarkEnd w:id="0"/>
    </w:p>
    <w:p w14:paraId="38FC3CFD" w14:textId="6799D9C8" w:rsidR="00094AAF" w:rsidRPr="00094AAF" w:rsidRDefault="00094AAF" w:rsidP="00094AAF">
      <w:pPr>
        <w:jc w:val="both"/>
        <w:rPr>
          <w:rFonts w:ascii="Cambria" w:hAnsi="Cambria" w:cstheme="minorHAnsi"/>
          <w:bCs/>
          <w:sz w:val="24"/>
          <w:szCs w:val="24"/>
        </w:rPr>
      </w:pPr>
      <w:r w:rsidRPr="00357293">
        <w:rPr>
          <w:rFonts w:ascii="Cambria" w:hAnsi="Cambria" w:cstheme="minorHAnsi"/>
          <w:b/>
          <w:bCs/>
          <w:sz w:val="24"/>
          <w:szCs w:val="24"/>
        </w:rPr>
        <w:t>4</w:t>
      </w:r>
      <w:r w:rsidRPr="00094AAF">
        <w:rPr>
          <w:rFonts w:ascii="Cambria" w:hAnsi="Cambria" w:cstheme="minorHAnsi"/>
          <w:bCs/>
          <w:sz w:val="24"/>
          <w:szCs w:val="24"/>
        </w:rPr>
        <w:t xml:space="preserve">. </w:t>
      </w:r>
      <w:proofErr w:type="gramStart"/>
      <w:r w:rsidRPr="00094AAF">
        <w:rPr>
          <w:rFonts w:ascii="Cambria" w:hAnsi="Cambria" w:cstheme="minorHAnsi"/>
          <w:bCs/>
          <w:sz w:val="24"/>
          <w:szCs w:val="24"/>
        </w:rPr>
        <w:t>An</w:t>
      </w:r>
      <w:proofErr w:type="gramEnd"/>
      <w:r w:rsidRPr="00094AAF">
        <w:rPr>
          <w:rFonts w:ascii="Cambria" w:hAnsi="Cambria" w:cstheme="minorHAnsi"/>
          <w:bCs/>
          <w:sz w:val="24"/>
          <w:szCs w:val="24"/>
        </w:rPr>
        <w:t xml:space="preserve"> air conditioned room that stands on a well-ventilated basement measures 3 m wide, 3 m high and 6 m deep. One of the two 3 m walls faces west and contains a double-glazed glass window of size 1.5 m by 1.5 m, mounted flush with the wall with no external shading. </w:t>
      </w:r>
      <w:r w:rsidRPr="00094AAF">
        <w:rPr>
          <w:rFonts w:ascii="Cambria" w:hAnsi="Cambria" w:cstheme="minorHAnsi"/>
          <w:bCs/>
          <w:sz w:val="24"/>
          <w:szCs w:val="24"/>
        </w:rPr>
        <w:tab/>
        <w:t>There are no heat gains through the walls other than the one facing west. Calculate the sensible, latent and total heat gains on the room, room sensible heat factor from the following information. What is the required cooling capacity?</w:t>
      </w:r>
    </w:p>
    <w:p w14:paraId="3F11B3DD" w14:textId="77777777" w:rsidR="00094AAF" w:rsidRPr="00094AAF" w:rsidRDefault="00094AAF" w:rsidP="00094AAF">
      <w:pPr>
        <w:contextualSpacing/>
        <w:jc w:val="both"/>
        <w:rPr>
          <w:rFonts w:ascii="Cambria" w:hAnsi="Cambria" w:cstheme="minorHAnsi"/>
          <w:bCs/>
          <w:sz w:val="24"/>
          <w:szCs w:val="24"/>
        </w:rPr>
      </w:pPr>
      <w:r w:rsidRPr="00094AAF">
        <w:rPr>
          <w:rFonts w:ascii="Cambria" w:hAnsi="Cambria" w:cstheme="minorHAnsi"/>
          <w:bCs/>
          <w:sz w:val="24"/>
          <w:szCs w:val="24"/>
        </w:rPr>
        <w:tab/>
        <w:t>Inside conditions</w:t>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t xml:space="preserve"> : 25°C dry bulb, 50 percent RH </w:t>
      </w:r>
    </w:p>
    <w:p w14:paraId="252DF89B" w14:textId="77777777" w:rsidR="00094AAF" w:rsidRPr="00094AAF" w:rsidRDefault="00094AAF" w:rsidP="00094AAF">
      <w:pPr>
        <w:contextualSpacing/>
        <w:jc w:val="both"/>
        <w:rPr>
          <w:rFonts w:ascii="Cambria" w:hAnsi="Cambria" w:cstheme="minorHAnsi"/>
          <w:bCs/>
          <w:sz w:val="24"/>
          <w:szCs w:val="24"/>
        </w:rPr>
      </w:pPr>
      <w:r w:rsidRPr="00094AAF">
        <w:rPr>
          <w:rFonts w:ascii="Cambria" w:hAnsi="Cambria" w:cstheme="minorHAnsi"/>
          <w:bCs/>
          <w:sz w:val="24"/>
          <w:szCs w:val="24"/>
        </w:rPr>
        <w:tab/>
        <w:t>Outside conditions</w:t>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t xml:space="preserve"> : 43°C dry bulb, 24°C wet bulb </w:t>
      </w:r>
    </w:p>
    <w:p w14:paraId="6FA72B8C" w14:textId="5D810412" w:rsidR="00094AAF" w:rsidRPr="00094AAF" w:rsidRDefault="00094AAF" w:rsidP="00094AAF">
      <w:pPr>
        <w:contextualSpacing/>
        <w:jc w:val="both"/>
        <w:rPr>
          <w:rFonts w:ascii="Cambria" w:hAnsi="Cambria" w:cstheme="minorHAnsi"/>
          <w:bCs/>
          <w:sz w:val="24"/>
          <w:szCs w:val="24"/>
        </w:rPr>
      </w:pPr>
      <w:r w:rsidRPr="00094AAF">
        <w:rPr>
          <w:rFonts w:ascii="Cambria" w:hAnsi="Cambria" w:cstheme="minorHAnsi"/>
          <w:bCs/>
          <w:sz w:val="24"/>
          <w:szCs w:val="24"/>
        </w:rPr>
        <w:tab/>
        <w:t>U-value for wall</w:t>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t xml:space="preserve"> : 1.78 W/m</w:t>
      </w:r>
      <w:r w:rsidRPr="00094AAF">
        <w:rPr>
          <w:rFonts w:ascii="Cambria" w:hAnsi="Cambria" w:cstheme="minorHAnsi"/>
          <w:bCs/>
          <w:sz w:val="24"/>
          <w:szCs w:val="24"/>
          <w:vertAlign w:val="superscript"/>
        </w:rPr>
        <w:t>2</w:t>
      </w:r>
      <w:r w:rsidRPr="00094AAF">
        <w:rPr>
          <w:rFonts w:ascii="Cambria" w:hAnsi="Cambria" w:cstheme="minorHAnsi"/>
          <w:bCs/>
          <w:sz w:val="24"/>
          <w:szCs w:val="24"/>
        </w:rPr>
        <w:t xml:space="preserve">K </w:t>
      </w:r>
    </w:p>
    <w:p w14:paraId="7B3E8082" w14:textId="67BD58E5" w:rsidR="00094AAF" w:rsidRPr="00094AAF" w:rsidRDefault="00094AAF" w:rsidP="00094AAF">
      <w:pPr>
        <w:contextualSpacing/>
        <w:jc w:val="both"/>
        <w:rPr>
          <w:rFonts w:ascii="Cambria" w:hAnsi="Cambria" w:cstheme="minorHAnsi"/>
          <w:bCs/>
          <w:sz w:val="24"/>
          <w:szCs w:val="24"/>
        </w:rPr>
      </w:pPr>
      <w:r w:rsidRPr="00094AAF">
        <w:rPr>
          <w:rFonts w:ascii="Cambria" w:hAnsi="Cambria" w:cstheme="minorHAnsi"/>
          <w:bCs/>
          <w:sz w:val="24"/>
          <w:szCs w:val="24"/>
        </w:rPr>
        <w:tab/>
        <w:t>U-value for roof</w:t>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t xml:space="preserve"> : 1.316 W/m</w:t>
      </w:r>
      <w:r w:rsidRPr="00094AAF">
        <w:rPr>
          <w:rFonts w:ascii="Cambria" w:hAnsi="Cambria" w:cstheme="minorHAnsi"/>
          <w:bCs/>
          <w:sz w:val="24"/>
          <w:szCs w:val="24"/>
          <w:vertAlign w:val="superscript"/>
        </w:rPr>
        <w:t>2</w:t>
      </w:r>
      <w:r w:rsidRPr="00094AAF">
        <w:rPr>
          <w:rFonts w:ascii="Cambria" w:hAnsi="Cambria" w:cstheme="minorHAnsi"/>
          <w:bCs/>
          <w:sz w:val="24"/>
          <w:szCs w:val="24"/>
        </w:rPr>
        <w:t xml:space="preserve">K </w:t>
      </w:r>
    </w:p>
    <w:p w14:paraId="27D4F5BC" w14:textId="39861416" w:rsidR="00094AAF" w:rsidRPr="00094AAF" w:rsidRDefault="00094AAF" w:rsidP="00094AAF">
      <w:pPr>
        <w:contextualSpacing/>
        <w:jc w:val="both"/>
        <w:rPr>
          <w:rFonts w:ascii="Cambria" w:hAnsi="Cambria" w:cstheme="minorHAnsi"/>
          <w:bCs/>
          <w:sz w:val="24"/>
          <w:szCs w:val="24"/>
        </w:rPr>
      </w:pPr>
      <w:r w:rsidRPr="00094AAF">
        <w:rPr>
          <w:rFonts w:ascii="Cambria" w:hAnsi="Cambria" w:cstheme="minorHAnsi"/>
          <w:bCs/>
          <w:sz w:val="24"/>
          <w:szCs w:val="24"/>
        </w:rPr>
        <w:tab/>
        <w:t xml:space="preserve">U-value for floor </w:t>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t>: 1.2 W/m</w:t>
      </w:r>
      <w:r w:rsidRPr="00094AAF">
        <w:rPr>
          <w:rFonts w:ascii="Cambria" w:hAnsi="Cambria" w:cstheme="minorHAnsi"/>
          <w:bCs/>
          <w:sz w:val="24"/>
          <w:szCs w:val="24"/>
          <w:vertAlign w:val="superscript"/>
        </w:rPr>
        <w:t>2</w:t>
      </w:r>
      <w:r w:rsidRPr="00094AAF">
        <w:rPr>
          <w:rFonts w:ascii="Cambria" w:hAnsi="Cambria" w:cstheme="minorHAnsi"/>
          <w:bCs/>
          <w:sz w:val="24"/>
          <w:szCs w:val="24"/>
        </w:rPr>
        <w:t xml:space="preserve">K </w:t>
      </w:r>
    </w:p>
    <w:p w14:paraId="2FE4068A" w14:textId="46C19761" w:rsidR="00094AAF" w:rsidRPr="00094AAF" w:rsidRDefault="00094AAF" w:rsidP="00094AAF">
      <w:pPr>
        <w:contextualSpacing/>
        <w:jc w:val="both"/>
        <w:rPr>
          <w:rFonts w:ascii="Cambria" w:hAnsi="Cambria" w:cstheme="minorHAnsi"/>
          <w:bCs/>
          <w:sz w:val="24"/>
          <w:szCs w:val="24"/>
        </w:rPr>
      </w:pPr>
      <w:r w:rsidRPr="00094AAF">
        <w:rPr>
          <w:rFonts w:ascii="Cambria" w:hAnsi="Cambria" w:cstheme="minorHAnsi"/>
          <w:bCs/>
          <w:sz w:val="24"/>
          <w:szCs w:val="24"/>
        </w:rPr>
        <w:tab/>
        <w:t>Effective Temp. Difference (ETD) for wall</w:t>
      </w:r>
      <w:r>
        <w:rPr>
          <w:rFonts w:ascii="Cambria" w:hAnsi="Cambria" w:cstheme="minorHAnsi"/>
          <w:bCs/>
          <w:sz w:val="24"/>
          <w:szCs w:val="24"/>
        </w:rPr>
        <w:tab/>
      </w:r>
      <w:r w:rsidRPr="00094AAF">
        <w:rPr>
          <w:rFonts w:ascii="Cambria" w:hAnsi="Cambria" w:cstheme="minorHAnsi"/>
          <w:bCs/>
          <w:sz w:val="24"/>
          <w:szCs w:val="24"/>
        </w:rPr>
        <w:t xml:space="preserve">: 25°C </w:t>
      </w:r>
    </w:p>
    <w:p w14:paraId="59DB9C6C" w14:textId="0BD94AAB" w:rsidR="00094AAF" w:rsidRPr="00094AAF" w:rsidRDefault="00094AAF" w:rsidP="00094AAF">
      <w:pPr>
        <w:contextualSpacing/>
        <w:jc w:val="both"/>
        <w:rPr>
          <w:rFonts w:ascii="Cambria" w:hAnsi="Cambria" w:cstheme="minorHAnsi"/>
          <w:bCs/>
          <w:sz w:val="24"/>
          <w:szCs w:val="24"/>
        </w:rPr>
      </w:pPr>
      <w:r w:rsidRPr="00094AAF">
        <w:rPr>
          <w:rFonts w:ascii="Cambria" w:hAnsi="Cambria" w:cstheme="minorHAnsi"/>
          <w:bCs/>
          <w:sz w:val="24"/>
          <w:szCs w:val="24"/>
        </w:rPr>
        <w:tab/>
        <w:t>Effective Temp. Difference (ETD) for roof</w:t>
      </w:r>
      <w:r>
        <w:rPr>
          <w:rFonts w:ascii="Cambria" w:hAnsi="Cambria" w:cstheme="minorHAnsi"/>
          <w:bCs/>
          <w:sz w:val="24"/>
          <w:szCs w:val="24"/>
        </w:rPr>
        <w:tab/>
      </w:r>
      <w:r w:rsidRPr="00094AAF">
        <w:rPr>
          <w:rFonts w:ascii="Cambria" w:hAnsi="Cambria" w:cstheme="minorHAnsi"/>
          <w:bCs/>
          <w:sz w:val="24"/>
          <w:szCs w:val="24"/>
        </w:rPr>
        <w:t xml:space="preserve">: 30°C </w:t>
      </w:r>
    </w:p>
    <w:p w14:paraId="590CAF3A" w14:textId="66083F47" w:rsidR="00094AAF" w:rsidRPr="00094AAF" w:rsidRDefault="00094AAF" w:rsidP="00094AAF">
      <w:pPr>
        <w:contextualSpacing/>
        <w:jc w:val="both"/>
        <w:rPr>
          <w:rFonts w:ascii="Cambria" w:hAnsi="Cambria" w:cstheme="minorHAnsi"/>
          <w:bCs/>
          <w:sz w:val="24"/>
          <w:szCs w:val="24"/>
        </w:rPr>
      </w:pPr>
      <w:r w:rsidRPr="00094AAF">
        <w:rPr>
          <w:rFonts w:ascii="Cambria" w:hAnsi="Cambria" w:cstheme="minorHAnsi"/>
          <w:bCs/>
          <w:sz w:val="24"/>
          <w:szCs w:val="24"/>
        </w:rPr>
        <w:tab/>
        <w:t>U-value for glass</w:t>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t xml:space="preserve"> : 3.12 W/m</w:t>
      </w:r>
      <w:r w:rsidRPr="00094AAF">
        <w:rPr>
          <w:rFonts w:ascii="Cambria" w:hAnsi="Cambria" w:cstheme="minorHAnsi"/>
          <w:bCs/>
          <w:sz w:val="24"/>
          <w:szCs w:val="24"/>
          <w:vertAlign w:val="superscript"/>
        </w:rPr>
        <w:t>2</w:t>
      </w:r>
      <w:r w:rsidRPr="00094AAF">
        <w:rPr>
          <w:rFonts w:ascii="Cambria" w:hAnsi="Cambria" w:cstheme="minorHAnsi"/>
          <w:bCs/>
          <w:sz w:val="24"/>
          <w:szCs w:val="24"/>
        </w:rPr>
        <w:t xml:space="preserve">K </w:t>
      </w:r>
    </w:p>
    <w:p w14:paraId="56AB35A9" w14:textId="77777777" w:rsidR="00094AAF" w:rsidRPr="00094AAF" w:rsidRDefault="00094AAF" w:rsidP="00094AAF">
      <w:pPr>
        <w:contextualSpacing/>
        <w:jc w:val="both"/>
        <w:rPr>
          <w:rFonts w:ascii="Cambria" w:hAnsi="Cambria" w:cstheme="minorHAnsi"/>
          <w:bCs/>
          <w:sz w:val="24"/>
          <w:szCs w:val="24"/>
        </w:rPr>
      </w:pPr>
      <w:r w:rsidRPr="00094AAF">
        <w:rPr>
          <w:rFonts w:ascii="Cambria" w:hAnsi="Cambria" w:cstheme="minorHAnsi"/>
          <w:bCs/>
          <w:sz w:val="24"/>
          <w:szCs w:val="24"/>
        </w:rPr>
        <w:tab/>
        <w:t>Solar Heat Gain (SHG) of glass</w:t>
      </w:r>
      <w:r w:rsidRPr="00094AAF">
        <w:rPr>
          <w:rFonts w:ascii="Cambria" w:hAnsi="Cambria" w:cstheme="minorHAnsi"/>
          <w:bCs/>
          <w:sz w:val="24"/>
          <w:szCs w:val="24"/>
        </w:rPr>
        <w:tab/>
      </w:r>
      <w:r w:rsidRPr="00094AAF">
        <w:rPr>
          <w:rFonts w:ascii="Cambria" w:hAnsi="Cambria" w:cstheme="minorHAnsi"/>
          <w:bCs/>
          <w:sz w:val="24"/>
          <w:szCs w:val="24"/>
        </w:rPr>
        <w:tab/>
        <w:t xml:space="preserve"> : 300 W/m</w:t>
      </w:r>
      <w:r w:rsidRPr="00094AAF">
        <w:rPr>
          <w:rFonts w:ascii="Cambria" w:hAnsi="Cambria" w:cstheme="minorHAnsi"/>
          <w:bCs/>
          <w:sz w:val="24"/>
          <w:szCs w:val="24"/>
          <w:vertAlign w:val="superscript"/>
        </w:rPr>
        <w:t xml:space="preserve">2 </w:t>
      </w:r>
    </w:p>
    <w:p w14:paraId="01367C53" w14:textId="77777777" w:rsidR="00094AAF" w:rsidRPr="00094AAF" w:rsidRDefault="00094AAF" w:rsidP="00094AAF">
      <w:pPr>
        <w:contextualSpacing/>
        <w:jc w:val="both"/>
        <w:rPr>
          <w:rFonts w:ascii="Cambria" w:hAnsi="Cambria" w:cstheme="minorHAnsi"/>
          <w:bCs/>
          <w:sz w:val="24"/>
          <w:szCs w:val="24"/>
        </w:rPr>
      </w:pPr>
      <w:r w:rsidRPr="00094AAF">
        <w:rPr>
          <w:rFonts w:ascii="Cambria" w:hAnsi="Cambria" w:cstheme="minorHAnsi"/>
          <w:bCs/>
          <w:sz w:val="24"/>
          <w:szCs w:val="24"/>
        </w:rPr>
        <w:tab/>
        <w:t xml:space="preserve">Internal Shading Coefficient (SC) of glass: 0.86 </w:t>
      </w:r>
    </w:p>
    <w:p w14:paraId="224C2D28" w14:textId="77777777" w:rsidR="00094AAF" w:rsidRPr="00094AAF" w:rsidRDefault="00094AAF" w:rsidP="00094AAF">
      <w:pPr>
        <w:contextualSpacing/>
        <w:jc w:val="both"/>
        <w:rPr>
          <w:rFonts w:ascii="Cambria" w:hAnsi="Cambria" w:cstheme="minorHAnsi"/>
          <w:bCs/>
          <w:sz w:val="24"/>
          <w:szCs w:val="24"/>
        </w:rPr>
      </w:pPr>
      <w:r w:rsidRPr="00094AAF">
        <w:rPr>
          <w:rFonts w:ascii="Cambria" w:hAnsi="Cambria" w:cstheme="minorHAnsi"/>
          <w:bCs/>
          <w:sz w:val="24"/>
          <w:szCs w:val="24"/>
        </w:rPr>
        <w:tab/>
        <w:t>Occupancy</w:t>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t xml:space="preserve"> : 4 (90 W sensible heat/person)</w:t>
      </w:r>
    </w:p>
    <w:p w14:paraId="5F6D296D" w14:textId="77777777" w:rsidR="00094AAF" w:rsidRPr="00094AAF" w:rsidRDefault="00094AAF" w:rsidP="00094AAF">
      <w:pPr>
        <w:contextualSpacing/>
        <w:jc w:val="both"/>
        <w:rPr>
          <w:rFonts w:ascii="Cambria" w:hAnsi="Cambria" w:cstheme="minorHAnsi"/>
          <w:bCs/>
          <w:sz w:val="24"/>
          <w:szCs w:val="24"/>
        </w:rPr>
      </w:pP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t xml:space="preserve">    (40 W latent heat/person) </w:t>
      </w:r>
    </w:p>
    <w:p w14:paraId="79DB3464" w14:textId="77777777" w:rsidR="00094AAF" w:rsidRPr="00094AAF" w:rsidRDefault="00094AAF" w:rsidP="00094AAF">
      <w:pPr>
        <w:contextualSpacing/>
        <w:jc w:val="both"/>
        <w:rPr>
          <w:rFonts w:ascii="Cambria" w:hAnsi="Cambria" w:cstheme="minorHAnsi"/>
          <w:bCs/>
          <w:sz w:val="24"/>
          <w:szCs w:val="24"/>
        </w:rPr>
      </w:pPr>
      <w:r w:rsidRPr="00094AAF">
        <w:rPr>
          <w:rFonts w:ascii="Cambria" w:hAnsi="Cambria" w:cstheme="minorHAnsi"/>
          <w:bCs/>
          <w:sz w:val="24"/>
          <w:szCs w:val="24"/>
        </w:rPr>
        <w:tab/>
        <w:t>Lighting load</w:t>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t xml:space="preserve"> : 33 W/m</w:t>
      </w:r>
      <w:r w:rsidRPr="00094AAF">
        <w:rPr>
          <w:rFonts w:ascii="Cambria" w:hAnsi="Cambria" w:cstheme="minorHAnsi"/>
          <w:bCs/>
          <w:sz w:val="24"/>
          <w:szCs w:val="24"/>
          <w:vertAlign w:val="superscript"/>
        </w:rPr>
        <w:t>2</w:t>
      </w:r>
      <w:r w:rsidRPr="00094AAF">
        <w:rPr>
          <w:rFonts w:ascii="Cambria" w:hAnsi="Cambria" w:cstheme="minorHAnsi"/>
          <w:bCs/>
          <w:sz w:val="24"/>
          <w:szCs w:val="24"/>
        </w:rPr>
        <w:t xml:space="preserve"> of floor area</w:t>
      </w:r>
    </w:p>
    <w:p w14:paraId="6975D72A" w14:textId="77777777" w:rsidR="00094AAF" w:rsidRPr="00094AAF" w:rsidRDefault="00094AAF" w:rsidP="00094AAF">
      <w:pPr>
        <w:contextualSpacing/>
        <w:jc w:val="both"/>
        <w:rPr>
          <w:rFonts w:ascii="Cambria" w:hAnsi="Cambria" w:cstheme="minorHAnsi"/>
          <w:bCs/>
          <w:sz w:val="24"/>
          <w:szCs w:val="24"/>
        </w:rPr>
      </w:pPr>
      <w:r w:rsidRPr="00094AAF">
        <w:rPr>
          <w:rFonts w:ascii="Cambria" w:hAnsi="Cambria" w:cstheme="minorHAnsi"/>
          <w:bCs/>
          <w:sz w:val="24"/>
          <w:szCs w:val="24"/>
        </w:rPr>
        <w:tab/>
        <w:t>Appliance load</w:t>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t xml:space="preserve"> : 600 W (Sensible) + 300 W (latent) </w:t>
      </w:r>
    </w:p>
    <w:p w14:paraId="68CC4364" w14:textId="77777777" w:rsidR="00094AAF" w:rsidRPr="00094AAF" w:rsidRDefault="00094AAF" w:rsidP="00094AAF">
      <w:pPr>
        <w:contextualSpacing/>
        <w:jc w:val="both"/>
        <w:rPr>
          <w:rFonts w:ascii="Cambria" w:hAnsi="Cambria" w:cstheme="minorHAnsi"/>
          <w:bCs/>
          <w:sz w:val="24"/>
          <w:szCs w:val="24"/>
        </w:rPr>
      </w:pPr>
      <w:r w:rsidRPr="00094AAF">
        <w:rPr>
          <w:rFonts w:ascii="Cambria" w:hAnsi="Cambria" w:cstheme="minorHAnsi"/>
          <w:bCs/>
          <w:sz w:val="24"/>
          <w:szCs w:val="24"/>
        </w:rPr>
        <w:tab/>
        <w:t>Infiltration</w:t>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t xml:space="preserve"> : 0.5 Air Changes per Hour </w:t>
      </w:r>
    </w:p>
    <w:p w14:paraId="7F424B0F" w14:textId="396E74BB" w:rsidR="00094AAF" w:rsidRPr="00094AAF" w:rsidRDefault="00094AAF" w:rsidP="00094AAF">
      <w:pPr>
        <w:contextualSpacing/>
        <w:jc w:val="both"/>
        <w:rPr>
          <w:rFonts w:ascii="Cambria" w:hAnsi="Cambria" w:cstheme="minorHAnsi"/>
          <w:bCs/>
          <w:sz w:val="24"/>
          <w:szCs w:val="24"/>
        </w:rPr>
      </w:pPr>
      <w:r w:rsidRPr="00094AAF">
        <w:rPr>
          <w:rFonts w:ascii="Cambria" w:hAnsi="Cambria" w:cstheme="minorHAnsi"/>
          <w:bCs/>
          <w:sz w:val="24"/>
          <w:szCs w:val="24"/>
        </w:rPr>
        <w:tab/>
        <w:t>Barometric pressure</w:t>
      </w:r>
      <w:r w:rsidRPr="00094AAF">
        <w:rPr>
          <w:rFonts w:ascii="Cambria" w:hAnsi="Cambria" w:cstheme="minorHAnsi"/>
          <w:bCs/>
          <w:sz w:val="24"/>
          <w:szCs w:val="24"/>
        </w:rPr>
        <w:tab/>
      </w:r>
      <w:r w:rsidRPr="00094AAF">
        <w:rPr>
          <w:rFonts w:ascii="Cambria" w:hAnsi="Cambria" w:cstheme="minorHAnsi"/>
          <w:bCs/>
          <w:sz w:val="24"/>
          <w:szCs w:val="24"/>
        </w:rPr>
        <w:tab/>
      </w:r>
      <w:r w:rsidRPr="00094AAF">
        <w:rPr>
          <w:rFonts w:ascii="Cambria" w:hAnsi="Cambria" w:cstheme="minorHAnsi"/>
          <w:bCs/>
          <w:sz w:val="24"/>
          <w:szCs w:val="24"/>
        </w:rPr>
        <w:tab/>
      </w:r>
      <w:r>
        <w:rPr>
          <w:rFonts w:ascii="Cambria" w:hAnsi="Cambria" w:cstheme="minorHAnsi"/>
          <w:bCs/>
          <w:sz w:val="24"/>
          <w:szCs w:val="24"/>
        </w:rPr>
        <w:tab/>
      </w:r>
      <w:r w:rsidRPr="00094AAF">
        <w:rPr>
          <w:rFonts w:ascii="Cambria" w:hAnsi="Cambria" w:cstheme="minorHAnsi"/>
          <w:bCs/>
          <w:sz w:val="24"/>
          <w:szCs w:val="24"/>
        </w:rPr>
        <w:t xml:space="preserve"> : 101 kPa</w:t>
      </w:r>
    </w:p>
    <w:p w14:paraId="5D3F3D43" w14:textId="2AB8E212" w:rsidR="000B6C33" w:rsidRPr="00357293" w:rsidRDefault="00094AAF" w:rsidP="00094AAF">
      <w:pPr>
        <w:jc w:val="right"/>
        <w:rPr>
          <w:rFonts w:ascii="Cambria" w:hAnsi="Cambria" w:cstheme="minorHAnsi"/>
          <w:b/>
          <w:bCs/>
          <w:sz w:val="24"/>
          <w:szCs w:val="24"/>
        </w:rPr>
      </w:pPr>
      <w:r w:rsidRPr="00357293">
        <w:rPr>
          <w:rFonts w:ascii="Cambria" w:hAnsi="Cambria" w:cstheme="minorHAnsi"/>
          <w:b/>
          <w:bCs/>
          <w:sz w:val="24"/>
          <w:szCs w:val="24"/>
        </w:rPr>
        <w:t>[50 M] (</w:t>
      </w:r>
      <w:r w:rsidRPr="00357293">
        <w:rPr>
          <w:rFonts w:ascii="Cambria" w:hAnsi="Cambria" w:cstheme="minorHAnsi"/>
          <w:b/>
          <w:sz w:val="24"/>
          <w:szCs w:val="24"/>
        </w:rPr>
        <w:t>CO4) [Application]</w:t>
      </w:r>
    </w:p>
    <w:p w14:paraId="57D0ED6F" w14:textId="77777777" w:rsidR="00094AAF" w:rsidRPr="00094AAF" w:rsidRDefault="00094AAF" w:rsidP="00D8462B">
      <w:pPr>
        <w:jc w:val="center"/>
        <w:rPr>
          <w:rFonts w:ascii="Cambria" w:hAnsi="Cambria" w:cstheme="minorHAnsi"/>
          <w:bCs/>
          <w:sz w:val="24"/>
          <w:szCs w:val="24"/>
        </w:rPr>
      </w:pPr>
    </w:p>
    <w:sectPr w:rsidR="00094AAF" w:rsidRPr="00094AAF"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CE1D3" w14:textId="77777777" w:rsidR="003D325D" w:rsidRDefault="003D325D">
      <w:pPr>
        <w:spacing w:line="240" w:lineRule="auto"/>
      </w:pPr>
      <w:r>
        <w:separator/>
      </w:r>
    </w:p>
  </w:endnote>
  <w:endnote w:type="continuationSeparator" w:id="0">
    <w:p w14:paraId="07F833BB" w14:textId="77777777" w:rsidR="003D325D" w:rsidRDefault="003D32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0F7099">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0F7099">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F1F94" w14:textId="77777777" w:rsidR="003D325D" w:rsidRDefault="003D325D">
      <w:pPr>
        <w:spacing w:after="0"/>
      </w:pPr>
      <w:r>
        <w:separator/>
      </w:r>
    </w:p>
  </w:footnote>
  <w:footnote w:type="continuationSeparator" w:id="0">
    <w:p w14:paraId="34179F4B" w14:textId="77777777" w:rsidR="003D325D" w:rsidRDefault="003D325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4AAF"/>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0F7099"/>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E7358"/>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57293"/>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D325D"/>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37FE"/>
    <w:rsid w:val="00607B4C"/>
    <w:rsid w:val="00611F35"/>
    <w:rsid w:val="00615EAB"/>
    <w:rsid w:val="0061738C"/>
    <w:rsid w:val="00623A07"/>
    <w:rsid w:val="0063203F"/>
    <w:rsid w:val="006404F0"/>
    <w:rsid w:val="00643D36"/>
    <w:rsid w:val="006443B0"/>
    <w:rsid w:val="00644C6C"/>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562D"/>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16815"/>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CE1"/>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21D"/>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97E2D"/>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580"/>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D04C4-8F2E-4BAE-9F15-E04CF10B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140</cp:revision>
  <cp:lastPrinted>2024-12-04T07:08:00Z</cp:lastPrinted>
  <dcterms:created xsi:type="dcterms:W3CDTF">2022-12-06T08:34:00Z</dcterms:created>
  <dcterms:modified xsi:type="dcterms:W3CDTF">2025-01-30T07:46:00Z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