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B7FED" w14:paraId="0BC61BC1" w14:textId="77777777">
        <w:trPr>
          <w:trHeight w:val="396"/>
        </w:trPr>
        <w:tc>
          <w:tcPr>
            <w:tcW w:w="1029" w:type="dxa"/>
            <w:vAlign w:val="center"/>
          </w:tcPr>
          <w:p w14:paraId="3DAA9E57" w14:textId="77777777" w:rsidR="006B7FED" w:rsidRDefault="004202F2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Hlk185853655"/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55893B0F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CAB84EC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B16F660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AF693E6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0949BEC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02E7D81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291B6B9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B1BB098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2052ABCF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E95EFF4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9232F9D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E6A148" w14:textId="77777777" w:rsidR="006B7FED" w:rsidRDefault="006B7FE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23715C" w14:textId="77777777" w:rsidR="006B7FED" w:rsidRDefault="006B7FE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CC0C3BE" w14:textId="77777777" w:rsidR="006B7FED" w:rsidRDefault="004202F2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17C50AE" wp14:editId="692FE93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A222A64" w14:textId="77777777" w:rsidR="006B7FED" w:rsidRDefault="004202F2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BC0F40E" w14:textId="77777777" w:rsidR="006B7FED" w:rsidRDefault="004202F2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6B7FED" w14:paraId="7DC9E655" w14:textId="77777777">
        <w:trPr>
          <w:trHeight w:val="627"/>
        </w:trPr>
        <w:tc>
          <w:tcPr>
            <w:tcW w:w="10806" w:type="dxa"/>
            <w:vAlign w:val="center"/>
          </w:tcPr>
          <w:p w14:paraId="245F79A1" w14:textId="6382759E" w:rsidR="006B7FED" w:rsidRDefault="004202F2" w:rsidP="004057D3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4057D3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End Term Examinations – </w:t>
            </w:r>
            <w:r w:rsidR="004057D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6B7FED" w14:paraId="31BCD719" w14:textId="77777777">
        <w:trPr>
          <w:trHeight w:val="609"/>
        </w:trPr>
        <w:tc>
          <w:tcPr>
            <w:tcW w:w="10806" w:type="dxa"/>
            <w:vAlign w:val="center"/>
          </w:tcPr>
          <w:p w14:paraId="45964AB5" w14:textId="5B038421" w:rsidR="006B7FED" w:rsidRDefault="004202F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30- 01- 2025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94AFA7" w14:textId="77777777" w:rsidR="006B7FED" w:rsidRDefault="006B7FED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6B7FED" w14:paraId="292B43A7" w14:textId="77777777" w:rsidTr="7350D74E">
        <w:trPr>
          <w:trHeight w:val="440"/>
        </w:trPr>
        <w:tc>
          <w:tcPr>
            <w:tcW w:w="4395" w:type="dxa"/>
            <w:vAlign w:val="center"/>
          </w:tcPr>
          <w:p w14:paraId="47235DC7" w14:textId="33396514" w:rsidR="006B7FED" w:rsidRDefault="004057D3" w:rsidP="004057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32D17967" w14:textId="3958451E" w:rsidR="006B7FED" w:rsidRDefault="004202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rogram:</w:t>
            </w:r>
            <w:r w:rsidR="005D382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3822"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</w:t>
            </w:r>
          </w:p>
        </w:tc>
      </w:tr>
      <w:tr w:rsidR="006B7FED" w14:paraId="42859190" w14:textId="77777777" w:rsidTr="7350D74E">
        <w:trPr>
          <w:trHeight w:val="633"/>
        </w:trPr>
        <w:tc>
          <w:tcPr>
            <w:tcW w:w="4395" w:type="dxa"/>
            <w:vAlign w:val="center"/>
          </w:tcPr>
          <w:p w14:paraId="7BCF3255" w14:textId="062B8BD8" w:rsidR="006B7FED" w:rsidRDefault="004202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D382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5D3822"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 8</w:t>
            </w:r>
            <w:r w:rsidR="00D360D1"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88" w:type="dxa"/>
            <w:gridSpan w:val="2"/>
            <w:vAlign w:val="center"/>
          </w:tcPr>
          <w:p w14:paraId="56CAF0D2" w14:textId="6D8B4728" w:rsidR="006B7FED" w:rsidRDefault="004202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D382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D360D1"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EV Battery Charging Technology</w:t>
            </w:r>
          </w:p>
        </w:tc>
      </w:tr>
      <w:tr w:rsidR="006B7FED" w14:paraId="68BC20A6" w14:textId="77777777" w:rsidTr="7350D74E">
        <w:trPr>
          <w:trHeight w:val="633"/>
        </w:trPr>
        <w:tc>
          <w:tcPr>
            <w:tcW w:w="4395" w:type="dxa"/>
            <w:vAlign w:val="center"/>
          </w:tcPr>
          <w:p w14:paraId="192E2306" w14:textId="5BF70179" w:rsidR="006B7FED" w:rsidRDefault="004202F2" w:rsidP="004057D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1A024B43" w14:textId="5404367D" w:rsidR="006B7FED" w:rsidRPr="005D3822" w:rsidRDefault="004202F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5D382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</w:t>
            </w:r>
            <w:r w:rsidRPr="005D382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ax Marks:</w:t>
            </w:r>
            <w:r w:rsidR="005D3822" w:rsidRPr="004057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650E1803" w14:textId="4CB01E0C" w:rsidR="006B7FED" w:rsidRPr="005D3822" w:rsidRDefault="004202F2" w:rsidP="7350D74E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Weightage:</w:t>
            </w:r>
            <w:r w:rsidR="005D3822" w:rsidRPr="004057D3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50</w:t>
            </w:r>
            <w:r w:rsidR="6B1395C1" w:rsidRPr="004057D3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43D8049" w14:textId="77777777" w:rsidR="006B7FED" w:rsidRDefault="006B7FED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6B7FED" w14:paraId="2F74CF4D" w14:textId="77777777">
        <w:trPr>
          <w:trHeight w:val="550"/>
        </w:trPr>
        <w:tc>
          <w:tcPr>
            <w:tcW w:w="1882" w:type="dxa"/>
            <w:vAlign w:val="center"/>
          </w:tcPr>
          <w:p w14:paraId="166F2D4A" w14:textId="77777777" w:rsidR="006B7FED" w:rsidRDefault="004202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42292F46" w14:textId="77777777" w:rsidR="006B7FED" w:rsidRDefault="004202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1075D88" w14:textId="77777777" w:rsidR="006B7FED" w:rsidRDefault="004202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29C00B9" w14:textId="77777777" w:rsidR="006B7FED" w:rsidRDefault="004202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45D49CA3" w14:textId="77777777" w:rsidR="006B7FED" w:rsidRDefault="004202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0889F47B" w14:textId="77777777" w:rsidR="006B7FED" w:rsidRDefault="004202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6B7FED" w14:paraId="71147AD2" w14:textId="77777777">
        <w:trPr>
          <w:trHeight w:val="550"/>
        </w:trPr>
        <w:tc>
          <w:tcPr>
            <w:tcW w:w="1882" w:type="dxa"/>
            <w:vAlign w:val="center"/>
          </w:tcPr>
          <w:p w14:paraId="2F4194CA" w14:textId="77777777" w:rsidR="006B7FED" w:rsidRDefault="004202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01F5DEBB" w14:textId="22A5385E" w:rsidR="006B7FED" w:rsidRDefault="00B9547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06E5B23" w14:textId="7891667E" w:rsidR="006B7FED" w:rsidRDefault="00B9547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34AB3831" w14:textId="046FB2B0" w:rsidR="006B7FED" w:rsidRDefault="00F63B4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27977E8D" w14:textId="2BC671C9" w:rsidR="006B7FED" w:rsidRDefault="00B9547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79DEBD63" w14:textId="6C91EA6E" w:rsidR="006B7FED" w:rsidRDefault="00F63B4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</w:tr>
    </w:tbl>
    <w:p w14:paraId="39B8ADDF" w14:textId="77777777" w:rsidR="006B7FED" w:rsidRDefault="004202F2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7CF306EB" w14:textId="77777777" w:rsidR="006B7FED" w:rsidRDefault="004202F2">
      <w:pPr>
        <w:pStyle w:val="ListParagraph"/>
        <w:numPr>
          <w:ilvl w:val="0"/>
          <w:numId w:val="3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25D6D72" w14:textId="77777777" w:rsidR="006B7FED" w:rsidRDefault="004202F2">
      <w:pPr>
        <w:pStyle w:val="ListParagraph"/>
        <w:numPr>
          <w:ilvl w:val="0"/>
          <w:numId w:val="3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7B542D0" w14:textId="10E1EF31" w:rsidR="006B7FED" w:rsidRDefault="006B7FED" w:rsidP="7350D74E">
      <w:pPr>
        <w:jc w:val="center"/>
        <w:rPr>
          <w:rFonts w:ascii="Cambria" w:hAnsi="Cambria" w:cstheme="minorBidi"/>
          <w:b/>
          <w:bCs/>
          <w:sz w:val="28"/>
          <w:szCs w:val="28"/>
        </w:rPr>
      </w:pPr>
    </w:p>
    <w:p w14:paraId="1FD0F4C4" w14:textId="77777777" w:rsidR="006B7FED" w:rsidRDefault="004202F2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6B7FED" w14:paraId="03466346" w14:textId="77777777" w:rsidTr="7350D74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E4AB675" w14:textId="78FFD0F0" w:rsidR="006B7FED" w:rsidRDefault="004202F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10 marks.                                  6Q x 10M=60Marks</w:t>
            </w:r>
          </w:p>
        </w:tc>
      </w:tr>
      <w:tr w:rsidR="006B7FED" w14:paraId="7CC60328" w14:textId="77777777" w:rsidTr="7350D74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5B33D2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FCC64" w14:textId="29EC130A" w:rsidR="006B7FED" w:rsidRPr="00F332E6" w:rsidRDefault="00244359" w:rsidP="00E21A2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 xml:space="preserve"> detailed block diagram for a universal EV charger capable of supporting multiple charging standards (e.g., CCS, </w:t>
            </w:r>
            <w:proofErr w:type="spellStart"/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>CHAdeMO</w:t>
            </w:r>
            <w:proofErr w:type="spellEnd"/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gramStart"/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>GB</w:t>
            </w:r>
            <w:proofErr w:type="gramEnd"/>
            <w:r w:rsidRPr="00244359">
              <w:rPr>
                <w:rFonts w:ascii="Cambria" w:hAnsi="Cambria" w:cstheme="minorHAnsi"/>
                <w:bCs/>
                <w:sz w:val="24"/>
                <w:szCs w:val="24"/>
              </w:rPr>
              <w:t>/T). Describe the function of each block and the associated design challenges.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105A6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8BAC" w14:textId="171AF121" w:rsidR="006B7FED" w:rsidRDefault="002E5BD4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A127AE4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24FB35" w14:textId="169E8138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6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6B7FED" w14:paraId="78439EA5" w14:textId="77777777" w:rsidTr="7350D74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3740CBE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9AE91" w14:textId="4DD1D765" w:rsidR="006B7FED" w:rsidRPr="00F036BE" w:rsidRDefault="00C65782" w:rsidP="7350D74E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0C65782">
              <w:rPr>
                <w:rFonts w:ascii="Cambria" w:hAnsi="Cambria" w:cstheme="minorBidi"/>
                <w:sz w:val="24"/>
                <w:szCs w:val="24"/>
              </w:rPr>
              <w:t>Analyze the efficiency trade-offs in a PSFB converter when operating under varying load conditions. How does the zero-voltage switching (ZVS) condition affect the overall performance of the converter?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AA679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159D5" w14:textId="62F42EB0" w:rsidR="006B7FED" w:rsidRDefault="004202F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CE431C8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400D1C" w14:textId="70E8E460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54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B7FED" w14:paraId="1CD41532" w14:textId="77777777" w:rsidTr="7350D74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2A17FA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6AB5C" w14:textId="612F3E57" w:rsidR="006B7FED" w:rsidRPr="005D3822" w:rsidRDefault="00C65782" w:rsidP="7350D74E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0C6578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Compare and contrast the PSFB, DAB, LLC, and DAB in CLLLC mode in terms of efficiency, power density, and suitability for bidirectional energy transfer. Provide a scenario where each topology is most suitable.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8C496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A7201" w14:textId="7301FAAD" w:rsidR="006B7FED" w:rsidRDefault="004202F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2E5BD4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E45D17" w14:textId="399EFD0E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3A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B7FED" w14:paraId="28BBBA48" w14:textId="77777777" w:rsidTr="7350D74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3DF0D7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D1B21" w14:textId="43FD2D6C" w:rsidR="006B7FED" w:rsidRPr="005D3822" w:rsidRDefault="00C65782" w:rsidP="7350D74E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0C6578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Discuss the role of ultra-capacitors in hybrid energy storage systems for peak power management. How can hybridizing ultra-capacitors with batteries improve system performance?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6B593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0BA84" w14:textId="50B18C12" w:rsidR="006B7FED" w:rsidRDefault="57B8D7B4">
            <w:pPr>
              <w:jc w:val="center"/>
            </w:pPr>
            <w:r w:rsidRPr="7350D74E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404C4B" w14:textId="235EDD6D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3A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B7FED" w14:paraId="61DF7438" w14:textId="77777777" w:rsidTr="7350D74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E61840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D1CA7" w14:textId="1C600BD4" w:rsidR="006B7FED" w:rsidRPr="005D3822" w:rsidRDefault="00C65782" w:rsidP="7350D74E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0C6578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Analyze the coulombic efficiency, energy efficiency, and round-trip efficiency of a rechargeable battery under various operating scenarios. How do these efficiencies vary between lead-acid, lithium-ion, and sodium-based batteries?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0FE7F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02115" w14:textId="5A1FFF09" w:rsidR="006B7FED" w:rsidRDefault="44FD6A6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F1FF63" w14:textId="09616230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3A0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B7FED" w14:paraId="25A3172F" w14:textId="77777777" w:rsidTr="7350D74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47A80D4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EDDF38" w14:textId="77777777" w:rsidR="00EC04F5" w:rsidRPr="00EC04F5" w:rsidRDefault="00EC04F5" w:rsidP="00EC04F5">
            <w:pPr>
              <w:spacing w:before="240" w:after="240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An EV uses a battery with a nominal voltage of 360 V and a capacity of 80 kWh. During operation, the battery provides 25 kW of power to the load for 2 hours.</w:t>
            </w:r>
          </w:p>
          <w:p w14:paraId="4A992456" w14:textId="77777777" w:rsidR="00EC04F5" w:rsidRPr="00EC04F5" w:rsidRDefault="00EC04F5" w:rsidP="00EC04F5">
            <w:pPr>
              <w:numPr>
                <w:ilvl w:val="0"/>
                <w:numId w:val="5"/>
              </w:numPr>
              <w:spacing w:before="240" w:after="240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Calculate the remaining state of charge (</w:t>
            </w:r>
            <w:proofErr w:type="spellStart"/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SoC</w:t>
            </w:r>
            <w:proofErr w:type="spellEnd"/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) of the battery after 2 hours if it starts at 100%.</w:t>
            </w:r>
          </w:p>
          <w:p w14:paraId="7013CB89" w14:textId="77777777" w:rsidR="00EC04F5" w:rsidRPr="00EC04F5" w:rsidRDefault="00EC04F5" w:rsidP="00EC04F5">
            <w:pPr>
              <w:numPr>
                <w:ilvl w:val="0"/>
                <w:numId w:val="5"/>
              </w:numPr>
              <w:spacing w:before="240" w:after="240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If the battery’s discharge efficiency is 90%, what is the actual energy delivered to the load?</w:t>
            </w:r>
          </w:p>
          <w:p w14:paraId="7AAD21D9" w14:textId="0861605E" w:rsidR="006B7FED" w:rsidRPr="004057D3" w:rsidRDefault="00EC04F5" w:rsidP="7350D74E">
            <w:pPr>
              <w:numPr>
                <w:ilvl w:val="0"/>
                <w:numId w:val="5"/>
              </w:numPr>
              <w:spacing w:before="240" w:after="240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EC04F5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Estimate the energy lost due to inefficiencies during discharge.</w:t>
            </w:r>
            <w:bookmarkStart w:id="1" w:name="_GoBack"/>
            <w:bookmarkEnd w:id="1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F8840E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EF0199" w14:textId="234DEC54" w:rsidR="006B7FED" w:rsidRDefault="004202F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5F4872E0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21D35BB" w14:textId="780078C4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3A0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A08456" w14:textId="23FA1058" w:rsidR="006B7FED" w:rsidRDefault="006B7FED" w:rsidP="7350D74E">
      <w:pPr>
        <w:rPr>
          <w:rFonts w:ascii="Cambria" w:hAnsi="Cambria" w:cstheme="minorBidi"/>
          <w:b/>
          <w:bCs/>
          <w:sz w:val="28"/>
          <w:szCs w:val="28"/>
        </w:rPr>
      </w:pPr>
      <w:r w:rsidRPr="7350D74E">
        <w:rPr>
          <w:rFonts w:ascii="Cambria" w:hAnsi="Cambria" w:cstheme="minorBid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29017597" w14:textId="77777777" w:rsidR="006B7FED" w:rsidRDefault="004202F2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89"/>
        <w:gridCol w:w="822"/>
      </w:tblGrid>
      <w:tr w:rsidR="006B7FED" w14:paraId="492BB5AD" w14:textId="77777777" w:rsidTr="085547F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3808EAFD" w14:textId="77777777" w:rsidR="006B7FED" w:rsidRDefault="004202F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the Questions.  Each question carries 20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marks                                             2Q x 20 = 40 Marks</w:t>
            </w:r>
          </w:p>
        </w:tc>
      </w:tr>
      <w:tr w:rsidR="006B7FED" w14:paraId="1575A23B" w14:textId="77777777" w:rsidTr="085547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E59434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34702" w14:textId="0B512485" w:rsidR="006B7FED" w:rsidRDefault="006B7F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DE4D" w14:textId="77777777" w:rsidR="00244359" w:rsidRPr="00244359" w:rsidRDefault="00244359" w:rsidP="00244359">
            <w:pPr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244359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A universal charger supports output voltages between 200V and 1000V and can deliver a maximum output power of 150 kW.</w:t>
            </w:r>
          </w:p>
          <w:p w14:paraId="7DD40DF7" w14:textId="77777777" w:rsidR="00244359" w:rsidRPr="00244359" w:rsidRDefault="00244359" w:rsidP="00244359">
            <w:pPr>
              <w:numPr>
                <w:ilvl w:val="0"/>
                <w:numId w:val="4"/>
              </w:numPr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244359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Calculate the range of output currents the charger must support.</w:t>
            </w:r>
          </w:p>
          <w:p w14:paraId="277819CE" w14:textId="3E6A409E" w:rsidR="006B7FED" w:rsidRPr="004057D3" w:rsidRDefault="00244359" w:rsidP="7350D74E">
            <w:pPr>
              <w:numPr>
                <w:ilvl w:val="0"/>
                <w:numId w:val="4"/>
              </w:numPr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</w:pPr>
            <w:r w:rsidRPr="00244359">
              <w:rPr>
                <w:rFonts w:ascii="Cambria" w:eastAsia="Cambria" w:hAnsi="Cambria" w:cs="Cambria"/>
                <w:color w:val="000000" w:themeColor="text1"/>
                <w:sz w:val="24"/>
                <w:szCs w:val="24"/>
                <w:lang w:val="en-IN"/>
              </w:rPr>
              <w:t>If the output current ripple must be limited to 2% of the rated current, determine the allowable current ripple at 200V and 1000V outputs.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2B3E6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C6402" w14:textId="7F0C813B" w:rsidR="006B7FED" w:rsidRDefault="004202F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F4D9720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D57852" w14:textId="655936B0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54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6B7FED" w14:paraId="35AB825A" w14:textId="77777777" w:rsidTr="085547F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DD6D00" w14:textId="77777777" w:rsidR="006B7FED" w:rsidRDefault="006B7FE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6B7FED" w14:paraId="359DC520" w14:textId="77777777" w:rsidTr="085547F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B47903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120D" w14:textId="76D88006" w:rsidR="006B7FED" w:rsidRDefault="006B7FED" w:rsidP="004057D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84BC6" w14:textId="25F3AAC5" w:rsidR="006B7FED" w:rsidRPr="00CA3A03" w:rsidRDefault="794DD62E" w:rsidP="085547F8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Describe the procedure/ </w:t>
            </w:r>
            <w:proofErr w:type="spellStart"/>
            <w:r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expermental</w:t>
            </w:r>
            <w:proofErr w:type="spellEnd"/>
            <w:r w:rsidR="00EC04F5"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setup to measure the state of charge (</w:t>
            </w:r>
            <w:proofErr w:type="spellStart"/>
            <w:r w:rsidR="00EC04F5"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SoC</w:t>
            </w:r>
            <w:proofErr w:type="spellEnd"/>
            <w:r w:rsidR="00EC04F5"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) and state of health (</w:t>
            </w:r>
            <w:proofErr w:type="spellStart"/>
            <w:r w:rsidR="00EC04F5"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SoH</w:t>
            </w:r>
            <w:proofErr w:type="spellEnd"/>
            <w:r w:rsidR="00EC04F5" w:rsidRPr="085547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) of batteries in real time. How can these metrics be integrated into a battery management system (BMS) to enhance reliability?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B69C" w14:textId="77777777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D43AF" w14:textId="5C8CFD4A" w:rsidR="006B7FED" w:rsidRDefault="004202F2" w:rsidP="7350D74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70F5B9F" w:rsidRPr="7350D74E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5A4F37" w14:textId="4B5C95BF" w:rsidR="006B7FED" w:rsidRDefault="004202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547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A035CB" w14:textId="77777777" w:rsidR="006B7FED" w:rsidRDefault="006B7FED">
      <w:pPr>
        <w:jc w:val="center"/>
        <w:rPr>
          <w:rFonts w:ascii="Arial" w:hAnsi="Arial" w:cs="Arial"/>
          <w:b/>
          <w:sz w:val="36"/>
          <w:szCs w:val="36"/>
        </w:rPr>
      </w:pPr>
    </w:p>
    <w:p w14:paraId="1D3C6612" w14:textId="77777777" w:rsidR="006B7FED" w:rsidRDefault="004202F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bookmarkEnd w:id="0"/>
    <w:p w14:paraId="5E417D99" w14:textId="77777777" w:rsidR="006B7FED" w:rsidRDefault="006B7FED" w:rsidP="004057D3">
      <w:pPr>
        <w:rPr>
          <w:rFonts w:ascii="Arial" w:hAnsi="Arial" w:cs="Arial"/>
          <w:b/>
          <w:sz w:val="36"/>
          <w:szCs w:val="36"/>
        </w:rPr>
      </w:pPr>
    </w:p>
    <w:sectPr w:rsidR="006B7FED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17AC4" w14:textId="77777777" w:rsidR="004202F2" w:rsidRDefault="004202F2">
      <w:pPr>
        <w:spacing w:line="240" w:lineRule="auto"/>
      </w:pPr>
      <w:r>
        <w:separator/>
      </w:r>
    </w:p>
  </w:endnote>
  <w:endnote w:type="continuationSeparator" w:id="0">
    <w:p w14:paraId="758BA19A" w14:textId="77777777" w:rsidR="004202F2" w:rsidRDefault="00420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498C" w14:textId="77777777" w:rsidR="006B7FED" w:rsidRDefault="004202F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057D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057D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43102027" w14:textId="77777777" w:rsidR="006B7FED" w:rsidRDefault="006B7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6DDB" w14:textId="77777777" w:rsidR="004202F2" w:rsidRDefault="004202F2">
      <w:pPr>
        <w:spacing w:after="0"/>
      </w:pPr>
      <w:r>
        <w:separator/>
      </w:r>
    </w:p>
  </w:footnote>
  <w:footnote w:type="continuationSeparator" w:id="0">
    <w:p w14:paraId="290DD204" w14:textId="77777777" w:rsidR="004202F2" w:rsidRDefault="00420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BD38BC"/>
    <w:multiLevelType w:val="multilevel"/>
    <w:tmpl w:val="9080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61F02"/>
    <w:multiLevelType w:val="multilevel"/>
    <w:tmpl w:val="889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FF834F5"/>
    <w:multiLevelType w:val="hybridMultilevel"/>
    <w:tmpl w:val="0C627162"/>
    <w:lvl w:ilvl="0" w:tplc="4EB8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E5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C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CF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9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E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E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A9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DAE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0F23"/>
    <w:rsid w:val="001E52BE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435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4EBF"/>
    <w:rsid w:val="002B5BA3"/>
    <w:rsid w:val="002C3E79"/>
    <w:rsid w:val="002C6301"/>
    <w:rsid w:val="002D20A9"/>
    <w:rsid w:val="002D4376"/>
    <w:rsid w:val="002D544F"/>
    <w:rsid w:val="002D6571"/>
    <w:rsid w:val="002D65A4"/>
    <w:rsid w:val="002E5BD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6D31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57D3"/>
    <w:rsid w:val="00407E0E"/>
    <w:rsid w:val="004127EC"/>
    <w:rsid w:val="00413238"/>
    <w:rsid w:val="00414BA7"/>
    <w:rsid w:val="00416196"/>
    <w:rsid w:val="0041676F"/>
    <w:rsid w:val="004176C7"/>
    <w:rsid w:val="004202F2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2340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82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7FED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5F9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47E"/>
    <w:rsid w:val="00B95C27"/>
    <w:rsid w:val="00B95DB6"/>
    <w:rsid w:val="00BA2F8E"/>
    <w:rsid w:val="00BA3FAC"/>
    <w:rsid w:val="00BA6BAC"/>
    <w:rsid w:val="00BB107E"/>
    <w:rsid w:val="00BB58DD"/>
    <w:rsid w:val="00BB5A7C"/>
    <w:rsid w:val="00BB79A7"/>
    <w:rsid w:val="00BB7A48"/>
    <w:rsid w:val="00BC480B"/>
    <w:rsid w:val="00BC621A"/>
    <w:rsid w:val="00BC6A16"/>
    <w:rsid w:val="00BC7011"/>
    <w:rsid w:val="00BD4E15"/>
    <w:rsid w:val="00BD5B1D"/>
    <w:rsid w:val="00BE2EB4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78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3A03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0D1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1A20"/>
    <w:rsid w:val="00E22DFE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4F5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36BE"/>
    <w:rsid w:val="00F072D4"/>
    <w:rsid w:val="00F11763"/>
    <w:rsid w:val="00F12053"/>
    <w:rsid w:val="00F12225"/>
    <w:rsid w:val="00F2111F"/>
    <w:rsid w:val="00F232DF"/>
    <w:rsid w:val="00F24DF3"/>
    <w:rsid w:val="00F24EE4"/>
    <w:rsid w:val="00F332E6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3B4C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0036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3B4B862"/>
    <w:rsid w:val="06EC77DA"/>
    <w:rsid w:val="085547F8"/>
    <w:rsid w:val="08F8D54D"/>
    <w:rsid w:val="0B987318"/>
    <w:rsid w:val="0C7D70C3"/>
    <w:rsid w:val="0D4FA179"/>
    <w:rsid w:val="1813A9F6"/>
    <w:rsid w:val="185AB6A0"/>
    <w:rsid w:val="223D2C79"/>
    <w:rsid w:val="2434AFAA"/>
    <w:rsid w:val="270F5B9F"/>
    <w:rsid w:val="2BC74488"/>
    <w:rsid w:val="2CE431C8"/>
    <w:rsid w:val="2D2B0BE9"/>
    <w:rsid w:val="2F4D9720"/>
    <w:rsid w:val="3ABB636C"/>
    <w:rsid w:val="3D1401E2"/>
    <w:rsid w:val="3FDB9655"/>
    <w:rsid w:val="426E0CEA"/>
    <w:rsid w:val="44FD6A62"/>
    <w:rsid w:val="48B16EAE"/>
    <w:rsid w:val="4A127AE4"/>
    <w:rsid w:val="57B8D7B4"/>
    <w:rsid w:val="5B5CEA17"/>
    <w:rsid w:val="5ECBAF0D"/>
    <w:rsid w:val="5F4872E0"/>
    <w:rsid w:val="60B83419"/>
    <w:rsid w:val="6B1395C1"/>
    <w:rsid w:val="7068DC50"/>
    <w:rsid w:val="71F92E1E"/>
    <w:rsid w:val="7350D74E"/>
    <w:rsid w:val="794DD62E"/>
    <w:rsid w:val="7BF41DCA"/>
    <w:rsid w:val="7F79C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1E7372"/>
  <w15:docId w15:val="{B2977E23-4CE7-4C68-A239-944130F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BodyText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>Grizli777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2024-12-04T12:38:00Z</cp:lastPrinted>
  <dcterms:created xsi:type="dcterms:W3CDTF">2024-12-23T08:43:00Z</dcterms:created>
  <dcterms:modified xsi:type="dcterms:W3CDTF">2025-01-29T08:49:00Z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1033-6.10.2.8397</vt:lpwstr>
  </property>
  <property fmtid="{D5CDD505-2E9C-101B-9397-08002B2CF9AE}" pid="4" name="ICV">
    <vt:lpwstr>5D0F2FDFA9428BA3815B62675422DFB7_43</vt:lpwstr>
  </property>
</Properties>
</file>