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61A0B0C" w:rsidR="007B21B6" w:rsidRPr="00293D36" w:rsidRDefault="00D15373"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4785E64E" w:rsidR="007B21B6" w:rsidRPr="00293D36" w:rsidRDefault="00D15373"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31- 01- 2025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8F58C98" w:rsidR="00053EB1" w:rsidRDefault="00053EB1" w:rsidP="00D15373">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4F7559">
              <w:rPr>
                <w:rFonts w:ascii="Cambria" w:hAnsi="Cambria" w:cstheme="minorHAnsi"/>
                <w:b/>
                <w:color w:val="000000" w:themeColor="text1"/>
                <w:sz w:val="24"/>
                <w:szCs w:val="24"/>
                <w:lang w:val="en-GB"/>
              </w:rPr>
              <w:t xml:space="preserve"> </w:t>
            </w:r>
            <w:r w:rsidR="00D15373" w:rsidRPr="00D15373">
              <w:rPr>
                <w:rFonts w:ascii="Cambria" w:hAnsi="Cambria" w:cstheme="minorHAnsi"/>
                <w:color w:val="000000" w:themeColor="text1"/>
                <w:sz w:val="24"/>
                <w:szCs w:val="24"/>
                <w:lang w:val="en-GB"/>
              </w:rPr>
              <w:t>SOE</w:t>
            </w:r>
          </w:p>
        </w:tc>
        <w:tc>
          <w:tcPr>
            <w:tcW w:w="6388" w:type="dxa"/>
            <w:gridSpan w:val="2"/>
            <w:vAlign w:val="center"/>
          </w:tcPr>
          <w:p w14:paraId="6E4E1677" w14:textId="437FB5C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4F7559">
              <w:rPr>
                <w:rFonts w:ascii="Cambria" w:hAnsi="Cambria" w:cstheme="minorHAnsi"/>
                <w:b/>
                <w:color w:val="000000" w:themeColor="text1"/>
                <w:sz w:val="24"/>
                <w:szCs w:val="24"/>
              </w:rPr>
              <w:t xml:space="preserve"> </w:t>
            </w:r>
            <w:r w:rsidR="004F7559" w:rsidRPr="00D15373">
              <w:rPr>
                <w:rFonts w:ascii="Cambria" w:hAnsi="Cambria" w:cstheme="minorHAnsi"/>
                <w:color w:val="000000" w:themeColor="text1"/>
                <w:sz w:val="24"/>
                <w:szCs w:val="24"/>
              </w:rPr>
              <w:t>Ph</w:t>
            </w:r>
            <w:r w:rsidR="00D15373" w:rsidRPr="00D15373">
              <w:rPr>
                <w:rFonts w:ascii="Cambria" w:hAnsi="Cambria" w:cstheme="minorHAnsi"/>
                <w:color w:val="000000" w:themeColor="text1"/>
                <w:sz w:val="24"/>
                <w:szCs w:val="24"/>
              </w:rPr>
              <w:t>.</w:t>
            </w:r>
            <w:r w:rsidR="004F7559" w:rsidRPr="00D15373">
              <w:rPr>
                <w:rFonts w:ascii="Cambria" w:hAnsi="Cambria" w:cstheme="minorHAnsi"/>
                <w:color w:val="000000" w:themeColor="text1"/>
                <w:sz w:val="24"/>
                <w:szCs w:val="24"/>
              </w:rPr>
              <w:t>D</w:t>
            </w:r>
            <w:r w:rsidR="00D15373" w:rsidRPr="00D15373">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322BF5B7" w14:textId="748DB7B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4F7559">
              <w:rPr>
                <w:rFonts w:ascii="Cambria" w:hAnsi="Cambria" w:cstheme="minorHAnsi"/>
                <w:b/>
                <w:color w:val="000000" w:themeColor="text1"/>
                <w:sz w:val="24"/>
                <w:szCs w:val="24"/>
              </w:rPr>
              <w:t xml:space="preserve"> </w:t>
            </w:r>
            <w:r w:rsidR="004F7559" w:rsidRPr="00D15373">
              <w:rPr>
                <w:rFonts w:ascii="Cambria" w:hAnsi="Cambria" w:cstheme="minorHAnsi"/>
                <w:color w:val="000000" w:themeColor="text1"/>
                <w:sz w:val="24"/>
                <w:szCs w:val="24"/>
              </w:rPr>
              <w:t>ENG882</w:t>
            </w:r>
          </w:p>
        </w:tc>
        <w:tc>
          <w:tcPr>
            <w:tcW w:w="6388" w:type="dxa"/>
            <w:gridSpan w:val="2"/>
            <w:vAlign w:val="center"/>
          </w:tcPr>
          <w:p w14:paraId="5B7E2C6B" w14:textId="1A631EF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4F7559">
              <w:rPr>
                <w:rFonts w:ascii="Cambria" w:hAnsi="Cambria" w:cstheme="minorHAnsi"/>
                <w:b/>
                <w:color w:val="000000" w:themeColor="text1"/>
                <w:sz w:val="24"/>
                <w:szCs w:val="24"/>
              </w:rPr>
              <w:t xml:space="preserve"> </w:t>
            </w:r>
            <w:r w:rsidR="004F7559" w:rsidRPr="00D15373">
              <w:rPr>
                <w:rFonts w:ascii="Cambria" w:hAnsi="Cambria" w:cstheme="minorHAnsi"/>
                <w:color w:val="000000" w:themeColor="text1"/>
                <w:sz w:val="24"/>
                <w:szCs w:val="24"/>
              </w:rPr>
              <w:t>Introduction to Postsecular Studies</w:t>
            </w:r>
          </w:p>
        </w:tc>
      </w:tr>
      <w:tr w:rsidR="00053EB1" w14:paraId="30977130" w14:textId="77777777" w:rsidTr="00053EB1">
        <w:trPr>
          <w:trHeight w:val="633"/>
        </w:trPr>
        <w:tc>
          <w:tcPr>
            <w:tcW w:w="4395" w:type="dxa"/>
            <w:vAlign w:val="center"/>
          </w:tcPr>
          <w:p w14:paraId="7A4717D0" w14:textId="0FE640FF"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D15373">
              <w:rPr>
                <w:rFonts w:ascii="Cambria" w:hAnsi="Cambria" w:cstheme="minorHAnsi"/>
                <w:color w:val="000000" w:themeColor="text1"/>
                <w:sz w:val="24"/>
                <w:szCs w:val="24"/>
              </w:rPr>
              <w:t xml:space="preserve"> </w:t>
            </w:r>
          </w:p>
        </w:tc>
        <w:tc>
          <w:tcPr>
            <w:tcW w:w="3402" w:type="dxa"/>
            <w:vAlign w:val="center"/>
          </w:tcPr>
          <w:p w14:paraId="3AB6E887" w14:textId="1FECB3C1"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B11586">
              <w:rPr>
                <w:rFonts w:ascii="Cambria" w:hAnsi="Cambria" w:cstheme="minorHAnsi"/>
                <w:color w:val="000000" w:themeColor="text1"/>
                <w:sz w:val="24"/>
                <w:szCs w:val="24"/>
              </w:rPr>
              <w:t xml:space="preserve"> 100</w:t>
            </w:r>
          </w:p>
        </w:tc>
        <w:tc>
          <w:tcPr>
            <w:tcW w:w="2986" w:type="dxa"/>
            <w:vAlign w:val="center"/>
          </w:tcPr>
          <w:p w14:paraId="14698EC9" w14:textId="36B829A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00D15373">
              <w:rPr>
                <w:rFonts w:ascii="Cambria" w:hAnsi="Cambria" w:cstheme="minorHAnsi"/>
                <w:b/>
                <w:color w:val="000000" w:themeColor="text1"/>
                <w:sz w:val="24"/>
                <w:szCs w:val="24"/>
              </w:rPr>
              <w:t xml:space="preserve"> </w:t>
            </w:r>
            <w:r w:rsidRPr="00293D36">
              <w:rPr>
                <w:rFonts w:ascii="Cambria" w:hAnsi="Cambria" w:cstheme="minorHAnsi"/>
                <w:color w:val="000000" w:themeColor="text1"/>
                <w:sz w:val="24"/>
                <w:szCs w:val="24"/>
              </w:rPr>
              <w:t>:</w:t>
            </w:r>
            <w:r w:rsidR="00D15373">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644914B" w:rsidR="00BC621A" w:rsidRDefault="002E65C1"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06367E71" w:rsidR="00BC621A" w:rsidRDefault="002E65C1"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761D572A" w14:textId="57F17494" w:rsidR="00BC621A" w:rsidRDefault="002E65C1"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735" w:type="dxa"/>
          </w:tcPr>
          <w:p w14:paraId="5EA5E4BC" w14:textId="7860C388" w:rsidR="00BC621A" w:rsidRDefault="002E65C1"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942" w:type="dxa"/>
          </w:tcPr>
          <w:p w14:paraId="1D44F184" w14:textId="3F86E01C" w:rsidR="00BC621A" w:rsidRDefault="002E65C1"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3F3D43" w14:textId="77777777" w:rsidR="000B6C33" w:rsidRDefault="000B6C33" w:rsidP="00746076">
      <w:pP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374"/>
        <w:gridCol w:w="1171"/>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62947DB3"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B129AD">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797602" w:rsidRPr="00293D36" w14:paraId="3026CF88" w14:textId="12BDD24F" w:rsidTr="002B6468">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797602" w:rsidRPr="00293D36" w:rsidRDefault="00797602" w:rsidP="00797602">
            <w:pPr>
              <w:jc w:val="center"/>
              <w:rPr>
                <w:rFonts w:ascii="Cambria" w:hAnsi="Cambria" w:cstheme="minorHAnsi"/>
                <w:b/>
                <w:sz w:val="24"/>
                <w:szCs w:val="24"/>
              </w:rPr>
            </w:pPr>
            <w:r w:rsidRPr="00293D36">
              <w:rPr>
                <w:rFonts w:ascii="Cambria" w:hAnsi="Cambria" w:cstheme="minorHAnsi"/>
                <w:b/>
                <w:sz w:val="24"/>
                <w:szCs w:val="24"/>
              </w:rPr>
              <w:t>1</w:t>
            </w:r>
          </w:p>
        </w:tc>
        <w:tc>
          <w:tcPr>
            <w:tcW w:w="7374" w:type="dxa"/>
            <w:tcBorders>
              <w:top w:val="single" w:sz="12" w:space="0" w:color="auto"/>
              <w:left w:val="dotted" w:sz="4" w:space="0" w:color="auto"/>
              <w:bottom w:val="dotted" w:sz="4" w:space="0" w:color="auto"/>
              <w:right w:val="dotted" w:sz="4" w:space="0" w:color="auto"/>
            </w:tcBorders>
          </w:tcPr>
          <w:p w14:paraId="6D505781" w14:textId="12575722" w:rsidR="00797602" w:rsidRPr="00746076" w:rsidRDefault="00797602" w:rsidP="00797602">
            <w:pPr>
              <w:rPr>
                <w:rFonts w:ascii="Cambria" w:hAnsi="Cambria" w:cstheme="minorHAnsi"/>
                <w:sz w:val="24"/>
                <w:szCs w:val="24"/>
              </w:rPr>
            </w:pPr>
            <w:r w:rsidRPr="00746076">
              <w:rPr>
                <w:rFonts w:ascii="Cambria" w:hAnsi="Cambria" w:cstheme="minorHAnsi"/>
                <w:sz w:val="24"/>
                <w:szCs w:val="24"/>
              </w:rPr>
              <w:t xml:space="preserve">In </w:t>
            </w:r>
            <w:r w:rsidRPr="00746076">
              <w:rPr>
                <w:rFonts w:ascii="Cambria" w:hAnsi="Cambria" w:cstheme="minorHAnsi"/>
                <w:i/>
                <w:iCs/>
                <w:sz w:val="24"/>
                <w:szCs w:val="24"/>
              </w:rPr>
              <w:t>The Testaments</w:t>
            </w:r>
            <w:r w:rsidRPr="00746076">
              <w:rPr>
                <w:rFonts w:ascii="Cambria" w:hAnsi="Cambria" w:cstheme="minorHAnsi"/>
                <w:sz w:val="24"/>
                <w:szCs w:val="24"/>
              </w:rPr>
              <w:t>, Atwood reveals how Gilead’s leaders exploit religious doctrine to consolidate power. How does this manipulation of faith serve as a critique of the dangers of institutionalized religion in oppressive systems?</w:t>
            </w:r>
          </w:p>
        </w:tc>
        <w:tc>
          <w:tcPr>
            <w:tcW w:w="1171" w:type="dxa"/>
            <w:tcBorders>
              <w:top w:val="single" w:sz="12" w:space="0" w:color="auto"/>
              <w:left w:val="dotted" w:sz="4" w:space="0" w:color="auto"/>
              <w:bottom w:val="dotted" w:sz="4" w:space="0" w:color="auto"/>
              <w:right w:val="dotted" w:sz="4" w:space="0" w:color="auto"/>
            </w:tcBorders>
          </w:tcPr>
          <w:p w14:paraId="3E39EFC4" w14:textId="3BB67A89" w:rsidR="00797602" w:rsidRPr="00D307C6" w:rsidRDefault="00797602" w:rsidP="00797602">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6287A2AC" w:rsidR="00797602" w:rsidRPr="00293D36" w:rsidRDefault="00797602" w:rsidP="00797602">
            <w:pPr>
              <w:jc w:val="center"/>
              <w:rPr>
                <w:rFonts w:ascii="Cambria" w:hAnsi="Cambria" w:cstheme="minorHAnsi"/>
                <w:b/>
                <w:sz w:val="24"/>
                <w:szCs w:val="24"/>
              </w:rPr>
            </w:pPr>
            <w:r>
              <w:rPr>
                <w:rFonts w:ascii="Cambria" w:hAnsi="Cambria" w:cstheme="minorHAnsi"/>
                <w:b/>
                <w:sz w:val="24"/>
                <w:szCs w:val="24"/>
              </w:rPr>
              <w:t>L4</w:t>
            </w:r>
          </w:p>
        </w:tc>
        <w:tc>
          <w:tcPr>
            <w:tcW w:w="663" w:type="dxa"/>
            <w:tcBorders>
              <w:top w:val="single" w:sz="12" w:space="0" w:color="auto"/>
              <w:left w:val="dotted" w:sz="4" w:space="0" w:color="auto"/>
              <w:bottom w:val="dotted" w:sz="4" w:space="0" w:color="auto"/>
              <w:right w:val="single" w:sz="12" w:space="0" w:color="auto"/>
            </w:tcBorders>
          </w:tcPr>
          <w:p w14:paraId="1739CAD0" w14:textId="08789693" w:rsidR="00797602" w:rsidRDefault="00797602" w:rsidP="00797602">
            <w:pPr>
              <w:jc w:val="center"/>
              <w:rPr>
                <w:rFonts w:ascii="Cambria" w:hAnsi="Cambria" w:cstheme="minorHAnsi"/>
                <w:b/>
                <w:sz w:val="24"/>
                <w:szCs w:val="24"/>
              </w:rPr>
            </w:pPr>
            <w:r>
              <w:rPr>
                <w:rFonts w:ascii="Cambria" w:hAnsi="Cambria" w:cstheme="minorHAnsi"/>
                <w:b/>
                <w:sz w:val="24"/>
                <w:szCs w:val="24"/>
              </w:rPr>
              <w:t>CO4</w:t>
            </w:r>
          </w:p>
        </w:tc>
      </w:tr>
      <w:tr w:rsidR="00797602" w:rsidRPr="00293D36" w14:paraId="1B8E9375" w14:textId="1F264430" w:rsidTr="002B6468">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797602" w:rsidRPr="00293D36" w:rsidRDefault="00797602" w:rsidP="00797602">
            <w:pPr>
              <w:jc w:val="center"/>
              <w:rPr>
                <w:rFonts w:ascii="Cambria" w:hAnsi="Cambria" w:cstheme="minorHAnsi"/>
                <w:b/>
                <w:sz w:val="24"/>
                <w:szCs w:val="24"/>
              </w:rPr>
            </w:pPr>
            <w:r w:rsidRPr="00293D36">
              <w:rPr>
                <w:rFonts w:ascii="Cambria" w:hAnsi="Cambria" w:cstheme="minorHAnsi"/>
                <w:b/>
                <w:sz w:val="24"/>
                <w:szCs w:val="24"/>
              </w:rPr>
              <w:t>2</w:t>
            </w:r>
          </w:p>
        </w:tc>
        <w:tc>
          <w:tcPr>
            <w:tcW w:w="7374" w:type="dxa"/>
            <w:tcBorders>
              <w:top w:val="dotted" w:sz="4" w:space="0" w:color="auto"/>
              <w:left w:val="dotted" w:sz="4" w:space="0" w:color="auto"/>
              <w:bottom w:val="dotted" w:sz="4" w:space="0" w:color="auto"/>
              <w:right w:val="dotted" w:sz="4" w:space="0" w:color="auto"/>
            </w:tcBorders>
          </w:tcPr>
          <w:p w14:paraId="3B25287A" w14:textId="72F40EB3" w:rsidR="00797602" w:rsidRPr="00746076" w:rsidRDefault="00797602" w:rsidP="00797602">
            <w:pPr>
              <w:rPr>
                <w:rFonts w:ascii="Cambria" w:hAnsi="Cambria" w:cstheme="minorHAnsi"/>
                <w:sz w:val="24"/>
                <w:szCs w:val="24"/>
              </w:rPr>
            </w:pPr>
            <w:r w:rsidRPr="00746076">
              <w:rPr>
                <w:rFonts w:ascii="Cambria" w:hAnsi="Cambria" w:cstheme="minorHAnsi"/>
                <w:sz w:val="24"/>
                <w:szCs w:val="24"/>
              </w:rPr>
              <w:t xml:space="preserve">Examine Cholmondeley’s </w:t>
            </w:r>
            <w:r w:rsidRPr="00746076">
              <w:rPr>
                <w:rFonts w:ascii="Cambria" w:hAnsi="Cambria" w:cstheme="minorHAnsi"/>
                <w:i/>
                <w:iCs/>
                <w:sz w:val="24"/>
                <w:szCs w:val="24"/>
              </w:rPr>
              <w:t>Red Pottage</w:t>
            </w:r>
            <w:r w:rsidRPr="00746076">
              <w:rPr>
                <w:rFonts w:ascii="Cambria" w:hAnsi="Cambria" w:cstheme="minorHAnsi"/>
                <w:sz w:val="24"/>
                <w:szCs w:val="24"/>
              </w:rPr>
              <w:t xml:space="preserve"> through a postsecular lens, focusing on the portrayal of the New Woman and her significance within the novel.</w:t>
            </w:r>
          </w:p>
        </w:tc>
        <w:tc>
          <w:tcPr>
            <w:tcW w:w="1171" w:type="dxa"/>
            <w:tcBorders>
              <w:top w:val="dotted" w:sz="4" w:space="0" w:color="auto"/>
              <w:left w:val="dotted" w:sz="4" w:space="0" w:color="auto"/>
              <w:bottom w:val="dotted" w:sz="4" w:space="0" w:color="auto"/>
              <w:right w:val="dotted" w:sz="4" w:space="0" w:color="auto"/>
            </w:tcBorders>
          </w:tcPr>
          <w:p w14:paraId="3F8D684F" w14:textId="42E2D90B" w:rsidR="00797602" w:rsidRPr="00D307C6" w:rsidRDefault="00797602" w:rsidP="00797602">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7CB8FA9B" w:rsidR="00797602" w:rsidRPr="00293D36" w:rsidRDefault="00797602" w:rsidP="00797602">
            <w:pPr>
              <w:jc w:val="center"/>
              <w:rPr>
                <w:rFonts w:ascii="Cambria" w:hAnsi="Cambria" w:cstheme="minorHAnsi"/>
                <w:b/>
                <w:sz w:val="24"/>
                <w:szCs w:val="24"/>
              </w:rPr>
            </w:pPr>
            <w:r>
              <w:rPr>
                <w:rFonts w:ascii="Cambria" w:hAnsi="Cambria" w:cstheme="minorHAnsi"/>
                <w:b/>
                <w:sz w:val="24"/>
                <w:szCs w:val="24"/>
              </w:rPr>
              <w:t>L4</w:t>
            </w:r>
          </w:p>
        </w:tc>
        <w:tc>
          <w:tcPr>
            <w:tcW w:w="663" w:type="dxa"/>
            <w:tcBorders>
              <w:top w:val="dotted" w:sz="4" w:space="0" w:color="auto"/>
              <w:left w:val="dotted" w:sz="4" w:space="0" w:color="auto"/>
              <w:bottom w:val="dotted" w:sz="4" w:space="0" w:color="auto"/>
              <w:right w:val="single" w:sz="12" w:space="0" w:color="auto"/>
            </w:tcBorders>
          </w:tcPr>
          <w:p w14:paraId="1A12A8E0" w14:textId="5DBC17DA" w:rsidR="00797602" w:rsidRDefault="00797602" w:rsidP="00797602">
            <w:pPr>
              <w:jc w:val="center"/>
              <w:rPr>
                <w:rFonts w:ascii="Cambria" w:hAnsi="Cambria" w:cstheme="minorHAnsi"/>
                <w:b/>
                <w:sz w:val="24"/>
                <w:szCs w:val="24"/>
              </w:rPr>
            </w:pPr>
            <w:r>
              <w:rPr>
                <w:rFonts w:ascii="Cambria" w:hAnsi="Cambria" w:cstheme="minorHAnsi"/>
                <w:b/>
                <w:sz w:val="24"/>
                <w:szCs w:val="24"/>
              </w:rPr>
              <w:t>CO4</w:t>
            </w:r>
          </w:p>
        </w:tc>
      </w:tr>
      <w:tr w:rsidR="00797602" w:rsidRPr="00293D36" w14:paraId="5F84D05D" w14:textId="58E55F22" w:rsidTr="002B6468">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797602" w:rsidRPr="00293D36" w:rsidRDefault="00797602" w:rsidP="00797602">
            <w:pPr>
              <w:jc w:val="center"/>
              <w:rPr>
                <w:rFonts w:ascii="Cambria" w:hAnsi="Cambria" w:cstheme="minorHAnsi"/>
                <w:b/>
                <w:sz w:val="24"/>
                <w:szCs w:val="24"/>
              </w:rPr>
            </w:pPr>
            <w:r w:rsidRPr="00293D36">
              <w:rPr>
                <w:rFonts w:ascii="Cambria" w:hAnsi="Cambria" w:cstheme="minorHAnsi"/>
                <w:b/>
                <w:sz w:val="24"/>
                <w:szCs w:val="24"/>
              </w:rPr>
              <w:t>3</w:t>
            </w:r>
          </w:p>
        </w:tc>
        <w:tc>
          <w:tcPr>
            <w:tcW w:w="7374" w:type="dxa"/>
            <w:tcBorders>
              <w:top w:val="dotted" w:sz="4" w:space="0" w:color="auto"/>
              <w:left w:val="dotted" w:sz="4" w:space="0" w:color="auto"/>
              <w:bottom w:val="dotted" w:sz="4" w:space="0" w:color="auto"/>
              <w:right w:val="dotted" w:sz="4" w:space="0" w:color="auto"/>
            </w:tcBorders>
          </w:tcPr>
          <w:p w14:paraId="195EA8F7" w14:textId="3B17BE9D" w:rsidR="00797602" w:rsidRPr="00746076" w:rsidRDefault="001149C2" w:rsidP="00797602">
            <w:pPr>
              <w:rPr>
                <w:rFonts w:ascii="Cambria" w:hAnsi="Cambria" w:cstheme="minorHAnsi"/>
                <w:sz w:val="24"/>
                <w:szCs w:val="24"/>
              </w:rPr>
            </w:pPr>
            <w:r w:rsidRPr="00746076">
              <w:rPr>
                <w:rFonts w:ascii="Cambria" w:hAnsi="Cambria" w:cstheme="minorHAnsi"/>
                <w:sz w:val="24"/>
                <w:szCs w:val="24"/>
              </w:rPr>
              <w:t xml:space="preserve">Explore the interplay between personal identity and societal judgment in Hillary Jordan’s </w:t>
            </w:r>
            <w:r w:rsidRPr="00746076">
              <w:rPr>
                <w:rFonts w:ascii="Cambria" w:hAnsi="Cambria" w:cstheme="minorHAnsi"/>
                <w:i/>
                <w:iCs/>
                <w:sz w:val="24"/>
                <w:szCs w:val="24"/>
              </w:rPr>
              <w:t>When She Woke</w:t>
            </w:r>
            <w:r w:rsidRPr="00746076">
              <w:rPr>
                <w:rFonts w:ascii="Cambria" w:hAnsi="Cambria" w:cstheme="minorHAnsi"/>
                <w:sz w:val="24"/>
                <w:szCs w:val="24"/>
              </w:rPr>
              <w:t>. How does Hannah Payne’s status as a "Chrome" influence her relationships, decisions, and sense of self?</w:t>
            </w:r>
          </w:p>
        </w:tc>
        <w:tc>
          <w:tcPr>
            <w:tcW w:w="1171" w:type="dxa"/>
            <w:tcBorders>
              <w:top w:val="dotted" w:sz="4" w:space="0" w:color="auto"/>
              <w:left w:val="dotted" w:sz="4" w:space="0" w:color="auto"/>
              <w:bottom w:val="dotted" w:sz="4" w:space="0" w:color="auto"/>
              <w:right w:val="dotted" w:sz="4" w:space="0" w:color="auto"/>
            </w:tcBorders>
          </w:tcPr>
          <w:p w14:paraId="00084352" w14:textId="0F6BCF9E" w:rsidR="00797602" w:rsidRPr="00D307C6" w:rsidRDefault="00797602" w:rsidP="00797602">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1F94C0B1" w14:textId="3381F5FC" w:rsidR="00797602" w:rsidRPr="00293D36" w:rsidRDefault="00797602" w:rsidP="00797602">
            <w:pPr>
              <w:jc w:val="center"/>
              <w:rPr>
                <w:rFonts w:ascii="Cambria" w:hAnsi="Cambria" w:cstheme="minorHAnsi"/>
                <w:b/>
                <w:sz w:val="24"/>
                <w:szCs w:val="24"/>
              </w:rPr>
            </w:pPr>
            <w:r>
              <w:rPr>
                <w:rFonts w:ascii="Cambria" w:hAnsi="Cambria" w:cstheme="minorHAnsi"/>
                <w:b/>
                <w:sz w:val="24"/>
                <w:szCs w:val="24"/>
              </w:rPr>
              <w:t>L4</w:t>
            </w:r>
          </w:p>
        </w:tc>
        <w:tc>
          <w:tcPr>
            <w:tcW w:w="663" w:type="dxa"/>
            <w:tcBorders>
              <w:top w:val="dotted" w:sz="4" w:space="0" w:color="auto"/>
              <w:left w:val="dotted" w:sz="4" w:space="0" w:color="auto"/>
              <w:bottom w:val="dotted" w:sz="4" w:space="0" w:color="auto"/>
              <w:right w:val="single" w:sz="12" w:space="0" w:color="auto"/>
            </w:tcBorders>
          </w:tcPr>
          <w:p w14:paraId="727F794F" w14:textId="66659204" w:rsidR="00797602" w:rsidRDefault="00797602" w:rsidP="00797602">
            <w:pPr>
              <w:jc w:val="center"/>
              <w:rPr>
                <w:rFonts w:ascii="Cambria" w:hAnsi="Cambria" w:cstheme="minorHAnsi"/>
                <w:b/>
                <w:sz w:val="24"/>
                <w:szCs w:val="24"/>
              </w:rPr>
            </w:pPr>
            <w:r>
              <w:rPr>
                <w:rFonts w:ascii="Cambria" w:hAnsi="Cambria" w:cstheme="minorHAnsi"/>
                <w:b/>
                <w:sz w:val="24"/>
                <w:szCs w:val="24"/>
              </w:rPr>
              <w:t>CO3</w:t>
            </w:r>
          </w:p>
        </w:tc>
      </w:tr>
      <w:tr w:rsidR="00797602" w:rsidRPr="00293D36" w14:paraId="6BA36377" w14:textId="1F5DC35D" w:rsidTr="002B6468">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797602" w:rsidRPr="00293D36" w:rsidRDefault="00797602" w:rsidP="00797602">
            <w:pPr>
              <w:jc w:val="center"/>
              <w:rPr>
                <w:rFonts w:ascii="Cambria" w:hAnsi="Cambria" w:cstheme="minorHAnsi"/>
                <w:b/>
                <w:sz w:val="24"/>
                <w:szCs w:val="24"/>
              </w:rPr>
            </w:pPr>
            <w:r w:rsidRPr="00293D36">
              <w:rPr>
                <w:rFonts w:ascii="Cambria" w:hAnsi="Cambria" w:cstheme="minorHAnsi"/>
                <w:b/>
                <w:sz w:val="24"/>
                <w:szCs w:val="24"/>
              </w:rPr>
              <w:t>4</w:t>
            </w:r>
          </w:p>
        </w:tc>
        <w:tc>
          <w:tcPr>
            <w:tcW w:w="7374" w:type="dxa"/>
            <w:tcBorders>
              <w:top w:val="dotted" w:sz="4" w:space="0" w:color="auto"/>
              <w:left w:val="dotted" w:sz="4" w:space="0" w:color="auto"/>
              <w:bottom w:val="dotted" w:sz="4" w:space="0" w:color="auto"/>
              <w:right w:val="dotted" w:sz="4" w:space="0" w:color="auto"/>
            </w:tcBorders>
          </w:tcPr>
          <w:p w14:paraId="71191E11" w14:textId="1F5B1143" w:rsidR="00797602" w:rsidRPr="00746076" w:rsidRDefault="001149C2" w:rsidP="00797602">
            <w:pPr>
              <w:rPr>
                <w:rFonts w:ascii="Cambria" w:hAnsi="Cambria" w:cstheme="minorHAnsi"/>
                <w:sz w:val="24"/>
                <w:szCs w:val="24"/>
              </w:rPr>
            </w:pPr>
            <w:r w:rsidRPr="00746076">
              <w:rPr>
                <w:rFonts w:ascii="Cambria" w:hAnsi="Cambria" w:cstheme="minorHAnsi"/>
                <w:sz w:val="24"/>
                <w:szCs w:val="24"/>
              </w:rPr>
              <w:t xml:space="preserve">How does Hillary Jordan’s </w:t>
            </w:r>
            <w:r w:rsidRPr="00746076">
              <w:rPr>
                <w:rFonts w:ascii="Cambria" w:hAnsi="Cambria" w:cstheme="minorHAnsi"/>
                <w:i/>
                <w:iCs/>
                <w:sz w:val="24"/>
                <w:szCs w:val="24"/>
              </w:rPr>
              <w:t>When She Woke</w:t>
            </w:r>
            <w:r w:rsidRPr="00746076">
              <w:rPr>
                <w:rFonts w:ascii="Cambria" w:hAnsi="Cambria" w:cstheme="minorHAnsi"/>
                <w:sz w:val="24"/>
                <w:szCs w:val="24"/>
              </w:rPr>
              <w:t xml:space="preserve"> portray the intersections of religion, law, and social order? In what ways does the novel’s </w:t>
            </w:r>
            <w:r w:rsidRPr="00746076">
              <w:rPr>
                <w:rFonts w:ascii="Cambria" w:hAnsi="Cambria" w:cstheme="minorHAnsi"/>
                <w:sz w:val="24"/>
                <w:szCs w:val="24"/>
              </w:rPr>
              <w:lastRenderedPageBreak/>
              <w:t>theocratic society redefine concepts of justice, punishment, and moral responsibility?</w:t>
            </w:r>
          </w:p>
        </w:tc>
        <w:tc>
          <w:tcPr>
            <w:tcW w:w="1171" w:type="dxa"/>
            <w:tcBorders>
              <w:top w:val="dotted" w:sz="4" w:space="0" w:color="auto"/>
              <w:left w:val="dotted" w:sz="4" w:space="0" w:color="auto"/>
              <w:bottom w:val="dotted" w:sz="4" w:space="0" w:color="auto"/>
              <w:right w:val="dotted" w:sz="4" w:space="0" w:color="auto"/>
            </w:tcBorders>
          </w:tcPr>
          <w:p w14:paraId="43148440" w14:textId="7117FAEC" w:rsidR="00797602" w:rsidRPr="00D307C6" w:rsidRDefault="00797602" w:rsidP="00797602">
            <w:pPr>
              <w:jc w:val="center"/>
              <w:rPr>
                <w:rFonts w:ascii="Cambria" w:hAnsi="Cambria" w:cstheme="minorHAnsi"/>
                <w:b/>
                <w:sz w:val="20"/>
                <w:szCs w:val="20"/>
              </w:rPr>
            </w:pPr>
            <w:r>
              <w:rPr>
                <w:rFonts w:ascii="Cambria" w:hAnsi="Cambria" w:cstheme="minorHAnsi"/>
                <w:b/>
                <w:sz w:val="20"/>
                <w:szCs w:val="20"/>
              </w:rPr>
              <w:lastRenderedPageBreak/>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1BC684C3" w:rsidR="00797602" w:rsidRPr="00293D36" w:rsidRDefault="00797602" w:rsidP="00797602">
            <w:pPr>
              <w:jc w:val="center"/>
              <w:rPr>
                <w:rFonts w:ascii="Cambria" w:hAnsi="Cambria" w:cstheme="minorHAnsi"/>
                <w:b/>
                <w:sz w:val="24"/>
                <w:szCs w:val="24"/>
              </w:rPr>
            </w:pPr>
            <w:r>
              <w:rPr>
                <w:rFonts w:ascii="Cambria" w:hAnsi="Cambria" w:cstheme="minorHAnsi"/>
                <w:b/>
                <w:sz w:val="24"/>
                <w:szCs w:val="24"/>
              </w:rPr>
              <w:t>L4</w:t>
            </w:r>
          </w:p>
        </w:tc>
        <w:tc>
          <w:tcPr>
            <w:tcW w:w="663" w:type="dxa"/>
            <w:tcBorders>
              <w:top w:val="dotted" w:sz="4" w:space="0" w:color="auto"/>
              <w:left w:val="dotted" w:sz="4" w:space="0" w:color="auto"/>
              <w:bottom w:val="dotted" w:sz="4" w:space="0" w:color="auto"/>
              <w:right w:val="single" w:sz="12" w:space="0" w:color="auto"/>
            </w:tcBorders>
          </w:tcPr>
          <w:p w14:paraId="6B1C7D68" w14:textId="077597C0" w:rsidR="00797602" w:rsidRDefault="00797602" w:rsidP="00797602">
            <w:pPr>
              <w:jc w:val="center"/>
              <w:rPr>
                <w:rFonts w:ascii="Cambria" w:hAnsi="Cambria" w:cstheme="minorHAnsi"/>
                <w:b/>
                <w:sz w:val="24"/>
                <w:szCs w:val="24"/>
              </w:rPr>
            </w:pPr>
            <w:r>
              <w:rPr>
                <w:rFonts w:ascii="Cambria" w:hAnsi="Cambria" w:cstheme="minorHAnsi"/>
                <w:b/>
                <w:sz w:val="24"/>
                <w:szCs w:val="24"/>
              </w:rPr>
              <w:t>CO</w:t>
            </w:r>
            <w:r w:rsidR="001149C2">
              <w:rPr>
                <w:rFonts w:ascii="Cambria" w:hAnsi="Cambria" w:cstheme="minorHAnsi"/>
                <w:b/>
                <w:sz w:val="24"/>
                <w:szCs w:val="24"/>
              </w:rPr>
              <w:t>2</w:t>
            </w:r>
          </w:p>
        </w:tc>
      </w:tr>
      <w:tr w:rsidR="001149C2" w:rsidRPr="00293D36" w14:paraId="2B1E1DFD" w14:textId="3F03E895" w:rsidTr="002B6468">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1149C2" w:rsidRPr="00293D36" w:rsidRDefault="001149C2" w:rsidP="001149C2">
            <w:pPr>
              <w:jc w:val="center"/>
              <w:rPr>
                <w:rFonts w:ascii="Cambria" w:hAnsi="Cambria" w:cstheme="minorHAnsi"/>
                <w:b/>
                <w:sz w:val="24"/>
                <w:szCs w:val="24"/>
              </w:rPr>
            </w:pPr>
            <w:r>
              <w:rPr>
                <w:rFonts w:ascii="Cambria" w:hAnsi="Cambria" w:cstheme="minorHAnsi"/>
                <w:b/>
                <w:sz w:val="24"/>
                <w:szCs w:val="24"/>
              </w:rPr>
              <w:lastRenderedPageBreak/>
              <w:t>5</w:t>
            </w:r>
          </w:p>
        </w:tc>
        <w:tc>
          <w:tcPr>
            <w:tcW w:w="7374" w:type="dxa"/>
            <w:tcBorders>
              <w:top w:val="dotted" w:sz="4" w:space="0" w:color="auto"/>
              <w:left w:val="dotted" w:sz="4" w:space="0" w:color="auto"/>
              <w:bottom w:val="dotted" w:sz="4" w:space="0" w:color="auto"/>
              <w:right w:val="dotted" w:sz="4" w:space="0" w:color="auto"/>
            </w:tcBorders>
          </w:tcPr>
          <w:p w14:paraId="21789CA5" w14:textId="371CAF9B" w:rsidR="001149C2" w:rsidRPr="00746076" w:rsidRDefault="001149C2" w:rsidP="001149C2">
            <w:pPr>
              <w:rPr>
                <w:rFonts w:ascii="Cambria" w:hAnsi="Cambria" w:cstheme="minorHAnsi"/>
                <w:sz w:val="24"/>
                <w:szCs w:val="24"/>
              </w:rPr>
            </w:pPr>
            <w:r w:rsidRPr="00746076">
              <w:rPr>
                <w:rFonts w:ascii="Cambria" w:hAnsi="Cambria" w:cstheme="minorHAnsi"/>
                <w:sz w:val="24"/>
                <w:szCs w:val="24"/>
              </w:rPr>
              <w:t xml:space="preserve">How does Talal Asad's critique of secularism in </w:t>
            </w:r>
            <w:r w:rsidRPr="00746076">
              <w:rPr>
                <w:rFonts w:ascii="Cambria" w:hAnsi="Cambria" w:cstheme="minorHAnsi"/>
                <w:i/>
                <w:iCs/>
                <w:sz w:val="24"/>
                <w:szCs w:val="24"/>
              </w:rPr>
              <w:t>Formations of the Secular</w:t>
            </w:r>
            <w:r w:rsidRPr="00746076">
              <w:rPr>
                <w:rFonts w:ascii="Cambria" w:hAnsi="Cambria" w:cstheme="minorHAnsi"/>
                <w:sz w:val="24"/>
                <w:szCs w:val="24"/>
              </w:rPr>
              <w:t xml:space="preserve"> reshape our understanding of the historical and cultural entanglements between religion and modernity?</w:t>
            </w:r>
          </w:p>
        </w:tc>
        <w:tc>
          <w:tcPr>
            <w:tcW w:w="1171" w:type="dxa"/>
            <w:tcBorders>
              <w:top w:val="dotted" w:sz="4" w:space="0" w:color="auto"/>
              <w:left w:val="dotted" w:sz="4" w:space="0" w:color="auto"/>
              <w:bottom w:val="dotted" w:sz="4" w:space="0" w:color="auto"/>
              <w:right w:val="dotted" w:sz="4" w:space="0" w:color="auto"/>
            </w:tcBorders>
          </w:tcPr>
          <w:p w14:paraId="1475CA8E" w14:textId="54A1FCB4" w:rsidR="001149C2" w:rsidRPr="00D307C6" w:rsidRDefault="001149C2" w:rsidP="001149C2">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656857BC" w:rsidR="001149C2" w:rsidRPr="00293D36" w:rsidRDefault="001149C2" w:rsidP="001149C2">
            <w:pPr>
              <w:jc w:val="center"/>
              <w:rPr>
                <w:rFonts w:ascii="Cambria" w:hAnsi="Cambria" w:cstheme="minorHAnsi"/>
                <w:b/>
                <w:sz w:val="24"/>
                <w:szCs w:val="24"/>
              </w:rPr>
            </w:pPr>
            <w:r>
              <w:rPr>
                <w:rFonts w:ascii="Cambria" w:hAnsi="Cambria" w:cstheme="minorHAnsi"/>
                <w:b/>
                <w:sz w:val="24"/>
                <w:szCs w:val="24"/>
              </w:rPr>
              <w:t>L4</w:t>
            </w:r>
          </w:p>
        </w:tc>
        <w:tc>
          <w:tcPr>
            <w:tcW w:w="663" w:type="dxa"/>
            <w:tcBorders>
              <w:top w:val="dotted" w:sz="4" w:space="0" w:color="auto"/>
              <w:left w:val="dotted" w:sz="4" w:space="0" w:color="auto"/>
              <w:bottom w:val="dotted" w:sz="4" w:space="0" w:color="auto"/>
              <w:right w:val="single" w:sz="12" w:space="0" w:color="auto"/>
            </w:tcBorders>
          </w:tcPr>
          <w:p w14:paraId="13FE61E4" w14:textId="6EFAB909" w:rsidR="001149C2" w:rsidRDefault="001149C2" w:rsidP="001149C2">
            <w:pPr>
              <w:jc w:val="center"/>
              <w:rPr>
                <w:rFonts w:ascii="Cambria" w:hAnsi="Cambria" w:cstheme="minorHAnsi"/>
                <w:b/>
                <w:sz w:val="24"/>
                <w:szCs w:val="24"/>
              </w:rPr>
            </w:pPr>
            <w:r>
              <w:rPr>
                <w:rFonts w:ascii="Cambria" w:hAnsi="Cambria" w:cstheme="minorHAnsi"/>
                <w:b/>
                <w:sz w:val="24"/>
                <w:szCs w:val="24"/>
              </w:rPr>
              <w:t>CO1</w:t>
            </w:r>
          </w:p>
        </w:tc>
      </w:tr>
      <w:tr w:rsidR="001149C2" w:rsidRPr="00293D36" w14:paraId="725634CF" w14:textId="77777777" w:rsidTr="002B6468">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1149C2" w:rsidRDefault="001149C2" w:rsidP="001149C2">
            <w:pPr>
              <w:jc w:val="center"/>
              <w:rPr>
                <w:rFonts w:ascii="Cambria" w:hAnsi="Cambria" w:cstheme="minorHAnsi"/>
                <w:b/>
                <w:sz w:val="24"/>
                <w:szCs w:val="24"/>
              </w:rPr>
            </w:pPr>
            <w:r>
              <w:rPr>
                <w:rFonts w:ascii="Cambria" w:hAnsi="Cambria" w:cstheme="minorHAnsi"/>
                <w:b/>
                <w:sz w:val="24"/>
                <w:szCs w:val="24"/>
              </w:rPr>
              <w:t>6</w:t>
            </w:r>
          </w:p>
        </w:tc>
        <w:tc>
          <w:tcPr>
            <w:tcW w:w="7374" w:type="dxa"/>
            <w:tcBorders>
              <w:top w:val="dotted" w:sz="4" w:space="0" w:color="auto"/>
              <w:left w:val="dotted" w:sz="4" w:space="0" w:color="auto"/>
              <w:bottom w:val="single" w:sz="12" w:space="0" w:color="auto"/>
              <w:right w:val="dotted" w:sz="4" w:space="0" w:color="auto"/>
            </w:tcBorders>
          </w:tcPr>
          <w:p w14:paraId="10802E9A" w14:textId="536EDB8D" w:rsidR="001149C2" w:rsidRPr="00746076" w:rsidRDefault="001149C2" w:rsidP="001149C2">
            <w:pPr>
              <w:rPr>
                <w:rFonts w:ascii="Cambria" w:hAnsi="Cambria" w:cstheme="minorHAnsi"/>
                <w:sz w:val="24"/>
                <w:szCs w:val="24"/>
              </w:rPr>
            </w:pPr>
            <w:r w:rsidRPr="00746076">
              <w:rPr>
                <w:rFonts w:ascii="Cambria" w:hAnsi="Cambria" w:cstheme="minorHAnsi"/>
                <w:sz w:val="24"/>
                <w:szCs w:val="24"/>
              </w:rPr>
              <w:t xml:space="preserve">Examine the role of individual and collective resistance in Margaret Atwood’s </w:t>
            </w:r>
            <w:r w:rsidRPr="00746076">
              <w:rPr>
                <w:rFonts w:ascii="Cambria" w:hAnsi="Cambria" w:cstheme="minorHAnsi"/>
                <w:i/>
                <w:iCs/>
                <w:sz w:val="24"/>
                <w:szCs w:val="24"/>
              </w:rPr>
              <w:t>The Testaments</w:t>
            </w:r>
            <w:r w:rsidRPr="00746076">
              <w:rPr>
                <w:rFonts w:ascii="Cambria" w:hAnsi="Cambria" w:cstheme="minorHAnsi"/>
                <w:sz w:val="24"/>
                <w:szCs w:val="24"/>
              </w:rPr>
              <w:t>. How do the intersecting efforts of the characters illuminate the mechanisms of power in Gilead and the strategies needed to challenge it?</w:t>
            </w:r>
          </w:p>
        </w:tc>
        <w:tc>
          <w:tcPr>
            <w:tcW w:w="1171" w:type="dxa"/>
            <w:tcBorders>
              <w:top w:val="dotted" w:sz="4" w:space="0" w:color="auto"/>
              <w:left w:val="dotted" w:sz="4" w:space="0" w:color="auto"/>
              <w:bottom w:val="single" w:sz="12" w:space="0" w:color="auto"/>
              <w:right w:val="dotted" w:sz="4" w:space="0" w:color="auto"/>
            </w:tcBorders>
          </w:tcPr>
          <w:p w14:paraId="20888597" w14:textId="0DE3E892" w:rsidR="001149C2" w:rsidRPr="00D307C6" w:rsidRDefault="001149C2" w:rsidP="001149C2">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6153519C" w:rsidR="001149C2" w:rsidRDefault="001149C2" w:rsidP="001149C2">
            <w:pPr>
              <w:jc w:val="center"/>
              <w:rPr>
                <w:rFonts w:ascii="Cambria" w:hAnsi="Cambria" w:cstheme="minorHAnsi"/>
                <w:b/>
                <w:sz w:val="24"/>
                <w:szCs w:val="24"/>
              </w:rPr>
            </w:pPr>
            <w:r>
              <w:rPr>
                <w:rFonts w:ascii="Cambria" w:hAnsi="Cambria" w:cstheme="minorHAnsi"/>
                <w:b/>
                <w:sz w:val="24"/>
                <w:szCs w:val="24"/>
              </w:rPr>
              <w:t>L4</w:t>
            </w:r>
          </w:p>
        </w:tc>
        <w:tc>
          <w:tcPr>
            <w:tcW w:w="663" w:type="dxa"/>
            <w:tcBorders>
              <w:top w:val="dotted" w:sz="4" w:space="0" w:color="auto"/>
              <w:left w:val="dotted" w:sz="4" w:space="0" w:color="auto"/>
              <w:bottom w:val="single" w:sz="12" w:space="0" w:color="auto"/>
              <w:right w:val="single" w:sz="12" w:space="0" w:color="auto"/>
            </w:tcBorders>
          </w:tcPr>
          <w:p w14:paraId="4926D8C1" w14:textId="6D1DB132" w:rsidR="001149C2" w:rsidRDefault="001149C2" w:rsidP="001149C2">
            <w:pPr>
              <w:jc w:val="center"/>
              <w:rPr>
                <w:rFonts w:ascii="Cambria" w:hAnsi="Cambria" w:cstheme="minorHAnsi"/>
                <w:b/>
                <w:sz w:val="24"/>
                <w:szCs w:val="24"/>
              </w:rPr>
            </w:pPr>
            <w:r>
              <w:rPr>
                <w:rFonts w:ascii="Cambria" w:hAnsi="Cambria" w:cstheme="minorHAnsi"/>
                <w:b/>
                <w:sz w:val="24"/>
                <w:szCs w:val="24"/>
              </w:rPr>
              <w:t>CO3</w:t>
            </w:r>
          </w:p>
        </w:tc>
      </w:tr>
    </w:tbl>
    <w:p w14:paraId="4151365E" w14:textId="505235B3" w:rsidR="000B6C33" w:rsidRDefault="00894339" w:rsidP="00746076">
      <w:pPr>
        <w:rPr>
          <w:rFonts w:ascii="Cambria" w:hAnsi="Cambria" w:cstheme="minorHAnsi"/>
          <w:b/>
          <w:sz w:val="28"/>
          <w:szCs w:val="28"/>
        </w:rPr>
      </w:pPr>
      <w:r>
        <w:rPr>
          <w:rFonts w:ascii="Cambria" w:hAnsi="Cambria" w:cstheme="minorHAnsi"/>
          <w:b/>
          <w:sz w:val="28"/>
          <w:szCs w:val="28"/>
        </w:rPr>
        <w:t xml:space="preserve">                                                                              </w:t>
      </w: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421F44" w:rsidRPr="00293D36" w14:paraId="3AEB7291" w14:textId="6B0E3BC9" w:rsidTr="00826D4E">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421F44" w:rsidRDefault="00421F44" w:rsidP="00421F44">
            <w:pPr>
              <w:jc w:val="center"/>
              <w:rPr>
                <w:rFonts w:ascii="Cambria" w:hAnsi="Cambria" w:cstheme="minorHAnsi"/>
                <w:b/>
                <w:sz w:val="24"/>
                <w:szCs w:val="24"/>
              </w:rPr>
            </w:pPr>
            <w:r>
              <w:rPr>
                <w:rFonts w:ascii="Cambria" w:hAnsi="Cambria" w:cstheme="minorHAnsi"/>
                <w:b/>
                <w:sz w:val="24"/>
                <w:szCs w:val="24"/>
              </w:rPr>
              <w:t>7.</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0497D30" w:rsidR="00421F44" w:rsidRPr="00293D36" w:rsidRDefault="00421F44" w:rsidP="00421F44">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6E2BB4BF" w:rsidR="00421F44" w:rsidRPr="00746076" w:rsidRDefault="00421F44" w:rsidP="00421F44">
            <w:pPr>
              <w:rPr>
                <w:rFonts w:ascii="Cambria" w:hAnsi="Cambria" w:cstheme="minorHAnsi"/>
                <w:sz w:val="24"/>
                <w:szCs w:val="24"/>
                <w:lang w:val="en-IN"/>
              </w:rPr>
            </w:pPr>
            <w:r w:rsidRPr="00746076">
              <w:rPr>
                <w:rFonts w:ascii="Cambria" w:hAnsi="Cambria" w:cstheme="minorHAnsi"/>
                <w:iCs/>
                <w:sz w:val="24"/>
                <w:szCs w:val="24"/>
              </w:rPr>
              <w:t xml:space="preserve">How does Marjane Satrapi’s </w:t>
            </w:r>
            <w:r w:rsidRPr="00746076">
              <w:rPr>
                <w:rFonts w:ascii="Cambria" w:hAnsi="Cambria" w:cstheme="minorHAnsi"/>
                <w:i/>
                <w:iCs/>
                <w:sz w:val="24"/>
                <w:szCs w:val="24"/>
              </w:rPr>
              <w:t>Persepolis</w:t>
            </w:r>
            <w:r w:rsidRPr="00746076">
              <w:rPr>
                <w:rFonts w:ascii="Cambria" w:hAnsi="Cambria" w:cstheme="minorHAnsi"/>
                <w:iCs/>
                <w:sz w:val="24"/>
                <w:szCs w:val="24"/>
              </w:rPr>
              <w:t xml:space="preserve"> complicate the assumed relationship between secularism and women's rights? Discuss in detail, using specific examples from the text.</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322B41FD" w:rsidR="00421F44" w:rsidRPr="00271A87" w:rsidRDefault="00421F44" w:rsidP="00421F44">
            <w:pPr>
              <w:jc w:val="center"/>
              <w:rPr>
                <w:rFonts w:ascii="Cambria" w:hAnsi="Cambria" w:cstheme="minorHAnsi"/>
                <w:b/>
                <w:sz w:val="20"/>
                <w:szCs w:val="20"/>
              </w:rPr>
            </w:pPr>
            <w:r w:rsidRPr="00271A87">
              <w:rPr>
                <w:rFonts w:ascii="Cambria" w:hAnsi="Cambria" w:cstheme="minorHAnsi"/>
                <w:b/>
                <w:sz w:val="20"/>
                <w:szCs w:val="20"/>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0D18B225" w14:textId="408F60F9" w:rsidR="00421F44" w:rsidRPr="00293D36" w:rsidRDefault="00421F44" w:rsidP="00421F44">
            <w:pPr>
              <w:jc w:val="center"/>
              <w:rPr>
                <w:rFonts w:ascii="Cambria" w:hAnsi="Cambria" w:cstheme="minorHAnsi"/>
                <w:b/>
                <w:sz w:val="24"/>
                <w:szCs w:val="24"/>
              </w:rPr>
            </w:pPr>
            <w:r>
              <w:rPr>
                <w:rFonts w:ascii="Cambria" w:hAnsi="Cambria" w:cstheme="minorHAnsi"/>
                <w:b/>
                <w:sz w:val="24"/>
                <w:szCs w:val="24"/>
              </w:rPr>
              <w:t>L4</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57881708" w:rsidR="00421F44" w:rsidRDefault="00421F44" w:rsidP="00421F44">
            <w:pPr>
              <w:jc w:val="center"/>
              <w:rPr>
                <w:rFonts w:ascii="Cambria" w:hAnsi="Cambria" w:cstheme="minorHAnsi"/>
                <w:b/>
                <w:sz w:val="24"/>
                <w:szCs w:val="24"/>
              </w:rPr>
            </w:pPr>
            <w:r>
              <w:rPr>
                <w:rFonts w:ascii="Cambria" w:hAnsi="Cambria" w:cstheme="minorHAnsi"/>
                <w:b/>
                <w:sz w:val="24"/>
                <w:szCs w:val="24"/>
              </w:rPr>
              <w:t>CO4</w:t>
            </w:r>
          </w:p>
        </w:tc>
      </w:tr>
      <w:tr w:rsidR="00421F4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639F85E5" w:rsidR="00421F44" w:rsidRPr="00746076" w:rsidRDefault="00421F44" w:rsidP="00421F44">
            <w:pPr>
              <w:jc w:val="center"/>
              <w:rPr>
                <w:rFonts w:ascii="Cambria" w:hAnsi="Cambria" w:cstheme="minorHAnsi"/>
                <w:sz w:val="28"/>
                <w:szCs w:val="28"/>
              </w:rPr>
            </w:pPr>
          </w:p>
        </w:tc>
      </w:tr>
      <w:tr w:rsidR="00421F44" w:rsidRPr="00293D36" w14:paraId="37393AEC" w14:textId="6E25860C" w:rsidTr="00826D4E">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421F44" w:rsidRDefault="00421F44" w:rsidP="00421F44">
            <w:pPr>
              <w:jc w:val="center"/>
              <w:rPr>
                <w:rFonts w:ascii="Cambria" w:hAnsi="Cambria" w:cstheme="minorHAnsi"/>
                <w:b/>
                <w:sz w:val="24"/>
                <w:szCs w:val="24"/>
              </w:rPr>
            </w:pPr>
            <w:r>
              <w:rPr>
                <w:rFonts w:ascii="Cambria" w:hAnsi="Cambria" w:cstheme="minorHAnsi"/>
                <w:b/>
                <w:sz w:val="24"/>
                <w:szCs w:val="24"/>
              </w:rPr>
              <w:t>8.</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5C9AA8FD" w:rsidR="00421F44" w:rsidRPr="00293D36" w:rsidRDefault="00421F44" w:rsidP="00421F44">
            <w:pPr>
              <w:jc w:val="center"/>
              <w:rPr>
                <w:rFonts w:ascii="Cambria" w:hAnsi="Cambria" w:cstheme="minorHAnsi"/>
                <w:b/>
                <w:sz w:val="24"/>
                <w:szCs w:val="24"/>
              </w:rPr>
            </w:pPr>
            <w:bookmarkStart w:id="0" w:name="_GoBack"/>
            <w:bookmarkEnd w:id="0"/>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0C39A026" w:rsidR="00421F44" w:rsidRPr="00746076" w:rsidRDefault="00421F44" w:rsidP="00421F44">
            <w:pPr>
              <w:rPr>
                <w:rFonts w:ascii="Cambria" w:hAnsi="Cambria" w:cstheme="minorHAnsi"/>
                <w:iCs/>
                <w:sz w:val="24"/>
                <w:szCs w:val="24"/>
              </w:rPr>
            </w:pPr>
            <w:r w:rsidRPr="00746076">
              <w:rPr>
                <w:rFonts w:ascii="Cambria" w:hAnsi="Cambria" w:cstheme="minorHAnsi"/>
                <w:sz w:val="24"/>
                <w:szCs w:val="24"/>
              </w:rPr>
              <w:t xml:space="preserve">In </w:t>
            </w:r>
            <w:r w:rsidRPr="00746076">
              <w:rPr>
                <w:rFonts w:ascii="Cambria" w:hAnsi="Cambria" w:cstheme="minorHAnsi"/>
                <w:i/>
                <w:iCs/>
                <w:sz w:val="24"/>
                <w:szCs w:val="24"/>
              </w:rPr>
              <w:t>The Testaments</w:t>
            </w:r>
            <w:r w:rsidRPr="00746076">
              <w:rPr>
                <w:rFonts w:ascii="Cambria" w:hAnsi="Cambria" w:cstheme="minorHAnsi"/>
                <w:sz w:val="24"/>
                <w:szCs w:val="24"/>
              </w:rPr>
              <w:t>, Atwood continues her exploration of the dystopian world of Gilead, focusing on the lives of women within this oppressive regime. Analyze the ways in which Atwood portrays the complexity of female agency and resistance.</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053CAA1" w:rsidR="00421F44" w:rsidRPr="00271A87" w:rsidRDefault="00421F44" w:rsidP="00421F44">
            <w:pPr>
              <w:jc w:val="center"/>
              <w:rPr>
                <w:rFonts w:ascii="Cambria" w:hAnsi="Cambria" w:cstheme="minorHAnsi"/>
                <w:b/>
                <w:sz w:val="20"/>
                <w:szCs w:val="20"/>
              </w:rPr>
            </w:pPr>
            <w:r w:rsidRPr="00271A87">
              <w:rPr>
                <w:rFonts w:ascii="Cambria" w:hAnsi="Cambria" w:cstheme="minorHAnsi"/>
                <w:b/>
                <w:sz w:val="20"/>
                <w:szCs w:val="20"/>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756CD3B2" w14:textId="1991628D" w:rsidR="00421F44" w:rsidRPr="00293D36" w:rsidRDefault="00421F44" w:rsidP="00421F44">
            <w:pPr>
              <w:jc w:val="center"/>
              <w:rPr>
                <w:rFonts w:ascii="Cambria" w:hAnsi="Cambria" w:cstheme="minorHAnsi"/>
                <w:b/>
                <w:sz w:val="24"/>
                <w:szCs w:val="24"/>
              </w:rPr>
            </w:pPr>
            <w:r>
              <w:rPr>
                <w:rFonts w:ascii="Cambria" w:hAnsi="Cambria" w:cstheme="minorHAnsi"/>
                <w:b/>
                <w:sz w:val="24"/>
                <w:szCs w:val="24"/>
              </w:rPr>
              <w:t>L4</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797E6973" w:rsidR="00421F44" w:rsidRDefault="00421F44" w:rsidP="00421F44">
            <w:pPr>
              <w:jc w:val="center"/>
              <w:rPr>
                <w:rFonts w:ascii="Cambria" w:hAnsi="Cambria" w:cstheme="minorHAnsi"/>
                <w:b/>
                <w:sz w:val="24"/>
                <w:szCs w:val="24"/>
              </w:rPr>
            </w:pPr>
            <w:r>
              <w:rPr>
                <w:rFonts w:ascii="Cambria" w:hAnsi="Cambria" w:cstheme="minorHAnsi"/>
                <w:b/>
                <w:sz w:val="24"/>
                <w:szCs w:val="24"/>
              </w:rPr>
              <w:t>CO3</w:t>
            </w:r>
          </w:p>
        </w:tc>
      </w:tr>
    </w:tbl>
    <w:p w14:paraId="33C6C32A" w14:textId="77777777" w:rsidR="00286EA8" w:rsidRDefault="00286EA8" w:rsidP="00D8462B">
      <w:pPr>
        <w:jc w:val="center"/>
        <w:rPr>
          <w:rFonts w:ascii="Arial" w:hAnsi="Arial" w:cs="Arial"/>
          <w:b/>
          <w:sz w:val="36"/>
          <w:szCs w:val="36"/>
        </w:rPr>
      </w:pP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B57D4" w14:textId="77777777" w:rsidR="00FF3BE6" w:rsidRDefault="00FF3BE6">
      <w:pPr>
        <w:spacing w:line="240" w:lineRule="auto"/>
      </w:pPr>
      <w:r>
        <w:separator/>
      </w:r>
    </w:p>
  </w:endnote>
  <w:endnote w:type="continuationSeparator" w:id="0">
    <w:p w14:paraId="1D1688EA" w14:textId="77777777" w:rsidR="00FF3BE6" w:rsidRDefault="00FF3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746076">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746076">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B8D32" w14:textId="77777777" w:rsidR="00FF3BE6" w:rsidRDefault="00FF3BE6">
      <w:pPr>
        <w:spacing w:after="0"/>
      </w:pPr>
      <w:r>
        <w:separator/>
      </w:r>
    </w:p>
  </w:footnote>
  <w:footnote w:type="continuationSeparator" w:id="0">
    <w:p w14:paraId="28733B56" w14:textId="77777777" w:rsidR="00FF3BE6" w:rsidRDefault="00FF3B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66784"/>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57A6"/>
    <w:rsid w:val="000D6ACB"/>
    <w:rsid w:val="000E38A4"/>
    <w:rsid w:val="000E5994"/>
    <w:rsid w:val="0010425F"/>
    <w:rsid w:val="00107837"/>
    <w:rsid w:val="001149C2"/>
    <w:rsid w:val="001162CF"/>
    <w:rsid w:val="001238BC"/>
    <w:rsid w:val="00126E00"/>
    <w:rsid w:val="001336A7"/>
    <w:rsid w:val="00133AAD"/>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1A87"/>
    <w:rsid w:val="00272210"/>
    <w:rsid w:val="002739DF"/>
    <w:rsid w:val="002756D6"/>
    <w:rsid w:val="00281CDC"/>
    <w:rsid w:val="00283030"/>
    <w:rsid w:val="002853AE"/>
    <w:rsid w:val="00286EA8"/>
    <w:rsid w:val="00293D36"/>
    <w:rsid w:val="002A5C66"/>
    <w:rsid w:val="002B2826"/>
    <w:rsid w:val="002B2D30"/>
    <w:rsid w:val="002B32D9"/>
    <w:rsid w:val="002B5BA3"/>
    <w:rsid w:val="002B6468"/>
    <w:rsid w:val="002C3E79"/>
    <w:rsid w:val="002C6301"/>
    <w:rsid w:val="002D20A9"/>
    <w:rsid w:val="002D4376"/>
    <w:rsid w:val="002D544F"/>
    <w:rsid w:val="002D6571"/>
    <w:rsid w:val="002D65A4"/>
    <w:rsid w:val="002D7161"/>
    <w:rsid w:val="002E65C1"/>
    <w:rsid w:val="002E6882"/>
    <w:rsid w:val="002F14CF"/>
    <w:rsid w:val="002F4487"/>
    <w:rsid w:val="002F493C"/>
    <w:rsid w:val="002F5304"/>
    <w:rsid w:val="00300447"/>
    <w:rsid w:val="00305939"/>
    <w:rsid w:val="00306992"/>
    <w:rsid w:val="00311558"/>
    <w:rsid w:val="00313AFC"/>
    <w:rsid w:val="00314177"/>
    <w:rsid w:val="00316598"/>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1F44"/>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4F755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1A98"/>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D4EE3"/>
    <w:rsid w:val="006E4807"/>
    <w:rsid w:val="006F611B"/>
    <w:rsid w:val="006F763D"/>
    <w:rsid w:val="00705673"/>
    <w:rsid w:val="00706225"/>
    <w:rsid w:val="0071300E"/>
    <w:rsid w:val="00714CEF"/>
    <w:rsid w:val="00717A6E"/>
    <w:rsid w:val="00722830"/>
    <w:rsid w:val="007236AB"/>
    <w:rsid w:val="007242FB"/>
    <w:rsid w:val="00725E3D"/>
    <w:rsid w:val="00730E03"/>
    <w:rsid w:val="0073303C"/>
    <w:rsid w:val="00734CF6"/>
    <w:rsid w:val="00737F04"/>
    <w:rsid w:val="00740D26"/>
    <w:rsid w:val="00740D28"/>
    <w:rsid w:val="00746076"/>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97602"/>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26D4E"/>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2DFF"/>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11586"/>
    <w:rsid w:val="00B129AD"/>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537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2CC2"/>
    <w:rsid w:val="00D9435C"/>
    <w:rsid w:val="00D94DF8"/>
    <w:rsid w:val="00DA03F2"/>
    <w:rsid w:val="00DA1A21"/>
    <w:rsid w:val="00DA454F"/>
    <w:rsid w:val="00DA4EC4"/>
    <w:rsid w:val="00DB0FD6"/>
    <w:rsid w:val="00DC5D24"/>
    <w:rsid w:val="00DC7657"/>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12B"/>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3BE6"/>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customStyle="1" w:styleId="UnresolvedMention">
    <w:name w:val="Unresolved Mention"/>
    <w:basedOn w:val="DefaultParagraphFont"/>
    <w:uiPriority w:val="99"/>
    <w:semiHidden/>
    <w:unhideWhenUsed/>
    <w:rsid w:val="002E6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043CB-CF02-49A5-B7C5-3667C9EA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cp:lastPrinted>2024-12-04T07:08:00Z</cp:lastPrinted>
  <dcterms:created xsi:type="dcterms:W3CDTF">2025-01-28T09:29:00Z</dcterms:created>
  <dcterms:modified xsi:type="dcterms:W3CDTF">2025-01-30T11:14:00Z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