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597FE4" w14:paraId="5D99ED83" w14:textId="77777777">
        <w:trPr>
          <w:trHeight w:val="396"/>
        </w:trPr>
        <w:tc>
          <w:tcPr>
            <w:tcW w:w="1029" w:type="dxa"/>
            <w:vAlign w:val="center"/>
          </w:tcPr>
          <w:p w14:paraId="31295B7E" w14:textId="77777777" w:rsidR="00597FE4" w:rsidRDefault="00A65E9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1AA7AD51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DB0CD46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2BFCFE4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3975963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04CF2AC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30683CE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BFB4F13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2315728E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8D885BC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58F3018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1350EC5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B844D65" w14:textId="77777777" w:rsidR="00597FE4" w:rsidRDefault="00597FE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539A1EA" w14:textId="77777777" w:rsidR="00597FE4" w:rsidRDefault="00597FE4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F057A5B" w14:textId="77777777" w:rsidR="00597FE4" w:rsidRDefault="00A65E9D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77E11CE" wp14:editId="3A7E04B2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5033C1B6" w14:textId="77777777" w:rsidR="00597FE4" w:rsidRDefault="00A65E9D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6C9B35FC" w14:textId="77777777" w:rsidR="00597FE4" w:rsidRDefault="00A65E9D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597FE4" w14:paraId="6BEED27A" w14:textId="77777777">
        <w:trPr>
          <w:trHeight w:val="627"/>
        </w:trPr>
        <w:tc>
          <w:tcPr>
            <w:tcW w:w="10806" w:type="dxa"/>
            <w:vAlign w:val="center"/>
          </w:tcPr>
          <w:p w14:paraId="197300B5" w14:textId="468C857A" w:rsidR="00597FE4" w:rsidRDefault="00331C9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597FE4" w14:paraId="578FD24A" w14:textId="77777777">
        <w:trPr>
          <w:trHeight w:val="609"/>
        </w:trPr>
        <w:tc>
          <w:tcPr>
            <w:tcW w:w="10806" w:type="dxa"/>
            <w:vAlign w:val="center"/>
          </w:tcPr>
          <w:p w14:paraId="440D9166" w14:textId="1425C39C" w:rsidR="00597FE4" w:rsidRDefault="00331C9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438351BA" w14:textId="77777777" w:rsidR="00597FE4" w:rsidRDefault="00597FE4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597FE4" w14:paraId="349D1777" w14:textId="77777777" w:rsidTr="6AB40558">
        <w:trPr>
          <w:trHeight w:val="440"/>
        </w:trPr>
        <w:tc>
          <w:tcPr>
            <w:tcW w:w="4395" w:type="dxa"/>
            <w:vAlign w:val="center"/>
          </w:tcPr>
          <w:p w14:paraId="1FE3152E" w14:textId="1015241D" w:rsidR="00597FE4" w:rsidRDefault="00A65E9D" w:rsidP="00331C9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B65F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31C9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  <w:r w:rsidR="001B65F8" w:rsidRPr="00395DD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5B0398F" w14:textId="3DF7839C" w:rsidR="00597FE4" w:rsidRDefault="00A65E9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rogram:</w:t>
            </w:r>
            <w:r w:rsidR="001B65F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1C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Ph.D.</w:t>
            </w:r>
          </w:p>
        </w:tc>
      </w:tr>
      <w:tr w:rsidR="00597FE4" w14:paraId="6B5983BA" w14:textId="77777777" w:rsidTr="6AB40558">
        <w:trPr>
          <w:trHeight w:val="633"/>
        </w:trPr>
        <w:tc>
          <w:tcPr>
            <w:tcW w:w="4395" w:type="dxa"/>
            <w:vAlign w:val="center"/>
          </w:tcPr>
          <w:p w14:paraId="0999F505" w14:textId="11FE6B9F" w:rsidR="00597FE4" w:rsidRDefault="00A65E9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D5055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D5055A" w:rsidRPr="00D5055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EEE819</w:t>
            </w:r>
          </w:p>
        </w:tc>
        <w:tc>
          <w:tcPr>
            <w:tcW w:w="6388" w:type="dxa"/>
            <w:gridSpan w:val="2"/>
            <w:vAlign w:val="center"/>
          </w:tcPr>
          <w:p w14:paraId="72596A8C" w14:textId="2D6E0C1C" w:rsidR="00597FE4" w:rsidRDefault="00A65E9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D5055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D5055A" w:rsidRPr="0054775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Predictive Analytics Algorithms for Electrical Engineering</w:t>
            </w:r>
            <w:r w:rsidR="00D5055A" w:rsidRPr="005477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7FE4" w14:paraId="2BE6227E" w14:textId="77777777" w:rsidTr="6AB40558">
        <w:trPr>
          <w:trHeight w:val="633"/>
        </w:trPr>
        <w:tc>
          <w:tcPr>
            <w:tcW w:w="4395" w:type="dxa"/>
            <w:vAlign w:val="center"/>
          </w:tcPr>
          <w:p w14:paraId="641F74F9" w14:textId="41CBF21C" w:rsidR="00597FE4" w:rsidRDefault="00A65E9D" w:rsidP="00331C9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</w:p>
        </w:tc>
        <w:tc>
          <w:tcPr>
            <w:tcW w:w="3402" w:type="dxa"/>
            <w:vAlign w:val="center"/>
          </w:tcPr>
          <w:p w14:paraId="25D75EC8" w14:textId="41D0254A" w:rsidR="00597FE4" w:rsidRDefault="00A65E9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65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525BEED4" w14:textId="2D7B5DE2" w:rsidR="00597FE4" w:rsidRDefault="00A65E9D" w:rsidP="6AB40558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6AB40558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Weightage</w:t>
            </w:r>
            <w:r w:rsidRPr="6AB40558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001B65F8" w:rsidRPr="6AB40558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50</w:t>
            </w:r>
            <w:r w:rsidR="3DFF9A5C" w:rsidRPr="6AB40558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6C60FB2" w14:textId="77777777" w:rsidR="00597FE4" w:rsidRDefault="00597FE4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597FE4" w14:paraId="4285095C" w14:textId="77777777">
        <w:trPr>
          <w:trHeight w:val="550"/>
        </w:trPr>
        <w:tc>
          <w:tcPr>
            <w:tcW w:w="1882" w:type="dxa"/>
            <w:vAlign w:val="center"/>
          </w:tcPr>
          <w:p w14:paraId="6754E3EC" w14:textId="77777777" w:rsidR="00597FE4" w:rsidRDefault="00A65E9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3EB8C0C8" w14:textId="77777777" w:rsidR="00597FE4" w:rsidRDefault="00A65E9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50C88FA6" w14:textId="77777777" w:rsidR="00597FE4" w:rsidRDefault="00A65E9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93BA8B9" w14:textId="77777777" w:rsidR="00597FE4" w:rsidRDefault="00A65E9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40C49DBE" w14:textId="77777777" w:rsidR="00597FE4" w:rsidRDefault="00A65E9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51E46860" w14:textId="77777777" w:rsidR="00597FE4" w:rsidRDefault="00A65E9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97FE4" w14:paraId="3399EAA7" w14:textId="77777777">
        <w:trPr>
          <w:trHeight w:val="550"/>
        </w:trPr>
        <w:tc>
          <w:tcPr>
            <w:tcW w:w="1882" w:type="dxa"/>
            <w:vAlign w:val="center"/>
          </w:tcPr>
          <w:p w14:paraId="04C4EA23" w14:textId="77777777" w:rsidR="00597FE4" w:rsidRDefault="00A65E9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115700C8" w14:textId="1EE37492" w:rsidR="00597FE4" w:rsidRDefault="00F420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1C5B7BF" w14:textId="53A89D31" w:rsidR="00597FE4" w:rsidRDefault="00F420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2926F1FB" w14:textId="3F247637" w:rsidR="00597FE4" w:rsidRDefault="00F420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61DEA9F" w14:textId="1CBC026E" w:rsidR="00597FE4" w:rsidRDefault="00F420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54BEB7B1" w14:textId="2433C616" w:rsidR="00597FE4" w:rsidRDefault="00F420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</w:tr>
    </w:tbl>
    <w:p w14:paraId="32CBCAFB" w14:textId="77777777" w:rsidR="00597FE4" w:rsidRDefault="00A65E9D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4F36CF82" w14:textId="77777777" w:rsidR="00597FE4" w:rsidRDefault="00A65E9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04C37D48" w14:textId="77777777" w:rsidR="00597FE4" w:rsidRDefault="00A65E9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40E25EF7" w14:textId="77777777" w:rsidR="00597FE4" w:rsidRDefault="00597FE4" w:rsidP="00331C9F">
      <w:pPr>
        <w:rPr>
          <w:rFonts w:ascii="Cambria" w:hAnsi="Cambria" w:cstheme="minorHAnsi"/>
          <w:b/>
          <w:sz w:val="28"/>
          <w:szCs w:val="28"/>
        </w:rPr>
      </w:pPr>
    </w:p>
    <w:p w14:paraId="47620EBC" w14:textId="77777777" w:rsidR="00597FE4" w:rsidRDefault="00A65E9D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597FE4" w14:paraId="7155C636" w14:textId="77777777" w:rsidTr="00331C9F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7DC1672" w14:textId="48CD3EF6" w:rsidR="00597FE4" w:rsidRDefault="00A65E9D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10 marks.                                   6Q x 10M=60Marks</w:t>
            </w:r>
          </w:p>
        </w:tc>
      </w:tr>
      <w:tr w:rsidR="00597FE4" w14:paraId="6497C6EC" w14:textId="77777777" w:rsidTr="00331C9F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A20BAB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650F3" w14:textId="18F01A0D" w:rsidR="00597FE4" w:rsidRPr="00CC19AC" w:rsidRDefault="00CC19AC" w:rsidP="00CC19A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C19AC">
              <w:rPr>
                <w:rFonts w:ascii="Cambria" w:hAnsi="Cambria" w:cstheme="minorHAnsi"/>
                <w:bCs/>
                <w:sz w:val="24"/>
                <w:szCs w:val="24"/>
              </w:rPr>
              <w:t>Describe how feature importance is calculated in decision trees and its significance in model interpretation.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C4C1B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0596A" w14:textId="1201457D" w:rsidR="00597FE4" w:rsidRDefault="00A65E9D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6F16438"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F2F46C" w14:textId="7DC82748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B65F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97FE4" w14:paraId="29185464" w14:textId="77777777" w:rsidTr="00331C9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DB736F5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42C12" w14:textId="3CE3DA99" w:rsidR="00597FE4" w:rsidRDefault="00CC19AC" w:rsidP="00CC19A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65A95">
              <w:rPr>
                <w:rFonts w:ascii="Cambria" w:hAnsi="Cambria" w:cstheme="minorHAnsi"/>
                <w:bCs/>
                <w:sz w:val="24"/>
                <w:szCs w:val="24"/>
              </w:rPr>
              <w:t>Discuss how you would evaluate a linear regression model. Explain the significance of metrics like R-squared, Mean Squared Error (MSE), and Adjusted R-squared.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B8AED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6B259" w14:textId="4DF9972C" w:rsidR="00597FE4" w:rsidRDefault="4B51C080" w:rsidP="6AB4055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6AB4055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L2</w:t>
            </w:r>
          </w:p>
          <w:p w14:paraId="296D7E84" w14:textId="4304DBF3" w:rsidR="00597FE4" w:rsidRDefault="00597FE4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9B4E50" w14:textId="0297E242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B65F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7FE4" w14:paraId="09AC1619" w14:textId="77777777" w:rsidTr="00331C9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6A4770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3559F" w14:textId="0605204A" w:rsidR="00597FE4" w:rsidRPr="00ED0495" w:rsidRDefault="00ED0495" w:rsidP="00ED049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0495">
              <w:rPr>
                <w:rFonts w:ascii="Cambria" w:hAnsi="Cambria" w:cstheme="minorHAnsi"/>
                <w:bCs/>
                <w:sz w:val="24"/>
                <w:szCs w:val="24"/>
              </w:rPr>
              <w:t>Define Support Vector Machine (SVM) for classification. How does SVM maximize the margin between classes, and what is the role of support vectors in the decision-making process?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8AEF9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5D660" w14:textId="46A7BF0E" w:rsidR="00597FE4" w:rsidRDefault="6E5AE50C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>L2</w:t>
            </w:r>
          </w:p>
          <w:p w14:paraId="449D43D3" w14:textId="23337234" w:rsidR="00597FE4" w:rsidRDefault="00597FE4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3FC66C" w14:textId="1D560278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B65F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97FE4" w14:paraId="3F582CD4" w14:textId="77777777" w:rsidTr="00331C9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D87009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ED086" w14:textId="1C0970E9" w:rsidR="00597FE4" w:rsidRPr="00ED0495" w:rsidRDefault="00ED0495" w:rsidP="00ED049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0495">
              <w:rPr>
                <w:rFonts w:ascii="Cambria" w:hAnsi="Cambria" w:cstheme="minorHAnsi"/>
                <w:bCs/>
                <w:sz w:val="24"/>
                <w:szCs w:val="24"/>
              </w:rPr>
              <w:t>Define boosting in the context of ensemble methods. How does boosting reduce bias and improve the performance of weak learners?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29AEB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CEA21" w14:textId="4EE3EAA6" w:rsidR="00597FE4" w:rsidRDefault="24A2913D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>L2</w:t>
            </w:r>
          </w:p>
          <w:p w14:paraId="221DF520" w14:textId="5DA1D0BC" w:rsidR="00597FE4" w:rsidRDefault="00597FE4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519899" w14:textId="07A98519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B65F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97FE4" w14:paraId="4193DA4D" w14:textId="77777777" w:rsidTr="00331C9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BC959C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45E49" w14:textId="05E8A4AC" w:rsidR="00597FE4" w:rsidRDefault="00EE691D" w:rsidP="00ED049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E691D">
              <w:rPr>
                <w:rFonts w:ascii="Cambria" w:hAnsi="Cambria" w:cstheme="minorHAnsi"/>
                <w:bCs/>
                <w:sz w:val="24"/>
                <w:szCs w:val="24"/>
              </w:rPr>
              <w:t>What is a Committee Machine in ensemble learning? Explain how stacking works as an ensemble method.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1DD7B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50E2B" w14:textId="4ED56DFF" w:rsidR="00597FE4" w:rsidRDefault="36B5030C" w:rsidP="6AB4055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6AB4055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L2</w:t>
            </w:r>
          </w:p>
          <w:p w14:paraId="367A6BAF" w14:textId="398BD69F" w:rsidR="00597FE4" w:rsidRDefault="00597FE4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81F4AA" w14:textId="0D63B8D9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CO</w:t>
            </w:r>
            <w:r w:rsidR="001B65F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597FE4" w14:paraId="5E3E09CB" w14:textId="77777777" w:rsidTr="00331C9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2A8CD2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692DC1" w14:textId="52AC27C9" w:rsidR="00597FE4" w:rsidRPr="00EE691D" w:rsidRDefault="00EE691D" w:rsidP="00EE691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B4772">
              <w:rPr>
                <w:rFonts w:ascii="Cambria" w:hAnsi="Cambria" w:cstheme="minorHAnsi"/>
                <w:bCs/>
                <w:sz w:val="24"/>
                <w:szCs w:val="24"/>
              </w:rPr>
              <w:t>What are random forests, and how do they differ from a single decision tree? Discuss the role of bootstrapping and feature selection in building random forests.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D0D1A4E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69719C" w14:textId="7451638A" w:rsidR="00597FE4" w:rsidRDefault="6B8BC90E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>L2</w:t>
            </w:r>
          </w:p>
          <w:p w14:paraId="2AB71055" w14:textId="26A33D49" w:rsidR="00597FE4" w:rsidRDefault="00597FE4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BFA593B" w14:textId="45B7091D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B65F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9EDCB18" w14:textId="478BA0FF" w:rsidR="00EE691D" w:rsidRDefault="00A65E9D" w:rsidP="00EE691D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</w:t>
      </w:r>
    </w:p>
    <w:p w14:paraId="0D0A9707" w14:textId="6C801178" w:rsidR="00597FE4" w:rsidRDefault="00A65E9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</w:t>
      </w:r>
    </w:p>
    <w:p w14:paraId="6A5098B2" w14:textId="77777777" w:rsidR="00597FE4" w:rsidRDefault="00597FE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0FEC480" w14:textId="77777777" w:rsidR="00597FE4" w:rsidRDefault="00A65E9D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955"/>
        <w:gridCol w:w="900"/>
        <w:gridCol w:w="732"/>
      </w:tblGrid>
      <w:tr w:rsidR="00597FE4" w14:paraId="7DBD7469" w14:textId="77777777" w:rsidTr="6AB40558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38C52231" w14:textId="77777777" w:rsidR="00597FE4" w:rsidRDefault="00A65E9D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the Questions.  Each question carries 20 marks                                             2Q x 20 = 40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597FE4" w14:paraId="5998D7B2" w14:textId="77777777" w:rsidTr="6AB4055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827CC57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70A88" w14:textId="2312F629" w:rsidR="00597FE4" w:rsidRDefault="00597F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BF6F3" w14:textId="62425C38" w:rsidR="00597FE4" w:rsidRPr="001B65F8" w:rsidRDefault="0005124E" w:rsidP="001B65F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5124E">
              <w:rPr>
                <w:rFonts w:ascii="Cambria" w:hAnsi="Cambria" w:cstheme="minorHAnsi"/>
                <w:bCs/>
                <w:sz w:val="24"/>
                <w:szCs w:val="24"/>
              </w:rPr>
              <w:t>Explain Partial Least Squares (PLS) regression and how it differs from Principal Component Regression (PCR) and multiple linear regression. Discuss how PLS handles collinearity and its use in high-dimensional data settings.</w:t>
            </w:r>
          </w:p>
        </w:tc>
        <w:tc>
          <w:tcPr>
            <w:tcW w:w="9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D7F34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5A6D6" w14:textId="41E36E12" w:rsidR="00597FE4" w:rsidRDefault="00A65E9D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6F16438"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E3B62" w14:textId="1C9C7546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774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97FE4" w14:paraId="71774860" w14:textId="77777777" w:rsidTr="6AB4055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797B13D" w14:textId="77777777" w:rsidR="00597FE4" w:rsidRDefault="00597FE4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597FE4" w14:paraId="7E1FF300" w14:textId="77777777" w:rsidTr="6AB4055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207534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CF5C6" w14:textId="3579C473" w:rsidR="00597FE4" w:rsidRDefault="00597F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D9B60" w14:textId="6A1A7BEB" w:rsidR="00597FE4" w:rsidRPr="00E07740" w:rsidRDefault="00E07740" w:rsidP="00E0774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07740">
              <w:rPr>
                <w:rFonts w:ascii="Cambria" w:hAnsi="Cambria" w:cstheme="minorHAnsi"/>
                <w:bCs/>
                <w:sz w:val="24"/>
                <w:szCs w:val="24"/>
              </w:rPr>
              <w:t>Define reinforcement learning (RL) and explain its components</w:t>
            </w:r>
            <w:r w:rsidR="00622A24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Pr="00E07740">
              <w:rPr>
                <w:rFonts w:ascii="Cambria" w:hAnsi="Cambria" w:cstheme="minorHAnsi"/>
                <w:bCs/>
                <w:sz w:val="24"/>
                <w:szCs w:val="24"/>
              </w:rPr>
              <w:t xml:space="preserve"> Compare model-free and model-based approaches and describe algorithms like Q-learning and policy gradients.</w:t>
            </w:r>
          </w:p>
        </w:tc>
        <w:tc>
          <w:tcPr>
            <w:tcW w:w="9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E81AD" w14:textId="77777777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18E7C" w14:textId="4B07E7F1" w:rsidR="00597FE4" w:rsidRDefault="00A65E9D" w:rsidP="6AB4055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6F16438" w:rsidRPr="6AB40558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33ED35" w14:textId="394BC922" w:rsidR="00597FE4" w:rsidRDefault="00A65E9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774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ABA44A8" w14:textId="77777777" w:rsidR="00597FE4" w:rsidRDefault="00597FE4">
      <w:pPr>
        <w:jc w:val="center"/>
        <w:rPr>
          <w:rFonts w:ascii="Arial" w:hAnsi="Arial" w:cs="Arial"/>
          <w:b/>
          <w:sz w:val="36"/>
          <w:szCs w:val="36"/>
        </w:rPr>
      </w:pPr>
    </w:p>
    <w:p w14:paraId="46E8AC09" w14:textId="77777777" w:rsidR="00597FE4" w:rsidRDefault="00A65E9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p w14:paraId="671CA84A" w14:textId="77777777" w:rsidR="00597FE4" w:rsidRDefault="00597FE4">
      <w:pPr>
        <w:jc w:val="center"/>
        <w:rPr>
          <w:rFonts w:ascii="Arial" w:hAnsi="Arial" w:cs="Arial"/>
          <w:b/>
          <w:sz w:val="36"/>
          <w:szCs w:val="36"/>
        </w:rPr>
      </w:pPr>
    </w:p>
    <w:p w14:paraId="5171029D" w14:textId="77777777" w:rsidR="00597FE4" w:rsidRDefault="00597FE4">
      <w:pPr>
        <w:jc w:val="center"/>
        <w:rPr>
          <w:rFonts w:ascii="Arial" w:hAnsi="Arial" w:cs="Arial"/>
          <w:b/>
          <w:sz w:val="36"/>
          <w:szCs w:val="36"/>
        </w:rPr>
      </w:pPr>
    </w:p>
    <w:sectPr w:rsidR="00597FE4">
      <w:footerReference w:type="default" r:id="rId8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04D2A" w14:textId="77777777" w:rsidR="00A65E9D" w:rsidRDefault="00A65E9D">
      <w:pPr>
        <w:spacing w:line="240" w:lineRule="auto"/>
      </w:pPr>
      <w:r>
        <w:separator/>
      </w:r>
    </w:p>
  </w:endnote>
  <w:endnote w:type="continuationSeparator" w:id="0">
    <w:p w14:paraId="2617C477" w14:textId="77777777" w:rsidR="00A65E9D" w:rsidRDefault="00A65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772E2" w14:textId="77777777" w:rsidR="00597FE4" w:rsidRDefault="00A65E9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31C9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31C9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632F4694" w14:textId="77777777" w:rsidR="00597FE4" w:rsidRDefault="00597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C5ECF" w14:textId="77777777" w:rsidR="00A65E9D" w:rsidRDefault="00A65E9D">
      <w:pPr>
        <w:spacing w:after="0"/>
      </w:pPr>
      <w:r>
        <w:separator/>
      </w:r>
    </w:p>
  </w:footnote>
  <w:footnote w:type="continuationSeparator" w:id="0">
    <w:p w14:paraId="60342E9B" w14:textId="77777777" w:rsidR="00A65E9D" w:rsidRDefault="00A65E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124E"/>
    <w:rsid w:val="000514F4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5F8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27D9E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9F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97FE4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2A24"/>
    <w:rsid w:val="00623A07"/>
    <w:rsid w:val="0062498F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1291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32BC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E9D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34E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19AC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055A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07740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0495"/>
    <w:rsid w:val="00ED3D23"/>
    <w:rsid w:val="00ED4F04"/>
    <w:rsid w:val="00EE3BEE"/>
    <w:rsid w:val="00EE596E"/>
    <w:rsid w:val="00EE5FE1"/>
    <w:rsid w:val="00EE691D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0E4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1D9CC76"/>
    <w:rsid w:val="02866D40"/>
    <w:rsid w:val="06F16438"/>
    <w:rsid w:val="24A2913D"/>
    <w:rsid w:val="36B5030C"/>
    <w:rsid w:val="3DFF9A5C"/>
    <w:rsid w:val="4B51C080"/>
    <w:rsid w:val="6AB40558"/>
    <w:rsid w:val="6B8BC90E"/>
    <w:rsid w:val="6E5AE50C"/>
    <w:rsid w:val="7F79C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525EE5"/>
  <w15:docId w15:val="{2BE42578-F933-450F-B7F0-D43BB569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161</cp:revision>
  <cp:lastPrinted>2024-12-04T12:38:00Z</cp:lastPrinted>
  <dcterms:created xsi:type="dcterms:W3CDTF">2022-12-06T14:04:00Z</dcterms:created>
  <dcterms:modified xsi:type="dcterms:W3CDTF">2025-01-31T06:39:00Z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1033-6.10.2.8397</vt:lpwstr>
  </property>
  <property fmtid="{D5CDD505-2E9C-101B-9397-08002B2CF9AE}" pid="4" name="ICV">
    <vt:lpwstr>5D0F2FDFA9428BA3815B62675422DFB7_43</vt:lpwstr>
  </property>
</Properties>
</file>