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7CE7954" w:rsidR="007B21B6" w:rsidRPr="00293D36" w:rsidRDefault="00725680" w:rsidP="00500AE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  <w:bookmarkStart w:id="0" w:name="_GoBack"/>
            <w:bookmarkEnd w:id="0"/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961BDD9" w:rsidR="007B21B6" w:rsidRPr="00293D36" w:rsidRDefault="0072568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4F421E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2568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25680" w:rsidRPr="0072568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1266F0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0AE5" w:rsidRP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725680" w:rsidRP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00AE5" w:rsidRP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614AD2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122B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2A11" w:rsidRP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</w:t>
            </w:r>
            <w:r w:rsidR="00C4000C" w:rsidRP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891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732CAE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000C" w:rsidRPr="00C4000C">
              <w:rPr>
                <w:rFonts w:ascii="Cambria" w:hAnsi="Cambria" w:cs="Calibri"/>
                <w:color w:val="000000"/>
                <w:sz w:val="24"/>
                <w:szCs w:val="24"/>
              </w:rPr>
              <w:t>Contemporary Indian Society and Culture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C219B1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256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A659F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7B198D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00AE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00AE5" w:rsidRDefault="00500AE5" w:rsidP="00500AE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DCFBB47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4A56836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70E074B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C66123D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46AB794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725680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3D2A1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682FFD" w:rsidR="00D307C6" w:rsidRPr="00293D36" w:rsidRDefault="00D307C6" w:rsidP="00500AE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00AE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3D2A11" w:rsidRPr="00293D36" w14:paraId="3026CF88" w14:textId="12BDD24F" w:rsidTr="003D2A1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ED9E509" w:rsidR="003D2A11" w:rsidRPr="00C4000C" w:rsidRDefault="00C4000C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="Calibri"/>
                <w:bCs/>
                <w:sz w:val="24"/>
                <w:szCs w:val="24"/>
              </w:rPr>
              <w:t>Analyze the intersection of caste and class in shaping contemporary Indian society. Use sociological theories and examples from literature or current events to support your arguments.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478AA28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2109B9C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BCE7B48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D2A11" w:rsidRPr="00293D36" w14:paraId="1B8E9375" w14:textId="1F264430" w:rsidTr="003D2A1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9DA8F25" w:rsidR="003D2A11" w:rsidRPr="00C4000C" w:rsidRDefault="00C4000C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="Calibri"/>
                <w:bCs/>
                <w:sz w:val="24"/>
                <w:szCs w:val="24"/>
              </w:rPr>
              <w:t>Evaluate how globalization has transformed Indian cultural practices, particularly in the domains of media and youth culture. Provide critical insights and examples.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C19E35B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0D0DC12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5C70D0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D2A11" w:rsidRPr="00293D36" w14:paraId="5F84D05D" w14:textId="58E55F22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C0FEA3B" w:rsidR="003D2A11" w:rsidRPr="00C4000C" w:rsidRDefault="00C4000C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="Calibri"/>
                <w:bCs/>
                <w:sz w:val="24"/>
                <w:szCs w:val="24"/>
              </w:rPr>
              <w:t>Discuss the challenges and opportunities of linguistic diversity in India, considering the role of language politics in cultural integration. Use relevant examples to substantiate your response.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2B8D2E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08C70E3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6798F5C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D2A11" w:rsidRPr="00293D36" w14:paraId="6BA36377" w14:textId="1F5DC35D" w:rsidTr="003D2A1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F31E5BA" w:rsidR="003D2A11" w:rsidRPr="00C4000C" w:rsidRDefault="00C4000C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theme="minorHAnsi"/>
                <w:bCs/>
                <w:sz w:val="24"/>
                <w:szCs w:val="24"/>
              </w:rPr>
              <w:t>Critically assess the representation of urban-rural divides in Indian literature and popular media. How do these narratives reflect societal transformations?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217960B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C0A2363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547A85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D2A11" w:rsidRPr="00293D36" w14:paraId="2B1E1DFD" w14:textId="3F03E895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19DB1BE" w:rsidR="003D2A11" w:rsidRPr="00C4000C" w:rsidRDefault="00C4000C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theme="minorHAnsi"/>
                <w:bCs/>
                <w:sz w:val="24"/>
                <w:szCs w:val="24"/>
              </w:rPr>
              <w:t>Analyze India’s progress towards achieving its 2047 vision for sustainable development. Focus on education and skill development initiatives in your response.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D267C95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F8A6147" w:rsidR="003D2A11" w:rsidRPr="00293D36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F94FB87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3D2A11" w:rsidRPr="00293D36" w14:paraId="725634CF" w14:textId="77777777" w:rsidTr="003D2A1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467E16E" w:rsidR="003D2A11" w:rsidRPr="00C4000C" w:rsidRDefault="00C4000C" w:rsidP="003D2A1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theme="minorHAnsi"/>
                <w:bCs/>
                <w:sz w:val="24"/>
                <w:szCs w:val="24"/>
              </w:rPr>
              <w:t>Examine the role of Bollywood in shaping modern Indian identity. How does it balance traditional values and global influences? Provide critical perspectives.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D0F3770" w:rsidR="003D2A11" w:rsidRPr="00D307C6" w:rsidRDefault="003D2A11" w:rsidP="003D2A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817E476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8D5AE4B" w:rsidR="003D2A11" w:rsidRDefault="003D2A11" w:rsidP="003D2A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12"/>
        <w:gridCol w:w="1406"/>
        <w:gridCol w:w="739"/>
        <w:gridCol w:w="672"/>
      </w:tblGrid>
      <w:tr w:rsidR="00D8462B" w:rsidRPr="00293D36" w14:paraId="64D5F967" w14:textId="09AB0D70" w:rsidTr="00500AE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A05BE18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FF17CFC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707457E" w:rsidR="00D307C6" w:rsidRPr="00C4000C" w:rsidRDefault="00C4000C" w:rsidP="007E127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="Calibri"/>
                <w:bCs/>
                <w:sz w:val="24"/>
                <w:szCs w:val="24"/>
              </w:rPr>
              <w:t>Analyze the representation of gender dynamics in contemporary Indian society through the lens of literature and cinema. Use specific texts or films to illustrate your arguments.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7DF78C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0E0AD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500AE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B36741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6C847E6" w:rsidR="00387FD2" w:rsidRPr="00C4000C" w:rsidRDefault="00C4000C" w:rsidP="00387FD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00C">
              <w:rPr>
                <w:rFonts w:ascii="Cambria" w:hAnsi="Cambria" w:cstheme="minorHAnsi"/>
                <w:bCs/>
                <w:sz w:val="24"/>
                <w:szCs w:val="24"/>
              </w:rPr>
              <w:t>Discuss the influence of the Indian diaspora on cultural transformations in India. How does the diaspora contribute to redefining Indian traditions in a global context? Provide examples.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91A1B5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7500302" w:rsidR="00387FD2" w:rsidRDefault="00387FD2" w:rsidP="00500AE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00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A550F" w14:textId="77777777" w:rsidR="00816EF4" w:rsidRDefault="00816EF4">
      <w:pPr>
        <w:spacing w:line="240" w:lineRule="auto"/>
      </w:pPr>
      <w:r>
        <w:separator/>
      </w:r>
    </w:p>
  </w:endnote>
  <w:endnote w:type="continuationSeparator" w:id="0">
    <w:p w14:paraId="669CAD0C" w14:textId="77777777" w:rsidR="00816EF4" w:rsidRDefault="00816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2706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2706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61B82" w14:textId="77777777" w:rsidR="00816EF4" w:rsidRDefault="00816EF4">
      <w:pPr>
        <w:spacing w:after="0"/>
      </w:pPr>
      <w:r>
        <w:separator/>
      </w:r>
    </w:p>
  </w:footnote>
  <w:footnote w:type="continuationSeparator" w:id="0">
    <w:p w14:paraId="00F80819" w14:textId="77777777" w:rsidR="00816EF4" w:rsidRDefault="00816E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9E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B5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2E9F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2A11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0AE5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0C8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5680"/>
    <w:rsid w:val="00730E03"/>
    <w:rsid w:val="0073303C"/>
    <w:rsid w:val="00734CF6"/>
    <w:rsid w:val="00737F04"/>
    <w:rsid w:val="00740D26"/>
    <w:rsid w:val="00740D28"/>
    <w:rsid w:val="007420BE"/>
    <w:rsid w:val="0075459F"/>
    <w:rsid w:val="00756430"/>
    <w:rsid w:val="00757D9B"/>
    <w:rsid w:val="00762515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28AC"/>
    <w:rsid w:val="007B4AD3"/>
    <w:rsid w:val="007C511D"/>
    <w:rsid w:val="007C76E3"/>
    <w:rsid w:val="007D3B8B"/>
    <w:rsid w:val="007E0323"/>
    <w:rsid w:val="007E1278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6EF4"/>
    <w:rsid w:val="00830EDA"/>
    <w:rsid w:val="00830F65"/>
    <w:rsid w:val="00837035"/>
    <w:rsid w:val="008462FA"/>
    <w:rsid w:val="008468B2"/>
    <w:rsid w:val="00846BF8"/>
    <w:rsid w:val="00860B9A"/>
    <w:rsid w:val="0086151B"/>
    <w:rsid w:val="0086152C"/>
    <w:rsid w:val="0086476D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238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3A1A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F52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2B4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33FD"/>
    <w:rsid w:val="00B85087"/>
    <w:rsid w:val="00B942AE"/>
    <w:rsid w:val="00B95C27"/>
    <w:rsid w:val="00B95DB6"/>
    <w:rsid w:val="00B963B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000C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ABF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7B3C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3EA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66C8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706B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1E8B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FAEDD-F3E8-4F93-B9C1-A5D7363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2025-01-31T07:50:00Z</cp:lastPrinted>
  <dcterms:created xsi:type="dcterms:W3CDTF">2025-01-07T07:54:00Z</dcterms:created>
  <dcterms:modified xsi:type="dcterms:W3CDTF">2025-01-31T07:51:00Z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