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8826E9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8826E9" w:rsidRDefault="0065359A">
            <w:pPr>
              <w:spacing w:after="0"/>
              <w:jc w:val="center"/>
              <w:rPr>
                <w:rFonts w:ascii="Times New Roman" w:hAnsi="Times New Roman"/>
              </w:rPr>
            </w:pPr>
            <w:r w:rsidRPr="008826E9">
              <w:rPr>
                <w:rFonts w:ascii="Times New Roman" w:hAnsi="Times New Roman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8826E9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653B8B2F" w14:textId="77527036" w:rsidR="00526BBF" w:rsidRPr="008826E9" w:rsidRDefault="00526BBF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sz w:val="28"/>
          <w:szCs w:val="24"/>
        </w:rPr>
      </w:pPr>
    </w:p>
    <w:p w14:paraId="3C60D554" w14:textId="4CE91373" w:rsidR="00611F35" w:rsidRPr="008826E9" w:rsidRDefault="001B701E" w:rsidP="00611F35">
      <w:pPr>
        <w:pStyle w:val="ListParagraph"/>
        <w:spacing w:after="0"/>
        <w:ind w:left="0"/>
        <w:rPr>
          <w:rFonts w:ascii="Times New Roman" w:hAnsi="Times New Roman"/>
          <w:b/>
          <w:caps/>
          <w:sz w:val="28"/>
          <w:szCs w:val="24"/>
        </w:rPr>
      </w:pPr>
      <w:r w:rsidRPr="008826E9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8826E9">
        <w:rPr>
          <w:rFonts w:ascii="Times New Roman" w:hAnsi="Times New Roman"/>
          <w:b/>
          <w:caps/>
          <w:sz w:val="28"/>
          <w:szCs w:val="24"/>
        </w:rPr>
        <w:t xml:space="preserve">  </w:t>
      </w:r>
    </w:p>
    <w:p w14:paraId="49786431" w14:textId="7BE96BF7" w:rsidR="001B701E" w:rsidRPr="008826E9" w:rsidRDefault="00611F35" w:rsidP="00611F35">
      <w:pPr>
        <w:pStyle w:val="ListParagraph"/>
        <w:spacing w:after="0"/>
        <w:ind w:left="0"/>
        <w:rPr>
          <w:rFonts w:ascii="Times New Roman" w:hAnsi="Times New Roman"/>
          <w:b/>
          <w:caps/>
          <w:color w:val="000000" w:themeColor="text1"/>
          <w:sz w:val="36"/>
          <w:szCs w:val="36"/>
          <w:lang w:val="en-IN" w:eastAsia="en-IN"/>
        </w:rPr>
      </w:pPr>
      <w:r w:rsidRPr="008826E9">
        <w:rPr>
          <w:rFonts w:ascii="Times New Roman" w:hAnsi="Times New Roman"/>
          <w:b/>
          <w:caps/>
          <w:sz w:val="28"/>
          <w:szCs w:val="24"/>
        </w:rPr>
        <w:t xml:space="preserve">        </w:t>
      </w:r>
      <w:r w:rsidR="001B701E" w:rsidRPr="008826E9">
        <w:rPr>
          <w:rFonts w:ascii="Times New Roman" w:hAnsi="Times New Roman"/>
          <w:b/>
          <w:caps/>
          <w:sz w:val="28"/>
          <w:szCs w:val="24"/>
        </w:rPr>
        <w:t xml:space="preserve">                             </w:t>
      </w:r>
      <w:r w:rsidRPr="008826E9">
        <w:rPr>
          <w:rFonts w:ascii="Times New Roman" w:hAnsi="Times New Roman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8826E9" w:rsidRDefault="00611F35" w:rsidP="007B21B6">
      <w:pPr>
        <w:spacing w:before="100" w:beforeAutospacing="1" w:after="100" w:afterAutospacing="1" w:line="240" w:lineRule="auto"/>
        <w:rPr>
          <w:rFonts w:ascii="Times New Roman" w:hAnsi="Times New Roman"/>
          <w:b/>
          <w:caps/>
          <w:color w:val="000000" w:themeColor="text1"/>
          <w:sz w:val="28"/>
          <w:szCs w:val="28"/>
          <w:lang w:val="en-IN" w:eastAsia="en-IN"/>
        </w:rPr>
      </w:pPr>
      <w:r w:rsidRPr="008826E9"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 w:rsidRPr="008826E9">
        <w:rPr>
          <w:rFonts w:ascii="Times New Roman" w:hAnsi="Times New Roman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8826E9">
        <w:rPr>
          <w:rFonts w:ascii="Times New Roman" w:hAnsi="Times New Roman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8826E9">
        <w:rPr>
          <w:rFonts w:ascii="Times New Roman" w:hAnsi="Times New Roman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8826E9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6DBE518" w:rsidR="007B21B6" w:rsidRPr="008826E9" w:rsidRDefault="00727836" w:rsidP="00053EB1">
            <w:pPr>
              <w:spacing w:after="0" w:line="360" w:lineRule="auto"/>
              <w:ind w:firstLine="3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8826E9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B2BF13F" w:rsidR="007B21B6" w:rsidRPr="008826E9" w:rsidRDefault="00727836" w:rsidP="00053EB1">
            <w:pPr>
              <w:spacing w:after="0" w:line="360" w:lineRule="auto"/>
              <w:ind w:firstLine="3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8826E9" w:rsidRDefault="00737F04" w:rsidP="00CF2DD2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8826E9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8DD07C6" w:rsidR="00053EB1" w:rsidRPr="008826E9" w:rsidRDefault="00053EB1" w:rsidP="00053EB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26E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E44FA2" w:rsidRPr="008826E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27836" w:rsidRPr="00727836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7189B57" w:rsidR="00053EB1" w:rsidRPr="008826E9" w:rsidRDefault="00053EB1" w:rsidP="00053EB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26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Program:</w:t>
            </w:r>
            <w:r w:rsidR="00E44FA2" w:rsidRPr="008826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4FA2" w:rsidRPr="007278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="00727836" w:rsidRPr="007278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E44FA2" w:rsidRPr="007278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:rsidRPr="008826E9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87796BB" w:rsidR="00053EB1" w:rsidRPr="008826E9" w:rsidRDefault="00053EB1" w:rsidP="00053EB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26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Course Code :</w:t>
            </w:r>
            <w:r w:rsidR="00E44FA2" w:rsidRPr="008826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4FA2" w:rsidRPr="007278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</w:t>
            </w:r>
            <w:r w:rsidR="00863B5F" w:rsidRPr="007278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C9A3AC5" w:rsidR="00053EB1" w:rsidRPr="008826E9" w:rsidRDefault="00053EB1" w:rsidP="00053EB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26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Course Name :</w:t>
            </w:r>
            <w:r w:rsidR="00E44FA2" w:rsidRPr="008826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3B5F" w:rsidRPr="007278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Tawaifs</w:t>
            </w:r>
            <w:proofErr w:type="spellEnd"/>
            <w:r w:rsidR="00863B5F" w:rsidRPr="007278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Literature and Bollywood</w:t>
            </w:r>
          </w:p>
        </w:tc>
      </w:tr>
      <w:tr w:rsidR="00053EB1" w:rsidRPr="008826E9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Pr="008826E9" w:rsidRDefault="00053EB1" w:rsidP="00053EB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Semester</w:t>
            </w:r>
            <w:r w:rsidRPr="00882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3B06E788" w:rsidR="00053EB1" w:rsidRPr="008826E9" w:rsidRDefault="00053EB1" w:rsidP="00053EB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Max Marks</w:t>
            </w:r>
            <w:r w:rsidRPr="00882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7278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68EA87B" w:rsidR="00053EB1" w:rsidRPr="008826E9" w:rsidRDefault="00053EB1" w:rsidP="00053EB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Weightage</w:t>
            </w:r>
            <w:r w:rsidRPr="00882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7278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8826E9" w:rsidRDefault="00BC621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8826E9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8826E9" w:rsidRDefault="00BC621A" w:rsidP="00EA27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8826E9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8826E9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8826E9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8826E9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8826E9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</w:tr>
      <w:tr w:rsidR="00BC621A" w:rsidRPr="008826E9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8826E9" w:rsidRDefault="00BC621A" w:rsidP="00EA27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B0EF180" w:rsidR="00BC621A" w:rsidRPr="008826E9" w:rsidRDefault="005F18DB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68D4E778" w:rsidR="00BC621A" w:rsidRPr="008826E9" w:rsidRDefault="005F18DB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649F7A93" w:rsidR="00BC621A" w:rsidRPr="008826E9" w:rsidRDefault="005F18DB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6A1FCFCB" w:rsidR="00BC621A" w:rsidRPr="008826E9" w:rsidRDefault="005F18DB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77777777" w:rsidR="00BC621A" w:rsidRPr="008826E9" w:rsidRDefault="00BC621A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8826E9" w:rsidRDefault="0065359A">
      <w:pPr>
        <w:spacing w:after="0"/>
        <w:rPr>
          <w:rFonts w:ascii="Times New Roman" w:hAnsi="Times New Roman"/>
          <w:b/>
          <w:sz w:val="24"/>
          <w:szCs w:val="24"/>
        </w:rPr>
      </w:pPr>
      <w:r w:rsidRPr="008826E9">
        <w:rPr>
          <w:rFonts w:ascii="Times New Roman" w:hAnsi="Times New Roman"/>
          <w:b/>
          <w:sz w:val="24"/>
          <w:szCs w:val="24"/>
        </w:rPr>
        <w:t>Instructions:</w:t>
      </w:r>
    </w:p>
    <w:p w14:paraId="552753E1" w14:textId="655A2662" w:rsidR="0064503F" w:rsidRPr="008826E9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8826E9">
        <w:rPr>
          <w:rFonts w:ascii="Times New Roman" w:hAnsi="Times New Roman"/>
          <w:i/>
          <w:sz w:val="24"/>
          <w:szCs w:val="24"/>
        </w:rPr>
        <w:t xml:space="preserve">Read </w:t>
      </w:r>
      <w:r w:rsidR="001539B8" w:rsidRPr="008826E9">
        <w:rPr>
          <w:rFonts w:ascii="Times New Roman" w:hAnsi="Times New Roman"/>
          <w:i/>
          <w:sz w:val="24"/>
          <w:szCs w:val="24"/>
        </w:rPr>
        <w:t>all</w:t>
      </w:r>
      <w:r w:rsidRPr="008826E9">
        <w:rPr>
          <w:rFonts w:ascii="Times New Roman" w:hAnsi="Times New Roman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8826E9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8826E9">
        <w:rPr>
          <w:rFonts w:ascii="Times New Roman" w:hAnsi="Times New Roman"/>
          <w:i/>
          <w:sz w:val="24"/>
          <w:szCs w:val="24"/>
        </w:rPr>
        <w:t xml:space="preserve">Do not write </w:t>
      </w:r>
      <w:r w:rsidR="001539B8" w:rsidRPr="008826E9">
        <w:rPr>
          <w:rFonts w:ascii="Times New Roman" w:hAnsi="Times New Roman"/>
          <w:i/>
          <w:sz w:val="24"/>
          <w:szCs w:val="24"/>
        </w:rPr>
        <w:t>anything</w:t>
      </w:r>
      <w:r w:rsidRPr="008826E9">
        <w:rPr>
          <w:rFonts w:ascii="Times New Roman" w:hAnsi="Times New Roman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Pr="008826E9" w:rsidRDefault="000B6C33" w:rsidP="003434ED">
      <w:pPr>
        <w:rPr>
          <w:rFonts w:ascii="Times New Roman" w:hAnsi="Times New Roman"/>
          <w:b/>
          <w:sz w:val="28"/>
          <w:szCs w:val="28"/>
        </w:rPr>
      </w:pPr>
    </w:p>
    <w:p w14:paraId="55C4387D" w14:textId="4DFC25B4" w:rsidR="00526BBF" w:rsidRPr="008826E9" w:rsidRDefault="00526BBF" w:rsidP="00D8462B">
      <w:pPr>
        <w:jc w:val="center"/>
        <w:rPr>
          <w:rFonts w:ascii="Times New Roman" w:hAnsi="Times New Roman"/>
          <w:sz w:val="28"/>
          <w:szCs w:val="28"/>
        </w:rPr>
      </w:pPr>
      <w:r w:rsidRPr="008826E9">
        <w:rPr>
          <w:rFonts w:ascii="Times New Roman" w:hAnsi="Times New Roman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7528"/>
        <w:gridCol w:w="989"/>
        <w:gridCol w:w="842"/>
        <w:gridCol w:w="696"/>
      </w:tblGrid>
      <w:tr w:rsidR="00D307C6" w:rsidRPr="008826E9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D0CEFCC" w:rsidR="00D307C6" w:rsidRPr="008826E9" w:rsidRDefault="00D307C6" w:rsidP="00C628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8826E9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marks.  </w:t>
            </w:r>
            <w:r w:rsidR="00343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0B6C33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</w:t>
            </w:r>
            <w:r w:rsidR="00C628C7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 x </w:t>
            </w:r>
            <w:r w:rsidR="000B6C33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24068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>=</w:t>
            </w:r>
            <w:r w:rsidR="000B6C33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>0M</w:t>
            </w:r>
            <w:r w:rsidR="000B6C33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8826E9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C3D14" w14:textId="77777777" w:rsidR="00845418" w:rsidRDefault="00845418" w:rsidP="00845418">
            <w:pPr>
              <w:pStyle w:val="NormalWeb"/>
            </w:pPr>
            <w:r>
              <w:t>In '</w:t>
            </w:r>
            <w:proofErr w:type="spellStart"/>
            <w:r>
              <w:t>Pakeezah</w:t>
            </w:r>
            <w:proofErr w:type="spellEnd"/>
            <w:r>
              <w:t xml:space="preserve">' (1972), </w:t>
            </w:r>
            <w:proofErr w:type="spellStart"/>
            <w:r>
              <w:t>Meena</w:t>
            </w:r>
            <w:proofErr w:type="spellEnd"/>
            <w:r>
              <w:t xml:space="preserve"> </w:t>
            </w:r>
            <w:proofErr w:type="spellStart"/>
            <w:r>
              <w:t>Kumari's</w:t>
            </w:r>
            <w:proofErr w:type="spellEnd"/>
            <w:r>
              <w:t xml:space="preserve"> portrayal of a </w:t>
            </w:r>
            <w:proofErr w:type="spellStart"/>
            <w:r>
              <w:t>tawaif</w:t>
            </w:r>
            <w:proofErr w:type="spellEnd"/>
            <w:r>
              <w:t xml:space="preserve"> explores the complex and tragic realities of this existence within the cultural and social landscape of colonial and postcolonial India.</w:t>
            </w:r>
          </w:p>
          <w:p w14:paraId="12AFFF69" w14:textId="38E0FD09" w:rsidR="00845418" w:rsidRDefault="003434ED" w:rsidP="00845418">
            <w:pPr>
              <w:pStyle w:val="NormalWeb"/>
              <w:numPr>
                <w:ilvl w:val="0"/>
                <w:numId w:val="9"/>
              </w:numPr>
            </w:pPr>
            <w:r>
              <w:t>Analyse</w:t>
            </w:r>
            <w:r w:rsidR="00845418">
              <w:t xml:space="preserve"> how the film depicts the life of a </w:t>
            </w:r>
            <w:proofErr w:type="spellStart"/>
            <w:r w:rsidR="00845418">
              <w:t>tawaif</w:t>
            </w:r>
            <w:proofErr w:type="spellEnd"/>
            <w:r w:rsidR="00845418">
              <w:t>, focusing on themes of agency, social marginalization, and the inherent tension between artistic expression and sexual objectification.</w:t>
            </w:r>
          </w:p>
          <w:p w14:paraId="04E61C24" w14:textId="77777777" w:rsidR="00845418" w:rsidRDefault="00845418" w:rsidP="00845418">
            <w:pPr>
              <w:pStyle w:val="NormalWeb"/>
              <w:numPr>
                <w:ilvl w:val="0"/>
                <w:numId w:val="9"/>
              </w:numPr>
            </w:pPr>
            <w:r>
              <w:t>How does '</w:t>
            </w:r>
            <w:proofErr w:type="spellStart"/>
            <w:r>
              <w:t>Pakeezah</w:t>
            </w:r>
            <w:proofErr w:type="spellEnd"/>
            <w:r>
              <w:t>' challenge or reinforce existing stereotypes associated with tawaifs?</w:t>
            </w:r>
          </w:p>
          <w:p w14:paraId="6D505781" w14:textId="696DFF6A" w:rsidR="00C824A3" w:rsidRPr="003434ED" w:rsidRDefault="00845418" w:rsidP="008826E9">
            <w:pPr>
              <w:pStyle w:val="NormalWeb"/>
              <w:numPr>
                <w:ilvl w:val="0"/>
                <w:numId w:val="9"/>
              </w:numPr>
            </w:pPr>
            <w:r>
              <w:t>In what ways does the film reflect the socio-political dynamics of its time?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4AB1FC10" w:rsidR="00C824A3" w:rsidRPr="008826E9" w:rsidRDefault="005F18DB" w:rsidP="00D307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824A3" w:rsidRPr="008826E9">
              <w:rPr>
                <w:rFonts w:ascii="Times New Roman" w:hAnsi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9B1C3C9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E04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824A3" w:rsidRPr="008826E9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0ABAA" w14:textId="18B4C15E" w:rsidR="00CD6611" w:rsidRPr="00B06D70" w:rsidRDefault="00CD6611" w:rsidP="00CD66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In 'Nautch Girls of the Raj' (2009),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Pran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Nevile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examines the lives of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tawaifs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(courtesans) during British colonial India, highlighting their significance within the socio-cultural and political landscape of the era.</w:t>
            </w:r>
            <w:r w:rsidRPr="00B06D70">
              <w:rPr>
                <w:rFonts w:ascii="Times New Roman" w:hAnsi="Times New Roman"/>
                <w:sz w:val="24"/>
                <w:szCs w:val="24"/>
                <w:vertAlign w:val="superscript"/>
                <w:lang w:eastAsia="en-IN"/>
              </w:rPr>
              <w:t xml:space="preserve"> 1 </w:t>
            </w:r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  </w:t>
            </w:r>
          </w:p>
          <w:p w14:paraId="21664F62" w14:textId="77777777" w:rsidR="00CD6611" w:rsidRPr="00B06D70" w:rsidRDefault="00CD6611" w:rsidP="00CD661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lastRenderedPageBreak/>
              <w:t xml:space="preserve">Analyze how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Nevile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portrays the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tawaif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as a complex figure, simultaneously representing cultural sophistication and experiencing social marginalization within colonial and postcolonial narratives.</w:t>
            </w:r>
          </w:p>
          <w:p w14:paraId="6D002609" w14:textId="77777777" w:rsidR="00CD6611" w:rsidRPr="00B06D70" w:rsidRDefault="00CD6611" w:rsidP="00CD661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Discuss how the book engages with themes of power dynamics, the impact of colonialism, gender roles, and forms of resistance.</w:t>
            </w:r>
          </w:p>
          <w:p w14:paraId="3B25287A" w14:textId="5EC14201" w:rsidR="00C824A3" w:rsidRPr="003434ED" w:rsidRDefault="00CD6611" w:rsidP="003434E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How does 'Nautch Girls of the Raj' challenge traditional portrayals of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tawaifs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in Indian literature and historical accounts?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1CDC383A" w:rsidR="00C824A3" w:rsidRPr="008826E9" w:rsidRDefault="005F18DB" w:rsidP="00D307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  <w:r w:rsidR="00C824A3" w:rsidRPr="008826E9">
              <w:rPr>
                <w:rFonts w:ascii="Times New Roman" w:hAnsi="Times New Roman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676489A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540C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824A3" w:rsidRPr="008826E9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34C93" w14:textId="77777777" w:rsidR="00CD6611" w:rsidRDefault="00CD6611" w:rsidP="00CD6611">
            <w:pPr>
              <w:pStyle w:val="NormalWeb"/>
            </w:pPr>
            <w:r>
              <w:t>Both the 1981 and 2006 adaptations of '</w:t>
            </w:r>
            <w:proofErr w:type="spellStart"/>
            <w:r>
              <w:t>Umrao</w:t>
            </w:r>
            <w:proofErr w:type="spellEnd"/>
            <w:r>
              <w:t xml:space="preserve"> </w:t>
            </w:r>
            <w:proofErr w:type="spellStart"/>
            <w:r>
              <w:t>Jaan</w:t>
            </w:r>
            <w:proofErr w:type="spellEnd"/>
            <w:r>
              <w:t xml:space="preserve">' explore the life of the protagonist, a </w:t>
            </w:r>
            <w:proofErr w:type="spellStart"/>
            <w:r>
              <w:t>tawaif</w:t>
            </w:r>
            <w:proofErr w:type="spellEnd"/>
            <w:r>
              <w:t>, through the lens of love, loss, and societal marginalization.</w:t>
            </w:r>
          </w:p>
          <w:p w14:paraId="670D7A18" w14:textId="77777777" w:rsidR="00CD6611" w:rsidRDefault="00CD6611" w:rsidP="00CD6611">
            <w:pPr>
              <w:pStyle w:val="NormalWeb"/>
              <w:numPr>
                <w:ilvl w:val="0"/>
                <w:numId w:val="11"/>
              </w:numPr>
            </w:pPr>
            <w:proofErr w:type="spellStart"/>
            <w:r>
              <w:t>Analyze</w:t>
            </w:r>
            <w:proofErr w:type="spellEnd"/>
            <w:r>
              <w:t xml:space="preserve"> how both films depict </w:t>
            </w:r>
            <w:proofErr w:type="spellStart"/>
            <w:r>
              <w:t>Umrao</w:t>
            </w:r>
            <w:proofErr w:type="spellEnd"/>
            <w:r>
              <w:t xml:space="preserve"> </w:t>
            </w:r>
            <w:proofErr w:type="spellStart"/>
            <w:r>
              <w:t>Jaan's</w:t>
            </w:r>
            <w:proofErr w:type="spellEnd"/>
            <w:r>
              <w:t xml:space="preserve"> dual identity as a courtesan and a woman navigating the social structures of 19th-century Lucknow.</w:t>
            </w:r>
          </w:p>
          <w:p w14:paraId="0B11CAA1" w14:textId="77777777" w:rsidR="00CD6611" w:rsidRDefault="00CD6611" w:rsidP="00CD6611">
            <w:pPr>
              <w:pStyle w:val="NormalWeb"/>
              <w:numPr>
                <w:ilvl w:val="0"/>
                <w:numId w:val="11"/>
              </w:numPr>
            </w:pPr>
            <w:r>
              <w:t>Compare and contrast the representation of her agency, vulnerability, and emotional resilience in the two films.</w:t>
            </w:r>
          </w:p>
          <w:p w14:paraId="195EA8F7" w14:textId="0A500F85" w:rsidR="00C824A3" w:rsidRPr="003434ED" w:rsidRDefault="00CD6611" w:rsidP="008826E9">
            <w:pPr>
              <w:pStyle w:val="NormalWeb"/>
              <w:numPr>
                <w:ilvl w:val="0"/>
                <w:numId w:val="11"/>
              </w:numPr>
            </w:pPr>
            <w:r>
              <w:t>How do both versions address the cultural commodification of tawaifs and their negotiation of power within the social and political landscape of colonial and postcolonial India?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529BEFA" w:rsidR="00C824A3" w:rsidRPr="008826E9" w:rsidRDefault="005F18DB" w:rsidP="00D307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824A3" w:rsidRPr="008826E9">
              <w:rPr>
                <w:rFonts w:ascii="Times New Roman" w:hAnsi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2CC3B52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540C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824A3" w:rsidRPr="008826E9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7FCAE" w14:textId="77777777" w:rsidR="00CD6611" w:rsidRDefault="00CD6611" w:rsidP="00CD6611">
            <w:pPr>
              <w:pStyle w:val="NormalWeb"/>
            </w:pPr>
            <w:proofErr w:type="spellStart"/>
            <w:r>
              <w:t>Saba</w:t>
            </w:r>
            <w:proofErr w:type="spellEnd"/>
            <w:r>
              <w:t xml:space="preserve"> Dewan's '</w:t>
            </w:r>
            <w:proofErr w:type="spellStart"/>
            <w:r>
              <w:t>Tawaifnama</w:t>
            </w:r>
            <w:proofErr w:type="spellEnd"/>
            <w:r>
              <w:t>' delves into the lives of tawaifs in India during and after colonial rule, highlighting their artistic contributions while acknowledging their social exclusion.</w:t>
            </w:r>
          </w:p>
          <w:p w14:paraId="2265A09D" w14:textId="77777777" w:rsidR="00CD6611" w:rsidRDefault="00CD6611" w:rsidP="00CD6611">
            <w:pPr>
              <w:pStyle w:val="NormalWeb"/>
              <w:numPr>
                <w:ilvl w:val="0"/>
                <w:numId w:val="12"/>
              </w:numPr>
            </w:pPr>
            <w:r>
              <w:t xml:space="preserve">How does Dewan utilize the </w:t>
            </w:r>
            <w:proofErr w:type="spellStart"/>
            <w:r>
              <w:t>tawaif</w:t>
            </w:r>
            <w:proofErr w:type="spellEnd"/>
            <w:r>
              <w:t xml:space="preserve"> figure to </w:t>
            </w:r>
            <w:proofErr w:type="spellStart"/>
            <w:r>
              <w:t>analyze</w:t>
            </w:r>
            <w:proofErr w:type="spellEnd"/>
            <w:r>
              <w:t xml:space="preserve"> the interplay of agency, identity formation, and the combined influence of gender, class, and colonialism on their social standing?</w:t>
            </w:r>
          </w:p>
          <w:p w14:paraId="71191E11" w14:textId="63878606" w:rsidR="00C824A3" w:rsidRPr="00CD6611" w:rsidRDefault="00CD6611" w:rsidP="00CD6611">
            <w:pPr>
              <w:pStyle w:val="NormalWeb"/>
              <w:numPr>
                <w:ilvl w:val="0"/>
                <w:numId w:val="12"/>
              </w:numPr>
            </w:pPr>
            <w:r>
              <w:t>In what ways does '</w:t>
            </w:r>
            <w:proofErr w:type="spellStart"/>
            <w:r>
              <w:t>Tawaifnama</w:t>
            </w:r>
            <w:proofErr w:type="spellEnd"/>
            <w:r>
              <w:t>' challenge prevailing societal perceptions of tawaifs in Indian history?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66290923" w:rsidR="00C824A3" w:rsidRPr="008826E9" w:rsidRDefault="005F18DB" w:rsidP="00D307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824A3" w:rsidRPr="008826E9">
              <w:rPr>
                <w:rFonts w:ascii="Times New Roman" w:hAnsi="Times New Roman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00CB0E6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540C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24A3" w:rsidRPr="008826E9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6864F" w14:textId="77777777" w:rsidR="00CD6611" w:rsidRPr="00B06D70" w:rsidRDefault="00CD6611" w:rsidP="00CD66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In 'My Name is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Gauhar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Jaan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,'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Vikram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Sampath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explores the life of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Gauhar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Jaan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, a celebrated classical musician and courtesan.</w:t>
            </w:r>
            <w:r w:rsidRPr="00B06D70">
              <w:rPr>
                <w:rFonts w:ascii="Times New Roman" w:hAnsi="Times New Roman"/>
                <w:sz w:val="24"/>
                <w:szCs w:val="24"/>
                <w:vertAlign w:val="superscript"/>
                <w:lang w:eastAsia="en-IN"/>
              </w:rPr>
              <w:t xml:space="preserve"> 1 </w:t>
            </w:r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  </w:t>
            </w:r>
          </w:p>
          <w:p w14:paraId="444B4C55" w14:textId="77777777" w:rsidR="00CD6611" w:rsidRPr="00B06D70" w:rsidRDefault="00CD6611" w:rsidP="00CD661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Analyze how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Sampath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portrays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Gauhar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Jaan's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multifaceted identity, encompassing both her role as a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tawaif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and her pioneering contributions to Indian classical music.</w:t>
            </w:r>
          </w:p>
          <w:p w14:paraId="17BC253C" w14:textId="77777777" w:rsidR="00CD6611" w:rsidRPr="00B06D70" w:rsidRDefault="00CD6611" w:rsidP="00CD661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How does the book address themes of cultural commodification, the impact of colonialism, and the constraints of gender roles on women in early 20th-century India? Does the book challenge or reinforce existing narratives about women's roles in society?</w:t>
            </w:r>
          </w:p>
          <w:p w14:paraId="21789CA5" w14:textId="5B48093C" w:rsidR="00C824A3" w:rsidRPr="00CD6611" w:rsidRDefault="00CD6611" w:rsidP="00540CD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Through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Gauhar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>Jaan's</w:t>
            </w:r>
            <w:proofErr w:type="spellEnd"/>
            <w:r w:rsidRPr="00B06D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story, what insights does Sampath offer into the interconnectedness of music, performance, and the construction of social identity?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0E59ADFA" w:rsidR="00C824A3" w:rsidRPr="008826E9" w:rsidRDefault="005F18DB" w:rsidP="00D307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  <w:r w:rsidR="00C824A3" w:rsidRPr="008826E9">
              <w:rPr>
                <w:rFonts w:ascii="Times New Roman" w:hAnsi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D6E1B1A" w:rsidR="00C824A3" w:rsidRPr="008826E9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540C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6DE0" w:rsidRPr="008826E9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Pr="008826E9" w:rsidRDefault="000B6C33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BC0045C" w14:textId="77777777" w:rsidR="00CD6611" w:rsidRDefault="00CD6611" w:rsidP="00CD6611">
            <w:pPr>
              <w:pStyle w:val="NormalWeb"/>
            </w:pPr>
            <w:r>
              <w:t>In the 2002 film '</w:t>
            </w:r>
            <w:proofErr w:type="spellStart"/>
            <w:r>
              <w:t>Devdas</w:t>
            </w:r>
            <w:proofErr w:type="spellEnd"/>
            <w:r>
              <w:t xml:space="preserve">,' </w:t>
            </w:r>
            <w:proofErr w:type="spellStart"/>
            <w:r>
              <w:t>Chandramukhi</w:t>
            </w:r>
            <w:proofErr w:type="spellEnd"/>
            <w:r>
              <w:t xml:space="preserve">, a </w:t>
            </w:r>
            <w:proofErr w:type="spellStart"/>
            <w:r>
              <w:t>tawaif</w:t>
            </w:r>
            <w:proofErr w:type="spellEnd"/>
            <w:r>
              <w:t>, plays a crucial role.</w:t>
            </w:r>
          </w:p>
          <w:p w14:paraId="20742952" w14:textId="77777777" w:rsidR="00CD6611" w:rsidRDefault="00CD6611" w:rsidP="00CD6611">
            <w:pPr>
              <w:pStyle w:val="NormalWeb"/>
              <w:numPr>
                <w:ilvl w:val="0"/>
                <w:numId w:val="14"/>
              </w:numPr>
            </w:pPr>
            <w:proofErr w:type="spellStart"/>
            <w:r>
              <w:t>Analyze</w:t>
            </w:r>
            <w:proofErr w:type="spellEnd"/>
            <w:r>
              <w:t xml:space="preserve"> how </w:t>
            </w:r>
            <w:proofErr w:type="spellStart"/>
            <w:r>
              <w:t>Chandramukhi's</w:t>
            </w:r>
            <w:proofErr w:type="spellEnd"/>
            <w:r>
              <w:t xml:space="preserve"> portrayal challenges or reinforces existing stereotypes surrounding tawaifs in Indian society.</w:t>
            </w:r>
          </w:p>
          <w:p w14:paraId="2361F7D9" w14:textId="77777777" w:rsidR="00CD6611" w:rsidRDefault="00CD6611" w:rsidP="00CD6611">
            <w:pPr>
              <w:pStyle w:val="NormalWeb"/>
              <w:numPr>
                <w:ilvl w:val="0"/>
                <w:numId w:val="14"/>
              </w:numPr>
            </w:pPr>
            <w:r>
              <w:t xml:space="preserve">Explore </w:t>
            </w:r>
            <w:proofErr w:type="spellStart"/>
            <w:r>
              <w:t>Chandramukhi's</w:t>
            </w:r>
            <w:proofErr w:type="spellEnd"/>
            <w:r>
              <w:t xml:space="preserve"> emotional trajectory, her agency, and the dynamics of her relationship with </w:t>
            </w:r>
            <w:proofErr w:type="spellStart"/>
            <w:r>
              <w:t>Devdas</w:t>
            </w:r>
            <w:proofErr w:type="spellEnd"/>
            <w:r>
              <w:t>, considering the interplay of gender, social class, and societal constraints.</w:t>
            </w:r>
          </w:p>
          <w:p w14:paraId="10802E9A" w14:textId="5ED28EE8" w:rsidR="00076DE0" w:rsidRPr="00CD6611" w:rsidRDefault="00CD6611" w:rsidP="00CD6611">
            <w:pPr>
              <w:pStyle w:val="NormalWeb"/>
              <w:numPr>
                <w:ilvl w:val="0"/>
                <w:numId w:val="14"/>
              </w:numPr>
            </w:pPr>
            <w:r>
              <w:lastRenderedPageBreak/>
              <w:t xml:space="preserve">How does the film depict the multifaceted realities of being a </w:t>
            </w:r>
            <w:proofErr w:type="spellStart"/>
            <w:r>
              <w:t>tawaif</w:t>
            </w:r>
            <w:proofErr w:type="spellEnd"/>
            <w:r>
              <w:t>? What does this reveal about the social and cultural landscape of India during the colonial period?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380125F4" w:rsidR="00076DE0" w:rsidRPr="008826E9" w:rsidRDefault="005F18DB" w:rsidP="00076D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  <w:r w:rsidR="00076DE0" w:rsidRPr="008826E9">
              <w:rPr>
                <w:rFonts w:ascii="Times New Roman" w:hAnsi="Times New Roman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076DE0" w:rsidRPr="008826E9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A32A61E" w:rsidR="00076DE0" w:rsidRPr="008826E9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540C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459F28BD" w14:textId="77777777" w:rsidR="00894339" w:rsidRPr="008826E9" w:rsidRDefault="00894339" w:rsidP="00894339">
      <w:pPr>
        <w:rPr>
          <w:rFonts w:ascii="Times New Roman" w:hAnsi="Times New Roman"/>
          <w:b/>
          <w:sz w:val="28"/>
          <w:szCs w:val="28"/>
        </w:rPr>
      </w:pPr>
      <w:r w:rsidRPr="008826E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4151365E" w14:textId="77777777" w:rsidR="000B6C33" w:rsidRPr="008826E9" w:rsidRDefault="000B6C33" w:rsidP="00AF60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846A1D" w14:textId="5E1E0922" w:rsidR="001539B8" w:rsidRPr="008826E9" w:rsidRDefault="00526BBF" w:rsidP="00AF6004">
      <w:pPr>
        <w:jc w:val="center"/>
        <w:rPr>
          <w:rFonts w:ascii="Times New Roman" w:hAnsi="Times New Roman"/>
          <w:b/>
          <w:sz w:val="28"/>
          <w:szCs w:val="28"/>
        </w:rPr>
      </w:pPr>
      <w:r w:rsidRPr="008826E9">
        <w:rPr>
          <w:rFonts w:ascii="Times New Roman" w:hAnsi="Times New Roman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8826E9" w14:paraId="64D5F967" w14:textId="09AB0D70" w:rsidTr="004A61AA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8826E9" w:rsidRDefault="00567AAF" w:rsidP="000B6C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>Answer the</w:t>
            </w:r>
            <w:r w:rsidR="00181331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307C6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Questions. </w:t>
            </w:r>
            <w:r w:rsidR="004E281A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B6C33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>Each question carries 20 marks</w:t>
            </w:r>
            <w:r w:rsidR="004E281A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4E281A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B6C33" w:rsidRPr="008826E9">
              <w:rPr>
                <w:rFonts w:ascii="Times New Roman" w:hAnsi="Times New Roman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8826E9" w14:paraId="3AEB7291" w14:textId="6B0E3BC9" w:rsidTr="004A61A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Pr="008826E9" w:rsidRDefault="000B6C33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D4085" w:rsidRPr="008826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7CFCC13" w:rsidR="00D307C6" w:rsidRPr="008826E9" w:rsidRDefault="00D307C6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A80ED" w14:textId="77CD2061" w:rsidR="00110962" w:rsidRDefault="00110962" w:rsidP="00110962">
            <w:pPr>
              <w:pStyle w:val="NormalWeb"/>
            </w:pPr>
            <w:r>
              <w:rPr>
                <w:rStyle w:val="citation-0"/>
              </w:rPr>
              <w:t xml:space="preserve">In Sanjay </w:t>
            </w:r>
            <w:proofErr w:type="spellStart"/>
            <w:r>
              <w:rPr>
                <w:rStyle w:val="citation-0"/>
              </w:rPr>
              <w:t>Leela</w:t>
            </w:r>
            <w:proofErr w:type="spellEnd"/>
            <w:r>
              <w:rPr>
                <w:rStyle w:val="citation-0"/>
              </w:rPr>
              <w:t xml:space="preserve"> </w:t>
            </w:r>
            <w:proofErr w:type="spellStart"/>
            <w:r>
              <w:rPr>
                <w:rStyle w:val="citation-0"/>
              </w:rPr>
              <w:t>Bhansali's</w:t>
            </w:r>
            <w:proofErr w:type="spellEnd"/>
            <w:r>
              <w:rPr>
                <w:rStyle w:val="citation-0"/>
              </w:rPr>
              <w:t xml:space="preserve"> '</w:t>
            </w:r>
            <w:proofErr w:type="spellStart"/>
            <w:r>
              <w:rPr>
                <w:rStyle w:val="citation-0"/>
              </w:rPr>
              <w:t>Devdas</w:t>
            </w:r>
            <w:proofErr w:type="spellEnd"/>
            <w:r>
              <w:rPr>
                <w:rStyle w:val="citation-0"/>
              </w:rPr>
              <w:t xml:space="preserve">' (2002), </w:t>
            </w:r>
            <w:proofErr w:type="spellStart"/>
            <w:r>
              <w:rPr>
                <w:rStyle w:val="citation-0"/>
              </w:rPr>
              <w:t>Chandramukhi</w:t>
            </w:r>
            <w:proofErr w:type="spellEnd"/>
            <w:r>
              <w:rPr>
                <w:rStyle w:val="citation-0"/>
              </w:rPr>
              <w:t xml:space="preserve">, a </w:t>
            </w:r>
            <w:proofErr w:type="spellStart"/>
            <w:r>
              <w:rPr>
                <w:rStyle w:val="citation-0"/>
              </w:rPr>
              <w:t>tawaif</w:t>
            </w:r>
            <w:proofErr w:type="spellEnd"/>
            <w:r>
              <w:rPr>
                <w:rStyle w:val="citation-0"/>
              </w:rPr>
              <w:t xml:space="preserve">, plays a pivotal role, embodying both the marginalized and celebrated aspects of </w:t>
            </w:r>
            <w:proofErr w:type="spellStart"/>
            <w:r>
              <w:rPr>
                <w:rStyle w:val="citation-0"/>
              </w:rPr>
              <w:t>tawaif</w:t>
            </w:r>
            <w:proofErr w:type="spellEnd"/>
            <w:r>
              <w:rPr>
                <w:rStyle w:val="citation-0"/>
              </w:rPr>
              <w:t xml:space="preserve"> culture within the context of colonial and postcolonial India.</w:t>
            </w:r>
          </w:p>
          <w:p w14:paraId="2FE0D53F" w14:textId="77777777" w:rsidR="00110962" w:rsidRDefault="00110962" w:rsidP="00110962">
            <w:pPr>
              <w:pStyle w:val="NormalWeb"/>
              <w:numPr>
                <w:ilvl w:val="0"/>
                <w:numId w:val="16"/>
              </w:numPr>
            </w:pPr>
            <w:r>
              <w:t xml:space="preserve">Critically examine how </w:t>
            </w:r>
            <w:proofErr w:type="spellStart"/>
            <w:r>
              <w:t>Bhansali's</w:t>
            </w:r>
            <w:proofErr w:type="spellEnd"/>
            <w:r>
              <w:t xml:space="preserve"> portrayal of </w:t>
            </w:r>
            <w:proofErr w:type="spellStart"/>
            <w:r>
              <w:t>Chandramukhi</w:t>
            </w:r>
            <w:proofErr w:type="spellEnd"/>
            <w:r>
              <w:t xml:space="preserve"> subverts traditional representations of tawaifs in Indian cinema.</w:t>
            </w:r>
          </w:p>
          <w:p w14:paraId="5F61A0DC" w14:textId="77777777" w:rsidR="00110962" w:rsidRDefault="00110962" w:rsidP="00110962">
            <w:pPr>
              <w:pStyle w:val="NormalWeb"/>
              <w:numPr>
                <w:ilvl w:val="0"/>
                <w:numId w:val="16"/>
              </w:numPr>
            </w:pPr>
            <w:r>
              <w:t xml:space="preserve">How does </w:t>
            </w:r>
            <w:proofErr w:type="spellStart"/>
            <w:r>
              <w:t>Chandramukhi</w:t>
            </w:r>
            <w:proofErr w:type="spellEnd"/>
            <w:r>
              <w:t xml:space="preserve"> navigate issues of sexual agency, social ostracization, and emotional sacrifice?</w:t>
            </w:r>
          </w:p>
          <w:p w14:paraId="569C07FE" w14:textId="0FD47D9B" w:rsidR="00D307C6" w:rsidRPr="003434ED" w:rsidRDefault="00110962" w:rsidP="003434ED">
            <w:pPr>
              <w:pStyle w:val="NormalWeb"/>
              <w:numPr>
                <w:ilvl w:val="0"/>
                <w:numId w:val="16"/>
              </w:numPr>
            </w:pPr>
            <w:r>
              <w:t xml:space="preserve">How does her relationship with </w:t>
            </w:r>
            <w:proofErr w:type="spellStart"/>
            <w:r>
              <w:t>Devdas</w:t>
            </w:r>
            <w:proofErr w:type="spellEnd"/>
            <w:r>
              <w:t xml:space="preserve"> offer a critique of societal norms and the commodification of women?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8826E9" w:rsidRDefault="000B6C3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D307C6" w:rsidRPr="008826E9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8826E9" w:rsidRDefault="00D307C6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1E81F70" w:rsidR="00D307C6" w:rsidRPr="008826E9" w:rsidRDefault="00D307C6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109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A4EC4" w:rsidRPr="008826E9" w14:paraId="51698AB6" w14:textId="1FD3CD7D" w:rsidTr="004A61AA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8826E9" w:rsidRDefault="00D307C6" w:rsidP="00D846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7FD2" w:rsidRPr="008826E9" w14:paraId="37393AEC" w14:textId="6E25860C" w:rsidTr="004A61A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Pr="008826E9" w:rsidRDefault="000B6C33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87FD2" w:rsidRPr="008826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A75E5EE" w:rsidR="00387FD2" w:rsidRPr="008826E9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532D7" w14:textId="1FEBB0E6" w:rsidR="00CD6611" w:rsidRDefault="00CD6611" w:rsidP="00CD6611">
            <w:pPr>
              <w:pStyle w:val="NormalWeb"/>
            </w:pPr>
            <w:r>
              <w:rPr>
                <w:rStyle w:val="citation-0"/>
              </w:rPr>
              <w:t xml:space="preserve">In 'My Name is </w:t>
            </w:r>
            <w:proofErr w:type="spellStart"/>
            <w:r>
              <w:rPr>
                <w:rStyle w:val="citation-0"/>
              </w:rPr>
              <w:t>Gauhar</w:t>
            </w:r>
            <w:proofErr w:type="spellEnd"/>
            <w:r>
              <w:rPr>
                <w:rStyle w:val="citation-0"/>
              </w:rPr>
              <w:t xml:space="preserve"> </w:t>
            </w:r>
            <w:proofErr w:type="spellStart"/>
            <w:r>
              <w:rPr>
                <w:rStyle w:val="citation-0"/>
              </w:rPr>
              <w:t>Jaan</w:t>
            </w:r>
            <w:proofErr w:type="spellEnd"/>
            <w:r>
              <w:rPr>
                <w:rStyle w:val="citation-0"/>
              </w:rPr>
              <w:t xml:space="preserve">' (2013), </w:t>
            </w:r>
            <w:proofErr w:type="spellStart"/>
            <w:r>
              <w:rPr>
                <w:rStyle w:val="citation-0"/>
              </w:rPr>
              <w:t>Vikram</w:t>
            </w:r>
            <w:proofErr w:type="spellEnd"/>
            <w:r>
              <w:rPr>
                <w:rStyle w:val="citation-0"/>
              </w:rPr>
              <w:t xml:space="preserve"> Sampath provides a detailed account of the life of </w:t>
            </w:r>
            <w:proofErr w:type="spellStart"/>
            <w:r>
              <w:rPr>
                <w:rStyle w:val="citation-0"/>
              </w:rPr>
              <w:t>Gauhar</w:t>
            </w:r>
            <w:proofErr w:type="spellEnd"/>
            <w:r>
              <w:rPr>
                <w:rStyle w:val="citation-0"/>
              </w:rPr>
              <w:t xml:space="preserve"> </w:t>
            </w:r>
            <w:proofErr w:type="spellStart"/>
            <w:r>
              <w:rPr>
                <w:rStyle w:val="citation-0"/>
              </w:rPr>
              <w:t>Jaan</w:t>
            </w:r>
            <w:proofErr w:type="spellEnd"/>
            <w:r>
              <w:rPr>
                <w:rStyle w:val="citation-0"/>
              </w:rPr>
              <w:t xml:space="preserve">, a renowned </w:t>
            </w:r>
            <w:proofErr w:type="spellStart"/>
            <w:r>
              <w:rPr>
                <w:rStyle w:val="citation-0"/>
              </w:rPr>
              <w:t>tawaif</w:t>
            </w:r>
            <w:proofErr w:type="spellEnd"/>
            <w:r>
              <w:rPr>
                <w:rStyle w:val="citation-0"/>
              </w:rPr>
              <w:t xml:space="preserve"> and classical musician.</w:t>
            </w:r>
            <w:r>
              <w:rPr>
                <w:rStyle w:val="citation-0"/>
                <w:vertAlign w:val="superscript"/>
              </w:rPr>
              <w:t xml:space="preserve"> 1 </w:t>
            </w:r>
            <w:r>
              <w:rPr>
                <w:rStyle w:val="button-container"/>
              </w:rPr>
              <w:t xml:space="preserve">  </w:t>
            </w:r>
          </w:p>
          <w:p w14:paraId="2FFC1CC7" w14:textId="77777777" w:rsidR="00CD6611" w:rsidRDefault="00CD6611" w:rsidP="00CD6611">
            <w:pPr>
              <w:pStyle w:val="NormalWeb"/>
              <w:numPr>
                <w:ilvl w:val="0"/>
                <w:numId w:val="15"/>
              </w:numPr>
            </w:pPr>
            <w:proofErr w:type="spellStart"/>
            <w:r>
              <w:t>Analyze</w:t>
            </w:r>
            <w:proofErr w:type="spellEnd"/>
            <w:r>
              <w:t xml:space="preserve"> how </w:t>
            </w:r>
            <w:proofErr w:type="spellStart"/>
            <w:r>
              <w:t>Sampath's</w:t>
            </w:r>
            <w:proofErr w:type="spellEnd"/>
            <w:r>
              <w:t xml:space="preserve"> biography examines the interplay of art, identity, and social status in </w:t>
            </w:r>
            <w:proofErr w:type="spellStart"/>
            <w:r>
              <w:t>Gauhar</w:t>
            </w:r>
            <w:proofErr w:type="spellEnd"/>
            <w:r>
              <w:t xml:space="preserve"> </w:t>
            </w:r>
            <w:proofErr w:type="spellStart"/>
            <w:r>
              <w:t>Jaan's</w:t>
            </w:r>
            <w:proofErr w:type="spellEnd"/>
            <w:r>
              <w:t xml:space="preserve"> life within the context of colonial India.</w:t>
            </w:r>
          </w:p>
          <w:p w14:paraId="75E8BA62" w14:textId="77777777" w:rsidR="00CD6611" w:rsidRDefault="00CD6611" w:rsidP="00CD6611">
            <w:pPr>
              <w:pStyle w:val="NormalWeb"/>
              <w:numPr>
                <w:ilvl w:val="0"/>
                <w:numId w:val="15"/>
              </w:numPr>
            </w:pPr>
            <w:r>
              <w:t xml:space="preserve">How does the book illuminate the complexities of being a </w:t>
            </w:r>
            <w:proofErr w:type="spellStart"/>
            <w:r>
              <w:t>tawaif</w:t>
            </w:r>
            <w:proofErr w:type="spellEnd"/>
            <w:r>
              <w:t>, considering both their artistic achievements and their social standing?</w:t>
            </w:r>
          </w:p>
          <w:p w14:paraId="6BA1BF6A" w14:textId="08677F9A" w:rsidR="00CD6611" w:rsidRPr="008004C9" w:rsidRDefault="00CD6611" w:rsidP="003434ED">
            <w:pPr>
              <w:pStyle w:val="NormalWeb"/>
              <w:numPr>
                <w:ilvl w:val="0"/>
                <w:numId w:val="15"/>
              </w:numPr>
            </w:pPr>
            <w:r>
              <w:t xml:space="preserve">Discuss the role of gender, colonialism, and the commercialization of art in shaping </w:t>
            </w:r>
            <w:proofErr w:type="spellStart"/>
            <w:r>
              <w:t>Gauhar</w:t>
            </w:r>
            <w:proofErr w:type="spellEnd"/>
            <w:r>
              <w:t xml:space="preserve"> </w:t>
            </w:r>
            <w:proofErr w:type="spellStart"/>
            <w:r>
              <w:t>Jaan's</w:t>
            </w:r>
            <w:proofErr w:type="spellEnd"/>
            <w:r>
              <w:t xml:space="preserve"> legacy. How did these factors influence her struggles for recognition within the artistic community and broader society?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8826E9" w:rsidRDefault="000B6C33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387FD2" w:rsidRPr="008826E9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8826E9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10AFEB4" w:rsidR="00387FD2" w:rsidRPr="008826E9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E9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109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Pr="008826E9" w:rsidRDefault="00286EA8" w:rsidP="00D8462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1A96C02" w14:textId="77777777" w:rsidR="000B6C33" w:rsidRPr="008826E9" w:rsidRDefault="000B6C33" w:rsidP="000B6C33">
      <w:pPr>
        <w:jc w:val="center"/>
        <w:rPr>
          <w:rFonts w:ascii="Times New Roman" w:hAnsi="Times New Roman"/>
          <w:b/>
          <w:sz w:val="36"/>
          <w:szCs w:val="36"/>
        </w:rPr>
      </w:pPr>
      <w:r w:rsidRPr="008826E9">
        <w:rPr>
          <w:rFonts w:ascii="Times New Roman" w:hAnsi="Times New Roman"/>
          <w:b/>
          <w:sz w:val="36"/>
          <w:szCs w:val="36"/>
        </w:rPr>
        <w:t>***** BEST WISHES *****</w:t>
      </w:r>
    </w:p>
    <w:p w14:paraId="57E6F09C" w14:textId="77777777" w:rsidR="000B6C33" w:rsidRPr="008826E9" w:rsidRDefault="000B6C33" w:rsidP="00D8462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7E2BB47" w14:textId="77777777" w:rsidR="00286EA8" w:rsidRPr="008826E9" w:rsidRDefault="00286EA8" w:rsidP="00D8462B">
      <w:pPr>
        <w:jc w:val="center"/>
        <w:rPr>
          <w:rFonts w:ascii="Times New Roman" w:hAnsi="Times New Roman"/>
          <w:b/>
          <w:sz w:val="36"/>
          <w:szCs w:val="36"/>
        </w:rPr>
      </w:pPr>
    </w:p>
    <w:sectPr w:rsidR="00286EA8" w:rsidRPr="008826E9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A1C91" w14:textId="77777777" w:rsidR="00CC4F9F" w:rsidRDefault="00CC4F9F">
      <w:pPr>
        <w:spacing w:line="240" w:lineRule="auto"/>
      </w:pPr>
      <w:r>
        <w:separator/>
      </w:r>
    </w:p>
  </w:endnote>
  <w:endnote w:type="continuationSeparator" w:id="0">
    <w:p w14:paraId="36E5B9F5" w14:textId="77777777" w:rsidR="00CC4F9F" w:rsidRDefault="00CC4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A61AA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A61AA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8B9AF" w14:textId="77777777" w:rsidR="00CC4F9F" w:rsidRDefault="00CC4F9F">
      <w:pPr>
        <w:spacing w:after="0"/>
      </w:pPr>
      <w:r>
        <w:separator/>
      </w:r>
    </w:p>
  </w:footnote>
  <w:footnote w:type="continuationSeparator" w:id="0">
    <w:p w14:paraId="594097C8" w14:textId="77777777" w:rsidR="00CC4F9F" w:rsidRDefault="00CC4F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956D7"/>
    <w:multiLevelType w:val="multilevel"/>
    <w:tmpl w:val="9478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25948"/>
    <w:multiLevelType w:val="multilevel"/>
    <w:tmpl w:val="CC3C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15F5C"/>
    <w:multiLevelType w:val="multilevel"/>
    <w:tmpl w:val="4F7C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B16C7"/>
    <w:multiLevelType w:val="multilevel"/>
    <w:tmpl w:val="F6F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77DA5"/>
    <w:multiLevelType w:val="hybridMultilevel"/>
    <w:tmpl w:val="C9067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55745"/>
    <w:multiLevelType w:val="multilevel"/>
    <w:tmpl w:val="506A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E605DA9"/>
    <w:multiLevelType w:val="hybridMultilevel"/>
    <w:tmpl w:val="DF44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818EA"/>
    <w:multiLevelType w:val="multilevel"/>
    <w:tmpl w:val="F208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01F"/>
    <w:multiLevelType w:val="hybridMultilevel"/>
    <w:tmpl w:val="DC5A1C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2">
    <w:nsid w:val="4BF24379"/>
    <w:multiLevelType w:val="multilevel"/>
    <w:tmpl w:val="70FA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126316"/>
    <w:multiLevelType w:val="multilevel"/>
    <w:tmpl w:val="4090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10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4C5E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10962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E0465"/>
    <w:rsid w:val="001F014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044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34ED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40DE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61AA"/>
    <w:rsid w:val="004B1221"/>
    <w:rsid w:val="004B2452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37F61"/>
    <w:rsid w:val="00540014"/>
    <w:rsid w:val="00540CD8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20B9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18DB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641A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267A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7836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1D39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04C9"/>
    <w:rsid w:val="00802858"/>
    <w:rsid w:val="00805D96"/>
    <w:rsid w:val="00806949"/>
    <w:rsid w:val="0081006C"/>
    <w:rsid w:val="00811B47"/>
    <w:rsid w:val="008142C1"/>
    <w:rsid w:val="00830EDA"/>
    <w:rsid w:val="00837035"/>
    <w:rsid w:val="00845418"/>
    <w:rsid w:val="008462FA"/>
    <w:rsid w:val="008468B2"/>
    <w:rsid w:val="00846BF8"/>
    <w:rsid w:val="008521C1"/>
    <w:rsid w:val="00860B9A"/>
    <w:rsid w:val="0086151B"/>
    <w:rsid w:val="0086152C"/>
    <w:rsid w:val="00863B5F"/>
    <w:rsid w:val="00865DC7"/>
    <w:rsid w:val="008720C6"/>
    <w:rsid w:val="0087655F"/>
    <w:rsid w:val="00877268"/>
    <w:rsid w:val="008826E9"/>
    <w:rsid w:val="00890652"/>
    <w:rsid w:val="00892E4D"/>
    <w:rsid w:val="00894339"/>
    <w:rsid w:val="008A653E"/>
    <w:rsid w:val="008A6CD9"/>
    <w:rsid w:val="008B21DE"/>
    <w:rsid w:val="008B2CDD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36E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C4F9F"/>
    <w:rsid w:val="00CD16DB"/>
    <w:rsid w:val="00CD3799"/>
    <w:rsid w:val="00CD37D5"/>
    <w:rsid w:val="00CD6308"/>
    <w:rsid w:val="00CD6611"/>
    <w:rsid w:val="00CF24AD"/>
    <w:rsid w:val="00CF2DD2"/>
    <w:rsid w:val="00CF79D6"/>
    <w:rsid w:val="00CF7B94"/>
    <w:rsid w:val="00D0092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5BB2"/>
    <w:rsid w:val="00E26DA8"/>
    <w:rsid w:val="00E27FEF"/>
    <w:rsid w:val="00E37359"/>
    <w:rsid w:val="00E41554"/>
    <w:rsid w:val="00E4488A"/>
    <w:rsid w:val="00E44FA2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6EA1"/>
    <w:rsid w:val="00F87A54"/>
    <w:rsid w:val="00F92BC9"/>
    <w:rsid w:val="00F976D1"/>
    <w:rsid w:val="00FA0643"/>
    <w:rsid w:val="00FA0EE8"/>
    <w:rsid w:val="00FA32AF"/>
    <w:rsid w:val="00FA4A3E"/>
    <w:rsid w:val="00FA4EBF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A2755DB2-039F-4C13-B1D3-12B5ACC4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Emphasis">
    <w:name w:val="Emphasis"/>
    <w:basedOn w:val="DefaultParagraphFont"/>
    <w:uiPriority w:val="20"/>
    <w:qFormat/>
    <w:rsid w:val="008826E9"/>
    <w:rPr>
      <w:i/>
      <w:iCs/>
    </w:rPr>
  </w:style>
  <w:style w:type="character" w:customStyle="1" w:styleId="citation-0">
    <w:name w:val="citation-0"/>
    <w:basedOn w:val="DefaultParagraphFont"/>
    <w:rsid w:val="00CD6611"/>
  </w:style>
  <w:style w:type="character" w:customStyle="1" w:styleId="button-container">
    <w:name w:val="button-container"/>
    <w:basedOn w:val="DefaultParagraphFont"/>
    <w:rsid w:val="00CD6611"/>
  </w:style>
  <w:style w:type="character" w:customStyle="1" w:styleId="source-card-title-index">
    <w:name w:val="source-card-title-index"/>
    <w:basedOn w:val="DefaultParagraphFont"/>
    <w:rsid w:val="00CD6611"/>
  </w:style>
  <w:style w:type="character" w:customStyle="1" w:styleId="ellipsis">
    <w:name w:val="ellipsis"/>
    <w:basedOn w:val="DefaultParagraphFont"/>
    <w:rsid w:val="00CD6611"/>
  </w:style>
  <w:style w:type="character" w:customStyle="1" w:styleId="source-card-attribution-text">
    <w:name w:val="source-card-attribution-text"/>
    <w:basedOn w:val="DefaultParagraphFont"/>
    <w:rsid w:val="00CD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1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7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76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7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18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3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9CA4D2-C1AD-4CBC-8730-8B2C7E4C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cp:lastPrinted>2024-12-04T07:08:00Z</cp:lastPrinted>
  <dcterms:created xsi:type="dcterms:W3CDTF">2025-01-29T10:49:00Z</dcterms:created>
  <dcterms:modified xsi:type="dcterms:W3CDTF">2025-01-31T07:14:00Z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