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C020" w14:textId="77777777" w:rsidR="00752E1A" w:rsidRDefault="00752E1A"/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72BA2F5" w:rsidR="007B21B6" w:rsidRPr="00293D36" w:rsidRDefault="005D728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5002286" w:rsidR="007B21B6" w:rsidRPr="00293D36" w:rsidRDefault="005D728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46C68C7" w:rsidR="00053EB1" w:rsidRDefault="00053EB1" w:rsidP="005D728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D7283" w:rsidRPr="005D728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5B5E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A6A" w:rsidRPr="005D7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D5E162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</w:t>
            </w:r>
            <w:r w:rsidRPr="005D7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D4533" w:rsidRPr="005D7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MAT828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09B571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7768" w:rsidRPr="005D7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APPLIED ANALYSIS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DFC757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484FD1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933CBB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5D7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4DBC7B9" w:rsidR="00BC621A" w:rsidRDefault="001C4D0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246E7FB7" w:rsidR="00BC621A" w:rsidRDefault="001C4D0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3066836" w:rsidR="00BC621A" w:rsidRDefault="001C4D0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56517CFC" w:rsidR="00BC621A" w:rsidRDefault="001C4D0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06C4E482" w:rsidR="000B6C33" w:rsidRDefault="0065359A" w:rsidP="0053265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A7F10F0" w14:textId="77777777" w:rsidR="00532658" w:rsidRPr="00532658" w:rsidRDefault="00532658" w:rsidP="0053265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6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672"/>
        <w:gridCol w:w="749"/>
      </w:tblGrid>
      <w:tr w:rsidR="00D307C6" w:rsidRPr="00293D36" w14:paraId="63B20AA6" w14:textId="4119CCD9" w:rsidTr="00532658">
        <w:trPr>
          <w:trHeight w:val="522"/>
        </w:trPr>
        <w:tc>
          <w:tcPr>
            <w:tcW w:w="10687" w:type="dxa"/>
            <w:gridSpan w:val="5"/>
            <w:tcBorders>
              <w:bottom w:val="single" w:sz="12" w:space="0" w:color="auto"/>
            </w:tcBorders>
          </w:tcPr>
          <w:p w14:paraId="15D475F4" w14:textId="01F81D4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B1A6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4A7E0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3265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693875C" w:rsidR="00C824A3" w:rsidRPr="001C4D0B" w:rsidRDefault="001C4D0B" w:rsidP="00CD453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1C4D0B">
              <w:rPr>
                <w:sz w:val="28"/>
                <w:szCs w:val="28"/>
              </w:rPr>
              <w:t>Define bilinear forms over complex vector space</w:t>
            </w:r>
            <w:r>
              <w:rPr>
                <w:sz w:val="28"/>
                <w:szCs w:val="28"/>
              </w:rPr>
              <w:t xml:space="preserve"> and s</w:t>
            </w:r>
            <w:r w:rsidRPr="001C4D0B">
              <w:rPr>
                <w:sz w:val="28"/>
                <w:szCs w:val="28"/>
              </w:rPr>
              <w:t>tate Hermitian forms.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E148B52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0C1A28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EA1351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53265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39A29A7" w:rsidR="00C824A3" w:rsidRPr="001C4D0B" w:rsidRDefault="001C4D0B" w:rsidP="001C4D0B">
            <w:pPr>
              <w:spacing w:after="160" w:line="259" w:lineRule="auto"/>
              <w:rPr>
                <w:sz w:val="28"/>
                <w:szCs w:val="28"/>
              </w:rPr>
            </w:pPr>
            <w:r w:rsidRPr="00CD4533">
              <w:rPr>
                <w:sz w:val="28"/>
                <w:szCs w:val="28"/>
              </w:rPr>
              <w:t>Define orthogonal matrices and its properties</w:t>
            </w:r>
            <w:r>
              <w:rPr>
                <w:sz w:val="28"/>
                <w:szCs w:val="28"/>
              </w:rPr>
              <w:t xml:space="preserve"> and prove spectral theorem.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EB2DF03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60DF93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6D8E2A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53265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EC46CDD" w:rsidR="00C824A3" w:rsidRPr="00C870E8" w:rsidRDefault="001C4D0B" w:rsidP="00C870E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 and prove </w:t>
            </w:r>
            <w:proofErr w:type="spellStart"/>
            <w:r>
              <w:rPr>
                <w:sz w:val="28"/>
                <w:szCs w:val="28"/>
              </w:rPr>
              <w:t>Schwertz</w:t>
            </w:r>
            <w:proofErr w:type="spellEnd"/>
            <w:r>
              <w:rPr>
                <w:sz w:val="28"/>
                <w:szCs w:val="28"/>
              </w:rPr>
              <w:t xml:space="preserve"> lemma.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1EC4F7E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54B697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8CCDA3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53265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64A6FE3" w:rsidR="00C824A3" w:rsidRPr="00C870E8" w:rsidRDefault="00C870E8" w:rsidP="00C87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the uses of reflection principal</w:t>
            </w:r>
            <w:r w:rsidR="00AA7CBE">
              <w:rPr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51346E4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37CD49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B2BD3B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53265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0914882" w:rsidR="00C870E8" w:rsidRPr="00C870E8" w:rsidRDefault="00C870E8" w:rsidP="00C870E8">
            <w:pPr>
              <w:spacing w:after="160" w:line="259" w:lineRule="auto"/>
              <w:rPr>
                <w:sz w:val="28"/>
                <w:szCs w:val="28"/>
              </w:rPr>
            </w:pPr>
            <w:r w:rsidRPr="00CD4533">
              <w:rPr>
                <w:sz w:val="28"/>
                <w:szCs w:val="28"/>
              </w:rPr>
              <w:t>Write note on convergence of Fourier series.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57915B8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62390D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06A9F02" w:rsidR="001C4D0B" w:rsidRDefault="00C824A3" w:rsidP="00C870E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53265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4BCB082" w:rsidR="00076DE0" w:rsidRPr="00293D36" w:rsidRDefault="001C4D0B" w:rsidP="00CD453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4D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State and prove </w:t>
            </w:r>
            <w:proofErr w:type="spellStart"/>
            <w:r>
              <w:rPr>
                <w:sz w:val="28"/>
                <w:szCs w:val="28"/>
              </w:rPr>
              <w:t>Arzela</w:t>
            </w:r>
            <w:proofErr w:type="spellEnd"/>
            <w:r>
              <w:rPr>
                <w:sz w:val="28"/>
                <w:szCs w:val="28"/>
              </w:rPr>
              <w:t xml:space="preserve"> theorem on </w:t>
            </w:r>
            <w:proofErr w:type="spellStart"/>
            <w:r>
              <w:rPr>
                <w:sz w:val="28"/>
                <w:szCs w:val="28"/>
              </w:rPr>
              <w:t>Equi</w:t>
            </w:r>
            <w:proofErr w:type="spellEnd"/>
            <w:r>
              <w:rPr>
                <w:sz w:val="28"/>
                <w:szCs w:val="28"/>
              </w:rPr>
              <w:t xml:space="preserve"> continuous families.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F98A94B" w:rsidR="00076DE0" w:rsidRPr="00D307C6" w:rsidRDefault="001B1A6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C21D13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49D0ECD" w:rsidR="00076DE0" w:rsidRDefault="00076DE0" w:rsidP="00C870E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70E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0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40"/>
        <w:gridCol w:w="7145"/>
        <w:gridCol w:w="1176"/>
        <w:gridCol w:w="842"/>
        <w:gridCol w:w="827"/>
      </w:tblGrid>
      <w:tr w:rsidR="00D8462B" w:rsidRPr="00293D36" w14:paraId="64D5F967" w14:textId="09AB0D70" w:rsidTr="0007606B">
        <w:trPr>
          <w:trHeight w:val="318"/>
        </w:trPr>
        <w:tc>
          <w:tcPr>
            <w:tcW w:w="11032" w:type="dxa"/>
            <w:gridSpan w:val="6"/>
            <w:tcBorders>
              <w:bottom w:val="single" w:sz="12" w:space="0" w:color="auto"/>
            </w:tcBorders>
          </w:tcPr>
          <w:p w14:paraId="022F48F3" w14:textId="639E170A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B93C1A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20M= 40 M</w:t>
            </w:r>
          </w:p>
        </w:tc>
      </w:tr>
      <w:tr w:rsidR="00DA4EC4" w:rsidRPr="00293D36" w14:paraId="3AEB7291" w14:textId="6B0E3BC9" w:rsidTr="0053265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EDC6066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61310D9C" w:rsidR="00D307C6" w:rsidRPr="00532658" w:rsidRDefault="00CD4533" w:rsidP="00532658">
            <w:pPr>
              <w:spacing w:after="160" w:line="259" w:lineRule="auto"/>
              <w:rPr>
                <w:sz w:val="28"/>
                <w:szCs w:val="28"/>
              </w:rPr>
            </w:pPr>
            <w:r w:rsidRPr="00CD4533">
              <w:rPr>
                <w:sz w:val="28"/>
                <w:szCs w:val="28"/>
              </w:rPr>
              <w:t>State and prove inverse function theorem.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DE1D98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F604EF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4D0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bookmarkEnd w:id="0"/>
      <w:tr w:rsidR="00DA4EC4" w:rsidRPr="00293D36" w14:paraId="51698AB6" w14:textId="1FD3CD7D" w:rsidTr="0007606B">
        <w:trPr>
          <w:trHeight w:val="142"/>
        </w:trPr>
        <w:tc>
          <w:tcPr>
            <w:tcW w:w="1103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07606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B33F65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3BA5E01" w:rsidR="00387FD2" w:rsidRPr="00293D36" w:rsidRDefault="00CD4533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Define Rank theorem and </w:t>
            </w:r>
            <w:r w:rsidRPr="007A6307">
              <w:rPr>
                <w:sz w:val="28"/>
                <w:szCs w:val="28"/>
              </w:rPr>
              <w:t>State and prove implicit function theorem.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A66685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20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CC24BF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4D0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3336" w14:textId="77777777" w:rsidR="00715C96" w:rsidRDefault="00715C96">
      <w:pPr>
        <w:spacing w:line="240" w:lineRule="auto"/>
      </w:pPr>
      <w:r>
        <w:separator/>
      </w:r>
    </w:p>
  </w:endnote>
  <w:endnote w:type="continuationSeparator" w:id="0">
    <w:p w14:paraId="3F416859" w14:textId="77777777" w:rsidR="00715C96" w:rsidRDefault="0071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4F6E2B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65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65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5D380" w14:textId="77777777" w:rsidR="00715C96" w:rsidRDefault="00715C96">
      <w:pPr>
        <w:spacing w:after="0"/>
      </w:pPr>
      <w:r>
        <w:separator/>
      </w:r>
    </w:p>
  </w:footnote>
  <w:footnote w:type="continuationSeparator" w:id="0">
    <w:p w14:paraId="27218C57" w14:textId="77777777" w:rsidR="00715C96" w:rsidRDefault="00715C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F2C3D"/>
    <w:multiLevelType w:val="hybridMultilevel"/>
    <w:tmpl w:val="3A089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06B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2B21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207"/>
    <w:rsid w:val="001B1A6A"/>
    <w:rsid w:val="001B25E4"/>
    <w:rsid w:val="001B322A"/>
    <w:rsid w:val="001B4EA0"/>
    <w:rsid w:val="001B6669"/>
    <w:rsid w:val="001B668C"/>
    <w:rsid w:val="001B701E"/>
    <w:rsid w:val="001C4D0B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3F69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6631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0DA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7E0C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65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D7283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26C3"/>
    <w:rsid w:val="00643D36"/>
    <w:rsid w:val="006443B0"/>
    <w:rsid w:val="0064503F"/>
    <w:rsid w:val="006473D5"/>
    <w:rsid w:val="00647454"/>
    <w:rsid w:val="00652E20"/>
    <w:rsid w:val="0065359A"/>
    <w:rsid w:val="00654228"/>
    <w:rsid w:val="006618AF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5855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5C96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2E1A"/>
    <w:rsid w:val="0075459F"/>
    <w:rsid w:val="00756430"/>
    <w:rsid w:val="00757D9B"/>
    <w:rsid w:val="0076277A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1214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7CBE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3C1A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70E8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533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03F"/>
    <w:rsid w:val="00DD12E0"/>
    <w:rsid w:val="00DD15F2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4D95"/>
    <w:rsid w:val="00E26DA8"/>
    <w:rsid w:val="00E27FEF"/>
    <w:rsid w:val="00E37359"/>
    <w:rsid w:val="00E41554"/>
    <w:rsid w:val="00E4488A"/>
    <w:rsid w:val="00E458A4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768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42F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AF00E-10DD-4C18-844E-5E6BAEB0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2024-12-04T07:08:00Z</cp:lastPrinted>
  <dcterms:created xsi:type="dcterms:W3CDTF">2025-01-08T09:34:00Z</dcterms:created>
  <dcterms:modified xsi:type="dcterms:W3CDTF">2025-01-29T10:30:00Z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