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5937" w14:textId="77777777" w:rsidR="00A50CB8" w:rsidRPr="00FA2A39" w:rsidRDefault="00A50CB8" w:rsidP="00A50CB8">
      <w:pPr>
        <w:spacing w:after="0" w:line="240" w:lineRule="auto"/>
        <w:rPr>
          <w:rFonts w:ascii="Times New Roman" w:hAnsi="Times New Roman" w:cs="Times New Roman"/>
          <w:b/>
        </w:rPr>
      </w:pPr>
      <w:r w:rsidRPr="00FA2A39">
        <w:rPr>
          <w:rFonts w:ascii="Times New Roman" w:hAnsi="Times New Roman" w:cs="Times New Roman"/>
          <w:b/>
        </w:rPr>
        <w:t>Paper No: PU-SOE-CSE-06</w:t>
      </w:r>
    </w:p>
    <w:p w14:paraId="6B914016" w14:textId="77777777" w:rsidR="00A50CB8" w:rsidRPr="00FA2A39" w:rsidRDefault="00A50CB8" w:rsidP="00A50CB8">
      <w:pPr>
        <w:spacing w:after="0" w:line="240" w:lineRule="auto"/>
        <w:jc w:val="both"/>
        <w:rPr>
          <w:rFonts w:ascii="Times New Roman" w:eastAsia="Times New Roman" w:hAnsi="Times New Roman" w:cs="Times New Roman"/>
          <w:b/>
          <w:color w:val="000000"/>
          <w:sz w:val="10"/>
        </w:rPr>
      </w:pPr>
    </w:p>
    <w:p w14:paraId="3E54732B" w14:textId="77777777" w:rsidR="00A50CB8" w:rsidRPr="00FA2A39" w:rsidRDefault="00A50CB8" w:rsidP="00A50CB8">
      <w:pPr>
        <w:spacing w:after="0" w:line="240" w:lineRule="auto"/>
        <w:jc w:val="both"/>
        <w:rPr>
          <w:rFonts w:ascii="Times New Roman" w:eastAsia="Times New Roman" w:hAnsi="Times New Roman" w:cs="Times New Roman"/>
          <w:b/>
          <w:color w:val="000000"/>
        </w:rPr>
      </w:pPr>
      <w:r w:rsidRPr="00FA2A39">
        <w:rPr>
          <w:rFonts w:ascii="Times New Roman" w:eastAsia="Times New Roman" w:hAnsi="Times New Roman" w:cs="Times New Roman"/>
          <w:b/>
          <w:color w:val="000000"/>
        </w:rPr>
        <w:t>Realistic Deformation and Removal of Soft Tissues Modeling for the Simulation of Virtual Surgery</w:t>
      </w:r>
    </w:p>
    <w:p w14:paraId="48D3171B" w14:textId="77777777" w:rsidR="00A50CB8" w:rsidRPr="00FA2A39" w:rsidRDefault="00A50CB8" w:rsidP="00A50CB8">
      <w:pPr>
        <w:spacing w:after="0" w:line="240" w:lineRule="auto"/>
        <w:jc w:val="both"/>
        <w:rPr>
          <w:rFonts w:ascii="Times New Roman" w:hAnsi="Times New Roman" w:cs="Times New Roman"/>
          <w:b/>
          <w:color w:val="FF0000"/>
          <w:sz w:val="10"/>
        </w:rPr>
      </w:pPr>
    </w:p>
    <w:p w14:paraId="652A4285" w14:textId="77777777" w:rsidR="00A50CB8" w:rsidRPr="00FA2A39" w:rsidRDefault="00A50CB8" w:rsidP="00A50CB8">
      <w:pPr>
        <w:pStyle w:val="NormalWeb"/>
        <w:shd w:val="clear" w:color="auto" w:fill="FFFFFF"/>
        <w:spacing w:before="0" w:beforeAutospacing="0" w:after="0" w:afterAutospacing="0"/>
        <w:textAlignment w:val="baseline"/>
        <w:rPr>
          <w:sz w:val="16"/>
          <w:szCs w:val="16"/>
        </w:rPr>
      </w:pPr>
      <w:r w:rsidRPr="00FA2A39">
        <w:rPr>
          <w:sz w:val="16"/>
          <w:szCs w:val="16"/>
        </w:rPr>
        <w:t xml:space="preserve">K. </w:t>
      </w:r>
      <w:proofErr w:type="spellStart"/>
      <w:r w:rsidRPr="00FA2A39">
        <w:rPr>
          <w:sz w:val="16"/>
          <w:szCs w:val="16"/>
        </w:rPr>
        <w:t>Jayasudha</w:t>
      </w:r>
      <w:r w:rsidRPr="00FA2A39">
        <w:rPr>
          <w:sz w:val="16"/>
          <w:szCs w:val="16"/>
          <w:vertAlign w:val="superscript"/>
        </w:rPr>
        <w:t>a</w:t>
      </w:r>
      <w:proofErr w:type="spellEnd"/>
      <w:r w:rsidRPr="00FA2A39">
        <w:rPr>
          <w:sz w:val="16"/>
          <w:szCs w:val="16"/>
        </w:rPr>
        <w:t xml:space="preserve"> and </w:t>
      </w:r>
      <w:r w:rsidRPr="00FA2A39">
        <w:rPr>
          <w:b/>
          <w:sz w:val="16"/>
          <w:szCs w:val="16"/>
        </w:rPr>
        <w:t xml:space="preserve">Mohan G. </w:t>
      </w:r>
      <w:proofErr w:type="spellStart"/>
      <w:r w:rsidRPr="00FA2A39">
        <w:rPr>
          <w:b/>
          <w:sz w:val="16"/>
          <w:szCs w:val="16"/>
        </w:rPr>
        <w:t>Kabadi</w:t>
      </w:r>
      <w:r w:rsidRPr="00FA2A39">
        <w:rPr>
          <w:b/>
          <w:sz w:val="16"/>
          <w:szCs w:val="16"/>
          <w:vertAlign w:val="superscript"/>
        </w:rPr>
        <w:t>b</w:t>
      </w:r>
      <w:proofErr w:type="spellEnd"/>
      <w:r w:rsidRPr="00FA2A39">
        <w:rPr>
          <w:sz w:val="16"/>
          <w:szCs w:val="16"/>
        </w:rPr>
        <w:t> </w:t>
      </w:r>
    </w:p>
    <w:p w14:paraId="2146CEBF" w14:textId="77777777" w:rsidR="00A50CB8" w:rsidRPr="00FA2A39" w:rsidRDefault="00A50CB8" w:rsidP="00A50CB8">
      <w:pPr>
        <w:pStyle w:val="NormalWeb"/>
        <w:shd w:val="clear" w:color="auto" w:fill="FFFFFF"/>
        <w:spacing w:before="0" w:beforeAutospacing="0" w:after="0" w:afterAutospacing="0"/>
        <w:textAlignment w:val="baseline"/>
        <w:rPr>
          <w:sz w:val="16"/>
          <w:szCs w:val="16"/>
        </w:rPr>
      </w:pPr>
      <w:r w:rsidRPr="00FA2A39">
        <w:rPr>
          <w:sz w:val="16"/>
          <w:szCs w:val="16"/>
          <w:vertAlign w:val="superscript"/>
        </w:rPr>
        <w:t xml:space="preserve">a.  </w:t>
      </w:r>
      <w:r w:rsidRPr="00FA2A39">
        <w:rPr>
          <w:sz w:val="16"/>
          <w:szCs w:val="16"/>
        </w:rPr>
        <w:t>Visvesvaraya Technological University, Belgaum - 590018, Karnataka, India.</w:t>
      </w:r>
    </w:p>
    <w:p w14:paraId="3476347A" w14:textId="77777777" w:rsidR="00A50CB8" w:rsidRPr="00FA2A39" w:rsidRDefault="00A50CB8" w:rsidP="00A50CB8">
      <w:pPr>
        <w:pStyle w:val="NormalWeb"/>
        <w:shd w:val="clear" w:color="auto" w:fill="FFFFFF"/>
        <w:spacing w:before="0" w:beforeAutospacing="0" w:after="0" w:afterAutospacing="0"/>
        <w:textAlignment w:val="baseline"/>
        <w:rPr>
          <w:sz w:val="16"/>
          <w:szCs w:val="16"/>
        </w:rPr>
      </w:pPr>
      <w:r w:rsidRPr="00FA2A39">
        <w:rPr>
          <w:sz w:val="16"/>
          <w:szCs w:val="16"/>
          <w:vertAlign w:val="superscript"/>
        </w:rPr>
        <w:t xml:space="preserve">b.  </w:t>
      </w:r>
      <w:r w:rsidRPr="00FA2A39">
        <w:rPr>
          <w:sz w:val="16"/>
          <w:szCs w:val="16"/>
        </w:rPr>
        <w:t>Presidency University, Bangalore - 560064, Karnataka, India.</w:t>
      </w:r>
    </w:p>
    <w:p w14:paraId="35C803EA" w14:textId="77777777" w:rsidR="00A50CB8" w:rsidRPr="00FA2A39" w:rsidRDefault="00A50CB8" w:rsidP="00A50CB8">
      <w:pPr>
        <w:spacing w:after="0" w:line="240" w:lineRule="auto"/>
        <w:jc w:val="center"/>
        <w:rPr>
          <w:rFonts w:ascii="Times New Roman" w:hAnsi="Times New Roman" w:cs="Times New Roman"/>
          <w:b/>
        </w:rPr>
      </w:pPr>
      <w:r w:rsidRPr="00FA2A39">
        <w:rPr>
          <w:rFonts w:ascii="Times New Roman" w:hAnsi="Times New Roman" w:cs="Times New Roman"/>
          <w:b/>
        </w:rPr>
        <w:t xml:space="preserve"> Abstract</w:t>
      </w:r>
    </w:p>
    <w:p w14:paraId="554AE872" w14:textId="77777777" w:rsidR="00A50CB8" w:rsidRPr="00FA2A39" w:rsidRDefault="00A50CB8" w:rsidP="00A50CB8">
      <w:pPr>
        <w:shd w:val="clear" w:color="auto" w:fill="FFFFFF"/>
        <w:spacing w:after="0" w:line="240" w:lineRule="auto"/>
        <w:rPr>
          <w:rFonts w:ascii="Times New Roman" w:eastAsia="Times New Roman" w:hAnsi="Times New Roman" w:cs="Times New Roman"/>
          <w:sz w:val="4"/>
        </w:rPr>
      </w:pPr>
    </w:p>
    <w:p w14:paraId="35C43F59" w14:textId="77777777" w:rsidR="00A50CB8" w:rsidRPr="00FA2A39" w:rsidRDefault="00A50CB8" w:rsidP="00A50CB8">
      <w:pPr>
        <w:spacing w:after="0" w:line="240" w:lineRule="auto"/>
        <w:jc w:val="both"/>
        <w:rPr>
          <w:rFonts w:ascii="Times New Roman" w:hAnsi="Times New Roman" w:cs="Times New Roman"/>
          <w:sz w:val="20"/>
          <w:szCs w:val="20"/>
          <w:shd w:val="clear" w:color="auto" w:fill="FFFFFF"/>
        </w:rPr>
      </w:pPr>
      <w:r w:rsidRPr="00FA2A39">
        <w:rPr>
          <w:rFonts w:ascii="Times New Roman" w:hAnsi="Times New Roman" w:cs="Times New Roman"/>
          <w:sz w:val="20"/>
          <w:szCs w:val="20"/>
          <w:shd w:val="clear" w:color="auto" w:fill="FFFFFF"/>
        </w:rPr>
        <w:t xml:space="preserve">Most of the simulation methods for soft tissue modeling involve tetrahedral meshes which is quite complex and takes much computation time. Instead, this work attempts to make use of </w:t>
      </w:r>
      <w:proofErr w:type="spellStart"/>
      <w:r w:rsidRPr="00FA2A39">
        <w:rPr>
          <w:rFonts w:ascii="Times New Roman" w:hAnsi="Times New Roman" w:cs="Times New Roman"/>
          <w:sz w:val="20"/>
          <w:szCs w:val="20"/>
          <w:shd w:val="clear" w:color="auto" w:fill="FFFFFF"/>
        </w:rPr>
        <w:t>delaunay</w:t>
      </w:r>
      <w:proofErr w:type="spellEnd"/>
      <w:r w:rsidRPr="00FA2A39">
        <w:rPr>
          <w:rFonts w:ascii="Times New Roman" w:hAnsi="Times New Roman" w:cs="Times New Roman"/>
          <w:sz w:val="20"/>
          <w:szCs w:val="20"/>
          <w:shd w:val="clear" w:color="auto" w:fill="FFFFFF"/>
        </w:rPr>
        <w:t xml:space="preserve"> triangulated mesh that consists of unique mathematical properties suited for simulating soft tissues. Although, triangulated mesh is not so complex yet effective in producing elements of good quality. It even reduces computation time compared to the tetrahedral mesh by providing more geometric flexibility. In virtual surgery, it is essential to model the layers of soft tissues of human skin to perform a simulation of deformation and removal of cells. Based on this the multilayered model of skin prototype is developed in a pre-process and used for interactive modeling. This work presents a simple method for performing real-time collision detection in a virtual surgery environment. Also shows the efficient computation of collisions between the scalpel and </w:t>
      </w:r>
      <w:proofErr w:type="spellStart"/>
      <w:r w:rsidRPr="00FA2A39">
        <w:rPr>
          <w:rFonts w:ascii="Times New Roman" w:hAnsi="Times New Roman" w:cs="Times New Roman"/>
          <w:sz w:val="20"/>
          <w:szCs w:val="20"/>
          <w:shd w:val="clear" w:color="auto" w:fill="FFFFFF"/>
        </w:rPr>
        <w:t>delaunay</w:t>
      </w:r>
      <w:proofErr w:type="spellEnd"/>
      <w:r w:rsidRPr="00FA2A39">
        <w:rPr>
          <w:rFonts w:ascii="Times New Roman" w:hAnsi="Times New Roman" w:cs="Times New Roman"/>
          <w:sz w:val="20"/>
          <w:szCs w:val="20"/>
          <w:shd w:val="clear" w:color="auto" w:fill="FFFFFF"/>
        </w:rPr>
        <w:t xml:space="preserve"> triangulated mesh using a local collision detection function. The framework incorporates qualitative results obtained towards the simulation of surgical deformation and removal of soft tissues using appropriate algorithms. It also uses real-time texture mapping to enhance the visual realism.</w:t>
      </w:r>
    </w:p>
    <w:p w14:paraId="44BEFC51" w14:textId="77777777" w:rsidR="00A50CB8" w:rsidRPr="00FA2A39" w:rsidRDefault="00A50CB8" w:rsidP="00A50CB8">
      <w:pPr>
        <w:spacing w:after="0" w:line="240" w:lineRule="auto"/>
        <w:jc w:val="both"/>
        <w:rPr>
          <w:rFonts w:ascii="Times New Roman" w:hAnsi="Times New Roman" w:cs="Times New Roman"/>
          <w:b/>
          <w:sz w:val="10"/>
        </w:rPr>
      </w:pPr>
    </w:p>
    <w:p w14:paraId="6DE29819" w14:textId="77777777" w:rsidR="00A50CB8" w:rsidRPr="00FA2A39" w:rsidRDefault="00A50CB8" w:rsidP="00A50CB8">
      <w:pPr>
        <w:spacing w:after="0" w:line="240" w:lineRule="auto"/>
        <w:jc w:val="both"/>
        <w:rPr>
          <w:rFonts w:ascii="Times New Roman" w:hAnsi="Times New Roman" w:cs="Times New Roman"/>
        </w:rPr>
      </w:pPr>
      <w:r>
        <w:rPr>
          <w:rFonts w:ascii="Times New Roman" w:hAnsi="Times New Roman" w:cs="Times New Roman"/>
          <w:b/>
        </w:rPr>
        <w:t>Keywords:</w:t>
      </w:r>
    </w:p>
    <w:p w14:paraId="28F1EDC5" w14:textId="77777777" w:rsidR="00A50CB8" w:rsidRPr="00FA2A39" w:rsidRDefault="00A50CB8" w:rsidP="00A50CB8">
      <w:pPr>
        <w:shd w:val="clear" w:color="auto" w:fill="FFFFFF"/>
        <w:spacing w:after="0" w:line="240" w:lineRule="auto"/>
        <w:rPr>
          <w:rFonts w:ascii="Times New Roman" w:eastAsia="Times New Roman" w:hAnsi="Times New Roman" w:cs="Times New Roman"/>
          <w:szCs w:val="16"/>
        </w:rPr>
      </w:pPr>
      <w:r w:rsidRPr="00FA2A39">
        <w:rPr>
          <w:rFonts w:ascii="Times New Roman" w:hAnsi="Times New Roman" w:cs="Times New Roman"/>
          <w:sz w:val="20"/>
          <w:szCs w:val="20"/>
          <w:shd w:val="clear" w:color="auto" w:fill="FFFFFF"/>
        </w:rPr>
        <w:t>Collision detection, Deformation, Skin, Simulation, Soft tissue</w:t>
      </w:r>
    </w:p>
    <w:p w14:paraId="643B6D9D" w14:textId="77777777" w:rsidR="00A50CB8" w:rsidRPr="00FA2A39" w:rsidRDefault="00A50CB8" w:rsidP="00A50CB8">
      <w:pPr>
        <w:spacing w:after="0" w:line="240" w:lineRule="auto"/>
        <w:jc w:val="both"/>
        <w:rPr>
          <w:rFonts w:ascii="Times New Roman" w:hAnsi="Times New Roman" w:cs="Times New Roman"/>
          <w:b/>
          <w:color w:val="FF0000"/>
          <w:sz w:val="6"/>
        </w:rPr>
      </w:pPr>
    </w:p>
    <w:p w14:paraId="56E91213" w14:textId="77777777" w:rsidR="00A50CB8" w:rsidRPr="00FA2A39" w:rsidRDefault="00A50CB8" w:rsidP="00A50CB8">
      <w:pPr>
        <w:spacing w:after="0" w:line="240" w:lineRule="auto"/>
        <w:jc w:val="both"/>
        <w:rPr>
          <w:rFonts w:ascii="Times New Roman" w:hAnsi="Times New Roman" w:cs="Times New Roman"/>
          <w:b/>
        </w:rPr>
      </w:pPr>
      <w:r>
        <w:rPr>
          <w:rFonts w:ascii="Times New Roman" w:hAnsi="Times New Roman" w:cs="Times New Roman"/>
          <w:b/>
        </w:rPr>
        <w:t>Publication Details:</w:t>
      </w:r>
    </w:p>
    <w:p w14:paraId="46674E46" w14:textId="77777777" w:rsidR="00A50CB8" w:rsidRPr="00FA2A39" w:rsidRDefault="00A50CB8" w:rsidP="00A50CB8">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3510"/>
        <w:gridCol w:w="720"/>
        <w:gridCol w:w="1530"/>
        <w:gridCol w:w="1170"/>
        <w:gridCol w:w="1170"/>
        <w:gridCol w:w="1765"/>
      </w:tblGrid>
      <w:tr w:rsidR="00A50CB8" w:rsidRPr="00FA2A39" w14:paraId="657ADAFF" w14:textId="77777777" w:rsidTr="00673108">
        <w:trPr>
          <w:trHeight w:val="333"/>
        </w:trPr>
        <w:tc>
          <w:tcPr>
            <w:tcW w:w="3510" w:type="dxa"/>
            <w:noWrap/>
            <w:hideMark/>
          </w:tcPr>
          <w:p w14:paraId="0432B870" w14:textId="77777777" w:rsidR="00A50CB8" w:rsidRPr="00FA2A39" w:rsidRDefault="00A50CB8" w:rsidP="00673108">
            <w:pPr>
              <w:spacing w:after="0" w:line="240" w:lineRule="auto"/>
              <w:jc w:val="center"/>
              <w:rPr>
                <w:rFonts w:ascii="Times New Roman" w:eastAsia="Times New Roman" w:hAnsi="Times New Roman" w:cs="Times New Roman"/>
                <w:b/>
                <w:bCs/>
                <w:sz w:val="20"/>
                <w:szCs w:val="20"/>
              </w:rPr>
            </w:pPr>
            <w:r w:rsidRPr="00FA2A39">
              <w:rPr>
                <w:rFonts w:ascii="Times New Roman" w:eastAsia="Times New Roman" w:hAnsi="Times New Roman" w:cs="Times New Roman"/>
                <w:b/>
                <w:bCs/>
                <w:sz w:val="20"/>
                <w:szCs w:val="20"/>
              </w:rPr>
              <w:t>Journal Name</w:t>
            </w:r>
          </w:p>
        </w:tc>
        <w:tc>
          <w:tcPr>
            <w:tcW w:w="720" w:type="dxa"/>
            <w:noWrap/>
            <w:hideMark/>
          </w:tcPr>
          <w:p w14:paraId="28DA4E78" w14:textId="77777777" w:rsidR="00A50CB8" w:rsidRPr="00FA2A39" w:rsidRDefault="00A50CB8" w:rsidP="00673108">
            <w:pPr>
              <w:spacing w:after="0" w:line="240" w:lineRule="auto"/>
              <w:jc w:val="center"/>
              <w:rPr>
                <w:rFonts w:ascii="Times New Roman" w:eastAsia="Times New Roman" w:hAnsi="Times New Roman" w:cs="Times New Roman"/>
                <w:b/>
                <w:bCs/>
                <w:sz w:val="20"/>
                <w:szCs w:val="20"/>
              </w:rPr>
            </w:pPr>
            <w:r w:rsidRPr="00FA2A39">
              <w:rPr>
                <w:rFonts w:ascii="Times New Roman" w:eastAsia="Times New Roman" w:hAnsi="Times New Roman" w:cs="Times New Roman"/>
                <w:b/>
                <w:bCs/>
                <w:sz w:val="20"/>
                <w:szCs w:val="20"/>
              </w:rPr>
              <w:t>Vol.</w:t>
            </w:r>
          </w:p>
        </w:tc>
        <w:tc>
          <w:tcPr>
            <w:tcW w:w="1530" w:type="dxa"/>
            <w:hideMark/>
          </w:tcPr>
          <w:p w14:paraId="5A012AC2" w14:textId="77777777" w:rsidR="00A50CB8" w:rsidRPr="00FA2A39" w:rsidRDefault="00A50CB8" w:rsidP="00673108">
            <w:pPr>
              <w:spacing w:after="0" w:line="240" w:lineRule="auto"/>
              <w:rPr>
                <w:rFonts w:ascii="Times New Roman" w:eastAsia="Times New Roman" w:hAnsi="Times New Roman" w:cs="Times New Roman"/>
                <w:b/>
                <w:bCs/>
                <w:sz w:val="20"/>
                <w:szCs w:val="20"/>
              </w:rPr>
            </w:pPr>
            <w:r w:rsidRPr="00FA2A39">
              <w:rPr>
                <w:rFonts w:ascii="Times New Roman" w:eastAsia="Times New Roman" w:hAnsi="Times New Roman" w:cs="Times New Roman"/>
                <w:b/>
                <w:bCs/>
                <w:sz w:val="20"/>
                <w:szCs w:val="20"/>
              </w:rPr>
              <w:t xml:space="preserve">Month &amp; Year </w:t>
            </w:r>
          </w:p>
        </w:tc>
        <w:tc>
          <w:tcPr>
            <w:tcW w:w="1170" w:type="dxa"/>
            <w:noWrap/>
            <w:hideMark/>
          </w:tcPr>
          <w:p w14:paraId="79D23428" w14:textId="77777777" w:rsidR="00A50CB8" w:rsidRPr="00FA2A39" w:rsidRDefault="00A50CB8" w:rsidP="00673108">
            <w:pPr>
              <w:spacing w:after="0" w:line="240" w:lineRule="auto"/>
              <w:jc w:val="center"/>
              <w:rPr>
                <w:rFonts w:ascii="Times New Roman" w:eastAsia="Times New Roman" w:hAnsi="Times New Roman" w:cs="Times New Roman"/>
                <w:b/>
                <w:bCs/>
                <w:sz w:val="20"/>
                <w:szCs w:val="20"/>
              </w:rPr>
            </w:pPr>
            <w:r w:rsidRPr="00FA2A39">
              <w:rPr>
                <w:rFonts w:ascii="Times New Roman" w:eastAsia="Times New Roman" w:hAnsi="Times New Roman" w:cs="Times New Roman"/>
                <w:b/>
                <w:bCs/>
                <w:sz w:val="20"/>
                <w:szCs w:val="20"/>
              </w:rPr>
              <w:t>Page No.</w:t>
            </w:r>
          </w:p>
        </w:tc>
        <w:tc>
          <w:tcPr>
            <w:tcW w:w="1170" w:type="dxa"/>
            <w:noWrap/>
            <w:hideMark/>
          </w:tcPr>
          <w:p w14:paraId="1027E103" w14:textId="77777777" w:rsidR="00A50CB8" w:rsidRPr="00FA2A39" w:rsidRDefault="00A50CB8" w:rsidP="00673108">
            <w:pPr>
              <w:spacing w:after="0" w:line="240" w:lineRule="auto"/>
              <w:jc w:val="center"/>
              <w:rPr>
                <w:rFonts w:ascii="Times New Roman" w:eastAsia="Times New Roman" w:hAnsi="Times New Roman" w:cs="Times New Roman"/>
                <w:b/>
                <w:bCs/>
                <w:sz w:val="20"/>
                <w:szCs w:val="20"/>
              </w:rPr>
            </w:pPr>
            <w:r w:rsidRPr="00FA2A39">
              <w:rPr>
                <w:rFonts w:ascii="Times New Roman" w:eastAsia="Times New Roman" w:hAnsi="Times New Roman" w:cs="Times New Roman"/>
                <w:b/>
                <w:bCs/>
                <w:sz w:val="20"/>
                <w:szCs w:val="20"/>
              </w:rPr>
              <w:t>Publisher</w:t>
            </w:r>
          </w:p>
        </w:tc>
        <w:tc>
          <w:tcPr>
            <w:tcW w:w="1765" w:type="dxa"/>
            <w:noWrap/>
            <w:hideMark/>
          </w:tcPr>
          <w:p w14:paraId="64EFFAF1" w14:textId="77777777" w:rsidR="00A50CB8" w:rsidRPr="00FA2A39" w:rsidRDefault="00A50CB8" w:rsidP="00673108">
            <w:pPr>
              <w:spacing w:after="0" w:line="240" w:lineRule="auto"/>
              <w:rPr>
                <w:rFonts w:ascii="Times New Roman" w:eastAsia="Times New Roman" w:hAnsi="Times New Roman" w:cs="Times New Roman"/>
                <w:b/>
                <w:bCs/>
                <w:sz w:val="20"/>
                <w:szCs w:val="20"/>
              </w:rPr>
            </w:pPr>
            <w:proofErr w:type="spellStart"/>
            <w:r w:rsidRPr="00FA2A39">
              <w:rPr>
                <w:rFonts w:ascii="Times New Roman" w:eastAsia="Times New Roman" w:hAnsi="Times New Roman" w:cs="Times New Roman"/>
                <w:b/>
                <w:bCs/>
                <w:sz w:val="20"/>
                <w:szCs w:val="20"/>
              </w:rPr>
              <w:t>Scimago</w:t>
            </w:r>
            <w:proofErr w:type="spellEnd"/>
            <w:r w:rsidRPr="00FA2A39">
              <w:rPr>
                <w:rFonts w:ascii="Times New Roman" w:eastAsia="Times New Roman" w:hAnsi="Times New Roman" w:cs="Times New Roman"/>
                <w:b/>
                <w:bCs/>
                <w:sz w:val="20"/>
                <w:szCs w:val="20"/>
              </w:rPr>
              <w:t xml:space="preserve"> Ranking</w:t>
            </w:r>
          </w:p>
        </w:tc>
      </w:tr>
      <w:tr w:rsidR="00A50CB8" w:rsidRPr="00244E9A" w14:paraId="10F86CF7" w14:textId="77777777" w:rsidTr="00673108">
        <w:trPr>
          <w:trHeight w:val="405"/>
        </w:trPr>
        <w:tc>
          <w:tcPr>
            <w:tcW w:w="3510" w:type="dxa"/>
            <w:noWrap/>
            <w:hideMark/>
          </w:tcPr>
          <w:p w14:paraId="3530549C" w14:textId="77777777" w:rsidR="00A50CB8" w:rsidRPr="00FA2A39" w:rsidRDefault="00A50CB8" w:rsidP="00673108">
            <w:pPr>
              <w:spacing w:after="0" w:line="240" w:lineRule="auto"/>
              <w:jc w:val="center"/>
              <w:rPr>
                <w:rFonts w:ascii="Times New Roman" w:eastAsia="Times New Roman" w:hAnsi="Times New Roman" w:cs="Times New Roman"/>
                <w:b/>
                <w:bCs/>
                <w:sz w:val="20"/>
                <w:szCs w:val="20"/>
              </w:rPr>
            </w:pPr>
            <w:r w:rsidRPr="00FA2A39">
              <w:rPr>
                <w:rFonts w:ascii="Times New Roman" w:hAnsi="Times New Roman" w:cs="Times New Roman"/>
                <w:sz w:val="20"/>
                <w:szCs w:val="20"/>
              </w:rPr>
              <w:t>International Journal of Pharmaceutical Sciences and Research</w:t>
            </w:r>
          </w:p>
        </w:tc>
        <w:tc>
          <w:tcPr>
            <w:tcW w:w="720" w:type="dxa"/>
            <w:noWrap/>
            <w:hideMark/>
          </w:tcPr>
          <w:p w14:paraId="1A2AB4B3" w14:textId="77777777" w:rsidR="00A50CB8" w:rsidRPr="00FA2A39" w:rsidRDefault="00A50CB8" w:rsidP="00673108">
            <w:pPr>
              <w:spacing w:after="0" w:line="240" w:lineRule="auto"/>
              <w:jc w:val="center"/>
              <w:rPr>
                <w:rFonts w:ascii="Times New Roman" w:eastAsia="Times New Roman" w:hAnsi="Times New Roman" w:cs="Times New Roman"/>
                <w:bCs/>
                <w:sz w:val="20"/>
                <w:szCs w:val="20"/>
              </w:rPr>
            </w:pPr>
            <w:r w:rsidRPr="00FA2A39">
              <w:rPr>
                <w:rFonts w:ascii="Times New Roman" w:eastAsia="Times New Roman" w:hAnsi="Times New Roman" w:cs="Times New Roman"/>
                <w:bCs/>
                <w:sz w:val="20"/>
                <w:szCs w:val="20"/>
              </w:rPr>
              <w:t>10</w:t>
            </w:r>
          </w:p>
        </w:tc>
        <w:tc>
          <w:tcPr>
            <w:tcW w:w="1530" w:type="dxa"/>
            <w:hideMark/>
          </w:tcPr>
          <w:p w14:paraId="7362EA33" w14:textId="77777777" w:rsidR="00A50CB8" w:rsidRPr="00FA2A39" w:rsidRDefault="00A50CB8" w:rsidP="00673108">
            <w:pPr>
              <w:spacing w:after="0" w:line="240" w:lineRule="auto"/>
              <w:jc w:val="center"/>
              <w:rPr>
                <w:rFonts w:ascii="Times New Roman" w:hAnsi="Times New Roman" w:cs="Times New Roman"/>
                <w:sz w:val="20"/>
                <w:szCs w:val="20"/>
              </w:rPr>
            </w:pPr>
            <w:r w:rsidRPr="00FA2A39">
              <w:rPr>
                <w:rFonts w:ascii="Times New Roman" w:hAnsi="Times New Roman" w:cs="Times New Roman"/>
                <w:sz w:val="20"/>
                <w:szCs w:val="20"/>
              </w:rPr>
              <w:t xml:space="preserve">March, 2019               </w:t>
            </w:r>
          </w:p>
          <w:p w14:paraId="34BFA90E" w14:textId="77777777" w:rsidR="00A50CB8" w:rsidRPr="00FA2A39" w:rsidRDefault="00A50CB8" w:rsidP="00673108">
            <w:pPr>
              <w:spacing w:after="0" w:line="240" w:lineRule="auto"/>
              <w:jc w:val="center"/>
              <w:rPr>
                <w:rFonts w:ascii="Times New Roman" w:hAnsi="Times New Roman" w:cs="Times New Roman"/>
                <w:sz w:val="20"/>
                <w:szCs w:val="20"/>
              </w:rPr>
            </w:pPr>
            <w:r w:rsidRPr="00FA2A39">
              <w:rPr>
                <w:rFonts w:ascii="Times New Roman" w:hAnsi="Times New Roman" w:cs="Times New Roman"/>
                <w:sz w:val="20"/>
                <w:szCs w:val="20"/>
              </w:rPr>
              <w:t xml:space="preserve">                                  </w:t>
            </w:r>
          </w:p>
          <w:p w14:paraId="37C541BF" w14:textId="77777777" w:rsidR="00A50CB8" w:rsidRPr="00FA2A39" w:rsidRDefault="00A50CB8" w:rsidP="00673108">
            <w:pPr>
              <w:spacing w:after="0" w:line="240" w:lineRule="auto"/>
              <w:jc w:val="center"/>
              <w:rPr>
                <w:rFonts w:ascii="Times New Roman" w:eastAsia="Times New Roman" w:hAnsi="Times New Roman" w:cs="Times New Roman"/>
                <w:bCs/>
                <w:sz w:val="20"/>
                <w:szCs w:val="20"/>
              </w:rPr>
            </w:pPr>
          </w:p>
        </w:tc>
        <w:tc>
          <w:tcPr>
            <w:tcW w:w="1170" w:type="dxa"/>
            <w:noWrap/>
          </w:tcPr>
          <w:p w14:paraId="2578170D" w14:textId="77777777" w:rsidR="00A50CB8" w:rsidRPr="00FA2A39" w:rsidRDefault="00A50CB8" w:rsidP="00673108">
            <w:pPr>
              <w:spacing w:after="0" w:line="240" w:lineRule="auto"/>
              <w:jc w:val="center"/>
              <w:rPr>
                <w:rFonts w:ascii="Times New Roman" w:eastAsia="Times New Roman" w:hAnsi="Times New Roman" w:cs="Times New Roman"/>
                <w:bCs/>
                <w:sz w:val="20"/>
                <w:szCs w:val="20"/>
              </w:rPr>
            </w:pPr>
            <w:r w:rsidRPr="00FA2A39">
              <w:rPr>
                <w:rFonts w:ascii="Times New Roman" w:hAnsi="Times New Roman" w:cs="Times New Roman"/>
                <w:sz w:val="20"/>
                <w:szCs w:val="20"/>
                <w:shd w:val="clear" w:color="auto" w:fill="FFFFFF"/>
              </w:rPr>
              <w:t>4270-4279</w:t>
            </w:r>
          </w:p>
        </w:tc>
        <w:tc>
          <w:tcPr>
            <w:tcW w:w="1170" w:type="dxa"/>
            <w:noWrap/>
          </w:tcPr>
          <w:p w14:paraId="0B191F53" w14:textId="77777777" w:rsidR="00A50CB8" w:rsidRPr="00FA2A39" w:rsidRDefault="00A50CB8" w:rsidP="00673108">
            <w:pPr>
              <w:pStyle w:val="Heading4"/>
              <w:shd w:val="clear" w:color="auto" w:fill="FFFFFF"/>
              <w:spacing w:before="0" w:line="240" w:lineRule="auto"/>
              <w:jc w:val="center"/>
              <w:textAlignment w:val="baseline"/>
              <w:rPr>
                <w:rFonts w:ascii="Times New Roman" w:eastAsia="Times New Roman" w:hAnsi="Times New Roman" w:cs="Times New Roman"/>
                <w:bCs/>
                <w:sz w:val="20"/>
                <w:szCs w:val="20"/>
              </w:rPr>
            </w:pPr>
            <w:r w:rsidRPr="00FA2A39">
              <w:rPr>
                <w:rFonts w:ascii="Times New Roman" w:eastAsiaTheme="minorHAnsi" w:hAnsi="Times New Roman" w:cs="Times New Roman"/>
                <w:i w:val="0"/>
                <w:iCs w:val="0"/>
                <w:color w:val="auto"/>
                <w:sz w:val="20"/>
                <w:szCs w:val="20"/>
              </w:rPr>
              <w:t>KEJA</w:t>
            </w:r>
          </w:p>
        </w:tc>
        <w:tc>
          <w:tcPr>
            <w:tcW w:w="1765" w:type="dxa"/>
            <w:noWrap/>
            <w:hideMark/>
          </w:tcPr>
          <w:p w14:paraId="5DD35F35" w14:textId="77777777" w:rsidR="00A50CB8" w:rsidRPr="000B091E" w:rsidRDefault="00A50CB8" w:rsidP="00673108">
            <w:pPr>
              <w:spacing w:after="0" w:line="240" w:lineRule="auto"/>
              <w:jc w:val="center"/>
              <w:rPr>
                <w:rFonts w:ascii="Times New Roman" w:eastAsia="Times New Roman" w:hAnsi="Times New Roman" w:cs="Times New Roman"/>
                <w:bCs/>
                <w:sz w:val="20"/>
                <w:szCs w:val="20"/>
              </w:rPr>
            </w:pPr>
            <w:r w:rsidRPr="00FA2A39">
              <w:rPr>
                <w:rFonts w:ascii="Times New Roman" w:eastAsia="Times New Roman" w:hAnsi="Times New Roman" w:cs="Times New Roman"/>
                <w:bCs/>
                <w:sz w:val="20"/>
                <w:szCs w:val="20"/>
              </w:rPr>
              <w:t>Q3</w:t>
            </w:r>
          </w:p>
        </w:tc>
      </w:tr>
    </w:tbl>
    <w:p w14:paraId="14DA8BA6"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0CB8"/>
    <w:rsid w:val="00866CE2"/>
    <w:rsid w:val="00A50CB8"/>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3B7F"/>
  <w15:chartTrackingRefBased/>
  <w15:docId w15:val="{6971DF75-389B-4DDA-AD75-2C2EE8E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B8"/>
    <w:rPr>
      <w:lang w:val="en-US"/>
    </w:rPr>
  </w:style>
  <w:style w:type="paragraph" w:styleId="Heading4">
    <w:name w:val="heading 4"/>
    <w:basedOn w:val="Normal"/>
    <w:next w:val="Normal"/>
    <w:link w:val="Heading4Char"/>
    <w:uiPriority w:val="9"/>
    <w:unhideWhenUsed/>
    <w:qFormat/>
    <w:rsid w:val="00A50CB8"/>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0CB8"/>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A50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2022-05-18T10:02:00Z</dcterms:created>
  <dcterms:modified xsi:type="dcterms:W3CDTF">2022-05-18T10:02:00Z</dcterms:modified>
</cp:coreProperties>
</file>