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DAAE" w14:textId="77777777" w:rsidR="00642B77" w:rsidRPr="00755AC4" w:rsidRDefault="00642B77" w:rsidP="00642B77">
      <w:pPr>
        <w:rPr>
          <w:rFonts w:ascii="Times New Roman" w:hAnsi="Times New Roman" w:cs="Times New Roman"/>
          <w:b/>
        </w:rPr>
      </w:pPr>
      <w:r>
        <w:rPr>
          <w:rFonts w:ascii="Times New Roman" w:hAnsi="Times New Roman" w:cs="Times New Roman"/>
          <w:b/>
        </w:rPr>
        <w:t>Paper No: PU-ECE- 06</w:t>
      </w:r>
    </w:p>
    <w:p w14:paraId="55EA0EDD" w14:textId="77777777" w:rsidR="00642B77" w:rsidRPr="00755AC4" w:rsidRDefault="00642B77" w:rsidP="00642B77">
      <w:pPr>
        <w:spacing w:after="0" w:line="240" w:lineRule="auto"/>
        <w:jc w:val="both"/>
        <w:rPr>
          <w:rFonts w:ascii="Times New Roman" w:eastAsia="Times New Roman" w:hAnsi="Times New Roman" w:cs="Times New Roman"/>
          <w:b/>
          <w:bCs/>
          <w:sz w:val="2"/>
        </w:rPr>
      </w:pPr>
    </w:p>
    <w:p w14:paraId="0F492355" w14:textId="77777777" w:rsidR="00642B77" w:rsidRPr="004B5A76" w:rsidRDefault="00642B77" w:rsidP="00642B77">
      <w:pPr>
        <w:spacing w:after="0" w:line="240" w:lineRule="auto"/>
        <w:jc w:val="both"/>
        <w:rPr>
          <w:rFonts w:ascii="Times New Roman" w:eastAsia="Times New Roman" w:hAnsi="Times New Roman" w:cs="Times New Roman"/>
          <w:b/>
          <w:sz w:val="8"/>
        </w:rPr>
      </w:pPr>
    </w:p>
    <w:p w14:paraId="03DD2EB4" w14:textId="77777777" w:rsidR="00642B77" w:rsidRPr="00755AC4" w:rsidRDefault="00642B77" w:rsidP="00642B77">
      <w:pPr>
        <w:spacing w:after="0" w:line="240" w:lineRule="auto"/>
        <w:jc w:val="both"/>
        <w:rPr>
          <w:rFonts w:ascii="Times New Roman" w:eastAsia="Times New Roman" w:hAnsi="Times New Roman" w:cs="Times New Roman"/>
          <w:b/>
        </w:rPr>
      </w:pPr>
      <w:r w:rsidRPr="00755AC4">
        <w:rPr>
          <w:rFonts w:ascii="Times New Roman" w:eastAsia="Times New Roman" w:hAnsi="Times New Roman" w:cs="Times New Roman"/>
          <w:b/>
        </w:rPr>
        <w:t xml:space="preserve">Improving Computational Speed </w:t>
      </w:r>
      <w:r>
        <w:rPr>
          <w:rFonts w:ascii="Times New Roman" w:eastAsia="Times New Roman" w:hAnsi="Times New Roman" w:cs="Times New Roman"/>
          <w:b/>
        </w:rPr>
        <w:t>o</w:t>
      </w:r>
      <w:r w:rsidRPr="00755AC4">
        <w:rPr>
          <w:rFonts w:ascii="Times New Roman" w:eastAsia="Times New Roman" w:hAnsi="Times New Roman" w:cs="Times New Roman"/>
          <w:b/>
        </w:rPr>
        <w:t xml:space="preserve">f </w:t>
      </w:r>
      <w:r>
        <w:rPr>
          <w:rFonts w:ascii="Times New Roman" w:eastAsia="Times New Roman" w:hAnsi="Times New Roman" w:cs="Times New Roman"/>
          <w:b/>
        </w:rPr>
        <w:t>t</w:t>
      </w:r>
      <w:r w:rsidRPr="00755AC4">
        <w:rPr>
          <w:rFonts w:ascii="Times New Roman" w:eastAsia="Times New Roman" w:hAnsi="Times New Roman" w:cs="Times New Roman"/>
          <w:b/>
        </w:rPr>
        <w:t xml:space="preserve">he Multiplier Using </w:t>
      </w:r>
      <w:proofErr w:type="spellStart"/>
      <w:r w:rsidRPr="00755AC4">
        <w:rPr>
          <w:rFonts w:ascii="Times New Roman" w:eastAsia="Times New Roman" w:hAnsi="Times New Roman" w:cs="Times New Roman"/>
          <w:b/>
        </w:rPr>
        <w:t>Urdhva-Tiryagbhyam</w:t>
      </w:r>
      <w:proofErr w:type="spellEnd"/>
    </w:p>
    <w:p w14:paraId="5755530E" w14:textId="77777777" w:rsidR="00642B77" w:rsidRPr="004B5A76" w:rsidRDefault="00642B77" w:rsidP="00642B77">
      <w:pPr>
        <w:spacing w:after="0" w:line="240" w:lineRule="auto"/>
        <w:rPr>
          <w:rFonts w:ascii="Times New Roman" w:eastAsia="Times New Roman" w:hAnsi="Times New Roman" w:cs="Times New Roman"/>
          <w:b/>
          <w:color w:val="ED7D31" w:themeColor="accent2"/>
          <w:sz w:val="12"/>
        </w:rPr>
      </w:pPr>
    </w:p>
    <w:p w14:paraId="7F602B9B" w14:textId="77777777" w:rsidR="00642B77" w:rsidRPr="004B5A76" w:rsidRDefault="00642B77" w:rsidP="00642B77">
      <w:pPr>
        <w:spacing w:after="0" w:line="240" w:lineRule="auto"/>
        <w:jc w:val="both"/>
        <w:rPr>
          <w:rFonts w:ascii="Times New Roman" w:eastAsia="Times New Roman" w:hAnsi="Times New Roman" w:cs="Times New Roman"/>
          <w:b/>
          <w:bCs/>
          <w:sz w:val="16"/>
        </w:rPr>
      </w:pPr>
      <w:proofErr w:type="spellStart"/>
      <w:r w:rsidRPr="004B5A76">
        <w:rPr>
          <w:rFonts w:ascii="Times New Roman" w:eastAsia="Times New Roman" w:hAnsi="Times New Roman" w:cs="Times New Roman"/>
          <w:sz w:val="16"/>
        </w:rPr>
        <w:t>Matluri</w:t>
      </w:r>
      <w:proofErr w:type="spellEnd"/>
      <w:r w:rsidRPr="004B5A76">
        <w:rPr>
          <w:rFonts w:ascii="Times New Roman" w:eastAsia="Times New Roman" w:hAnsi="Times New Roman" w:cs="Times New Roman"/>
          <w:sz w:val="16"/>
        </w:rPr>
        <w:t xml:space="preserve"> </w:t>
      </w:r>
      <w:proofErr w:type="spellStart"/>
      <w:r w:rsidRPr="004B5A76">
        <w:rPr>
          <w:rFonts w:ascii="Times New Roman" w:eastAsia="Times New Roman" w:hAnsi="Times New Roman" w:cs="Times New Roman"/>
          <w:sz w:val="16"/>
        </w:rPr>
        <w:t>Harinisree</w:t>
      </w:r>
      <w:r w:rsidRPr="004B5A76">
        <w:rPr>
          <w:rFonts w:ascii="Times New Roman" w:eastAsia="Times New Roman" w:hAnsi="Times New Roman" w:cs="Times New Roman"/>
          <w:sz w:val="16"/>
          <w:vertAlign w:val="superscript"/>
        </w:rPr>
        <w:t>a</w:t>
      </w:r>
      <w:proofErr w:type="spellEnd"/>
      <w:r w:rsidRPr="004B5A76">
        <w:rPr>
          <w:rFonts w:ascii="Times New Roman" w:eastAsia="Times New Roman" w:hAnsi="Times New Roman" w:cs="Times New Roman"/>
          <w:sz w:val="16"/>
        </w:rPr>
        <w:t xml:space="preserve">, B. Veera </w:t>
      </w:r>
      <w:proofErr w:type="spellStart"/>
      <w:r w:rsidRPr="004B5A76">
        <w:rPr>
          <w:rFonts w:ascii="Times New Roman" w:eastAsia="Times New Roman" w:hAnsi="Times New Roman" w:cs="Times New Roman"/>
          <w:sz w:val="16"/>
        </w:rPr>
        <w:t>Harshatheeswar</w:t>
      </w:r>
      <w:proofErr w:type="spellEnd"/>
      <w:r w:rsidRPr="004B5A76">
        <w:rPr>
          <w:rFonts w:ascii="Times New Roman" w:eastAsia="Times New Roman" w:hAnsi="Times New Roman" w:cs="Times New Roman"/>
          <w:sz w:val="16"/>
        </w:rPr>
        <w:t xml:space="preserve"> </w:t>
      </w:r>
      <w:proofErr w:type="spellStart"/>
      <w:r w:rsidRPr="004B5A76">
        <w:rPr>
          <w:rFonts w:ascii="Times New Roman" w:eastAsia="Times New Roman" w:hAnsi="Times New Roman" w:cs="Times New Roman"/>
          <w:sz w:val="16"/>
        </w:rPr>
        <w:t>Reddy</w:t>
      </w:r>
      <w:r w:rsidRPr="004B5A76">
        <w:rPr>
          <w:rFonts w:ascii="Times New Roman" w:eastAsia="Times New Roman" w:hAnsi="Times New Roman" w:cs="Times New Roman"/>
          <w:sz w:val="16"/>
          <w:vertAlign w:val="superscript"/>
        </w:rPr>
        <w:t>b</w:t>
      </w:r>
      <w:proofErr w:type="spellEnd"/>
      <w:r w:rsidRPr="004B5A76">
        <w:rPr>
          <w:rFonts w:ascii="Times New Roman" w:eastAsia="Times New Roman" w:hAnsi="Times New Roman" w:cs="Times New Roman"/>
          <w:sz w:val="16"/>
        </w:rPr>
        <w:t xml:space="preserve">, </w:t>
      </w:r>
      <w:proofErr w:type="spellStart"/>
      <w:proofErr w:type="gramStart"/>
      <w:r w:rsidRPr="004B5A76">
        <w:rPr>
          <w:rFonts w:ascii="Times New Roman" w:eastAsia="Times New Roman" w:hAnsi="Times New Roman" w:cs="Times New Roman"/>
          <w:sz w:val="16"/>
        </w:rPr>
        <w:t>K.Basavaraja</w:t>
      </w:r>
      <w:r w:rsidRPr="004B5A76">
        <w:rPr>
          <w:rFonts w:ascii="Times New Roman" w:eastAsia="Times New Roman" w:hAnsi="Times New Roman" w:cs="Times New Roman"/>
          <w:sz w:val="16"/>
          <w:vertAlign w:val="superscript"/>
        </w:rPr>
        <w:t>c</w:t>
      </w:r>
      <w:proofErr w:type="spellEnd"/>
      <w:proofErr w:type="gramEnd"/>
      <w:r w:rsidRPr="004B5A76">
        <w:rPr>
          <w:rFonts w:ascii="Times New Roman" w:eastAsia="Times New Roman" w:hAnsi="Times New Roman" w:cs="Times New Roman"/>
          <w:sz w:val="16"/>
        </w:rPr>
        <w:t xml:space="preserve">, </w:t>
      </w:r>
      <w:proofErr w:type="spellStart"/>
      <w:r w:rsidRPr="004B5A76">
        <w:rPr>
          <w:rFonts w:ascii="Times New Roman" w:eastAsia="Times New Roman" w:hAnsi="Times New Roman" w:cs="Times New Roman"/>
          <w:sz w:val="16"/>
        </w:rPr>
        <w:t>Kamalanathan</w:t>
      </w:r>
      <w:proofErr w:type="spellEnd"/>
      <w:r w:rsidRPr="004B5A76">
        <w:rPr>
          <w:rFonts w:ascii="Times New Roman" w:eastAsia="Times New Roman" w:hAnsi="Times New Roman" w:cs="Times New Roman"/>
          <w:sz w:val="16"/>
        </w:rPr>
        <w:t xml:space="preserve"> </w:t>
      </w:r>
      <w:proofErr w:type="spellStart"/>
      <w:r w:rsidRPr="004B5A76">
        <w:rPr>
          <w:rFonts w:ascii="Times New Roman" w:eastAsia="Times New Roman" w:hAnsi="Times New Roman" w:cs="Times New Roman"/>
          <w:sz w:val="16"/>
        </w:rPr>
        <w:t>Chandran</w:t>
      </w:r>
      <w:r w:rsidRPr="004B5A76">
        <w:rPr>
          <w:rFonts w:ascii="Times New Roman" w:eastAsia="Times New Roman" w:hAnsi="Times New Roman" w:cs="Times New Roman"/>
          <w:sz w:val="16"/>
          <w:vertAlign w:val="superscript"/>
        </w:rPr>
        <w:t>d</w:t>
      </w:r>
      <w:proofErr w:type="spellEnd"/>
      <w:r w:rsidRPr="004B5A76">
        <w:rPr>
          <w:rFonts w:ascii="Times New Roman" w:eastAsia="Times New Roman" w:hAnsi="Times New Roman" w:cs="Times New Roman"/>
          <w:sz w:val="16"/>
        </w:rPr>
        <w:t xml:space="preserve">, </w:t>
      </w:r>
      <w:proofErr w:type="spellStart"/>
      <w:r w:rsidRPr="004B5A76">
        <w:rPr>
          <w:rFonts w:ascii="Times New Roman" w:eastAsia="Times New Roman" w:hAnsi="Times New Roman" w:cs="Times New Roman"/>
          <w:b/>
          <w:bCs/>
          <w:sz w:val="16"/>
        </w:rPr>
        <w:t>Bhaskara</w:t>
      </w:r>
      <w:proofErr w:type="spellEnd"/>
      <w:r w:rsidRPr="004B5A76">
        <w:rPr>
          <w:rFonts w:ascii="Times New Roman" w:eastAsia="Times New Roman" w:hAnsi="Times New Roman" w:cs="Times New Roman"/>
          <w:b/>
          <w:bCs/>
          <w:sz w:val="16"/>
        </w:rPr>
        <w:t xml:space="preserve"> </w:t>
      </w:r>
      <w:proofErr w:type="spellStart"/>
      <w:r w:rsidRPr="004B5A76">
        <w:rPr>
          <w:rFonts w:ascii="Times New Roman" w:eastAsia="Times New Roman" w:hAnsi="Times New Roman" w:cs="Times New Roman"/>
          <w:b/>
          <w:bCs/>
          <w:sz w:val="16"/>
        </w:rPr>
        <w:t>Sreenivas</w:t>
      </w:r>
      <w:r w:rsidRPr="004B5A76">
        <w:rPr>
          <w:rFonts w:ascii="Times New Roman" w:eastAsia="Times New Roman" w:hAnsi="Times New Roman" w:cs="Times New Roman"/>
          <w:b/>
          <w:bCs/>
          <w:sz w:val="16"/>
          <w:vertAlign w:val="superscript"/>
        </w:rPr>
        <w:t>e</w:t>
      </w:r>
      <w:proofErr w:type="spellEnd"/>
    </w:p>
    <w:p w14:paraId="2775CC40" w14:textId="77777777" w:rsidR="00642B77" w:rsidRPr="004B5A76" w:rsidRDefault="00642B77" w:rsidP="00642B77">
      <w:pPr>
        <w:spacing w:after="0" w:line="240" w:lineRule="auto"/>
        <w:jc w:val="both"/>
        <w:rPr>
          <w:rFonts w:ascii="Times New Roman" w:hAnsi="Times New Roman" w:cs="Times New Roman"/>
          <w:sz w:val="16"/>
        </w:rPr>
      </w:pPr>
      <w:proofErr w:type="spellStart"/>
      <w:proofErr w:type="gramStart"/>
      <w:r w:rsidRPr="004B5A76">
        <w:rPr>
          <w:rFonts w:ascii="Times New Roman" w:hAnsi="Times New Roman" w:cs="Times New Roman"/>
          <w:sz w:val="16"/>
          <w:vertAlign w:val="superscript"/>
        </w:rPr>
        <w:t>a,b</w:t>
      </w:r>
      <w:proofErr w:type="gramEnd"/>
      <w:r w:rsidRPr="004B5A76">
        <w:rPr>
          <w:rFonts w:ascii="Times New Roman" w:hAnsi="Times New Roman" w:cs="Times New Roman"/>
          <w:sz w:val="16"/>
          <w:vertAlign w:val="superscript"/>
        </w:rPr>
        <w:t>,c..</w:t>
      </w:r>
      <w:r w:rsidRPr="004B5A76">
        <w:rPr>
          <w:rFonts w:ascii="Times New Roman" w:hAnsi="Times New Roman" w:cs="Times New Roman"/>
          <w:sz w:val="16"/>
        </w:rPr>
        <w:t>UG</w:t>
      </w:r>
      <w:proofErr w:type="spellEnd"/>
      <w:r w:rsidRPr="004B5A76">
        <w:rPr>
          <w:rFonts w:ascii="Times New Roman" w:hAnsi="Times New Roman" w:cs="Times New Roman"/>
          <w:sz w:val="16"/>
        </w:rPr>
        <w:t xml:space="preserve"> Student, Department of Electrical, Electronics and Communication Engineering, GITAM School of Technology, GITAM Deemed to be University, Bengaluru</w:t>
      </w:r>
    </w:p>
    <w:p w14:paraId="6D297F4D" w14:textId="77777777" w:rsidR="00642B77" w:rsidRPr="004B5A76" w:rsidRDefault="00642B77" w:rsidP="00642B77">
      <w:pPr>
        <w:spacing w:after="0" w:line="240" w:lineRule="auto"/>
        <w:jc w:val="both"/>
        <w:rPr>
          <w:rFonts w:ascii="Times New Roman" w:hAnsi="Times New Roman" w:cs="Times New Roman"/>
          <w:sz w:val="16"/>
        </w:rPr>
      </w:pPr>
      <w:proofErr w:type="spellStart"/>
      <w:r w:rsidRPr="004B5A76">
        <w:rPr>
          <w:rFonts w:ascii="Times New Roman" w:hAnsi="Times New Roman" w:cs="Times New Roman"/>
          <w:sz w:val="16"/>
          <w:vertAlign w:val="superscript"/>
        </w:rPr>
        <w:t>d.</w:t>
      </w:r>
      <w:r w:rsidRPr="004B5A76">
        <w:rPr>
          <w:rFonts w:ascii="Times New Roman" w:hAnsi="Times New Roman" w:cs="Times New Roman"/>
          <w:sz w:val="16"/>
        </w:rPr>
        <w:t>Associate</w:t>
      </w:r>
      <w:proofErr w:type="spellEnd"/>
      <w:r w:rsidRPr="004B5A76">
        <w:rPr>
          <w:rFonts w:ascii="Times New Roman" w:hAnsi="Times New Roman" w:cs="Times New Roman"/>
          <w:sz w:val="16"/>
        </w:rPr>
        <w:t xml:space="preserve"> Professor, Department of Electrical, Electronics and Communication Engineering, GITAM School of Technology, GITAM Deemed to be University, Bengaluru</w:t>
      </w:r>
    </w:p>
    <w:p w14:paraId="6C0594D2" w14:textId="77777777" w:rsidR="00642B77" w:rsidRPr="004B5A76" w:rsidRDefault="00642B77" w:rsidP="00642B77">
      <w:pPr>
        <w:spacing w:after="0" w:line="240" w:lineRule="auto"/>
        <w:jc w:val="both"/>
        <w:rPr>
          <w:rFonts w:ascii="Times New Roman" w:eastAsia="Times New Roman" w:hAnsi="Times New Roman" w:cs="Times New Roman"/>
          <w:sz w:val="16"/>
        </w:rPr>
      </w:pPr>
      <w:r w:rsidRPr="004B5A76">
        <w:rPr>
          <w:rFonts w:ascii="Times New Roman" w:hAnsi="Times New Roman" w:cs="Times New Roman"/>
          <w:sz w:val="16"/>
          <w:vertAlign w:val="superscript"/>
        </w:rPr>
        <w:t xml:space="preserve">e. </w:t>
      </w:r>
      <w:r w:rsidRPr="004B5A76">
        <w:rPr>
          <w:rFonts w:ascii="Times New Roman" w:hAnsi="Times New Roman" w:cs="Times New Roman"/>
          <w:sz w:val="16"/>
        </w:rPr>
        <w:t>Assistant Professor, Department of Electronics and Communication Engineering, School of Engineering,</w:t>
      </w:r>
      <w:r>
        <w:rPr>
          <w:rFonts w:ascii="Times New Roman" w:hAnsi="Times New Roman" w:cs="Times New Roman"/>
          <w:sz w:val="16"/>
        </w:rPr>
        <w:t xml:space="preserve"> </w:t>
      </w:r>
      <w:r w:rsidRPr="004B5A76">
        <w:rPr>
          <w:rFonts w:ascii="Times New Roman" w:hAnsi="Times New Roman" w:cs="Times New Roman"/>
          <w:sz w:val="16"/>
        </w:rPr>
        <w:t>Presidency University, Bengaluru.</w:t>
      </w:r>
    </w:p>
    <w:p w14:paraId="2D2B3334" w14:textId="77777777" w:rsidR="00642B77" w:rsidRPr="004B5A76" w:rsidRDefault="00642B77" w:rsidP="00642B77">
      <w:pPr>
        <w:spacing w:after="0" w:line="240" w:lineRule="auto"/>
        <w:jc w:val="center"/>
        <w:rPr>
          <w:rFonts w:ascii="Times New Roman" w:hAnsi="Times New Roman" w:cs="Times New Roman"/>
          <w:b/>
          <w:color w:val="ED7D31" w:themeColor="accent2"/>
          <w:sz w:val="6"/>
        </w:rPr>
      </w:pPr>
    </w:p>
    <w:p w14:paraId="6D580F8E" w14:textId="77777777" w:rsidR="00642B77" w:rsidRPr="004B5A76" w:rsidRDefault="00642B77" w:rsidP="00642B77">
      <w:pPr>
        <w:spacing w:after="0" w:line="240" w:lineRule="auto"/>
        <w:jc w:val="center"/>
        <w:rPr>
          <w:rFonts w:ascii="Times New Roman" w:hAnsi="Times New Roman" w:cs="Times New Roman"/>
          <w:b/>
        </w:rPr>
      </w:pPr>
      <w:r w:rsidRPr="004B5A76">
        <w:rPr>
          <w:rFonts w:ascii="Times New Roman" w:hAnsi="Times New Roman" w:cs="Times New Roman"/>
          <w:b/>
        </w:rPr>
        <w:t>Abstract</w:t>
      </w:r>
    </w:p>
    <w:p w14:paraId="6659A73B" w14:textId="77777777" w:rsidR="00642B77" w:rsidRPr="000F3F80" w:rsidRDefault="00642B77" w:rsidP="00642B77">
      <w:pPr>
        <w:spacing w:after="0" w:line="240" w:lineRule="auto"/>
        <w:jc w:val="center"/>
        <w:rPr>
          <w:rFonts w:ascii="Times New Roman" w:hAnsi="Times New Roman" w:cs="Times New Roman"/>
          <w:b/>
          <w:sz w:val="2"/>
        </w:rPr>
      </w:pPr>
    </w:p>
    <w:p w14:paraId="18716AF6" w14:textId="77777777" w:rsidR="00642B77" w:rsidRPr="000F3F80" w:rsidRDefault="00642B77" w:rsidP="00642B77">
      <w:pPr>
        <w:spacing w:after="0" w:line="240" w:lineRule="auto"/>
        <w:jc w:val="both"/>
        <w:rPr>
          <w:rFonts w:ascii="Times New Roman" w:hAnsi="Times New Roman" w:cs="Times New Roman"/>
          <w:sz w:val="2"/>
        </w:rPr>
      </w:pPr>
    </w:p>
    <w:p w14:paraId="522121C1" w14:textId="77777777" w:rsidR="00642B77" w:rsidRPr="004B5A76" w:rsidRDefault="00642B77" w:rsidP="00642B77">
      <w:pPr>
        <w:spacing w:after="0" w:line="240" w:lineRule="auto"/>
        <w:jc w:val="both"/>
        <w:rPr>
          <w:rFonts w:ascii="Times New Roman" w:hAnsi="Times New Roman" w:cs="Times New Roman"/>
          <w:b/>
          <w:sz w:val="26"/>
        </w:rPr>
      </w:pPr>
      <w:r w:rsidRPr="004B5A76">
        <w:rPr>
          <w:rFonts w:ascii="Times New Roman" w:hAnsi="Times New Roman" w:cs="Times New Roman"/>
          <w:sz w:val="20"/>
        </w:rPr>
        <w:t xml:space="preserve">Multiplication is one of the commonly used arithmetic operations in digital electronics. In many complex operations, it forms the central factor such as filtering, Fast Fourier Transform (FFTs)Convolutions, </w:t>
      </w:r>
      <w:proofErr w:type="spellStart"/>
      <w:r w:rsidRPr="004B5A76">
        <w:rPr>
          <w:rFonts w:ascii="Times New Roman" w:hAnsi="Times New Roman" w:cs="Times New Roman"/>
          <w:sz w:val="20"/>
        </w:rPr>
        <w:t>etc.ALU</w:t>
      </w:r>
      <w:proofErr w:type="spellEnd"/>
      <w:r w:rsidRPr="004B5A76">
        <w:rPr>
          <w:rFonts w:ascii="Times New Roman" w:hAnsi="Times New Roman" w:cs="Times New Roman"/>
          <w:sz w:val="20"/>
        </w:rPr>
        <w:t xml:space="preserve"> is a digital processor is an essential block, as all computational operations are performed by this method. Multipliers so far are having large area, power, and delay. Due to this reason, an efficient multiplier with a concentrated area and high -speed performance is required. In this paper, a Vedic real multiplier based on as </w:t>
      </w:r>
      <w:proofErr w:type="spellStart"/>
      <w:r w:rsidRPr="004B5A76">
        <w:rPr>
          <w:rFonts w:ascii="Times New Roman" w:hAnsi="Times New Roman" w:cs="Times New Roman"/>
          <w:sz w:val="20"/>
        </w:rPr>
        <w:t>Urdhva-Tiryagbhyam</w:t>
      </w:r>
      <w:proofErr w:type="spellEnd"/>
      <w:r w:rsidRPr="004B5A76">
        <w:rPr>
          <w:rFonts w:ascii="Times New Roman" w:hAnsi="Times New Roman" w:cs="Times New Roman"/>
          <w:sz w:val="20"/>
        </w:rPr>
        <w:t xml:space="preserve"> sutra of Indian Vedic mathematics proposed. The main objective of this project is to provide an efficient 4*4 multiplier, to implement a 4*4 multiplier using Vedic sutra of mathematics “</w:t>
      </w:r>
      <w:proofErr w:type="spellStart"/>
      <w:r w:rsidRPr="004B5A76">
        <w:rPr>
          <w:rFonts w:ascii="Times New Roman" w:hAnsi="Times New Roman" w:cs="Times New Roman"/>
          <w:sz w:val="20"/>
        </w:rPr>
        <w:t>Urdhva-Tiryakbhyam</w:t>
      </w:r>
      <w:proofErr w:type="spellEnd"/>
      <w:r w:rsidRPr="004B5A76">
        <w:rPr>
          <w:rFonts w:ascii="Times New Roman" w:hAnsi="Times New Roman" w:cs="Times New Roman"/>
          <w:sz w:val="20"/>
        </w:rPr>
        <w:t>” in FPGA and to decrease the area and delay path of a multiplier and increase the processor speed. The obtained result given by the proposed multiplier is better than the various multipliers in terms of area and speed. The algorithm is converted to code using Verilog and implemented on FPGA.</w:t>
      </w:r>
      <w:r w:rsidRPr="004B5A76">
        <w:rPr>
          <w:rFonts w:ascii="Times New Roman" w:hAnsi="Times New Roman" w:cs="Times New Roman"/>
          <w:b/>
          <w:sz w:val="26"/>
        </w:rPr>
        <w:t xml:space="preserve"> </w:t>
      </w:r>
    </w:p>
    <w:p w14:paraId="5C18C067" w14:textId="77777777" w:rsidR="00642B77" w:rsidRPr="004B5A76" w:rsidRDefault="00642B77" w:rsidP="00642B77">
      <w:pPr>
        <w:spacing w:after="0" w:line="240" w:lineRule="auto"/>
        <w:jc w:val="both"/>
        <w:rPr>
          <w:rFonts w:ascii="Times New Roman" w:hAnsi="Times New Roman" w:cs="Times New Roman"/>
          <w:b/>
          <w:sz w:val="14"/>
        </w:rPr>
      </w:pPr>
    </w:p>
    <w:p w14:paraId="3C9A20B6" w14:textId="77777777" w:rsidR="00642B77" w:rsidRPr="000F3F80" w:rsidRDefault="00642B77" w:rsidP="00642B77">
      <w:pPr>
        <w:spacing w:after="0" w:line="240" w:lineRule="auto"/>
        <w:jc w:val="both"/>
        <w:rPr>
          <w:rFonts w:ascii="Times New Roman" w:hAnsi="Times New Roman" w:cs="Times New Roman"/>
          <w:b/>
          <w:sz w:val="28"/>
        </w:rPr>
      </w:pPr>
      <w:r>
        <w:rPr>
          <w:rFonts w:ascii="Times New Roman" w:hAnsi="Times New Roman" w:cs="Times New Roman"/>
          <w:b/>
        </w:rPr>
        <w:t>Keywords:</w:t>
      </w:r>
    </w:p>
    <w:p w14:paraId="7FE5B22A" w14:textId="77777777" w:rsidR="00642B77" w:rsidRPr="004B5A76" w:rsidRDefault="00642B77" w:rsidP="00642B77">
      <w:pPr>
        <w:spacing w:after="0" w:line="240" w:lineRule="auto"/>
        <w:rPr>
          <w:rFonts w:ascii="Times New Roman" w:eastAsia="Times New Roman" w:hAnsi="Times New Roman" w:cs="Times New Roman"/>
          <w:color w:val="ED7D31" w:themeColor="accent2"/>
          <w:sz w:val="18"/>
          <w:szCs w:val="27"/>
        </w:rPr>
      </w:pPr>
      <w:r w:rsidRPr="004B5A76">
        <w:rPr>
          <w:rFonts w:ascii="Times New Roman" w:hAnsi="Times New Roman" w:cs="Times New Roman"/>
          <w:sz w:val="20"/>
        </w:rPr>
        <w:t xml:space="preserve">Vedic mathematics: </w:t>
      </w:r>
      <w:proofErr w:type="spellStart"/>
      <w:r w:rsidRPr="004B5A76">
        <w:rPr>
          <w:rFonts w:ascii="Times New Roman" w:hAnsi="Times New Roman" w:cs="Times New Roman"/>
          <w:sz w:val="20"/>
        </w:rPr>
        <w:t>Urdhva-Tiryakbhyam</w:t>
      </w:r>
      <w:proofErr w:type="spellEnd"/>
      <w:r w:rsidRPr="004B5A76">
        <w:rPr>
          <w:rFonts w:ascii="Times New Roman" w:hAnsi="Times New Roman" w:cs="Times New Roman"/>
          <w:sz w:val="20"/>
        </w:rPr>
        <w:t>, Verilog, FPGA, FFTs</w:t>
      </w:r>
      <w:r w:rsidRPr="004B5A76">
        <w:rPr>
          <w:rFonts w:ascii="Times New Roman" w:hAnsi="Times New Roman" w:cs="Times New Roman"/>
          <w:color w:val="ED7D31" w:themeColor="accent2"/>
          <w:sz w:val="20"/>
        </w:rPr>
        <w:t xml:space="preserve">. </w:t>
      </w:r>
      <w:r w:rsidRPr="004B5A76">
        <w:rPr>
          <w:rFonts w:ascii="Times New Roman" w:eastAsia="Times New Roman" w:hAnsi="Times New Roman" w:cs="Times New Roman"/>
          <w:color w:val="ED7D31" w:themeColor="accent2"/>
          <w:sz w:val="18"/>
          <w:szCs w:val="27"/>
        </w:rPr>
        <w:t xml:space="preserve"> </w:t>
      </w:r>
    </w:p>
    <w:p w14:paraId="29F10379" w14:textId="77777777" w:rsidR="00642B77" w:rsidRPr="000F3F80" w:rsidRDefault="00642B77" w:rsidP="00642B77">
      <w:pPr>
        <w:spacing w:after="0" w:line="240" w:lineRule="auto"/>
        <w:rPr>
          <w:rFonts w:ascii="Times New Roman" w:hAnsi="Times New Roman" w:cs="Times New Roman"/>
          <w:b/>
          <w:color w:val="ED7D31" w:themeColor="accent2"/>
          <w:sz w:val="4"/>
        </w:rPr>
      </w:pPr>
    </w:p>
    <w:p w14:paraId="1E1F0982" w14:textId="77777777" w:rsidR="00642B77" w:rsidRPr="004B5A76" w:rsidRDefault="00642B77" w:rsidP="00642B77">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630"/>
        <w:gridCol w:w="1620"/>
        <w:gridCol w:w="1350"/>
        <w:gridCol w:w="1260"/>
        <w:gridCol w:w="1980"/>
      </w:tblGrid>
      <w:tr w:rsidR="00642B77" w:rsidRPr="000F3F80" w14:paraId="1FB1E9AD" w14:textId="77777777" w:rsidTr="00673108">
        <w:trPr>
          <w:trHeight w:val="432"/>
        </w:trPr>
        <w:tc>
          <w:tcPr>
            <w:tcW w:w="2610" w:type="dxa"/>
            <w:noWrap/>
            <w:hideMark/>
          </w:tcPr>
          <w:p w14:paraId="27BC7DD2"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eastAsia="Times New Roman" w:hAnsi="Times New Roman" w:cs="Times New Roman"/>
                <w:b/>
                <w:bCs/>
                <w:sz w:val="20"/>
              </w:rPr>
              <w:t>Journal Name</w:t>
            </w:r>
          </w:p>
        </w:tc>
        <w:tc>
          <w:tcPr>
            <w:tcW w:w="630" w:type="dxa"/>
            <w:noWrap/>
            <w:hideMark/>
          </w:tcPr>
          <w:p w14:paraId="0533A09B"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eastAsia="Times New Roman" w:hAnsi="Times New Roman" w:cs="Times New Roman"/>
                <w:b/>
                <w:bCs/>
                <w:sz w:val="20"/>
              </w:rPr>
              <w:t>Vol.</w:t>
            </w:r>
          </w:p>
        </w:tc>
        <w:tc>
          <w:tcPr>
            <w:tcW w:w="1620" w:type="dxa"/>
            <w:hideMark/>
          </w:tcPr>
          <w:p w14:paraId="28A52071"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4B5A76">
              <w:rPr>
                <w:rFonts w:ascii="Times New Roman" w:eastAsia="Times New Roman" w:hAnsi="Times New Roman" w:cs="Times New Roman"/>
                <w:b/>
                <w:bCs/>
                <w:sz w:val="20"/>
              </w:rPr>
              <w:t xml:space="preserve">Year </w:t>
            </w:r>
          </w:p>
        </w:tc>
        <w:tc>
          <w:tcPr>
            <w:tcW w:w="1350" w:type="dxa"/>
            <w:noWrap/>
            <w:hideMark/>
          </w:tcPr>
          <w:p w14:paraId="61DA697D"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eastAsia="Times New Roman" w:hAnsi="Times New Roman" w:cs="Times New Roman"/>
                <w:b/>
                <w:bCs/>
                <w:sz w:val="20"/>
              </w:rPr>
              <w:t>Page No.</w:t>
            </w:r>
          </w:p>
        </w:tc>
        <w:tc>
          <w:tcPr>
            <w:tcW w:w="1260" w:type="dxa"/>
            <w:noWrap/>
            <w:hideMark/>
          </w:tcPr>
          <w:p w14:paraId="130DC378"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eastAsia="Times New Roman" w:hAnsi="Times New Roman" w:cs="Times New Roman"/>
                <w:b/>
                <w:bCs/>
                <w:sz w:val="20"/>
              </w:rPr>
              <w:t>Publisher</w:t>
            </w:r>
          </w:p>
        </w:tc>
        <w:tc>
          <w:tcPr>
            <w:tcW w:w="1980" w:type="dxa"/>
            <w:noWrap/>
            <w:hideMark/>
          </w:tcPr>
          <w:p w14:paraId="12108B05" w14:textId="77777777" w:rsidR="00642B77" w:rsidRPr="004B5A76" w:rsidRDefault="00642B77" w:rsidP="00673108">
            <w:pPr>
              <w:spacing w:after="0" w:line="240" w:lineRule="auto"/>
              <w:jc w:val="center"/>
              <w:rPr>
                <w:rFonts w:ascii="Times New Roman" w:eastAsia="Times New Roman" w:hAnsi="Times New Roman" w:cs="Times New Roman"/>
                <w:b/>
                <w:bCs/>
                <w:sz w:val="20"/>
              </w:rPr>
            </w:pPr>
            <w:proofErr w:type="spellStart"/>
            <w:r w:rsidRPr="004B5A76">
              <w:rPr>
                <w:rFonts w:ascii="Times New Roman" w:eastAsia="Times New Roman" w:hAnsi="Times New Roman" w:cs="Times New Roman"/>
                <w:b/>
                <w:bCs/>
                <w:sz w:val="20"/>
              </w:rPr>
              <w:t>Scimago</w:t>
            </w:r>
            <w:proofErr w:type="spellEnd"/>
            <w:r w:rsidRPr="004B5A76">
              <w:rPr>
                <w:rFonts w:ascii="Times New Roman" w:eastAsia="Times New Roman" w:hAnsi="Times New Roman" w:cs="Times New Roman"/>
                <w:b/>
                <w:bCs/>
                <w:sz w:val="20"/>
              </w:rPr>
              <w:t xml:space="preserve"> Ranking</w:t>
            </w:r>
          </w:p>
        </w:tc>
      </w:tr>
      <w:tr w:rsidR="00642B77" w:rsidRPr="000F3F80" w14:paraId="089A50A1" w14:textId="77777777" w:rsidTr="00673108">
        <w:trPr>
          <w:trHeight w:val="333"/>
        </w:trPr>
        <w:tc>
          <w:tcPr>
            <w:tcW w:w="2610" w:type="dxa"/>
            <w:noWrap/>
            <w:hideMark/>
          </w:tcPr>
          <w:p w14:paraId="075E67CB"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hAnsi="Times New Roman" w:cs="Times New Roman"/>
                <w:sz w:val="20"/>
              </w:rPr>
              <w:t>Journal of Xi'an University of Architecture &amp; Technology</w:t>
            </w:r>
          </w:p>
        </w:tc>
        <w:tc>
          <w:tcPr>
            <w:tcW w:w="630" w:type="dxa"/>
            <w:noWrap/>
          </w:tcPr>
          <w:p w14:paraId="4BC09755"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hAnsi="Times New Roman" w:cs="Times New Roman"/>
                <w:sz w:val="20"/>
              </w:rPr>
              <w:t>XII</w:t>
            </w:r>
          </w:p>
        </w:tc>
        <w:tc>
          <w:tcPr>
            <w:tcW w:w="1620" w:type="dxa"/>
          </w:tcPr>
          <w:p w14:paraId="367A87BF" w14:textId="77777777" w:rsidR="00642B77" w:rsidRPr="004B5A76" w:rsidRDefault="00642B77" w:rsidP="00673108">
            <w:pPr>
              <w:spacing w:after="0" w:line="240" w:lineRule="auto"/>
              <w:rPr>
                <w:rFonts w:ascii="Times New Roman" w:eastAsia="Times New Roman" w:hAnsi="Times New Roman" w:cs="Times New Roman"/>
                <w:b/>
                <w:bCs/>
                <w:sz w:val="20"/>
              </w:rPr>
            </w:pPr>
            <w:r w:rsidRPr="004B5A76">
              <w:rPr>
                <w:rFonts w:ascii="Times New Roman" w:hAnsi="Times New Roman" w:cs="Times New Roman"/>
                <w:sz w:val="20"/>
              </w:rPr>
              <w:t xml:space="preserve">    June, 2020</w:t>
            </w:r>
          </w:p>
        </w:tc>
        <w:tc>
          <w:tcPr>
            <w:tcW w:w="1350" w:type="dxa"/>
            <w:noWrap/>
          </w:tcPr>
          <w:p w14:paraId="15B68B7F" w14:textId="77777777" w:rsidR="00642B77" w:rsidRPr="004B5A76" w:rsidRDefault="00642B77" w:rsidP="00673108">
            <w:pPr>
              <w:spacing w:after="0" w:line="240" w:lineRule="auto"/>
              <w:jc w:val="center"/>
              <w:rPr>
                <w:rFonts w:ascii="Times New Roman" w:hAnsi="Times New Roman" w:cs="Times New Roman"/>
                <w:sz w:val="20"/>
              </w:rPr>
            </w:pPr>
            <w:r w:rsidRPr="004B5A76">
              <w:rPr>
                <w:rFonts w:ascii="Times New Roman" w:hAnsi="Times New Roman" w:cs="Times New Roman"/>
                <w:sz w:val="20"/>
              </w:rPr>
              <w:t>1581-1590</w:t>
            </w:r>
          </w:p>
          <w:p w14:paraId="17124A33" w14:textId="77777777" w:rsidR="00642B77" w:rsidRPr="004B5A76" w:rsidRDefault="00642B77" w:rsidP="00673108">
            <w:pPr>
              <w:spacing w:after="0" w:line="240" w:lineRule="auto"/>
              <w:jc w:val="center"/>
              <w:rPr>
                <w:rFonts w:ascii="Times New Roman" w:eastAsia="Times New Roman" w:hAnsi="Times New Roman" w:cs="Times New Roman"/>
                <w:b/>
                <w:bCs/>
                <w:sz w:val="20"/>
              </w:rPr>
            </w:pPr>
          </w:p>
        </w:tc>
        <w:tc>
          <w:tcPr>
            <w:tcW w:w="1260" w:type="dxa"/>
            <w:noWrap/>
            <w:hideMark/>
          </w:tcPr>
          <w:p w14:paraId="33B54FCF" w14:textId="77777777" w:rsidR="00642B77" w:rsidRPr="004B5A76" w:rsidRDefault="00642B77" w:rsidP="00673108">
            <w:pPr>
              <w:spacing w:after="0" w:line="240" w:lineRule="auto"/>
              <w:jc w:val="center"/>
              <w:rPr>
                <w:rFonts w:ascii="Times New Roman" w:eastAsia="Times New Roman" w:hAnsi="Times New Roman" w:cs="Times New Roman"/>
                <w:b/>
                <w:bCs/>
                <w:sz w:val="20"/>
              </w:rPr>
            </w:pPr>
            <w:r w:rsidRPr="004B5A76">
              <w:rPr>
                <w:rFonts w:ascii="Times New Roman" w:hAnsi="Times New Roman" w:cs="Times New Roman"/>
                <w:sz w:val="20"/>
              </w:rPr>
              <w:t>Science Press</w:t>
            </w:r>
          </w:p>
        </w:tc>
        <w:tc>
          <w:tcPr>
            <w:tcW w:w="1980" w:type="dxa"/>
            <w:noWrap/>
          </w:tcPr>
          <w:p w14:paraId="4DC38467" w14:textId="77777777" w:rsidR="00642B77" w:rsidRPr="004B5A76" w:rsidRDefault="00642B77" w:rsidP="00673108">
            <w:pPr>
              <w:spacing w:after="0" w:line="240" w:lineRule="auto"/>
              <w:jc w:val="center"/>
              <w:rPr>
                <w:rFonts w:ascii="Times New Roman" w:hAnsi="Times New Roman" w:cs="Times New Roman"/>
                <w:sz w:val="20"/>
              </w:rPr>
            </w:pPr>
            <w:r w:rsidRPr="004B5A76">
              <w:rPr>
                <w:rFonts w:ascii="Times New Roman" w:hAnsi="Times New Roman" w:cs="Times New Roman"/>
                <w:sz w:val="20"/>
              </w:rPr>
              <w:t>Q2</w:t>
            </w:r>
          </w:p>
          <w:p w14:paraId="60BB32D7" w14:textId="77777777" w:rsidR="00642B77" w:rsidRPr="004B5A76" w:rsidRDefault="00642B77" w:rsidP="00673108">
            <w:pPr>
              <w:spacing w:after="0" w:line="240" w:lineRule="auto"/>
              <w:jc w:val="center"/>
              <w:rPr>
                <w:rFonts w:ascii="Times New Roman" w:eastAsia="Times New Roman" w:hAnsi="Times New Roman" w:cs="Times New Roman"/>
                <w:bCs/>
                <w:sz w:val="20"/>
              </w:rPr>
            </w:pPr>
          </w:p>
        </w:tc>
      </w:tr>
    </w:tbl>
    <w:p w14:paraId="2456994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2B77"/>
    <w:rsid w:val="00642B77"/>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E23"/>
  <w15:chartTrackingRefBased/>
  <w15:docId w15:val="{3B56B070-04C4-485A-A67C-06D5798B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2022-05-18T10:24:00Z</dcterms:created>
  <dcterms:modified xsi:type="dcterms:W3CDTF">2022-05-18T10:24:00Z</dcterms:modified>
</cp:coreProperties>
</file>