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B6BD" w14:textId="77777777" w:rsidR="00602E4D" w:rsidRPr="008F4BDB" w:rsidRDefault="00602E4D" w:rsidP="00602E4D">
      <w:pPr>
        <w:spacing w:after="0" w:line="240" w:lineRule="auto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Paper No: PU-SOE</w:t>
      </w:r>
      <w:r w:rsidRPr="00487FA7">
        <w:rPr>
          <w:rFonts w:ascii="Times New Roman" w:hAnsi="Times New Roman" w:cs="Times New Roman"/>
          <w:b/>
        </w:rPr>
        <w:t>-</w:t>
      </w:r>
      <w:r w:rsidRPr="00894860">
        <w:rPr>
          <w:rFonts w:ascii="Times New Roman" w:hAnsi="Times New Roman" w:cs="Times New Roman"/>
          <w:b/>
        </w:rPr>
        <w:t>CHE-2</w:t>
      </w:r>
      <w:r>
        <w:rPr>
          <w:rFonts w:ascii="Times New Roman" w:hAnsi="Times New Roman" w:cs="Times New Roman"/>
          <w:b/>
        </w:rPr>
        <w:t>1</w:t>
      </w:r>
    </w:p>
    <w:p w14:paraId="2A2B26D6" w14:textId="77777777" w:rsidR="00602E4D" w:rsidRPr="007068D8" w:rsidRDefault="00602E4D" w:rsidP="00602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</w:rPr>
      </w:pPr>
    </w:p>
    <w:p w14:paraId="547D9FBB" w14:textId="77777777" w:rsidR="00602E4D" w:rsidRPr="00553C7E" w:rsidRDefault="00602E4D" w:rsidP="00602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7265A76A" w14:textId="77777777" w:rsidR="00602E4D" w:rsidRPr="00553C7E" w:rsidRDefault="00602E4D" w:rsidP="00602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553C7E">
        <w:rPr>
          <w:rFonts w:ascii="Times New Roman" w:eastAsia="Times New Roman" w:hAnsi="Times New Roman" w:cs="Times New Roman"/>
          <w:b/>
          <w:color w:val="000000"/>
        </w:rPr>
        <w:t>Codeposition</w:t>
      </w:r>
      <w:proofErr w:type="spellEnd"/>
      <w:r w:rsidRPr="00553C7E">
        <w:rPr>
          <w:rFonts w:ascii="Times New Roman" w:eastAsia="Times New Roman" w:hAnsi="Times New Roman" w:cs="Times New Roman"/>
          <w:b/>
          <w:color w:val="000000"/>
        </w:rPr>
        <w:t xml:space="preserve"> of electroless Ni-P/</w:t>
      </w:r>
      <w:proofErr w:type="spellStart"/>
      <w:r w:rsidRPr="00553C7E">
        <w:rPr>
          <w:rFonts w:ascii="Times New Roman" w:eastAsia="Times New Roman" w:hAnsi="Times New Roman" w:cs="Times New Roman"/>
          <w:b/>
          <w:color w:val="000000"/>
        </w:rPr>
        <w:t>ZaO</w:t>
      </w:r>
      <w:proofErr w:type="spellEnd"/>
      <w:r w:rsidRPr="00553C7E">
        <w:rPr>
          <w:rFonts w:ascii="Times New Roman" w:eastAsia="Times New Roman" w:hAnsi="Times New Roman" w:cs="Times New Roman"/>
          <w:b/>
          <w:color w:val="000000"/>
        </w:rPr>
        <w:t xml:space="preserve"> nano composites and evaluation of corrosion resistance of the coatings</w:t>
      </w:r>
    </w:p>
    <w:p w14:paraId="40D48F95" w14:textId="77777777" w:rsidR="00602E4D" w:rsidRPr="00DE7986" w:rsidRDefault="00602E4D" w:rsidP="00602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</w:p>
    <w:p w14:paraId="35952D8F" w14:textId="77777777" w:rsidR="00602E4D" w:rsidRPr="004D0AEA" w:rsidRDefault="00602E4D" w:rsidP="00602E4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53C7E">
        <w:rPr>
          <w:rFonts w:ascii="Times New Roman" w:eastAsia="Times New Roman" w:hAnsi="Times New Roman" w:cs="Times New Roman"/>
          <w:b/>
          <w:color w:val="000000"/>
          <w:sz w:val="16"/>
        </w:rPr>
        <w:t>Shashikala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, </w:t>
      </w:r>
      <w:hyperlink r:id="rId4" w:anchor="!" w:history="1">
        <w:proofErr w:type="spellStart"/>
        <w:r w:rsidRPr="004D0AE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B.S.Sridhar</w:t>
        </w:r>
        <w:proofErr w:type="spellEnd"/>
      </w:hyperlink>
    </w:p>
    <w:p w14:paraId="3701860A" w14:textId="77777777" w:rsidR="00602E4D" w:rsidRPr="00A30382" w:rsidRDefault="00602E4D" w:rsidP="00602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0382">
        <w:rPr>
          <w:rFonts w:ascii="Times New Roman" w:hAnsi="Times New Roman" w:cs="Times New Roman"/>
          <w:sz w:val="16"/>
          <w:szCs w:val="16"/>
        </w:rPr>
        <w:t>Department of Chemistry, School of Engineering, Presidency University, Yelahanka, Bangalore, 560064, India</w:t>
      </w:r>
    </w:p>
    <w:p w14:paraId="50800539" w14:textId="77777777" w:rsidR="00602E4D" w:rsidRPr="00A30382" w:rsidRDefault="00602E4D" w:rsidP="00602E4D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14:paraId="5A554282" w14:textId="77777777" w:rsidR="00602E4D" w:rsidRPr="008F4BDB" w:rsidRDefault="00602E4D" w:rsidP="00602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Abstract</w:t>
      </w:r>
    </w:p>
    <w:p w14:paraId="13E55729" w14:textId="77777777" w:rsidR="00602E4D" w:rsidRPr="008F4BDB" w:rsidRDefault="00602E4D" w:rsidP="00602E4D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14:paraId="604D82E1" w14:textId="77777777" w:rsidR="00602E4D" w:rsidRPr="00894860" w:rsidRDefault="00602E4D" w:rsidP="00602E4D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Codeposition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of nano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with Ni-P coatings was carried out on 99% pure copper substrates. The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nano particles were prepared by simple Sol-Gel method using Zinc acetate dihydrate as precursor. The particle size of the same was found to be &lt;100 nm. The process optimization for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codeposition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of nano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with Ni-P coatings was carried out by varying the composition of nano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particles using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ultrasonicator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>. An adherent and uniform coating of Ni-P/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was obtained. Presence of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in the coatings was confirmed by EDAX. </w:t>
      </w:r>
      <w:hyperlink r:id="rId5" w:tooltip="Learn more about Surface morphology from ScienceDirect's AI-generated Topic Pages" w:history="1">
        <w:r w:rsidRPr="007C454F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Surface morphology</w:t>
        </w:r>
      </w:hyperlink>
      <w:r w:rsidRPr="007C454F">
        <w:rPr>
          <w:rFonts w:ascii="Times New Roman" w:hAnsi="Times New Roman" w:cs="Times New Roman"/>
          <w:color w:val="2E2E2E"/>
          <w:sz w:val="20"/>
          <w:szCs w:val="20"/>
        </w:rPr>
        <w:t> of the coatings was studied by SEM which shows the smooth homogenous surface in Ni-P/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> </w:t>
      </w:r>
      <w:hyperlink r:id="rId6" w:tooltip="Learn more about composite coating from ScienceDirect's AI-generated Topic Pages" w:history="1">
        <w:r w:rsidRPr="007C454F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composite coating</w:t>
        </w:r>
      </w:hyperlink>
      <w:r w:rsidRPr="007C454F">
        <w:rPr>
          <w:rFonts w:ascii="Times New Roman" w:hAnsi="Times New Roman" w:cs="Times New Roman"/>
          <w:color w:val="2E2E2E"/>
          <w:sz w:val="20"/>
          <w:szCs w:val="20"/>
        </w:rPr>
        <w:t>. </w:t>
      </w:r>
      <w:hyperlink r:id="rId7" w:tooltip="Learn more about Corrosion resistance from ScienceDirect's AI-generated Topic Pages" w:history="1">
        <w:r w:rsidRPr="007C454F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Corrosion resistance</w:t>
        </w:r>
      </w:hyperlink>
      <w:r w:rsidRPr="007C454F">
        <w:rPr>
          <w:rFonts w:ascii="Times New Roman" w:hAnsi="Times New Roman" w:cs="Times New Roman"/>
          <w:color w:val="2E2E2E"/>
          <w:sz w:val="20"/>
          <w:szCs w:val="20"/>
        </w:rPr>
        <w:t> of the coatings was evaluated by Salt spray test and Galvanostatic Polarization method using 5% NaCl solution. Corrosion resistance of the Ni-P and Ni-P/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> </w:t>
      </w:r>
      <w:hyperlink r:id="rId8" w:tooltip="Learn more about nano composite coatings from ScienceDirect's AI-generated Topic Pages" w:history="1">
        <w:r w:rsidRPr="007C454F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nano composite coatings</w:t>
        </w:r>
      </w:hyperlink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 were compared. Incorporation of nano </w:t>
      </w:r>
      <w:proofErr w:type="spellStart"/>
      <w:r w:rsidRPr="007C454F">
        <w:rPr>
          <w:rFonts w:ascii="Times New Roman" w:hAnsi="Times New Roman" w:cs="Times New Roman"/>
          <w:color w:val="2E2E2E"/>
          <w:sz w:val="20"/>
          <w:szCs w:val="20"/>
        </w:rPr>
        <w:t>ZnO</w:t>
      </w:r>
      <w:proofErr w:type="spellEnd"/>
      <w:r w:rsidRPr="007C454F">
        <w:rPr>
          <w:rFonts w:ascii="Times New Roman" w:hAnsi="Times New Roman" w:cs="Times New Roman"/>
          <w:color w:val="2E2E2E"/>
          <w:sz w:val="20"/>
          <w:szCs w:val="20"/>
        </w:rPr>
        <w:t xml:space="preserve"> in the coatings found to enhance the corrosion resistance and </w:t>
      </w:r>
      <w:hyperlink r:id="rId9" w:tooltip="Learn more about microhardness from ScienceDirect's AI-generated Topic Pages" w:history="1">
        <w:r w:rsidRPr="007C454F">
          <w:rPr>
            <w:rStyle w:val="Hyperlink"/>
            <w:rFonts w:ascii="Times New Roman" w:hAnsi="Times New Roman" w:cs="Times New Roman"/>
            <w:color w:val="2E2E2E"/>
            <w:sz w:val="20"/>
            <w:szCs w:val="20"/>
          </w:rPr>
          <w:t>microhardness</w:t>
        </w:r>
      </w:hyperlink>
      <w:r w:rsidRPr="007C454F">
        <w:rPr>
          <w:rFonts w:ascii="Times New Roman" w:hAnsi="Times New Roman" w:cs="Times New Roman"/>
          <w:color w:val="2E2E2E"/>
          <w:sz w:val="20"/>
          <w:szCs w:val="20"/>
        </w:rPr>
        <w:t> of the coatings.</w:t>
      </w:r>
    </w:p>
    <w:p w14:paraId="18A2DA6A" w14:textId="77777777" w:rsidR="00602E4D" w:rsidRPr="00F853B1" w:rsidRDefault="00602E4D" w:rsidP="00602E4D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14:paraId="3AA1E4D5" w14:textId="77777777" w:rsidR="00602E4D" w:rsidRPr="008F4BDB" w:rsidRDefault="00602E4D" w:rsidP="00602E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6FD48E6D" w14:textId="77777777" w:rsidR="00602E4D" w:rsidRPr="00F853B1" w:rsidRDefault="00602E4D" w:rsidP="00602E4D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0"/>
          <w:szCs w:val="27"/>
        </w:rPr>
      </w:pPr>
      <w:proofErr w:type="spellStart"/>
      <w:r w:rsidRPr="00F853B1">
        <w:rPr>
          <w:rFonts w:ascii="Times New Roman" w:eastAsia="Times New Roman" w:hAnsi="Times New Roman" w:cs="Times New Roman"/>
          <w:color w:val="2E2E2E"/>
          <w:sz w:val="20"/>
          <w:szCs w:val="27"/>
        </w:rPr>
        <w:t>Codeposition</w:t>
      </w:r>
      <w:proofErr w:type="spellEnd"/>
      <w:r w:rsidRPr="00F853B1">
        <w:rPr>
          <w:rFonts w:ascii="Times New Roman" w:eastAsia="Times New Roman" w:hAnsi="Times New Roman" w:cs="Times New Roman"/>
          <w:color w:val="2E2E2E"/>
          <w:sz w:val="20"/>
          <w:szCs w:val="27"/>
        </w:rPr>
        <w:t xml:space="preserve"> Sol-gel process Electroless TGA Polarization Salt spray test</w:t>
      </w:r>
    </w:p>
    <w:p w14:paraId="4868DDA3" w14:textId="77777777" w:rsidR="00602E4D" w:rsidRPr="00B8661F" w:rsidRDefault="00602E4D" w:rsidP="00602E4D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</w:rPr>
        <w:t>Publication Details:</w:t>
      </w:r>
      <w:r w:rsidRPr="00B8661F">
        <w:rPr>
          <w:rFonts w:ascii="Times New Roman" w:hAnsi="Times New Roman" w:cs="Times New Roman"/>
          <w:b/>
          <w:sz w:val="28"/>
        </w:rPr>
        <w:tab/>
      </w: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2612"/>
        <w:gridCol w:w="900"/>
        <w:gridCol w:w="1718"/>
        <w:gridCol w:w="1048"/>
        <w:gridCol w:w="1377"/>
        <w:gridCol w:w="1801"/>
      </w:tblGrid>
      <w:tr w:rsidR="00602E4D" w:rsidRPr="00B8661F" w14:paraId="7FA84CCD" w14:textId="77777777" w:rsidTr="00673108">
        <w:trPr>
          <w:trHeight w:val="266"/>
        </w:trPr>
        <w:tc>
          <w:tcPr>
            <w:tcW w:w="2612" w:type="dxa"/>
            <w:shd w:val="clear" w:color="auto" w:fill="auto"/>
            <w:noWrap/>
            <w:hideMark/>
          </w:tcPr>
          <w:p w14:paraId="7A0BA1BC" w14:textId="77777777" w:rsidR="00602E4D" w:rsidRPr="008F4BDB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Journal Name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B489C3D" w14:textId="77777777" w:rsidR="00602E4D" w:rsidRPr="008F4BDB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Vol.</w:t>
            </w:r>
          </w:p>
        </w:tc>
        <w:tc>
          <w:tcPr>
            <w:tcW w:w="1718" w:type="dxa"/>
            <w:shd w:val="clear" w:color="auto" w:fill="auto"/>
            <w:hideMark/>
          </w:tcPr>
          <w:p w14:paraId="1B9E9C37" w14:textId="77777777" w:rsidR="00602E4D" w:rsidRPr="008F4BDB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Month </w:t>
            </w:r>
            <w:proofErr w:type="gramStart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&amp;  Year</w:t>
            </w:r>
            <w:proofErr w:type="gramEnd"/>
          </w:p>
        </w:tc>
        <w:tc>
          <w:tcPr>
            <w:tcW w:w="1048" w:type="dxa"/>
            <w:shd w:val="clear" w:color="auto" w:fill="auto"/>
            <w:noWrap/>
            <w:hideMark/>
          </w:tcPr>
          <w:p w14:paraId="2EDBAB78" w14:textId="77777777" w:rsidR="00602E4D" w:rsidRPr="008F4BDB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Page No.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3C4DEAFE" w14:textId="77777777" w:rsidR="00602E4D" w:rsidRPr="008F4BDB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Publisher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14:paraId="143CE84B" w14:textId="77777777" w:rsidR="00602E4D" w:rsidRPr="008F4BDB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Scimago</w:t>
            </w:r>
            <w:proofErr w:type="spellEnd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Ranking</w:t>
            </w:r>
          </w:p>
        </w:tc>
      </w:tr>
      <w:tr w:rsidR="00602E4D" w:rsidRPr="00B8661F" w14:paraId="05D3DDCF" w14:textId="77777777" w:rsidTr="00673108">
        <w:trPr>
          <w:trHeight w:hRule="exact" w:val="468"/>
        </w:trPr>
        <w:tc>
          <w:tcPr>
            <w:tcW w:w="2612" w:type="dxa"/>
            <w:shd w:val="clear" w:color="auto" w:fill="auto"/>
            <w:noWrap/>
          </w:tcPr>
          <w:p w14:paraId="76974037" w14:textId="77777777" w:rsidR="00602E4D" w:rsidRPr="00553C7E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Materials Today Proceedings</w:t>
            </w:r>
          </w:p>
        </w:tc>
        <w:tc>
          <w:tcPr>
            <w:tcW w:w="900" w:type="dxa"/>
            <w:shd w:val="clear" w:color="auto" w:fill="auto"/>
            <w:noWrap/>
          </w:tcPr>
          <w:p w14:paraId="238785FA" w14:textId="77777777" w:rsidR="00602E4D" w:rsidRPr="00553C7E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8" w:type="dxa"/>
            <w:shd w:val="clear" w:color="auto" w:fill="auto"/>
          </w:tcPr>
          <w:p w14:paraId="212B9560" w14:textId="77777777" w:rsidR="00602E4D" w:rsidRPr="00553C7E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Mar,</w:t>
            </w:r>
            <w:r w:rsidRPr="00553C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48" w:type="dxa"/>
            <w:shd w:val="clear" w:color="auto" w:fill="auto"/>
            <w:noWrap/>
          </w:tcPr>
          <w:p w14:paraId="200E3747" w14:textId="77777777" w:rsidR="00602E4D" w:rsidRPr="00553C7E" w:rsidRDefault="00602E4D" w:rsidP="006731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noWrap/>
          </w:tcPr>
          <w:p w14:paraId="5C6B697F" w14:textId="77777777" w:rsidR="00602E4D" w:rsidRPr="00553C7E" w:rsidRDefault="00602E4D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Elsevier</w:t>
            </w:r>
          </w:p>
          <w:p w14:paraId="1FBB0AA6" w14:textId="77777777" w:rsidR="00602E4D" w:rsidRPr="00553C7E" w:rsidRDefault="00602E4D" w:rsidP="006731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</w:tcPr>
          <w:p w14:paraId="65945027" w14:textId="77777777" w:rsidR="00602E4D" w:rsidRPr="00553C7E" w:rsidRDefault="00602E4D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F3C876F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E4D"/>
    <w:rsid w:val="00602E4D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D701"/>
  <w15:chartTrackingRefBased/>
  <w15:docId w15:val="{D2B67ECD-11F8-4171-B7F7-8032DEA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E4D"/>
    <w:rPr>
      <w:color w:val="0000FF"/>
      <w:u w:val="single"/>
    </w:rPr>
  </w:style>
  <w:style w:type="character" w:customStyle="1" w:styleId="text">
    <w:name w:val="text"/>
    <w:basedOn w:val="DefaultParagraphFont"/>
    <w:rsid w:val="0060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aterials-science/nanocomposite-coa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aterials-science/corrosion-resist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aterials-science/composite-coa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topics/materials-science/surface-morpholog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direct.com/science/article/pii/S221478532034027X?via%3Dihub" TargetMode="External"/><Relationship Id="rId9" Type="http://schemas.openxmlformats.org/officeDocument/2006/relationships/hyperlink" Target="https://www.sciencedirect.com/topics/materials-science/microhar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2022-05-18T10:47:00Z</dcterms:created>
  <dcterms:modified xsi:type="dcterms:W3CDTF">2022-05-18T10:47:00Z</dcterms:modified>
</cp:coreProperties>
</file>