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F6E" w14:textId="77777777" w:rsidR="003C5A0D" w:rsidRPr="006F00E6" w:rsidRDefault="003C5A0D" w:rsidP="003C5A0D">
      <w:pPr>
        <w:spacing w:after="0"/>
        <w:rPr>
          <w:rFonts w:ascii="Times New Roman" w:hAnsi="Times New Roman" w:cs="Times New Roman"/>
          <w:b/>
        </w:rPr>
      </w:pPr>
      <w:r>
        <w:rPr>
          <w:rFonts w:ascii="Times New Roman" w:hAnsi="Times New Roman" w:cs="Times New Roman"/>
          <w:b/>
        </w:rPr>
        <w:t>Paper No: PU-SOE-</w:t>
      </w:r>
      <w:r w:rsidRPr="00777C21">
        <w:rPr>
          <w:rFonts w:ascii="Times New Roman" w:hAnsi="Times New Roman" w:cs="Times New Roman"/>
          <w:b/>
        </w:rPr>
        <w:t>MAT- 15</w:t>
      </w:r>
    </w:p>
    <w:p w14:paraId="150B0CD9" w14:textId="77777777" w:rsidR="003C5A0D" w:rsidRPr="001210E2" w:rsidRDefault="003C5A0D" w:rsidP="003C5A0D">
      <w:pPr>
        <w:spacing w:after="0" w:line="240" w:lineRule="auto"/>
        <w:rPr>
          <w:rFonts w:ascii="Times New Roman" w:eastAsia="Times New Roman" w:hAnsi="Times New Roman" w:cs="Times New Roman"/>
          <w:b/>
          <w:bCs/>
          <w:sz w:val="2"/>
        </w:rPr>
      </w:pPr>
    </w:p>
    <w:p w14:paraId="63F8AB29" w14:textId="77777777" w:rsidR="003C5A0D" w:rsidRPr="006F00E6" w:rsidRDefault="003C5A0D" w:rsidP="003C5A0D">
      <w:pPr>
        <w:spacing w:after="0" w:line="240" w:lineRule="auto"/>
        <w:jc w:val="both"/>
        <w:rPr>
          <w:rFonts w:ascii="Times New Roman" w:eastAsia="Times New Roman" w:hAnsi="Times New Roman" w:cs="Times New Roman"/>
          <w:b/>
          <w:color w:val="000000"/>
          <w:sz w:val="6"/>
        </w:rPr>
      </w:pPr>
    </w:p>
    <w:p w14:paraId="55CB24ED" w14:textId="77777777" w:rsidR="003C5A0D" w:rsidRPr="00777C21" w:rsidRDefault="003C5A0D" w:rsidP="003C5A0D">
      <w:pPr>
        <w:spacing w:after="0" w:line="240" w:lineRule="auto"/>
        <w:jc w:val="both"/>
        <w:rPr>
          <w:rFonts w:ascii="Times New Roman" w:eastAsia="Times New Roman" w:hAnsi="Times New Roman" w:cs="Times New Roman"/>
          <w:b/>
          <w:color w:val="000000"/>
        </w:rPr>
      </w:pPr>
      <w:r w:rsidRPr="00777C21">
        <w:rPr>
          <w:rFonts w:ascii="Times New Roman" w:eastAsia="Times New Roman" w:hAnsi="Times New Roman" w:cs="Times New Roman"/>
          <w:b/>
          <w:color w:val="000000"/>
        </w:rPr>
        <w:t xml:space="preserve">Total Coloring of the Prismatic Graphs </w:t>
      </w:r>
      <w:proofErr w:type="spellStart"/>
      <w:r w:rsidRPr="00777C21">
        <w:rPr>
          <w:rFonts w:ascii="Times New Roman" w:eastAsia="Times New Roman" w:hAnsi="Times New Roman" w:cs="Times New Roman"/>
          <w:b/>
          <w:color w:val="000000"/>
        </w:rPr>
        <w:t>Dicrete</w:t>
      </w:r>
      <w:proofErr w:type="spellEnd"/>
      <w:r w:rsidRPr="00777C21">
        <w:rPr>
          <w:rFonts w:ascii="Times New Roman" w:eastAsia="Times New Roman" w:hAnsi="Times New Roman" w:cs="Times New Roman"/>
          <w:b/>
          <w:color w:val="000000"/>
        </w:rPr>
        <w:t xml:space="preserve"> Mathematics, Algorithms &amp; Applications</w:t>
      </w:r>
    </w:p>
    <w:p w14:paraId="6D547A8D" w14:textId="77777777" w:rsidR="003C5A0D" w:rsidRPr="006F00E6" w:rsidRDefault="003C5A0D" w:rsidP="003C5A0D">
      <w:pPr>
        <w:tabs>
          <w:tab w:val="left" w:pos="3510"/>
        </w:tabs>
        <w:spacing w:after="0" w:line="240" w:lineRule="auto"/>
        <w:jc w:val="both"/>
        <w:rPr>
          <w:rFonts w:ascii="Times New Roman" w:eastAsia="Times New Roman" w:hAnsi="Times New Roman" w:cs="Times New Roman"/>
          <w:b/>
          <w:color w:val="000000"/>
          <w:sz w:val="12"/>
        </w:rPr>
      </w:pPr>
    </w:p>
    <w:p w14:paraId="5CEE66FC" w14:textId="77777777" w:rsidR="003C5A0D" w:rsidRPr="00777C21" w:rsidRDefault="003C5A0D" w:rsidP="003C5A0D">
      <w:pPr>
        <w:spacing w:after="0" w:line="240" w:lineRule="auto"/>
        <w:rPr>
          <w:rFonts w:ascii="Times New Roman" w:eastAsia="Times New Roman" w:hAnsi="Times New Roman" w:cs="Times New Roman"/>
          <w:b/>
          <w:bCs/>
          <w:color w:val="000000"/>
          <w:sz w:val="16"/>
        </w:rPr>
      </w:pPr>
      <w:r w:rsidRPr="00777C21">
        <w:rPr>
          <w:rFonts w:ascii="Times New Roman" w:eastAsia="Times New Roman" w:hAnsi="Times New Roman" w:cs="Times New Roman"/>
          <w:b/>
          <w:bCs/>
          <w:color w:val="000000"/>
          <w:sz w:val="16"/>
        </w:rPr>
        <w:t xml:space="preserve">Mohan S </w:t>
      </w:r>
      <w:r w:rsidRPr="00777C21">
        <w:rPr>
          <w:rFonts w:ascii="Times New Roman" w:eastAsia="Times New Roman" w:hAnsi="Times New Roman" w:cs="Times New Roman"/>
          <w:color w:val="000000"/>
          <w:sz w:val="16"/>
        </w:rPr>
        <w:t>and K Somasundaram</w:t>
      </w:r>
    </w:p>
    <w:p w14:paraId="40F1C3D0" w14:textId="77777777" w:rsidR="003C5A0D" w:rsidRPr="004818F1" w:rsidRDefault="003C5A0D" w:rsidP="003C5A0D">
      <w:pPr>
        <w:spacing w:after="0" w:line="240" w:lineRule="auto"/>
        <w:rPr>
          <w:rFonts w:ascii="Times New Roman" w:hAnsi="Times New Roman" w:cs="Times New Roman"/>
          <w:b/>
          <w:sz w:val="16"/>
          <w:szCs w:val="16"/>
        </w:rPr>
      </w:pPr>
      <w:r w:rsidRPr="004818F1">
        <w:rPr>
          <w:rFonts w:ascii="Times New Roman" w:hAnsi="Times New Roman" w:cs="Times New Roman"/>
          <w:sz w:val="16"/>
          <w:szCs w:val="16"/>
        </w:rPr>
        <w:t>Department of Mathematics, School of Engineering, Presidency University, Bangalore-560 064, INDIA</w:t>
      </w:r>
    </w:p>
    <w:p w14:paraId="15F1DC7B" w14:textId="77777777" w:rsidR="003C5A0D" w:rsidRPr="006F00E6" w:rsidRDefault="003C5A0D" w:rsidP="003C5A0D">
      <w:pPr>
        <w:spacing w:after="0" w:line="240" w:lineRule="auto"/>
        <w:rPr>
          <w:rFonts w:ascii="Times New Roman" w:hAnsi="Times New Roman" w:cs="Times New Roman"/>
          <w:b/>
          <w:sz w:val="8"/>
        </w:rPr>
      </w:pPr>
    </w:p>
    <w:p w14:paraId="7AA40CF5" w14:textId="77777777" w:rsidR="003C5A0D" w:rsidRPr="002A2612" w:rsidRDefault="003C5A0D" w:rsidP="003C5A0D">
      <w:pPr>
        <w:spacing w:after="0" w:line="240" w:lineRule="auto"/>
        <w:jc w:val="center"/>
        <w:rPr>
          <w:rFonts w:ascii="Times New Roman" w:hAnsi="Times New Roman" w:cs="Times New Roman"/>
          <w:b/>
          <w:sz w:val="28"/>
        </w:rPr>
      </w:pPr>
      <w:r w:rsidRPr="006F00E6">
        <w:rPr>
          <w:rFonts w:ascii="Times New Roman" w:hAnsi="Times New Roman" w:cs="Times New Roman"/>
          <w:b/>
        </w:rPr>
        <w:t>Abstract</w:t>
      </w:r>
    </w:p>
    <w:p w14:paraId="02920EA4" w14:textId="77777777" w:rsidR="003C5A0D" w:rsidRPr="006F00E6" w:rsidRDefault="003C5A0D" w:rsidP="003C5A0D">
      <w:pPr>
        <w:spacing w:after="0" w:line="240" w:lineRule="auto"/>
        <w:jc w:val="center"/>
        <w:rPr>
          <w:rFonts w:ascii="Times New Roman" w:hAnsi="Times New Roman" w:cs="Times New Roman"/>
          <w:b/>
          <w:sz w:val="2"/>
        </w:rPr>
      </w:pPr>
    </w:p>
    <w:p w14:paraId="384851F7" w14:textId="77777777" w:rsidR="003C5A0D" w:rsidRPr="002A2612" w:rsidRDefault="003C5A0D" w:rsidP="003C5A0D">
      <w:pPr>
        <w:spacing w:after="0" w:line="240" w:lineRule="auto"/>
        <w:jc w:val="center"/>
        <w:rPr>
          <w:rFonts w:ascii="Times New Roman" w:hAnsi="Times New Roman" w:cs="Times New Roman"/>
          <w:b/>
          <w:sz w:val="2"/>
        </w:rPr>
      </w:pPr>
    </w:p>
    <w:p w14:paraId="497D46E6" w14:textId="77777777" w:rsidR="003C5A0D" w:rsidRPr="00006007" w:rsidRDefault="003C5A0D" w:rsidP="003C5A0D">
      <w:pPr>
        <w:spacing w:after="0" w:line="240" w:lineRule="auto"/>
        <w:jc w:val="both"/>
        <w:rPr>
          <w:rFonts w:ascii="Times New Roman" w:hAnsi="Times New Roman" w:cs="Times New Roman"/>
        </w:rPr>
      </w:pPr>
      <w:r w:rsidRPr="00777C21">
        <w:rPr>
          <w:rFonts w:ascii="Times New Roman" w:hAnsi="Times New Roman" w:cs="Times New Roman"/>
        </w:rPr>
        <w:t>A total coloring of a graph is an assignment of colors to all the elements of the graph such that no two adjacent or incident elements receive the same color. A graph GG is prismatic, if for every triangle TT, every vertex not in TT has exactly one neighbor in TT. In this paper, we prove the total coloring conjecture (TCC) for prismatic graphs and the tight bound of the TCC for some classes of prismatic graphs.</w:t>
      </w:r>
    </w:p>
    <w:p w14:paraId="6615D20D" w14:textId="77777777" w:rsidR="003C5A0D" w:rsidRDefault="003C5A0D" w:rsidP="003C5A0D">
      <w:pPr>
        <w:spacing w:after="0" w:line="240" w:lineRule="auto"/>
        <w:jc w:val="both"/>
        <w:rPr>
          <w:rFonts w:ascii="Times New Roman" w:hAnsi="Times New Roman" w:cs="Times New Roman"/>
          <w:b/>
        </w:rPr>
      </w:pPr>
    </w:p>
    <w:p w14:paraId="6E281729" w14:textId="77777777" w:rsidR="003C5A0D" w:rsidRPr="006F00E6" w:rsidRDefault="003C5A0D" w:rsidP="003C5A0D">
      <w:pPr>
        <w:spacing w:after="0" w:line="240" w:lineRule="auto"/>
        <w:jc w:val="both"/>
        <w:rPr>
          <w:rFonts w:ascii="Times New Roman" w:hAnsi="Times New Roman" w:cs="Times New Roman"/>
          <w:b/>
        </w:rPr>
      </w:pPr>
      <w:r>
        <w:rPr>
          <w:rFonts w:ascii="Times New Roman" w:hAnsi="Times New Roman" w:cs="Times New Roman"/>
          <w:b/>
        </w:rPr>
        <w:t>Keywords:</w:t>
      </w:r>
    </w:p>
    <w:p w14:paraId="130D62F4" w14:textId="77777777" w:rsidR="003C5A0D" w:rsidRPr="00777C21" w:rsidRDefault="003C5A0D" w:rsidP="003C5A0D">
      <w:pPr>
        <w:shd w:val="clear" w:color="auto" w:fill="FFFFFF"/>
        <w:spacing w:after="0" w:line="240" w:lineRule="auto"/>
        <w:rPr>
          <w:rFonts w:ascii="Times New Roman" w:hAnsi="Times New Roman" w:cs="Times New Roman"/>
        </w:rPr>
      </w:pPr>
      <w:hyperlink r:id="rId4" w:history="1">
        <w:r w:rsidRPr="00777C21">
          <w:rPr>
            <w:rFonts w:ascii="Times New Roman" w:hAnsi="Times New Roman" w:cs="Times New Roman"/>
          </w:rPr>
          <w:t>Total coloring</w:t>
        </w:r>
      </w:hyperlink>
      <w:r>
        <w:rPr>
          <w:rFonts w:ascii="Times New Roman" w:hAnsi="Times New Roman" w:cs="Times New Roman"/>
        </w:rPr>
        <w:t xml:space="preserve">, </w:t>
      </w:r>
      <w:hyperlink r:id="rId5" w:history="1">
        <w:r w:rsidRPr="00777C21">
          <w:rPr>
            <w:rFonts w:ascii="Times New Roman" w:hAnsi="Times New Roman" w:cs="Times New Roman"/>
          </w:rPr>
          <w:t>claw-free graphs</w:t>
        </w:r>
      </w:hyperlink>
      <w:r>
        <w:rPr>
          <w:rFonts w:ascii="Times New Roman" w:hAnsi="Times New Roman" w:cs="Times New Roman"/>
        </w:rPr>
        <w:t xml:space="preserve">, </w:t>
      </w:r>
      <w:hyperlink r:id="rId6" w:history="1">
        <w:r w:rsidRPr="00777C21">
          <w:rPr>
            <w:rFonts w:ascii="Times New Roman" w:hAnsi="Times New Roman" w:cs="Times New Roman"/>
          </w:rPr>
          <w:t>non-orientable prismatic graphs</w:t>
        </w:r>
      </w:hyperlink>
    </w:p>
    <w:p w14:paraId="0399E337" w14:textId="77777777" w:rsidR="003C5A0D" w:rsidRPr="00582C44" w:rsidRDefault="003C5A0D" w:rsidP="003C5A0D">
      <w:pPr>
        <w:spacing w:after="0" w:line="240" w:lineRule="auto"/>
        <w:rPr>
          <w:rFonts w:ascii="Times New Roman" w:hAnsi="Times New Roman" w:cs="Times New Roman"/>
          <w:b/>
        </w:rPr>
      </w:pPr>
      <w:r>
        <w:rPr>
          <w:rFonts w:ascii="Times New Roman" w:hAnsi="Times New Roman" w:cs="Times New Roman"/>
          <w:b/>
        </w:rPr>
        <w:t>Publication Details:</w:t>
      </w:r>
    </w:p>
    <w:p w14:paraId="41AE6DC7" w14:textId="77777777" w:rsidR="003C5A0D" w:rsidRPr="002A2612" w:rsidRDefault="003C5A0D" w:rsidP="003C5A0D">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610"/>
        <w:gridCol w:w="900"/>
        <w:gridCol w:w="1717"/>
        <w:gridCol w:w="1047"/>
        <w:gridCol w:w="1286"/>
        <w:gridCol w:w="1890"/>
      </w:tblGrid>
      <w:tr w:rsidR="003C5A0D" w:rsidRPr="001B4505" w14:paraId="5BA01FBF" w14:textId="77777777" w:rsidTr="00673108">
        <w:trPr>
          <w:trHeight w:val="378"/>
        </w:trPr>
        <w:tc>
          <w:tcPr>
            <w:tcW w:w="2610" w:type="dxa"/>
            <w:noWrap/>
            <w:hideMark/>
          </w:tcPr>
          <w:p w14:paraId="5BB638FE" w14:textId="77777777" w:rsidR="003C5A0D" w:rsidRPr="00582C44" w:rsidRDefault="003C5A0D"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Journal Name</w:t>
            </w:r>
          </w:p>
        </w:tc>
        <w:tc>
          <w:tcPr>
            <w:tcW w:w="900" w:type="dxa"/>
            <w:noWrap/>
            <w:hideMark/>
          </w:tcPr>
          <w:p w14:paraId="78B54FF9" w14:textId="77777777" w:rsidR="003C5A0D" w:rsidRPr="00582C44" w:rsidRDefault="003C5A0D"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Vol.</w:t>
            </w:r>
          </w:p>
        </w:tc>
        <w:tc>
          <w:tcPr>
            <w:tcW w:w="1717" w:type="dxa"/>
            <w:hideMark/>
          </w:tcPr>
          <w:p w14:paraId="5EC9EC48" w14:textId="77777777" w:rsidR="003C5A0D" w:rsidRPr="00582C44" w:rsidRDefault="003C5A0D"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 xml:space="preserve">Month </w:t>
            </w:r>
            <w:proofErr w:type="gramStart"/>
            <w:r w:rsidRPr="00582C44">
              <w:rPr>
                <w:rFonts w:ascii="Times New Roman" w:eastAsia="Times New Roman" w:hAnsi="Times New Roman" w:cs="Times New Roman"/>
                <w:b/>
                <w:bCs/>
                <w:sz w:val="20"/>
              </w:rPr>
              <w:t>&amp;  Year</w:t>
            </w:r>
            <w:proofErr w:type="gramEnd"/>
            <w:r w:rsidRPr="00582C44">
              <w:rPr>
                <w:rFonts w:ascii="Times New Roman" w:eastAsia="Times New Roman" w:hAnsi="Times New Roman" w:cs="Times New Roman"/>
                <w:b/>
                <w:bCs/>
                <w:sz w:val="20"/>
              </w:rPr>
              <w:t xml:space="preserve"> </w:t>
            </w:r>
          </w:p>
        </w:tc>
        <w:tc>
          <w:tcPr>
            <w:tcW w:w="1047" w:type="dxa"/>
            <w:noWrap/>
            <w:hideMark/>
          </w:tcPr>
          <w:p w14:paraId="037A647F" w14:textId="77777777" w:rsidR="003C5A0D" w:rsidRPr="00582C44" w:rsidRDefault="003C5A0D"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Page No.</w:t>
            </w:r>
          </w:p>
        </w:tc>
        <w:tc>
          <w:tcPr>
            <w:tcW w:w="1286" w:type="dxa"/>
            <w:noWrap/>
            <w:hideMark/>
          </w:tcPr>
          <w:p w14:paraId="096E038D" w14:textId="77777777" w:rsidR="003C5A0D" w:rsidRPr="00582C44" w:rsidRDefault="003C5A0D"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Publisher</w:t>
            </w:r>
          </w:p>
        </w:tc>
        <w:tc>
          <w:tcPr>
            <w:tcW w:w="1890" w:type="dxa"/>
            <w:noWrap/>
            <w:hideMark/>
          </w:tcPr>
          <w:p w14:paraId="5C8B0087" w14:textId="77777777" w:rsidR="003C5A0D" w:rsidRPr="00582C44" w:rsidRDefault="003C5A0D" w:rsidP="00673108">
            <w:pPr>
              <w:spacing w:after="0" w:line="240" w:lineRule="auto"/>
              <w:jc w:val="center"/>
              <w:rPr>
                <w:rFonts w:ascii="Times New Roman" w:eastAsia="Times New Roman" w:hAnsi="Times New Roman" w:cs="Times New Roman"/>
                <w:b/>
                <w:bCs/>
                <w:sz w:val="20"/>
              </w:rPr>
            </w:pPr>
            <w:proofErr w:type="spellStart"/>
            <w:r w:rsidRPr="00582C44">
              <w:rPr>
                <w:rFonts w:ascii="Times New Roman" w:eastAsia="Times New Roman" w:hAnsi="Times New Roman" w:cs="Times New Roman"/>
                <w:b/>
                <w:bCs/>
                <w:sz w:val="20"/>
              </w:rPr>
              <w:t>Scimago</w:t>
            </w:r>
            <w:proofErr w:type="spellEnd"/>
            <w:r w:rsidRPr="00582C44">
              <w:rPr>
                <w:rFonts w:ascii="Times New Roman" w:eastAsia="Times New Roman" w:hAnsi="Times New Roman" w:cs="Times New Roman"/>
                <w:b/>
                <w:bCs/>
                <w:sz w:val="20"/>
              </w:rPr>
              <w:t xml:space="preserve"> Ranking</w:t>
            </w:r>
          </w:p>
        </w:tc>
      </w:tr>
      <w:tr w:rsidR="003C5A0D" w:rsidRPr="001B4505" w14:paraId="286387F7" w14:textId="77777777" w:rsidTr="00673108">
        <w:trPr>
          <w:trHeight w:val="333"/>
        </w:trPr>
        <w:tc>
          <w:tcPr>
            <w:tcW w:w="2610" w:type="dxa"/>
            <w:noWrap/>
            <w:hideMark/>
          </w:tcPr>
          <w:p w14:paraId="28EEC106" w14:textId="77777777" w:rsidR="003C5A0D" w:rsidRPr="00777C21" w:rsidRDefault="003C5A0D" w:rsidP="00673108">
            <w:pPr>
              <w:jc w:val="center"/>
              <w:rPr>
                <w:rFonts w:ascii="Times New Roman" w:eastAsia="Times New Roman" w:hAnsi="Times New Roman" w:cs="Times New Roman"/>
                <w:bCs/>
                <w:sz w:val="20"/>
                <w:szCs w:val="20"/>
              </w:rPr>
            </w:pPr>
            <w:r w:rsidRPr="00777C21">
              <w:rPr>
                <w:rFonts w:ascii="Times New Roman" w:hAnsi="Times New Roman" w:cs="Times New Roman"/>
                <w:color w:val="000000"/>
                <w:sz w:val="20"/>
                <w:szCs w:val="20"/>
              </w:rPr>
              <w:t>Discrete Mathematics, Algorithms &amp; Applications</w:t>
            </w:r>
          </w:p>
        </w:tc>
        <w:tc>
          <w:tcPr>
            <w:tcW w:w="900" w:type="dxa"/>
            <w:noWrap/>
          </w:tcPr>
          <w:p w14:paraId="6A6FC677" w14:textId="77777777" w:rsidR="003C5A0D" w:rsidRPr="00777C21" w:rsidRDefault="003C5A0D" w:rsidP="00673108">
            <w:pPr>
              <w:jc w:val="center"/>
              <w:rPr>
                <w:rFonts w:ascii="Times New Roman" w:hAnsi="Times New Roman" w:cs="Times New Roman"/>
                <w:color w:val="000000"/>
                <w:sz w:val="20"/>
                <w:szCs w:val="20"/>
              </w:rPr>
            </w:pPr>
            <w:r w:rsidRPr="00777C21">
              <w:rPr>
                <w:rFonts w:ascii="Times New Roman" w:hAnsi="Times New Roman" w:cs="Times New Roman"/>
                <w:color w:val="000000"/>
                <w:sz w:val="20"/>
                <w:szCs w:val="20"/>
              </w:rPr>
              <w:t>12(3)</w:t>
            </w:r>
          </w:p>
          <w:p w14:paraId="5D1DA16A" w14:textId="77777777" w:rsidR="003C5A0D" w:rsidRPr="00777C21" w:rsidRDefault="003C5A0D" w:rsidP="00673108">
            <w:pPr>
              <w:spacing w:after="0" w:line="240" w:lineRule="auto"/>
              <w:jc w:val="center"/>
              <w:rPr>
                <w:rFonts w:ascii="Times New Roman" w:eastAsia="Times New Roman" w:hAnsi="Times New Roman" w:cs="Times New Roman"/>
                <w:bCs/>
                <w:sz w:val="20"/>
                <w:szCs w:val="20"/>
              </w:rPr>
            </w:pPr>
          </w:p>
        </w:tc>
        <w:tc>
          <w:tcPr>
            <w:tcW w:w="1717" w:type="dxa"/>
          </w:tcPr>
          <w:p w14:paraId="54C645B6" w14:textId="77777777" w:rsidR="003C5A0D" w:rsidRPr="00777C21" w:rsidRDefault="003C5A0D" w:rsidP="00673108">
            <w:pPr>
              <w:spacing w:after="0" w:line="240" w:lineRule="auto"/>
              <w:jc w:val="center"/>
              <w:rPr>
                <w:rFonts w:ascii="Times New Roman" w:eastAsia="Times New Roman" w:hAnsi="Times New Roman" w:cs="Times New Roman"/>
                <w:bCs/>
                <w:sz w:val="20"/>
                <w:szCs w:val="20"/>
              </w:rPr>
            </w:pPr>
            <w:r w:rsidRPr="00777C21">
              <w:rPr>
                <w:rFonts w:ascii="Times New Roman" w:eastAsia="Times New Roman" w:hAnsi="Times New Roman" w:cs="Times New Roman"/>
                <w:bCs/>
                <w:sz w:val="20"/>
                <w:szCs w:val="20"/>
              </w:rPr>
              <w:t xml:space="preserve">2020 </w:t>
            </w:r>
          </w:p>
        </w:tc>
        <w:tc>
          <w:tcPr>
            <w:tcW w:w="1047" w:type="dxa"/>
            <w:noWrap/>
          </w:tcPr>
          <w:p w14:paraId="556D27AA" w14:textId="77777777" w:rsidR="003C5A0D" w:rsidRPr="00777C21" w:rsidRDefault="003C5A0D" w:rsidP="0067310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w:t>
            </w:r>
          </w:p>
        </w:tc>
        <w:tc>
          <w:tcPr>
            <w:tcW w:w="1286" w:type="dxa"/>
            <w:noWrap/>
          </w:tcPr>
          <w:p w14:paraId="579788B6" w14:textId="77777777" w:rsidR="003C5A0D" w:rsidRPr="00777C21" w:rsidRDefault="003C5A0D" w:rsidP="00673108">
            <w:pPr>
              <w:jc w:val="center"/>
              <w:rPr>
                <w:rFonts w:ascii="Times New Roman" w:hAnsi="Times New Roman" w:cs="Times New Roman"/>
                <w:color w:val="000000"/>
                <w:sz w:val="20"/>
                <w:szCs w:val="20"/>
              </w:rPr>
            </w:pPr>
            <w:r w:rsidRPr="00777C21">
              <w:rPr>
                <w:rFonts w:ascii="Times New Roman" w:hAnsi="Times New Roman" w:cs="Times New Roman"/>
                <w:color w:val="000000"/>
                <w:sz w:val="20"/>
                <w:szCs w:val="20"/>
              </w:rPr>
              <w:t xml:space="preserve">World Scientific </w:t>
            </w:r>
          </w:p>
          <w:p w14:paraId="6B6493CB" w14:textId="77777777" w:rsidR="003C5A0D" w:rsidRPr="00777C21" w:rsidRDefault="003C5A0D" w:rsidP="00673108">
            <w:pPr>
              <w:spacing w:after="0" w:line="240" w:lineRule="auto"/>
              <w:jc w:val="center"/>
              <w:rPr>
                <w:rFonts w:ascii="Times New Roman" w:eastAsia="Times New Roman" w:hAnsi="Times New Roman" w:cs="Times New Roman"/>
                <w:bCs/>
                <w:sz w:val="20"/>
                <w:szCs w:val="20"/>
              </w:rPr>
            </w:pPr>
          </w:p>
        </w:tc>
        <w:tc>
          <w:tcPr>
            <w:tcW w:w="1890" w:type="dxa"/>
            <w:noWrap/>
          </w:tcPr>
          <w:p w14:paraId="0C86BF3F" w14:textId="77777777" w:rsidR="003C5A0D" w:rsidRPr="00777C21" w:rsidRDefault="003C5A0D" w:rsidP="00673108">
            <w:pPr>
              <w:spacing w:after="0" w:line="240" w:lineRule="auto"/>
              <w:jc w:val="center"/>
              <w:rPr>
                <w:rFonts w:ascii="Times New Roman" w:eastAsia="Times New Roman" w:hAnsi="Times New Roman" w:cs="Times New Roman"/>
                <w:bCs/>
                <w:sz w:val="20"/>
                <w:szCs w:val="20"/>
              </w:rPr>
            </w:pPr>
            <w:r w:rsidRPr="00777C21">
              <w:rPr>
                <w:rFonts w:ascii="Times New Roman" w:eastAsia="Times New Roman" w:hAnsi="Times New Roman" w:cs="Times New Roman"/>
                <w:bCs/>
                <w:sz w:val="20"/>
                <w:szCs w:val="20"/>
              </w:rPr>
              <w:t>Q3</w:t>
            </w:r>
          </w:p>
        </w:tc>
      </w:tr>
    </w:tbl>
    <w:p w14:paraId="6B71FDA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5A0D"/>
    <w:rsid w:val="003C5A0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64EA"/>
  <w15:chartTrackingRefBased/>
  <w15:docId w15:val="{43798647-CD2F-4992-8E41-D09FC58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scientific.com/keyword/Non-orientable+Prismatic+Graphs" TargetMode="External"/><Relationship Id="rId5" Type="http://schemas.openxmlformats.org/officeDocument/2006/relationships/hyperlink" Target="https://www.worldscientific.com/keyword/Claw-free+Graphs" TargetMode="External"/><Relationship Id="rId4" Type="http://schemas.openxmlformats.org/officeDocument/2006/relationships/hyperlink" Target="https://www.worldscientific.com/keyword/Total+Col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2022-05-18T11:00:00Z</dcterms:created>
  <dcterms:modified xsi:type="dcterms:W3CDTF">2022-05-18T11:00:00Z</dcterms:modified>
</cp:coreProperties>
</file>