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2367" w14:textId="7C456F72" w:rsidR="009D5F2C" w:rsidRPr="005E5600" w:rsidRDefault="009D5F2C" w:rsidP="009D5F2C">
      <w:pPr>
        <w:spacing w:after="0"/>
        <w:rPr>
          <w:rFonts w:ascii="Times New Roman" w:hAnsi="Times New Roman" w:cs="Times New Roman"/>
          <w:b/>
        </w:rPr>
      </w:pPr>
      <w:r>
        <w:rPr>
          <w:noProof/>
        </w:rPr>
        <w:pict w14:anchorId="69C31690">
          <v:roundrect id="Rounded Rectangle 122" o:spid="_x0000_s1026" style="position:absolute;margin-left:-14.6pt;margin-top:-7.95pt;width:516.6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bXgQIAACAFAAAOAAAAZHJzL2Uyb0RvYy54bWysVE1PGzEQvVfqf7B8L7sJIUDEBkWgVJUQ&#10;RIWK8+C1s1vZHtd2skl/fcfOkoTCqeoevGPP9/MbX11vjGZr6UOLtuKDk5IzaQXWrV1W/MfT/MsF&#10;ZyGCrUGjlRXfysCvp58/XXVuIofYoK6lZxTEhknnKt7E6CZFEUQjDYQTdNKSUqE3EGnrl0XtoaPo&#10;RhfDshwXHfraeRQyBDq93Sn5NMdXSor4oFSQkemKU20xrz6vL2ktplcwWXpwTSv6MuAfqjDQWkq6&#10;D3ULEdjKt+9CmVZ4DKjiiUBToFKtkLkH6mZQ/tXNYwNO5l4InOD2MIX/F1bcrx/dwhMMnQuTQGLq&#10;YqO8SX+qj20yWNs9WHITmaDD8dm4vBgSpoJ0p+Oz83GZ4SwO7s6H+FWiYUmouMeVrb/TlWSkYH0X&#10;YoasZhYMcQPqn5wpo+kC1qDZ6PJ0mO6HAva2JL2GTI4BdVvPW63zZhtutGfkWHHiR40dZxpCpMOK&#10;z/PXB3vjpi3riLfDcyqeCSAGKg2RROPqige75Az0kqgtos9lv/EO75I+ETxHicv8fZQ4NXILodlV&#10;nKMmM5iYNtJE6NZU/OLYW9uklZnThFwC5nBlSXrBervwzOOO5MGJeUtJ7giEBXgClTqkSY0PtCiN&#10;1Db2EmcN+t8fnSd7IhtpOetoSgiSXyvwklr8ZomGl4PRKI1V3ozOzhMf/LHm5VhjV+YG6X4G9CY4&#10;kcVkH/WrqDyaZxroWcpKKrCCcu/A7zc3cTe99CQIOZtlMxolB/HOPjqRgiecErxPm2fwridfpIu5&#10;x9eJ6im1Y9fBNnlanK0iqnaP8A7XHm4aw8zI/slIc368z1aHh236BwAA//8DAFBLAwQUAAYACAAA&#10;ACEAeIEErOIAAAAMAQAADwAAAGRycy9kb3ducmV2LnhtbEyPy07DMBBF90j8gzVI7Fo7gVZtiFPx&#10;EEisEAEqdTeNXSciHke204a/x13BbkZzdOfccjPZnh21D50jCdlcANPUONWRkfD58TxbAQsRSWHv&#10;SEv40QE21eVFiYVyJ3rXxzoalkIoFCihjXEoOA9Nqy2GuRs0pdvBeYsxrd5w5fGUwm3PcyGW3GJH&#10;6UOLg35sdfNdj1bCyxjfwpcY8eFmtfNP+da8Hmoj5fXVdH8HLOop/sFw1k/qUCWnvRtJBdZLmOXr&#10;PKFpyBZrYGdCiNtUby9hsRQZ8Krk/0tUvwAAAP//AwBQSwECLQAUAAYACAAAACEAtoM4kv4AAADh&#10;AQAAEwAAAAAAAAAAAAAAAAAAAAAAW0NvbnRlbnRfVHlwZXNdLnhtbFBLAQItABQABgAIAAAAIQA4&#10;/SH/1gAAAJQBAAALAAAAAAAAAAAAAAAAAC8BAABfcmVscy8ucmVsc1BLAQItABQABgAIAAAAIQDe&#10;JTbXgQIAACAFAAAOAAAAAAAAAAAAAAAAAC4CAABkcnMvZTJvRG9jLnhtbFBLAQItABQABgAIAAAA&#10;IQB4gQSs4gAAAAwBAAAPAAAAAAAAAAAAAAAAANsEAABkcnMvZG93bnJldi54bWxQSwUGAAAAAAQA&#10;BADzAAAA6gUAAAAA&#10;" fillcolor="window" strokecolor="windowText" strokeweight="1pt">
            <v:stroke joinstyle="miter"/>
          </v:roundrect>
        </w:pict>
      </w:r>
      <w:r>
        <w:rPr>
          <w:rFonts w:ascii="Times New Roman" w:hAnsi="Times New Roman" w:cs="Times New Roman"/>
          <w:b/>
        </w:rPr>
        <w:t>P</w:t>
      </w:r>
      <w:r w:rsidRPr="00B506EA">
        <w:rPr>
          <w:rFonts w:ascii="Times New Roman" w:hAnsi="Times New Roman" w:cs="Times New Roman"/>
          <w:b/>
        </w:rPr>
        <w:t>aper No: PU-SOE-ENGLISH - 04</w:t>
      </w:r>
    </w:p>
    <w:p w14:paraId="77B9020D" w14:textId="77777777" w:rsidR="009D5F2C" w:rsidRPr="005F2038" w:rsidRDefault="009D5F2C" w:rsidP="009D5F2C">
      <w:pPr>
        <w:spacing w:after="0" w:line="240" w:lineRule="auto"/>
        <w:rPr>
          <w:rFonts w:ascii="Times New Roman" w:eastAsia="Times New Roman" w:hAnsi="Times New Roman" w:cs="Times New Roman"/>
          <w:b/>
          <w:bCs/>
          <w:sz w:val="2"/>
        </w:rPr>
      </w:pPr>
    </w:p>
    <w:p w14:paraId="0F90B28C" w14:textId="77777777" w:rsidR="009D5F2C" w:rsidRPr="005E5600" w:rsidRDefault="009D5F2C" w:rsidP="009D5F2C">
      <w:pPr>
        <w:spacing w:after="0" w:line="240" w:lineRule="auto"/>
        <w:jc w:val="both"/>
        <w:rPr>
          <w:rFonts w:ascii="Times New Roman" w:eastAsia="Times New Roman" w:hAnsi="Times New Roman" w:cs="Times New Roman"/>
          <w:b/>
          <w:color w:val="000000"/>
          <w:sz w:val="2"/>
          <w:szCs w:val="24"/>
        </w:rPr>
      </w:pPr>
    </w:p>
    <w:p w14:paraId="3D1E6838" w14:textId="77777777" w:rsidR="009D5F2C" w:rsidRPr="005E5600" w:rsidRDefault="009D5F2C" w:rsidP="009D5F2C">
      <w:pPr>
        <w:spacing w:after="0" w:line="240" w:lineRule="auto"/>
        <w:jc w:val="both"/>
        <w:rPr>
          <w:rFonts w:ascii="Times New Roman" w:eastAsia="Times New Roman" w:hAnsi="Times New Roman" w:cs="Times New Roman"/>
          <w:b/>
          <w:color w:val="000000"/>
          <w:szCs w:val="24"/>
        </w:rPr>
      </w:pPr>
      <w:r w:rsidRPr="005E5600">
        <w:rPr>
          <w:rFonts w:ascii="Times New Roman" w:eastAsia="Times New Roman" w:hAnsi="Times New Roman" w:cs="Times New Roman"/>
          <w:b/>
          <w:color w:val="000000"/>
          <w:szCs w:val="24"/>
        </w:rPr>
        <w:t xml:space="preserve">Partition Trauma and Women: Unending Lament in Shoba Rao’s “An Unrestored Women and other </w:t>
      </w:r>
      <w:r>
        <w:rPr>
          <w:rFonts w:ascii="Times New Roman" w:eastAsia="Times New Roman" w:hAnsi="Times New Roman" w:cs="Times New Roman"/>
          <w:b/>
          <w:color w:val="000000"/>
          <w:szCs w:val="24"/>
        </w:rPr>
        <w:t>S</w:t>
      </w:r>
      <w:r w:rsidRPr="005E5600">
        <w:rPr>
          <w:rFonts w:ascii="Times New Roman" w:eastAsia="Times New Roman" w:hAnsi="Times New Roman" w:cs="Times New Roman"/>
          <w:b/>
          <w:color w:val="000000"/>
          <w:szCs w:val="24"/>
        </w:rPr>
        <w:t>tories</w:t>
      </w:r>
      <w:r>
        <w:rPr>
          <w:rFonts w:ascii="Times New Roman" w:eastAsia="Times New Roman" w:hAnsi="Times New Roman" w:cs="Times New Roman"/>
          <w:b/>
          <w:color w:val="000000"/>
          <w:szCs w:val="24"/>
        </w:rPr>
        <w:t>”</w:t>
      </w:r>
    </w:p>
    <w:p w14:paraId="5291117F" w14:textId="77777777" w:rsidR="009D5F2C" w:rsidRPr="005E5600" w:rsidRDefault="009D5F2C" w:rsidP="009D5F2C">
      <w:pPr>
        <w:spacing w:after="0" w:line="240" w:lineRule="auto"/>
        <w:jc w:val="both"/>
        <w:rPr>
          <w:rFonts w:ascii="Times New Roman" w:eastAsia="Times New Roman" w:hAnsi="Times New Roman" w:cs="Times New Roman"/>
          <w:b/>
          <w:color w:val="000000"/>
          <w:sz w:val="10"/>
          <w:szCs w:val="28"/>
        </w:rPr>
      </w:pPr>
    </w:p>
    <w:p w14:paraId="22591738" w14:textId="77777777" w:rsidR="009D5F2C" w:rsidRPr="00D50097" w:rsidRDefault="009D5F2C" w:rsidP="009D5F2C">
      <w:pPr>
        <w:spacing w:after="0" w:line="276" w:lineRule="auto"/>
        <w:rPr>
          <w:rFonts w:ascii="Times New Roman" w:eastAsia="Times New Roman" w:hAnsi="Times New Roman" w:cs="Times New Roman"/>
          <w:b/>
          <w:bCs/>
          <w:color w:val="000000"/>
          <w:sz w:val="16"/>
          <w:szCs w:val="16"/>
        </w:rPr>
      </w:pPr>
      <w:proofErr w:type="spellStart"/>
      <w:r w:rsidRPr="00D50097">
        <w:rPr>
          <w:rFonts w:ascii="Times New Roman" w:eastAsia="Times New Roman" w:hAnsi="Times New Roman" w:cs="Times New Roman"/>
          <w:b/>
          <w:bCs/>
          <w:color w:val="000000"/>
          <w:sz w:val="16"/>
          <w:szCs w:val="16"/>
        </w:rPr>
        <w:t>Kirankumar</w:t>
      </w:r>
      <w:proofErr w:type="spellEnd"/>
      <w:r w:rsidRPr="00D50097">
        <w:rPr>
          <w:rFonts w:ascii="Times New Roman" w:eastAsia="Times New Roman" w:hAnsi="Times New Roman" w:cs="Times New Roman"/>
          <w:b/>
          <w:bCs/>
          <w:color w:val="000000"/>
          <w:sz w:val="16"/>
          <w:szCs w:val="16"/>
        </w:rPr>
        <w:t xml:space="preserve"> </w:t>
      </w:r>
      <w:proofErr w:type="spellStart"/>
      <w:r w:rsidRPr="00D50097">
        <w:rPr>
          <w:rFonts w:ascii="Times New Roman" w:eastAsia="Times New Roman" w:hAnsi="Times New Roman" w:cs="Times New Roman"/>
          <w:b/>
          <w:bCs/>
          <w:color w:val="000000"/>
          <w:sz w:val="16"/>
          <w:szCs w:val="16"/>
        </w:rPr>
        <w:t>Nittali</w:t>
      </w:r>
      <w:proofErr w:type="spellEnd"/>
    </w:p>
    <w:p w14:paraId="4EDC9044" w14:textId="77777777" w:rsidR="009D5F2C" w:rsidRPr="005E5600" w:rsidRDefault="009D5F2C" w:rsidP="009D5F2C">
      <w:pPr>
        <w:spacing w:after="0" w:line="276" w:lineRule="auto"/>
        <w:rPr>
          <w:rFonts w:ascii="Times New Roman" w:hAnsi="Times New Roman" w:cs="Times New Roman"/>
          <w:sz w:val="16"/>
          <w:szCs w:val="16"/>
        </w:rPr>
      </w:pPr>
      <w:r w:rsidRPr="005E5600">
        <w:rPr>
          <w:rFonts w:ascii="Times New Roman" w:hAnsi="Times New Roman" w:cs="Times New Roman"/>
          <w:sz w:val="16"/>
          <w:szCs w:val="16"/>
        </w:rPr>
        <w:t>Assistant Professor, Department of English, Presidency University Bangalore, India.</w:t>
      </w:r>
    </w:p>
    <w:p w14:paraId="7E976122" w14:textId="77777777" w:rsidR="009D5F2C" w:rsidRPr="005F2038" w:rsidRDefault="009D5F2C" w:rsidP="009D5F2C">
      <w:pPr>
        <w:spacing w:after="0" w:line="240" w:lineRule="auto"/>
        <w:rPr>
          <w:rFonts w:ascii="Times New Roman" w:hAnsi="Times New Roman" w:cs="Times New Roman"/>
          <w:sz w:val="2"/>
        </w:rPr>
      </w:pPr>
    </w:p>
    <w:p w14:paraId="10764CCA" w14:textId="77777777" w:rsidR="009D5F2C" w:rsidRPr="005F2038" w:rsidRDefault="009D5F2C" w:rsidP="009D5F2C">
      <w:pPr>
        <w:spacing w:after="0" w:line="240" w:lineRule="auto"/>
        <w:rPr>
          <w:rFonts w:ascii="Times New Roman" w:hAnsi="Times New Roman" w:cs="Times New Roman"/>
          <w:sz w:val="2"/>
        </w:rPr>
      </w:pPr>
    </w:p>
    <w:p w14:paraId="256CA98A" w14:textId="77777777" w:rsidR="009D5F2C" w:rsidRPr="005F2038" w:rsidRDefault="009D5F2C" w:rsidP="009D5F2C">
      <w:pPr>
        <w:spacing w:after="0" w:line="240" w:lineRule="auto"/>
        <w:rPr>
          <w:rFonts w:ascii="Times New Roman" w:hAnsi="Times New Roman" w:cs="Times New Roman"/>
          <w:sz w:val="2"/>
        </w:rPr>
      </w:pPr>
    </w:p>
    <w:p w14:paraId="54B0E9E6" w14:textId="77777777" w:rsidR="009D5F2C" w:rsidRPr="005F2038" w:rsidRDefault="009D5F2C" w:rsidP="009D5F2C">
      <w:pPr>
        <w:spacing w:after="0" w:line="240" w:lineRule="auto"/>
        <w:rPr>
          <w:rFonts w:ascii="Times New Roman" w:hAnsi="Times New Roman" w:cs="Times New Roman"/>
          <w:sz w:val="2"/>
        </w:rPr>
      </w:pPr>
    </w:p>
    <w:p w14:paraId="220A036F" w14:textId="77777777" w:rsidR="009D5F2C" w:rsidRPr="005F2038" w:rsidRDefault="009D5F2C" w:rsidP="009D5F2C">
      <w:pPr>
        <w:spacing w:after="0" w:line="240" w:lineRule="auto"/>
        <w:rPr>
          <w:rFonts w:ascii="Times New Roman" w:hAnsi="Times New Roman" w:cs="Times New Roman"/>
          <w:sz w:val="2"/>
        </w:rPr>
      </w:pPr>
    </w:p>
    <w:p w14:paraId="75327BDC" w14:textId="77777777" w:rsidR="009D5F2C" w:rsidRPr="005F2038" w:rsidRDefault="009D5F2C" w:rsidP="009D5F2C">
      <w:pPr>
        <w:spacing w:after="0" w:line="240" w:lineRule="auto"/>
        <w:rPr>
          <w:rFonts w:ascii="Times New Roman" w:hAnsi="Times New Roman" w:cs="Times New Roman"/>
          <w:sz w:val="2"/>
        </w:rPr>
      </w:pPr>
    </w:p>
    <w:p w14:paraId="2CC68C27" w14:textId="77777777" w:rsidR="009D5F2C" w:rsidRPr="005E5600" w:rsidRDefault="009D5F2C" w:rsidP="009D5F2C">
      <w:pPr>
        <w:spacing w:after="0" w:line="240" w:lineRule="auto"/>
        <w:jc w:val="center"/>
        <w:rPr>
          <w:rFonts w:ascii="Times New Roman" w:hAnsi="Times New Roman" w:cs="Times New Roman"/>
          <w:b/>
        </w:rPr>
      </w:pPr>
      <w:r w:rsidRPr="005E5600">
        <w:rPr>
          <w:rFonts w:ascii="Times New Roman" w:hAnsi="Times New Roman" w:cs="Times New Roman"/>
          <w:b/>
        </w:rPr>
        <w:t>Abstract</w:t>
      </w:r>
    </w:p>
    <w:p w14:paraId="57FB76EE" w14:textId="77777777" w:rsidR="009D5F2C" w:rsidRPr="005E5600" w:rsidRDefault="009D5F2C" w:rsidP="009D5F2C">
      <w:pPr>
        <w:spacing w:after="0" w:line="240" w:lineRule="auto"/>
        <w:jc w:val="center"/>
        <w:rPr>
          <w:rFonts w:ascii="Times New Roman" w:hAnsi="Times New Roman" w:cs="Times New Roman"/>
          <w:b/>
          <w:sz w:val="10"/>
        </w:rPr>
      </w:pPr>
    </w:p>
    <w:p w14:paraId="650E5C3B" w14:textId="77777777" w:rsidR="009D5F2C" w:rsidRPr="005E5600" w:rsidRDefault="009D5F2C" w:rsidP="009D5F2C">
      <w:pPr>
        <w:spacing w:after="0" w:line="240" w:lineRule="auto"/>
        <w:jc w:val="both"/>
        <w:rPr>
          <w:rFonts w:ascii="Times New Roman" w:hAnsi="Times New Roman" w:cs="Times New Roman"/>
          <w:b/>
          <w:sz w:val="30"/>
        </w:rPr>
      </w:pPr>
      <w:r w:rsidRPr="005E5600">
        <w:rPr>
          <w:rFonts w:ascii="Times New Roman" w:hAnsi="Times New Roman" w:cs="Times New Roman"/>
          <w:sz w:val="20"/>
          <w:szCs w:val="20"/>
          <w:shd w:val="clear" w:color="auto" w:fill="FFFFFF"/>
        </w:rPr>
        <w:t>The Partition of India has gained widespread scholarly attention as a result of its massive political, social, economic, historical and moral significance in not only the affected countries, India, Pakistan and Bangladesh but also the whole world. However, not much attention has been paid to the experiences of women during the partition particularly with regard to the violence inflicted upon them, the consequent trauma and then the inevitable reliving of those horrors in memory.  This paper on Shobha Rao’s collection of short stories, </w:t>
      </w:r>
      <w:r w:rsidRPr="005E5600">
        <w:rPr>
          <w:rStyle w:val="Emphasis"/>
          <w:sz w:val="20"/>
          <w:szCs w:val="20"/>
          <w:shd w:val="clear" w:color="auto" w:fill="FFFFFF"/>
        </w:rPr>
        <w:t xml:space="preserve">An Unrestored </w:t>
      </w:r>
      <w:proofErr w:type="spellStart"/>
      <w:r w:rsidRPr="005E5600">
        <w:rPr>
          <w:rStyle w:val="Emphasis"/>
          <w:sz w:val="20"/>
          <w:szCs w:val="20"/>
          <w:shd w:val="clear" w:color="auto" w:fill="FFFFFF"/>
        </w:rPr>
        <w:t>Womenand</w:t>
      </w:r>
      <w:proofErr w:type="spellEnd"/>
      <w:r w:rsidRPr="005E5600">
        <w:rPr>
          <w:rStyle w:val="Emphasis"/>
          <w:sz w:val="20"/>
          <w:szCs w:val="20"/>
          <w:shd w:val="clear" w:color="auto" w:fill="FFFFFF"/>
        </w:rPr>
        <w:t xml:space="preserve"> Other Stories (2016) </w:t>
      </w:r>
      <w:r w:rsidRPr="005E5600">
        <w:rPr>
          <w:rFonts w:ascii="Times New Roman" w:hAnsi="Times New Roman" w:cs="Times New Roman"/>
          <w:sz w:val="20"/>
          <w:szCs w:val="20"/>
          <w:shd w:val="clear" w:color="auto" w:fill="FFFFFF"/>
        </w:rPr>
        <w:t xml:space="preserve">attempts to </w:t>
      </w:r>
      <w:proofErr w:type="spellStart"/>
      <w:r w:rsidRPr="005E5600">
        <w:rPr>
          <w:rFonts w:ascii="Times New Roman" w:hAnsi="Times New Roman" w:cs="Times New Roman"/>
          <w:sz w:val="20"/>
          <w:szCs w:val="20"/>
          <w:shd w:val="clear" w:color="auto" w:fill="FFFFFF"/>
        </w:rPr>
        <w:t>analyse</w:t>
      </w:r>
      <w:proofErr w:type="spellEnd"/>
      <w:r w:rsidRPr="005E5600">
        <w:rPr>
          <w:rFonts w:ascii="Times New Roman" w:hAnsi="Times New Roman" w:cs="Times New Roman"/>
          <w:sz w:val="20"/>
          <w:szCs w:val="20"/>
          <w:shd w:val="clear" w:color="auto" w:fill="FFFFFF"/>
        </w:rPr>
        <w:t xml:space="preserve"> select fictions and female characters who were victims of Partition, including those who experienced life in refugee homes and repatriation camps, the hitherto concealed narratives.</w:t>
      </w:r>
    </w:p>
    <w:p w14:paraId="72F5201E" w14:textId="77777777" w:rsidR="009D5F2C" w:rsidRPr="005E5600" w:rsidRDefault="009D5F2C" w:rsidP="009D5F2C">
      <w:pPr>
        <w:spacing w:after="0" w:line="240" w:lineRule="auto"/>
        <w:jc w:val="both"/>
        <w:rPr>
          <w:rFonts w:ascii="Times New Roman" w:hAnsi="Times New Roman" w:cs="Times New Roman"/>
          <w:b/>
          <w:sz w:val="14"/>
        </w:rPr>
      </w:pPr>
    </w:p>
    <w:p w14:paraId="40DE1330" w14:textId="77777777" w:rsidR="009D5F2C" w:rsidRPr="005E5600" w:rsidRDefault="009D5F2C" w:rsidP="009D5F2C">
      <w:pPr>
        <w:spacing w:after="0" w:line="240" w:lineRule="auto"/>
        <w:jc w:val="both"/>
        <w:rPr>
          <w:rFonts w:ascii="Times New Roman" w:hAnsi="Times New Roman" w:cs="Times New Roman"/>
          <w:b/>
        </w:rPr>
      </w:pPr>
      <w:r>
        <w:rPr>
          <w:rFonts w:ascii="Times New Roman" w:hAnsi="Times New Roman" w:cs="Times New Roman"/>
          <w:b/>
        </w:rPr>
        <w:t>Keywords:</w:t>
      </w:r>
    </w:p>
    <w:p w14:paraId="2292EEAF" w14:textId="77777777" w:rsidR="009D5F2C" w:rsidRPr="005E5600" w:rsidRDefault="009D5F2C" w:rsidP="009D5F2C">
      <w:pPr>
        <w:spacing w:after="0" w:line="240" w:lineRule="auto"/>
        <w:rPr>
          <w:rFonts w:ascii="Times New Roman" w:hAnsi="Times New Roman" w:cs="Times New Roman"/>
          <w:sz w:val="20"/>
          <w:szCs w:val="20"/>
          <w:shd w:val="clear" w:color="auto" w:fill="FFFFFF"/>
        </w:rPr>
      </w:pPr>
      <w:r w:rsidRPr="005E5600">
        <w:rPr>
          <w:rFonts w:ascii="Times New Roman" w:hAnsi="Times New Roman" w:cs="Times New Roman"/>
          <w:sz w:val="20"/>
          <w:szCs w:val="20"/>
          <w:shd w:val="clear" w:color="auto" w:fill="FFFFFF"/>
        </w:rPr>
        <w:t>Partition, Trauma, Women, Shoba Rao</w:t>
      </w:r>
    </w:p>
    <w:p w14:paraId="79DB65AB" w14:textId="77777777" w:rsidR="009D5F2C" w:rsidRPr="005E5600" w:rsidRDefault="009D5F2C" w:rsidP="009D5F2C">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620"/>
        <w:gridCol w:w="990"/>
        <w:gridCol w:w="1530"/>
        <w:gridCol w:w="1800"/>
      </w:tblGrid>
      <w:tr w:rsidR="009D5F2C" w:rsidRPr="005F2038" w14:paraId="3A2C0F0F" w14:textId="77777777" w:rsidTr="00673108">
        <w:trPr>
          <w:trHeight w:val="378"/>
        </w:trPr>
        <w:tc>
          <w:tcPr>
            <w:tcW w:w="2610" w:type="dxa"/>
            <w:noWrap/>
            <w:hideMark/>
          </w:tcPr>
          <w:p w14:paraId="70D856DE" w14:textId="77777777" w:rsidR="009D5F2C" w:rsidRPr="005E5600" w:rsidRDefault="009D5F2C" w:rsidP="00673108">
            <w:pPr>
              <w:spacing w:after="0" w:line="240" w:lineRule="auto"/>
              <w:jc w:val="center"/>
              <w:rPr>
                <w:rFonts w:ascii="Times New Roman" w:eastAsia="Times New Roman" w:hAnsi="Times New Roman" w:cs="Times New Roman"/>
                <w:b/>
                <w:bCs/>
                <w:sz w:val="20"/>
              </w:rPr>
            </w:pPr>
            <w:r w:rsidRPr="005E5600">
              <w:rPr>
                <w:rFonts w:ascii="Times New Roman" w:eastAsia="Times New Roman" w:hAnsi="Times New Roman" w:cs="Times New Roman"/>
                <w:b/>
                <w:bCs/>
                <w:sz w:val="20"/>
              </w:rPr>
              <w:t>Journal Name</w:t>
            </w:r>
          </w:p>
        </w:tc>
        <w:tc>
          <w:tcPr>
            <w:tcW w:w="900" w:type="dxa"/>
            <w:noWrap/>
            <w:hideMark/>
          </w:tcPr>
          <w:p w14:paraId="36896554" w14:textId="77777777" w:rsidR="009D5F2C" w:rsidRPr="005E5600" w:rsidRDefault="009D5F2C" w:rsidP="00673108">
            <w:pPr>
              <w:spacing w:after="0" w:line="240" w:lineRule="auto"/>
              <w:jc w:val="center"/>
              <w:rPr>
                <w:rFonts w:ascii="Times New Roman" w:eastAsia="Times New Roman" w:hAnsi="Times New Roman" w:cs="Times New Roman"/>
                <w:b/>
                <w:bCs/>
                <w:sz w:val="20"/>
              </w:rPr>
            </w:pPr>
            <w:r w:rsidRPr="005E5600">
              <w:rPr>
                <w:rFonts w:ascii="Times New Roman" w:eastAsia="Times New Roman" w:hAnsi="Times New Roman" w:cs="Times New Roman"/>
                <w:b/>
                <w:bCs/>
                <w:sz w:val="20"/>
              </w:rPr>
              <w:t>Vol.</w:t>
            </w:r>
          </w:p>
        </w:tc>
        <w:tc>
          <w:tcPr>
            <w:tcW w:w="1620" w:type="dxa"/>
            <w:hideMark/>
          </w:tcPr>
          <w:p w14:paraId="500129E5" w14:textId="77777777" w:rsidR="009D5F2C" w:rsidRPr="005E5600" w:rsidRDefault="009D5F2C"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5E5600">
              <w:rPr>
                <w:rFonts w:ascii="Times New Roman" w:eastAsia="Times New Roman" w:hAnsi="Times New Roman" w:cs="Times New Roman"/>
                <w:b/>
                <w:bCs/>
                <w:sz w:val="20"/>
              </w:rPr>
              <w:t xml:space="preserve">Year </w:t>
            </w:r>
          </w:p>
        </w:tc>
        <w:tc>
          <w:tcPr>
            <w:tcW w:w="990" w:type="dxa"/>
            <w:noWrap/>
            <w:hideMark/>
          </w:tcPr>
          <w:p w14:paraId="57B122FC" w14:textId="77777777" w:rsidR="009D5F2C" w:rsidRPr="005E5600" w:rsidRDefault="009D5F2C" w:rsidP="00673108">
            <w:pPr>
              <w:spacing w:after="0" w:line="240" w:lineRule="auto"/>
              <w:jc w:val="center"/>
              <w:rPr>
                <w:rFonts w:ascii="Times New Roman" w:eastAsia="Times New Roman" w:hAnsi="Times New Roman" w:cs="Times New Roman"/>
                <w:b/>
                <w:bCs/>
                <w:sz w:val="20"/>
              </w:rPr>
            </w:pPr>
            <w:r w:rsidRPr="005E5600">
              <w:rPr>
                <w:rFonts w:ascii="Times New Roman" w:eastAsia="Times New Roman" w:hAnsi="Times New Roman" w:cs="Times New Roman"/>
                <w:b/>
                <w:bCs/>
                <w:sz w:val="20"/>
              </w:rPr>
              <w:t>Page No.</w:t>
            </w:r>
          </w:p>
        </w:tc>
        <w:tc>
          <w:tcPr>
            <w:tcW w:w="1530" w:type="dxa"/>
            <w:noWrap/>
            <w:hideMark/>
          </w:tcPr>
          <w:p w14:paraId="419813DC" w14:textId="77777777" w:rsidR="009D5F2C" w:rsidRPr="005E5600" w:rsidRDefault="009D5F2C" w:rsidP="00673108">
            <w:pPr>
              <w:spacing w:after="0" w:line="240" w:lineRule="auto"/>
              <w:jc w:val="center"/>
              <w:rPr>
                <w:rFonts w:ascii="Times New Roman" w:eastAsia="Times New Roman" w:hAnsi="Times New Roman" w:cs="Times New Roman"/>
                <w:b/>
                <w:bCs/>
                <w:sz w:val="20"/>
              </w:rPr>
            </w:pPr>
            <w:r w:rsidRPr="005E5600">
              <w:rPr>
                <w:rFonts w:ascii="Times New Roman" w:eastAsia="Times New Roman" w:hAnsi="Times New Roman" w:cs="Times New Roman"/>
                <w:b/>
                <w:bCs/>
                <w:sz w:val="20"/>
              </w:rPr>
              <w:t>Publisher</w:t>
            </w:r>
          </w:p>
        </w:tc>
        <w:tc>
          <w:tcPr>
            <w:tcW w:w="1800" w:type="dxa"/>
            <w:noWrap/>
            <w:hideMark/>
          </w:tcPr>
          <w:p w14:paraId="023EB17F" w14:textId="77777777" w:rsidR="009D5F2C" w:rsidRPr="005E5600" w:rsidRDefault="009D5F2C" w:rsidP="00673108">
            <w:pPr>
              <w:spacing w:after="0" w:line="240" w:lineRule="auto"/>
              <w:jc w:val="center"/>
              <w:rPr>
                <w:rFonts w:ascii="Times New Roman" w:eastAsia="Times New Roman" w:hAnsi="Times New Roman" w:cs="Times New Roman"/>
                <w:b/>
                <w:bCs/>
                <w:sz w:val="20"/>
              </w:rPr>
            </w:pPr>
            <w:proofErr w:type="spellStart"/>
            <w:r w:rsidRPr="005E5600">
              <w:rPr>
                <w:rFonts w:ascii="Times New Roman" w:eastAsia="Times New Roman" w:hAnsi="Times New Roman" w:cs="Times New Roman"/>
                <w:b/>
                <w:bCs/>
                <w:sz w:val="20"/>
              </w:rPr>
              <w:t>Scimago</w:t>
            </w:r>
            <w:proofErr w:type="spellEnd"/>
            <w:r w:rsidRPr="005E5600">
              <w:rPr>
                <w:rFonts w:ascii="Times New Roman" w:eastAsia="Times New Roman" w:hAnsi="Times New Roman" w:cs="Times New Roman"/>
                <w:b/>
                <w:bCs/>
                <w:sz w:val="20"/>
              </w:rPr>
              <w:t xml:space="preserve"> Ranking</w:t>
            </w:r>
          </w:p>
        </w:tc>
      </w:tr>
      <w:tr w:rsidR="009D5F2C" w:rsidRPr="005F2038" w14:paraId="339BA8F3" w14:textId="77777777" w:rsidTr="00673108">
        <w:trPr>
          <w:trHeight w:val="333"/>
        </w:trPr>
        <w:tc>
          <w:tcPr>
            <w:tcW w:w="2610" w:type="dxa"/>
            <w:noWrap/>
            <w:hideMark/>
          </w:tcPr>
          <w:p w14:paraId="474A7596" w14:textId="77777777" w:rsidR="009D5F2C" w:rsidRPr="005E5600" w:rsidRDefault="009D5F2C" w:rsidP="00673108">
            <w:pPr>
              <w:spacing w:after="0" w:line="240" w:lineRule="auto"/>
              <w:jc w:val="center"/>
              <w:rPr>
                <w:rFonts w:ascii="Times New Roman" w:eastAsia="Times New Roman" w:hAnsi="Times New Roman" w:cs="Times New Roman"/>
                <w:b/>
                <w:bCs/>
                <w:color w:val="FF0000"/>
                <w:sz w:val="20"/>
              </w:rPr>
            </w:pPr>
            <w:proofErr w:type="spellStart"/>
            <w:r w:rsidRPr="005E5600">
              <w:rPr>
                <w:rFonts w:ascii="Times New Roman" w:hAnsi="Times New Roman" w:cs="Times New Roman"/>
                <w:color w:val="000000"/>
                <w:sz w:val="20"/>
              </w:rPr>
              <w:t>Rupkatha</w:t>
            </w:r>
            <w:proofErr w:type="spellEnd"/>
            <w:r w:rsidRPr="005E5600">
              <w:rPr>
                <w:rFonts w:ascii="Times New Roman" w:hAnsi="Times New Roman" w:cs="Times New Roman"/>
                <w:color w:val="000000"/>
                <w:sz w:val="20"/>
              </w:rPr>
              <w:t xml:space="preserve"> Journal on Interdisciplinary Studies in Humanities</w:t>
            </w:r>
          </w:p>
        </w:tc>
        <w:tc>
          <w:tcPr>
            <w:tcW w:w="900" w:type="dxa"/>
            <w:noWrap/>
          </w:tcPr>
          <w:p w14:paraId="0E8DE2BF" w14:textId="77777777" w:rsidR="009D5F2C" w:rsidRPr="005E5600" w:rsidRDefault="009D5F2C" w:rsidP="00673108">
            <w:pPr>
              <w:spacing w:after="0" w:line="240" w:lineRule="auto"/>
              <w:jc w:val="center"/>
              <w:rPr>
                <w:rFonts w:ascii="Times New Roman" w:eastAsia="Times New Roman" w:hAnsi="Times New Roman" w:cs="Times New Roman"/>
                <w:bCs/>
                <w:sz w:val="20"/>
              </w:rPr>
            </w:pPr>
            <w:r w:rsidRPr="005E5600">
              <w:rPr>
                <w:rFonts w:ascii="Times New Roman" w:eastAsia="Times New Roman" w:hAnsi="Times New Roman" w:cs="Times New Roman"/>
                <w:bCs/>
                <w:sz w:val="20"/>
              </w:rPr>
              <w:t>12(1)</w:t>
            </w:r>
          </w:p>
        </w:tc>
        <w:tc>
          <w:tcPr>
            <w:tcW w:w="1620" w:type="dxa"/>
          </w:tcPr>
          <w:p w14:paraId="74407866" w14:textId="77777777" w:rsidR="009D5F2C" w:rsidRPr="005E5600" w:rsidRDefault="009D5F2C" w:rsidP="00673108">
            <w:pPr>
              <w:spacing w:after="0" w:line="240" w:lineRule="auto"/>
              <w:jc w:val="center"/>
              <w:rPr>
                <w:rFonts w:ascii="Times New Roman" w:eastAsia="Times New Roman" w:hAnsi="Times New Roman" w:cs="Times New Roman"/>
                <w:bCs/>
                <w:sz w:val="20"/>
              </w:rPr>
            </w:pPr>
            <w:r w:rsidRPr="005E5600">
              <w:rPr>
                <w:rFonts w:ascii="Times New Roman" w:eastAsia="Times New Roman" w:hAnsi="Times New Roman" w:cs="Times New Roman"/>
                <w:bCs/>
                <w:sz w:val="20"/>
              </w:rPr>
              <w:t>March, 2020</w:t>
            </w:r>
          </w:p>
        </w:tc>
        <w:tc>
          <w:tcPr>
            <w:tcW w:w="990" w:type="dxa"/>
            <w:noWrap/>
          </w:tcPr>
          <w:p w14:paraId="6857D80A" w14:textId="77777777" w:rsidR="009D5F2C" w:rsidRPr="005E5600" w:rsidRDefault="009D5F2C" w:rsidP="00673108">
            <w:pPr>
              <w:spacing w:after="0" w:line="240" w:lineRule="auto"/>
              <w:jc w:val="center"/>
              <w:rPr>
                <w:rFonts w:ascii="Times New Roman" w:eastAsia="Times New Roman" w:hAnsi="Times New Roman" w:cs="Times New Roman"/>
                <w:bCs/>
                <w:sz w:val="20"/>
              </w:rPr>
            </w:pPr>
            <w:r w:rsidRPr="005E5600">
              <w:rPr>
                <w:rFonts w:ascii="Times New Roman" w:eastAsia="Times New Roman" w:hAnsi="Times New Roman" w:cs="Times New Roman"/>
                <w:bCs/>
                <w:sz w:val="20"/>
              </w:rPr>
              <w:t>1-5</w:t>
            </w:r>
          </w:p>
        </w:tc>
        <w:tc>
          <w:tcPr>
            <w:tcW w:w="1530" w:type="dxa"/>
            <w:noWrap/>
          </w:tcPr>
          <w:p w14:paraId="0D07E28F" w14:textId="77777777" w:rsidR="009D5F2C" w:rsidRPr="005E5600" w:rsidRDefault="009D5F2C" w:rsidP="00673108">
            <w:pPr>
              <w:spacing w:after="0" w:line="240" w:lineRule="auto"/>
              <w:jc w:val="center"/>
              <w:rPr>
                <w:rFonts w:ascii="Times New Roman" w:eastAsia="Times New Roman" w:hAnsi="Times New Roman" w:cs="Times New Roman"/>
                <w:bCs/>
                <w:sz w:val="20"/>
              </w:rPr>
            </w:pPr>
            <w:hyperlink r:id="rId4" w:tooltip="view all publisher's journals" w:history="1">
              <w:proofErr w:type="spellStart"/>
              <w:r w:rsidRPr="005E5600">
                <w:rPr>
                  <w:rFonts w:ascii="Times New Roman" w:hAnsi="Times New Roman" w:cs="Times New Roman"/>
                  <w:color w:val="000000"/>
                  <w:sz w:val="20"/>
                </w:rPr>
                <w:t>Sreecheta</w:t>
              </w:r>
              <w:proofErr w:type="spellEnd"/>
              <w:r w:rsidRPr="005E5600">
                <w:rPr>
                  <w:rFonts w:ascii="Times New Roman" w:hAnsi="Times New Roman" w:cs="Times New Roman"/>
                  <w:color w:val="000000"/>
                  <w:sz w:val="20"/>
                </w:rPr>
                <w:t xml:space="preserve"> Mukherjee</w:t>
              </w:r>
            </w:hyperlink>
          </w:p>
        </w:tc>
        <w:tc>
          <w:tcPr>
            <w:tcW w:w="1800" w:type="dxa"/>
            <w:noWrap/>
          </w:tcPr>
          <w:p w14:paraId="028B4326" w14:textId="77777777" w:rsidR="009D5F2C" w:rsidRPr="005E5600" w:rsidRDefault="009D5F2C" w:rsidP="00673108">
            <w:pPr>
              <w:spacing w:after="0" w:line="240" w:lineRule="auto"/>
              <w:jc w:val="center"/>
              <w:rPr>
                <w:rFonts w:ascii="Times New Roman" w:eastAsia="Times New Roman" w:hAnsi="Times New Roman" w:cs="Times New Roman"/>
                <w:bCs/>
                <w:sz w:val="20"/>
              </w:rPr>
            </w:pPr>
            <w:r w:rsidRPr="005E5600">
              <w:rPr>
                <w:rFonts w:ascii="Times New Roman" w:eastAsia="Times New Roman" w:hAnsi="Times New Roman" w:cs="Times New Roman"/>
                <w:bCs/>
                <w:sz w:val="20"/>
              </w:rPr>
              <w:t>Q3</w:t>
            </w:r>
          </w:p>
        </w:tc>
      </w:tr>
    </w:tbl>
    <w:p w14:paraId="5BED8D1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5F2C"/>
    <w:rsid w:val="00866CE2"/>
    <w:rsid w:val="009D5F2C"/>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BE8CE1"/>
  <w15:chartTrackingRefBased/>
  <w15:docId w15:val="{7840389F-DA46-4E24-A497-C1314F8B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5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Sreecheta%20Mukherjee&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2022-05-18T11:02:00Z</dcterms:created>
  <dcterms:modified xsi:type="dcterms:W3CDTF">2022-05-18T11:02:00Z</dcterms:modified>
</cp:coreProperties>
</file>