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18A9" w14:textId="530E650A" w:rsidR="00E94854" w:rsidRPr="004B55C7" w:rsidRDefault="00E94854" w:rsidP="00E94854">
      <w:pPr>
        <w:spacing w:after="0"/>
        <w:rPr>
          <w:rFonts w:ascii="Times New Roman" w:hAnsi="Times New Roman" w:cs="Times New Roman"/>
          <w:b/>
        </w:rPr>
      </w:pPr>
      <w:r>
        <w:rPr>
          <w:noProof/>
        </w:rPr>
        <w:pict w14:anchorId="69C559AE">
          <v:roundrect id="Rounded Rectangle 137" o:spid="_x0000_s1026" style="position:absolute;margin-left:-12.35pt;margin-top:-7.05pt;width:516.6pt;height:28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" fillcolor="window" strokecolor="windowText" strokeweight="1pt">
            <v:stroke joinstyle="miter"/>
          </v:roundrect>
        </w:pict>
      </w:r>
      <w:r>
        <w:rPr>
          <w:rFonts w:ascii="Times New Roman" w:hAnsi="Times New Roman" w:cs="Times New Roman"/>
          <w:b/>
        </w:rPr>
        <w:t>Pap</w:t>
      </w:r>
      <w:r w:rsidRPr="005E6558">
        <w:rPr>
          <w:rFonts w:ascii="Times New Roman" w:hAnsi="Times New Roman" w:cs="Times New Roman"/>
          <w:b/>
        </w:rPr>
        <w:t>er No: PU-SOM- 13</w:t>
      </w:r>
    </w:p>
    <w:p w14:paraId="0A66D68D" w14:textId="77777777" w:rsidR="00E94854" w:rsidRPr="00EA0538" w:rsidRDefault="00E94854" w:rsidP="00E94854">
      <w:pPr>
        <w:spacing w:after="0" w:line="240" w:lineRule="auto"/>
        <w:rPr>
          <w:rFonts w:ascii="Times New Roman" w:eastAsia="Times New Roman" w:hAnsi="Times New Roman" w:cs="Times New Roman"/>
          <w:b/>
          <w:bCs/>
          <w:sz w:val="2"/>
        </w:rPr>
      </w:pPr>
    </w:p>
    <w:p w14:paraId="264199D2" w14:textId="77777777" w:rsidR="00E94854" w:rsidRPr="004B55C7" w:rsidRDefault="00E94854" w:rsidP="00E94854">
      <w:pPr>
        <w:spacing w:after="0" w:line="240" w:lineRule="auto"/>
        <w:jc w:val="both"/>
        <w:rPr>
          <w:rFonts w:ascii="Times New Roman" w:eastAsia="Times New Roman" w:hAnsi="Times New Roman" w:cs="Times New Roman"/>
          <w:b/>
          <w:color w:val="000000"/>
          <w:sz w:val="4"/>
        </w:rPr>
      </w:pPr>
    </w:p>
    <w:p w14:paraId="3DB6C26A" w14:textId="77777777" w:rsidR="00E94854" w:rsidRPr="0066545A" w:rsidRDefault="00E94854" w:rsidP="00E94854">
      <w:pPr>
        <w:spacing w:after="0" w:line="240" w:lineRule="auto"/>
        <w:jc w:val="both"/>
        <w:rPr>
          <w:rFonts w:ascii="Times New Roman" w:eastAsia="Times New Roman" w:hAnsi="Times New Roman" w:cs="Times New Roman"/>
          <w:b/>
          <w:color w:val="000000"/>
          <w:sz w:val="28"/>
        </w:rPr>
      </w:pPr>
      <w:r w:rsidRPr="004B55C7">
        <w:rPr>
          <w:rFonts w:ascii="Times New Roman" w:eastAsia="Times New Roman" w:hAnsi="Times New Roman" w:cs="Times New Roman"/>
          <w:b/>
          <w:color w:val="000000"/>
        </w:rPr>
        <w:t>An Analysis of Financial Performance of Selected Commercial Banks in India</w:t>
      </w:r>
    </w:p>
    <w:p w14:paraId="274D2E08" w14:textId="77777777" w:rsidR="00E94854" w:rsidRPr="004B55C7" w:rsidRDefault="00E94854" w:rsidP="00E94854">
      <w:pPr>
        <w:spacing w:after="0" w:line="240" w:lineRule="auto"/>
        <w:rPr>
          <w:rFonts w:ascii="Times New Roman" w:eastAsia="Times New Roman" w:hAnsi="Times New Roman" w:cs="Times New Roman"/>
          <w:color w:val="FF0000"/>
          <w:sz w:val="12"/>
        </w:rPr>
      </w:pPr>
    </w:p>
    <w:p w14:paraId="56EBB45C" w14:textId="77777777" w:rsidR="00E94854" w:rsidRPr="004B55C7" w:rsidRDefault="00E94854" w:rsidP="00E94854">
      <w:pPr>
        <w:pStyle w:val="Heading2"/>
        <w:shd w:val="clear" w:color="auto" w:fill="FFFFFF"/>
        <w:spacing w:before="0" w:line="240" w:lineRule="auto"/>
        <w:rPr>
          <w:rFonts w:ascii="Times New Roman" w:hAnsi="Times New Roman" w:cs="Times New Roman"/>
          <w:color w:val="auto"/>
          <w:sz w:val="16"/>
          <w:szCs w:val="16"/>
        </w:rPr>
      </w:pPr>
      <w:hyperlink r:id="rId4" w:tgtFrame="_blank" w:tooltip="View other papers by this author" w:history="1">
        <w:r w:rsidRPr="00691954">
          <w:rPr>
            <w:rStyle w:val="Hyperlink"/>
            <w:rFonts w:ascii="Times New Roman" w:hAnsi="Times New Roman" w:cs="Times New Roman"/>
            <w:b/>
            <w:color w:val="auto"/>
            <w:sz w:val="16"/>
            <w:szCs w:val="16"/>
          </w:rPr>
          <w:t xml:space="preserve">Srinivasan </w:t>
        </w:r>
        <w:proofErr w:type="spellStart"/>
        <w:r w:rsidRPr="00691954">
          <w:rPr>
            <w:rStyle w:val="Hyperlink"/>
            <w:rFonts w:ascii="Times New Roman" w:hAnsi="Times New Roman" w:cs="Times New Roman"/>
            <w:b/>
            <w:color w:val="auto"/>
            <w:sz w:val="16"/>
            <w:szCs w:val="16"/>
          </w:rPr>
          <w:t>Palamalai</w:t>
        </w:r>
      </w:hyperlink>
      <w:r w:rsidRPr="00691954">
        <w:rPr>
          <w:rStyle w:val="Hyperlink"/>
          <w:rFonts w:ascii="Times New Roman" w:hAnsi="Times New Roman" w:cs="Times New Roman"/>
          <w:b/>
          <w:color w:val="auto"/>
          <w:sz w:val="16"/>
          <w:szCs w:val="16"/>
          <w:vertAlign w:val="superscript"/>
        </w:rPr>
        <w:t>a</w:t>
      </w:r>
      <w:proofErr w:type="spellEnd"/>
      <w:r w:rsidRPr="00691954">
        <w:rPr>
          <w:rStyle w:val="Hyperlink"/>
          <w:rFonts w:ascii="Times New Roman" w:hAnsi="Times New Roman" w:cs="Times New Roman"/>
          <w:b/>
          <w:color w:val="auto"/>
          <w:sz w:val="16"/>
          <w:szCs w:val="16"/>
        </w:rPr>
        <w:t>,</w:t>
      </w:r>
      <w:r w:rsidRPr="004B55C7">
        <w:rPr>
          <w:rStyle w:val="Hyperlink"/>
          <w:rFonts w:ascii="Times New Roman" w:hAnsi="Times New Roman" w:cs="Times New Roman"/>
          <w:color w:val="auto"/>
          <w:sz w:val="16"/>
          <w:szCs w:val="16"/>
        </w:rPr>
        <w:t xml:space="preserve"> </w:t>
      </w:r>
      <w:hyperlink r:id="rId5" w:tgtFrame="_blank" w:tooltip="View other papers by this author" w:history="1">
        <w:r w:rsidRPr="004B55C7">
          <w:rPr>
            <w:rStyle w:val="Hyperlink"/>
            <w:rFonts w:ascii="Times New Roman" w:hAnsi="Times New Roman" w:cs="Times New Roman"/>
            <w:color w:val="auto"/>
            <w:sz w:val="16"/>
            <w:szCs w:val="16"/>
          </w:rPr>
          <w:t xml:space="preserve">John </w:t>
        </w:r>
        <w:proofErr w:type="spellStart"/>
        <w:r w:rsidRPr="004B55C7">
          <w:rPr>
            <w:rStyle w:val="Hyperlink"/>
            <w:rFonts w:ascii="Times New Roman" w:hAnsi="Times New Roman" w:cs="Times New Roman"/>
            <w:color w:val="auto"/>
            <w:sz w:val="16"/>
            <w:szCs w:val="16"/>
          </w:rPr>
          <w:t>Britto</w:t>
        </w:r>
      </w:hyperlink>
      <w:r w:rsidRPr="004B55C7">
        <w:rPr>
          <w:rStyle w:val="Hyperlink"/>
          <w:rFonts w:ascii="Times New Roman" w:hAnsi="Times New Roman" w:cs="Times New Roman"/>
          <w:color w:val="auto"/>
          <w:sz w:val="16"/>
          <w:szCs w:val="16"/>
          <w:vertAlign w:val="superscript"/>
        </w:rPr>
        <w:t>b</w:t>
      </w:r>
      <w:proofErr w:type="spellEnd"/>
    </w:p>
    <w:p w14:paraId="2B7303E4" w14:textId="77777777" w:rsidR="00E94854" w:rsidRPr="004B55C7" w:rsidRDefault="00E94854" w:rsidP="00E94854">
      <w:pPr>
        <w:pStyle w:val="NormalWeb"/>
        <w:shd w:val="clear" w:color="auto" w:fill="FFFFFF"/>
        <w:spacing w:before="0" w:beforeAutospacing="0" w:after="0" w:afterAutospacing="0"/>
        <w:rPr>
          <w:sz w:val="16"/>
          <w:szCs w:val="16"/>
        </w:rPr>
      </w:pPr>
      <w:r w:rsidRPr="004B55C7">
        <w:rPr>
          <w:sz w:val="16"/>
          <w:szCs w:val="16"/>
          <w:vertAlign w:val="superscript"/>
        </w:rPr>
        <w:t xml:space="preserve">a. </w:t>
      </w:r>
      <w:r w:rsidRPr="004B55C7">
        <w:rPr>
          <w:sz w:val="16"/>
          <w:szCs w:val="16"/>
        </w:rPr>
        <w:t>Presidency University, School of Management, Bengaluru, India</w:t>
      </w:r>
    </w:p>
    <w:p w14:paraId="76690CD4" w14:textId="77777777" w:rsidR="00E94854" w:rsidRPr="004B55C7" w:rsidRDefault="00E94854" w:rsidP="00E94854">
      <w:pPr>
        <w:pStyle w:val="NormalWeb"/>
        <w:shd w:val="clear" w:color="auto" w:fill="FFFFFF"/>
        <w:spacing w:before="0" w:beforeAutospacing="0" w:after="0" w:afterAutospacing="0"/>
        <w:rPr>
          <w:color w:val="505050"/>
          <w:sz w:val="16"/>
          <w:szCs w:val="16"/>
        </w:rPr>
      </w:pPr>
      <w:r w:rsidRPr="004B55C7">
        <w:rPr>
          <w:sz w:val="16"/>
          <w:szCs w:val="16"/>
          <w:vertAlign w:val="superscript"/>
        </w:rPr>
        <w:t xml:space="preserve">b. </w:t>
      </w:r>
      <w:r w:rsidRPr="004B55C7">
        <w:rPr>
          <w:sz w:val="16"/>
          <w:szCs w:val="16"/>
        </w:rPr>
        <w:t>Xavier Institute of Management a</w:t>
      </w:r>
      <w:r w:rsidRPr="004B55C7">
        <w:rPr>
          <w:color w:val="505050"/>
          <w:sz w:val="16"/>
          <w:szCs w:val="16"/>
        </w:rPr>
        <w:t>nd Entrepreneurship (XIME), Bengaluru, India</w:t>
      </w:r>
    </w:p>
    <w:p w14:paraId="371E1A66" w14:textId="77777777" w:rsidR="00E94854" w:rsidRPr="004B55C7" w:rsidRDefault="00E94854" w:rsidP="00E94854">
      <w:pPr>
        <w:spacing w:after="0" w:line="240" w:lineRule="auto"/>
        <w:rPr>
          <w:rFonts w:ascii="Times New Roman" w:eastAsia="Times New Roman" w:hAnsi="Times New Roman" w:cs="Times New Roman"/>
          <w:color w:val="000000"/>
          <w:sz w:val="10"/>
        </w:rPr>
      </w:pPr>
    </w:p>
    <w:p w14:paraId="18E79EC9" w14:textId="77777777" w:rsidR="00E94854" w:rsidRPr="004B55C7" w:rsidRDefault="00E94854" w:rsidP="00E94854">
      <w:pPr>
        <w:spacing w:after="0" w:line="240" w:lineRule="auto"/>
        <w:jc w:val="center"/>
        <w:rPr>
          <w:rFonts w:ascii="Times New Roman" w:hAnsi="Times New Roman" w:cs="Times New Roman"/>
          <w:b/>
        </w:rPr>
      </w:pPr>
      <w:r w:rsidRPr="004B55C7">
        <w:rPr>
          <w:rFonts w:ascii="Times New Roman" w:hAnsi="Times New Roman" w:cs="Times New Roman"/>
          <w:b/>
        </w:rPr>
        <w:t>Abstract</w:t>
      </w:r>
    </w:p>
    <w:p w14:paraId="08C355CC" w14:textId="77777777" w:rsidR="00E94854" w:rsidRPr="0066545A" w:rsidRDefault="00E94854" w:rsidP="00E94854">
      <w:pPr>
        <w:spacing w:after="0" w:line="240" w:lineRule="auto"/>
        <w:jc w:val="center"/>
        <w:rPr>
          <w:rFonts w:ascii="Times New Roman" w:hAnsi="Times New Roman" w:cs="Times New Roman"/>
          <w:b/>
          <w:sz w:val="2"/>
        </w:rPr>
      </w:pPr>
    </w:p>
    <w:p w14:paraId="48BF1F3E" w14:textId="77777777" w:rsidR="00E94854" w:rsidRPr="0066545A" w:rsidRDefault="00E94854" w:rsidP="00E94854">
      <w:pPr>
        <w:spacing w:after="0" w:line="240" w:lineRule="auto"/>
        <w:jc w:val="both"/>
        <w:rPr>
          <w:rFonts w:ascii="Times New Roman" w:hAnsi="Times New Roman" w:cs="Times New Roman"/>
          <w:color w:val="333333"/>
          <w:sz w:val="2"/>
          <w:shd w:val="clear" w:color="auto" w:fill="FCFCFC"/>
        </w:rPr>
      </w:pPr>
    </w:p>
    <w:p w14:paraId="671E66D6" w14:textId="77777777" w:rsidR="00E94854" w:rsidRDefault="00E94854" w:rsidP="00E94854">
      <w:pPr>
        <w:spacing w:after="0" w:line="240" w:lineRule="auto"/>
        <w:jc w:val="both"/>
        <w:rPr>
          <w:rFonts w:ascii="Times New Roman" w:hAnsi="Times New Roman" w:cs="Times New Roman"/>
          <w:sz w:val="20"/>
          <w:shd w:val="clear" w:color="auto" w:fill="FFFFFF"/>
        </w:rPr>
      </w:pPr>
      <w:r w:rsidRPr="004B55C7">
        <w:rPr>
          <w:rFonts w:ascii="Times New Roman" w:hAnsi="Times New Roman" w:cs="Times New Roman"/>
          <w:sz w:val="20"/>
          <w:shd w:val="clear" w:color="auto" w:fill="FFFFFF"/>
        </w:rPr>
        <w:t xml:space="preserve">The present study attempts to evaluate the financial performance of selected Indian commercial banks for the period from 2012/13 to 2016/17. The study comprises 16 commercial banks, 11 representing public sector and 5 from private sector, and the financial performance of these banks are </w:t>
      </w:r>
      <w:proofErr w:type="spellStart"/>
      <w:r w:rsidRPr="004B55C7">
        <w:rPr>
          <w:rFonts w:ascii="Times New Roman" w:hAnsi="Times New Roman" w:cs="Times New Roman"/>
          <w:sz w:val="20"/>
          <w:shd w:val="clear" w:color="auto" w:fill="FFFFFF"/>
        </w:rPr>
        <w:t>analysed</w:t>
      </w:r>
      <w:proofErr w:type="spellEnd"/>
      <w:r w:rsidRPr="004B55C7">
        <w:rPr>
          <w:rFonts w:ascii="Times New Roman" w:hAnsi="Times New Roman" w:cs="Times New Roman"/>
          <w:sz w:val="20"/>
          <w:shd w:val="clear" w:color="auto" w:fill="FFFFFF"/>
        </w:rPr>
        <w:t xml:space="preserve"> using the financial ratios. The study shows that the financial performance of private sector banks is relatively better than the public sector banks throughout the study period. Besides, the study examines the impact of liquidity, solvency and efficiency on the profitability of the selected Indian commercial banks by employing the panel data estimations, viz. the Fixed Effect and Random Effect models. The empirical results from the panel data estimations revealed that the liquidity ratio and solvency ratio, and the turnover ratio and solvency ratio are found to have positive and significant impact on the profitability of selected public sector and private sector banks, respectively, bearing testimony to the fact that profitability is a function of those </w:t>
      </w:r>
      <w:r>
        <w:rPr>
          <w:rFonts w:ascii="Times New Roman" w:hAnsi="Times New Roman" w:cs="Times New Roman"/>
          <w:sz w:val="20"/>
          <w:shd w:val="clear" w:color="auto" w:fill="FFFFFF"/>
        </w:rPr>
        <w:t>ratios.</w:t>
      </w:r>
    </w:p>
    <w:p w14:paraId="145C0D5E" w14:textId="77777777" w:rsidR="00E94854" w:rsidRPr="004B55C7" w:rsidRDefault="00E94854" w:rsidP="00E94854">
      <w:pPr>
        <w:spacing w:after="0" w:line="240" w:lineRule="auto"/>
        <w:jc w:val="both"/>
        <w:rPr>
          <w:rFonts w:ascii="Times New Roman" w:hAnsi="Times New Roman" w:cs="Times New Roman"/>
          <w:sz w:val="10"/>
          <w:shd w:val="clear" w:color="auto" w:fill="FFFFFF"/>
        </w:rPr>
      </w:pPr>
    </w:p>
    <w:p w14:paraId="2A7978A9" w14:textId="77777777" w:rsidR="00E94854" w:rsidRPr="004B55C7" w:rsidRDefault="00E94854" w:rsidP="00E94854">
      <w:pPr>
        <w:spacing w:after="0" w:line="240" w:lineRule="auto"/>
        <w:jc w:val="both"/>
        <w:rPr>
          <w:rFonts w:ascii="Times New Roman" w:hAnsi="Times New Roman" w:cs="Times New Roman"/>
          <w:sz w:val="14"/>
          <w:shd w:val="clear" w:color="auto" w:fill="FFFFFF"/>
        </w:rPr>
      </w:pPr>
      <w:r>
        <w:rPr>
          <w:rFonts w:ascii="Times New Roman" w:hAnsi="Times New Roman" w:cs="Times New Roman"/>
          <w:b/>
          <w:szCs w:val="28"/>
        </w:rPr>
        <w:t>Keywords:</w:t>
      </w:r>
      <w:r w:rsidRPr="004B55C7">
        <w:rPr>
          <w:rFonts w:ascii="Times New Roman" w:hAnsi="Times New Roman" w:cs="Times New Roman"/>
          <w:sz w:val="16"/>
        </w:rPr>
        <w:t xml:space="preserve"> </w:t>
      </w:r>
    </w:p>
    <w:p w14:paraId="1116B700" w14:textId="77777777" w:rsidR="00E94854" w:rsidRPr="004B55C7" w:rsidRDefault="00E94854" w:rsidP="00E94854">
      <w:pPr>
        <w:spacing w:after="0" w:line="240" w:lineRule="auto"/>
        <w:jc w:val="both"/>
        <w:rPr>
          <w:rFonts w:ascii="Times New Roman" w:hAnsi="Times New Roman" w:cs="Times New Roman"/>
          <w:sz w:val="20"/>
          <w:shd w:val="clear" w:color="auto" w:fill="FFFFFF"/>
        </w:rPr>
      </w:pPr>
      <w:r w:rsidRPr="004B55C7">
        <w:rPr>
          <w:rFonts w:ascii="Times New Roman" w:hAnsi="Times New Roman" w:cs="Times New Roman"/>
          <w:sz w:val="20"/>
          <w:shd w:val="clear" w:color="auto" w:fill="FFFFFF"/>
        </w:rPr>
        <w:t>Financial Performance, Profitability, Solvency, Liquidity, Commercial Banks</w:t>
      </w:r>
    </w:p>
    <w:p w14:paraId="2F77390B" w14:textId="77777777" w:rsidR="00E94854" w:rsidRPr="00EC20D1" w:rsidRDefault="00E94854" w:rsidP="00E94854">
      <w:pPr>
        <w:spacing w:after="0" w:line="240" w:lineRule="auto"/>
        <w:rPr>
          <w:rFonts w:ascii="Times New Roman" w:hAnsi="Times New Roman" w:cs="Times New Roman"/>
          <w:color w:val="505050"/>
          <w:sz w:val="4"/>
          <w:shd w:val="clear" w:color="auto" w:fill="FFFFFF"/>
        </w:rPr>
      </w:pPr>
    </w:p>
    <w:p w14:paraId="0BD41DC3" w14:textId="77777777" w:rsidR="00E94854" w:rsidRPr="004B55C7" w:rsidRDefault="00E94854" w:rsidP="00E94854">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430"/>
        <w:gridCol w:w="810"/>
        <w:gridCol w:w="1620"/>
        <w:gridCol w:w="1080"/>
        <w:gridCol w:w="1710"/>
        <w:gridCol w:w="1800"/>
      </w:tblGrid>
      <w:tr w:rsidR="00E94854" w:rsidRPr="0066545A" w14:paraId="1F10EA8A" w14:textId="77777777" w:rsidTr="00C14568">
        <w:trPr>
          <w:trHeight w:val="378"/>
        </w:trPr>
        <w:tc>
          <w:tcPr>
            <w:tcW w:w="2430" w:type="dxa"/>
            <w:noWrap/>
            <w:hideMark/>
          </w:tcPr>
          <w:p w14:paraId="63866F3F" w14:textId="77777777" w:rsidR="00E94854" w:rsidRPr="004B55C7" w:rsidRDefault="00E94854" w:rsidP="00C14568">
            <w:pPr>
              <w:spacing w:after="0" w:line="240" w:lineRule="auto"/>
              <w:jc w:val="center"/>
              <w:rPr>
                <w:rFonts w:ascii="Times New Roman" w:eastAsia="Times New Roman" w:hAnsi="Times New Roman" w:cs="Times New Roman"/>
                <w:b/>
                <w:bCs/>
                <w:sz w:val="20"/>
              </w:rPr>
            </w:pPr>
            <w:r w:rsidRPr="004B55C7">
              <w:rPr>
                <w:rFonts w:ascii="Times New Roman" w:eastAsia="Times New Roman" w:hAnsi="Times New Roman" w:cs="Times New Roman"/>
                <w:b/>
                <w:bCs/>
                <w:sz w:val="20"/>
              </w:rPr>
              <w:t>Journal Name</w:t>
            </w:r>
          </w:p>
        </w:tc>
        <w:tc>
          <w:tcPr>
            <w:tcW w:w="810" w:type="dxa"/>
            <w:noWrap/>
            <w:hideMark/>
          </w:tcPr>
          <w:p w14:paraId="3766A093" w14:textId="77777777" w:rsidR="00E94854" w:rsidRPr="004B55C7" w:rsidRDefault="00E94854" w:rsidP="00C14568">
            <w:pPr>
              <w:spacing w:after="0" w:line="240" w:lineRule="auto"/>
              <w:jc w:val="center"/>
              <w:rPr>
                <w:rFonts w:ascii="Times New Roman" w:eastAsia="Times New Roman" w:hAnsi="Times New Roman" w:cs="Times New Roman"/>
                <w:b/>
                <w:bCs/>
                <w:sz w:val="20"/>
              </w:rPr>
            </w:pPr>
            <w:r w:rsidRPr="004B55C7">
              <w:rPr>
                <w:rFonts w:ascii="Times New Roman" w:eastAsia="Times New Roman" w:hAnsi="Times New Roman" w:cs="Times New Roman"/>
                <w:b/>
                <w:bCs/>
                <w:sz w:val="20"/>
              </w:rPr>
              <w:t>Vol.</w:t>
            </w:r>
          </w:p>
        </w:tc>
        <w:tc>
          <w:tcPr>
            <w:tcW w:w="1620" w:type="dxa"/>
            <w:hideMark/>
          </w:tcPr>
          <w:p w14:paraId="772AF553" w14:textId="77777777" w:rsidR="00E94854" w:rsidRPr="004B55C7" w:rsidRDefault="00E94854" w:rsidP="00C1456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4B55C7">
              <w:rPr>
                <w:rFonts w:ascii="Times New Roman" w:eastAsia="Times New Roman" w:hAnsi="Times New Roman" w:cs="Times New Roman"/>
                <w:b/>
                <w:bCs/>
                <w:sz w:val="20"/>
              </w:rPr>
              <w:t xml:space="preserve">Year </w:t>
            </w:r>
          </w:p>
        </w:tc>
        <w:tc>
          <w:tcPr>
            <w:tcW w:w="1080" w:type="dxa"/>
            <w:noWrap/>
            <w:hideMark/>
          </w:tcPr>
          <w:p w14:paraId="46126DC2" w14:textId="77777777" w:rsidR="00E94854" w:rsidRPr="004B55C7" w:rsidRDefault="00E94854" w:rsidP="00C14568">
            <w:pPr>
              <w:spacing w:after="0" w:line="240" w:lineRule="auto"/>
              <w:jc w:val="center"/>
              <w:rPr>
                <w:rFonts w:ascii="Times New Roman" w:eastAsia="Times New Roman" w:hAnsi="Times New Roman" w:cs="Times New Roman"/>
                <w:b/>
                <w:bCs/>
                <w:sz w:val="20"/>
              </w:rPr>
            </w:pPr>
            <w:r w:rsidRPr="004B55C7">
              <w:rPr>
                <w:rFonts w:ascii="Times New Roman" w:eastAsia="Times New Roman" w:hAnsi="Times New Roman" w:cs="Times New Roman"/>
                <w:b/>
                <w:bCs/>
                <w:sz w:val="20"/>
              </w:rPr>
              <w:t>Page No.</w:t>
            </w:r>
          </w:p>
        </w:tc>
        <w:tc>
          <w:tcPr>
            <w:tcW w:w="1710" w:type="dxa"/>
            <w:noWrap/>
            <w:hideMark/>
          </w:tcPr>
          <w:p w14:paraId="4C098803" w14:textId="77777777" w:rsidR="00E94854" w:rsidRPr="004B55C7" w:rsidRDefault="00E94854" w:rsidP="00C14568">
            <w:pPr>
              <w:spacing w:after="0" w:line="240" w:lineRule="auto"/>
              <w:jc w:val="center"/>
              <w:rPr>
                <w:rFonts w:ascii="Times New Roman" w:eastAsia="Times New Roman" w:hAnsi="Times New Roman" w:cs="Times New Roman"/>
                <w:b/>
                <w:bCs/>
                <w:sz w:val="20"/>
              </w:rPr>
            </w:pPr>
            <w:r w:rsidRPr="004B55C7">
              <w:rPr>
                <w:rFonts w:ascii="Times New Roman" w:eastAsia="Times New Roman" w:hAnsi="Times New Roman" w:cs="Times New Roman"/>
                <w:b/>
                <w:bCs/>
                <w:sz w:val="20"/>
              </w:rPr>
              <w:t>Publisher</w:t>
            </w:r>
          </w:p>
        </w:tc>
        <w:tc>
          <w:tcPr>
            <w:tcW w:w="1800" w:type="dxa"/>
            <w:noWrap/>
            <w:hideMark/>
          </w:tcPr>
          <w:p w14:paraId="24B3C172" w14:textId="77777777" w:rsidR="00E94854" w:rsidRPr="004B55C7" w:rsidRDefault="00E94854" w:rsidP="00C14568">
            <w:pPr>
              <w:spacing w:after="0" w:line="240" w:lineRule="auto"/>
              <w:jc w:val="center"/>
              <w:rPr>
                <w:rFonts w:ascii="Times New Roman" w:eastAsia="Times New Roman" w:hAnsi="Times New Roman" w:cs="Times New Roman"/>
                <w:b/>
                <w:bCs/>
                <w:sz w:val="20"/>
              </w:rPr>
            </w:pPr>
            <w:proofErr w:type="spellStart"/>
            <w:r w:rsidRPr="004B55C7">
              <w:rPr>
                <w:rFonts w:ascii="Times New Roman" w:eastAsia="Times New Roman" w:hAnsi="Times New Roman" w:cs="Times New Roman"/>
                <w:b/>
                <w:bCs/>
                <w:sz w:val="20"/>
              </w:rPr>
              <w:t>Scimago</w:t>
            </w:r>
            <w:proofErr w:type="spellEnd"/>
            <w:r w:rsidRPr="004B55C7">
              <w:rPr>
                <w:rFonts w:ascii="Times New Roman" w:eastAsia="Times New Roman" w:hAnsi="Times New Roman" w:cs="Times New Roman"/>
                <w:b/>
                <w:bCs/>
                <w:sz w:val="20"/>
              </w:rPr>
              <w:t xml:space="preserve"> Ranking</w:t>
            </w:r>
          </w:p>
        </w:tc>
      </w:tr>
      <w:tr w:rsidR="00E94854" w:rsidRPr="0066545A" w14:paraId="66193DD4" w14:textId="77777777" w:rsidTr="00C14568">
        <w:trPr>
          <w:trHeight w:val="333"/>
        </w:trPr>
        <w:tc>
          <w:tcPr>
            <w:tcW w:w="2430" w:type="dxa"/>
            <w:noWrap/>
            <w:hideMark/>
          </w:tcPr>
          <w:p w14:paraId="6702657B" w14:textId="77777777" w:rsidR="00E94854" w:rsidRPr="004B55C7" w:rsidRDefault="00E94854" w:rsidP="00C14568">
            <w:pPr>
              <w:spacing w:after="0" w:line="240" w:lineRule="auto"/>
              <w:jc w:val="center"/>
              <w:rPr>
                <w:rFonts w:ascii="Times New Roman" w:hAnsi="Times New Roman" w:cs="Times New Roman"/>
                <w:color w:val="000000"/>
                <w:sz w:val="20"/>
              </w:rPr>
            </w:pPr>
            <w:r w:rsidRPr="004B55C7">
              <w:fldChar w:fldCharType="begin"/>
            </w:r>
            <w:r w:rsidRPr="004B55C7">
              <w:rPr>
                <w:rFonts w:ascii="Times New Roman" w:hAnsi="Times New Roman" w:cs="Times New Roman"/>
                <w:sz w:val="20"/>
              </w:rPr>
              <w:instrText xml:space="preserve"> HYPERLINK "https://ideas.repec.org/s/spr/jecstr.html" </w:instrText>
            </w:r>
            <w:r w:rsidRPr="004B55C7">
              <w:fldChar w:fldCharType="separate"/>
            </w:r>
            <w:r w:rsidRPr="004B55C7">
              <w:rPr>
                <w:rFonts w:ascii="Times New Roman" w:hAnsi="Times New Roman" w:cs="Times New Roman"/>
                <w:color w:val="000000"/>
                <w:sz w:val="20"/>
              </w:rPr>
              <w:t>Studies in Indian Place Names</w:t>
            </w:r>
          </w:p>
          <w:p w14:paraId="61FC061C" w14:textId="77777777" w:rsidR="00E94854" w:rsidRPr="004B55C7" w:rsidRDefault="00E94854" w:rsidP="00C14568">
            <w:pPr>
              <w:spacing w:after="0" w:line="240" w:lineRule="auto"/>
              <w:jc w:val="center"/>
              <w:rPr>
                <w:rFonts w:ascii="Times New Roman" w:eastAsia="Times New Roman" w:hAnsi="Times New Roman" w:cs="Times New Roman"/>
                <w:b/>
                <w:bCs/>
                <w:color w:val="FF0000"/>
                <w:sz w:val="20"/>
              </w:rPr>
            </w:pPr>
            <w:r w:rsidRPr="004B55C7">
              <w:rPr>
                <w:rStyle w:val="Hyperlink"/>
                <w:color w:val="000000"/>
                <w:sz w:val="20"/>
              </w:rPr>
              <w:fldChar w:fldCharType="end"/>
            </w:r>
          </w:p>
        </w:tc>
        <w:tc>
          <w:tcPr>
            <w:tcW w:w="810" w:type="dxa"/>
            <w:noWrap/>
          </w:tcPr>
          <w:p w14:paraId="1C8345A1" w14:textId="77777777" w:rsidR="00E94854" w:rsidRPr="004B55C7" w:rsidRDefault="00E94854" w:rsidP="00C14568">
            <w:pPr>
              <w:spacing w:after="0" w:line="240" w:lineRule="auto"/>
              <w:rPr>
                <w:rFonts w:ascii="Times New Roman" w:hAnsi="Times New Roman" w:cs="Times New Roman"/>
                <w:color w:val="000000"/>
                <w:sz w:val="20"/>
              </w:rPr>
            </w:pPr>
            <w:r w:rsidRPr="004B55C7">
              <w:rPr>
                <w:rFonts w:ascii="Times New Roman" w:hAnsi="Times New Roman" w:cs="Times New Roman"/>
                <w:color w:val="000000"/>
                <w:sz w:val="20"/>
              </w:rPr>
              <w:t>40(40)</w:t>
            </w:r>
          </w:p>
          <w:p w14:paraId="7312E2B7" w14:textId="77777777" w:rsidR="00E94854" w:rsidRPr="004B55C7" w:rsidRDefault="00E94854" w:rsidP="00C14568">
            <w:pPr>
              <w:spacing w:after="0" w:line="240" w:lineRule="auto"/>
              <w:rPr>
                <w:rFonts w:ascii="Times New Roman" w:eastAsia="Times New Roman" w:hAnsi="Times New Roman" w:cs="Times New Roman"/>
                <w:b/>
                <w:bCs/>
                <w:color w:val="FF0000"/>
                <w:sz w:val="20"/>
              </w:rPr>
            </w:pPr>
          </w:p>
        </w:tc>
        <w:tc>
          <w:tcPr>
            <w:tcW w:w="1620" w:type="dxa"/>
          </w:tcPr>
          <w:p w14:paraId="36906D48" w14:textId="77777777" w:rsidR="00E94854" w:rsidRPr="004B55C7" w:rsidRDefault="00E94854" w:rsidP="00C14568">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   </w:t>
            </w:r>
            <w:r w:rsidRPr="004B55C7">
              <w:rPr>
                <w:rFonts w:ascii="Times New Roman" w:hAnsi="Times New Roman" w:cs="Times New Roman"/>
                <w:color w:val="000000"/>
                <w:sz w:val="20"/>
              </w:rPr>
              <w:t xml:space="preserve">March, 2020                               </w:t>
            </w:r>
          </w:p>
          <w:p w14:paraId="5DBD4516" w14:textId="77777777" w:rsidR="00E94854" w:rsidRPr="004B55C7" w:rsidRDefault="00E94854" w:rsidP="00C14568">
            <w:pPr>
              <w:spacing w:after="0" w:line="240" w:lineRule="auto"/>
              <w:rPr>
                <w:rFonts w:ascii="Times New Roman" w:eastAsia="Times New Roman" w:hAnsi="Times New Roman" w:cs="Times New Roman"/>
                <w:b/>
                <w:bCs/>
                <w:color w:val="FF0000"/>
                <w:sz w:val="20"/>
              </w:rPr>
            </w:pPr>
          </w:p>
        </w:tc>
        <w:tc>
          <w:tcPr>
            <w:tcW w:w="1080" w:type="dxa"/>
            <w:noWrap/>
          </w:tcPr>
          <w:p w14:paraId="41104657" w14:textId="77777777" w:rsidR="00E94854" w:rsidRPr="004B55C7" w:rsidRDefault="00E94854" w:rsidP="00C14568">
            <w:pPr>
              <w:spacing w:after="0" w:line="240" w:lineRule="auto"/>
              <w:jc w:val="center"/>
              <w:rPr>
                <w:rFonts w:ascii="Times New Roman" w:hAnsi="Times New Roman" w:cs="Times New Roman"/>
                <w:color w:val="000000"/>
                <w:sz w:val="20"/>
              </w:rPr>
            </w:pPr>
            <w:r w:rsidRPr="004B55C7">
              <w:rPr>
                <w:rFonts w:ascii="Times New Roman" w:hAnsi="Times New Roman" w:cs="Times New Roman"/>
                <w:color w:val="000000"/>
                <w:sz w:val="20"/>
              </w:rPr>
              <w:t>658-675</w:t>
            </w:r>
          </w:p>
          <w:p w14:paraId="28676048" w14:textId="77777777" w:rsidR="00E94854" w:rsidRPr="004B55C7" w:rsidRDefault="00E94854" w:rsidP="00C14568">
            <w:pPr>
              <w:spacing w:after="0" w:line="240" w:lineRule="auto"/>
              <w:jc w:val="center"/>
              <w:rPr>
                <w:rFonts w:ascii="Times New Roman" w:eastAsia="Times New Roman" w:hAnsi="Times New Roman" w:cs="Times New Roman"/>
                <w:b/>
                <w:bCs/>
                <w:color w:val="FF0000"/>
                <w:sz w:val="20"/>
              </w:rPr>
            </w:pPr>
          </w:p>
        </w:tc>
        <w:tc>
          <w:tcPr>
            <w:tcW w:w="1710" w:type="dxa"/>
            <w:noWrap/>
            <w:hideMark/>
          </w:tcPr>
          <w:p w14:paraId="20E57A7B" w14:textId="77777777" w:rsidR="00E94854" w:rsidRPr="004B55C7" w:rsidRDefault="00E94854" w:rsidP="00C14568">
            <w:pPr>
              <w:spacing w:after="0" w:line="240" w:lineRule="auto"/>
              <w:jc w:val="center"/>
              <w:rPr>
                <w:rFonts w:ascii="Times New Roman" w:eastAsia="Times New Roman" w:hAnsi="Times New Roman" w:cs="Times New Roman"/>
                <w:bCs/>
                <w:color w:val="FF0000"/>
                <w:sz w:val="20"/>
              </w:rPr>
            </w:pPr>
            <w:r w:rsidRPr="004B55C7">
              <w:rPr>
                <w:rFonts w:ascii="Times New Roman" w:hAnsi="Times New Roman" w:cs="Times New Roman"/>
                <w:color w:val="000000"/>
                <w:sz w:val="20"/>
              </w:rPr>
              <w:t>The Place Names Society of India</w:t>
            </w:r>
          </w:p>
        </w:tc>
        <w:tc>
          <w:tcPr>
            <w:tcW w:w="1800" w:type="dxa"/>
            <w:noWrap/>
          </w:tcPr>
          <w:p w14:paraId="1E988FBC" w14:textId="77777777" w:rsidR="00E94854" w:rsidRPr="004B55C7" w:rsidRDefault="00E94854" w:rsidP="00C14568">
            <w:pPr>
              <w:spacing w:after="0" w:line="240" w:lineRule="auto"/>
              <w:jc w:val="center"/>
              <w:rPr>
                <w:rFonts w:ascii="Times New Roman" w:hAnsi="Times New Roman" w:cs="Times New Roman"/>
                <w:color w:val="000000"/>
                <w:sz w:val="20"/>
              </w:rPr>
            </w:pPr>
            <w:r w:rsidRPr="004B55C7">
              <w:rPr>
                <w:rFonts w:ascii="Times New Roman" w:hAnsi="Times New Roman" w:cs="Times New Roman"/>
                <w:color w:val="000000"/>
                <w:sz w:val="20"/>
              </w:rPr>
              <w:t>N</w:t>
            </w:r>
            <w:r>
              <w:rPr>
                <w:rFonts w:ascii="Times New Roman" w:hAnsi="Times New Roman" w:cs="Times New Roman"/>
                <w:color w:val="000000"/>
                <w:sz w:val="20"/>
              </w:rPr>
              <w:t xml:space="preserve">ot yet </w:t>
            </w:r>
            <w:r w:rsidRPr="004B55C7">
              <w:rPr>
                <w:rFonts w:ascii="Times New Roman" w:hAnsi="Times New Roman" w:cs="Times New Roman"/>
                <w:color w:val="000000"/>
                <w:sz w:val="20"/>
              </w:rPr>
              <w:t>A</w:t>
            </w:r>
            <w:r>
              <w:rPr>
                <w:rFonts w:ascii="Times New Roman" w:hAnsi="Times New Roman" w:cs="Times New Roman"/>
                <w:color w:val="000000"/>
                <w:sz w:val="20"/>
              </w:rPr>
              <w:t>ssigned</w:t>
            </w:r>
          </w:p>
          <w:p w14:paraId="5DCEEAF9" w14:textId="77777777" w:rsidR="00E94854" w:rsidRPr="004B55C7" w:rsidRDefault="00E94854" w:rsidP="00C14568">
            <w:pPr>
              <w:spacing w:after="0" w:line="240" w:lineRule="auto"/>
              <w:jc w:val="center"/>
              <w:rPr>
                <w:rFonts w:ascii="Times New Roman" w:eastAsia="Times New Roman" w:hAnsi="Times New Roman" w:cs="Times New Roman"/>
                <w:b/>
                <w:bCs/>
                <w:color w:val="FF0000"/>
                <w:sz w:val="20"/>
              </w:rPr>
            </w:pPr>
          </w:p>
        </w:tc>
      </w:tr>
    </w:tbl>
    <w:p w14:paraId="70C179D6"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4854"/>
    <w:rsid w:val="00866CE2"/>
    <w:rsid w:val="00C82B31"/>
    <w:rsid w:val="00E948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4382B"/>
  <w15:chartTrackingRefBased/>
  <w15:docId w15:val="{A134D0DA-657A-479A-9292-838B110C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54"/>
    <w:rPr>
      <w:lang w:val="en-US"/>
    </w:rPr>
  </w:style>
  <w:style w:type="paragraph" w:styleId="Heading2">
    <w:name w:val="heading 2"/>
    <w:basedOn w:val="Normal"/>
    <w:next w:val="Normal"/>
    <w:link w:val="Heading2Char"/>
    <w:uiPriority w:val="9"/>
    <w:semiHidden/>
    <w:unhideWhenUsed/>
    <w:qFormat/>
    <w:rsid w:val="00E9485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4854"/>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E94854"/>
    <w:rPr>
      <w:color w:val="0000FF"/>
      <w:u w:val="single"/>
    </w:rPr>
  </w:style>
  <w:style w:type="paragraph" w:styleId="NormalWeb">
    <w:name w:val="Normal (Web)"/>
    <w:basedOn w:val="Normal"/>
    <w:uiPriority w:val="99"/>
    <w:unhideWhenUsed/>
    <w:rsid w:val="00E948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pers.ssrn.com/sol3/cf_dev/AbsByAuth.cfm?per_id=2865359" TargetMode="External"/><Relationship Id="rId4" Type="http://schemas.openxmlformats.org/officeDocument/2006/relationships/hyperlink" Target="https://papers.ssrn.com/sol3/cf_dev/AbsByAuth.cfm?per_id=1865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2022-05-19T03:22:00Z</dcterms:created>
  <dcterms:modified xsi:type="dcterms:W3CDTF">2022-05-19T03:22:00Z</dcterms:modified>
</cp:coreProperties>
</file>