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tblpX="5300" w:tblpY="1"/>
        <w:tblOverlap w:val="never"/>
        <w:tblW w:w="5347" w:type="dxa"/>
        <w:tblLook w:val="04A0" w:firstRow="1" w:lastRow="0" w:firstColumn="1" w:lastColumn="0" w:noHBand="0" w:noVBand="1"/>
      </w:tblPr>
      <w:tblGrid>
        <w:gridCol w:w="1027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</w:tblGrid>
      <w:tr w:rsidR="002B2826" w14:paraId="0561D085" w14:textId="77777777" w:rsidTr="00CA669E">
        <w:trPr>
          <w:trHeight w:val="485"/>
        </w:trPr>
        <w:tc>
          <w:tcPr>
            <w:tcW w:w="1027" w:type="dxa"/>
            <w:vAlign w:val="center"/>
          </w:tcPr>
          <w:p w14:paraId="5B6C93AC" w14:textId="77777777" w:rsidR="002B2826" w:rsidRDefault="002B2826" w:rsidP="00CA669E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Roll No</w:t>
            </w:r>
          </w:p>
        </w:tc>
        <w:tc>
          <w:tcPr>
            <w:tcW w:w="360" w:type="dxa"/>
            <w:vAlign w:val="center"/>
          </w:tcPr>
          <w:p w14:paraId="6F6A0705" w14:textId="77777777" w:rsidR="002B2826" w:rsidRDefault="002B2826" w:rsidP="00CA669E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360" w:type="dxa"/>
            <w:vAlign w:val="center"/>
          </w:tcPr>
          <w:p w14:paraId="519C4D57" w14:textId="77777777" w:rsidR="002B2826" w:rsidRDefault="002B2826" w:rsidP="00CA669E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360" w:type="dxa"/>
            <w:vAlign w:val="center"/>
          </w:tcPr>
          <w:p w14:paraId="744FECA0" w14:textId="77777777" w:rsidR="002B2826" w:rsidRDefault="002B2826" w:rsidP="00CA669E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360" w:type="dxa"/>
            <w:vAlign w:val="center"/>
          </w:tcPr>
          <w:p w14:paraId="3935B727" w14:textId="77777777" w:rsidR="002B2826" w:rsidRDefault="002B2826" w:rsidP="00CA669E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360" w:type="dxa"/>
            <w:vAlign w:val="center"/>
          </w:tcPr>
          <w:p w14:paraId="5CC024EA" w14:textId="77777777" w:rsidR="002B2826" w:rsidRDefault="002B2826" w:rsidP="00CA669E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360" w:type="dxa"/>
            <w:vAlign w:val="center"/>
          </w:tcPr>
          <w:p w14:paraId="5255055D" w14:textId="77777777" w:rsidR="002B2826" w:rsidRDefault="002B2826" w:rsidP="00CA669E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360" w:type="dxa"/>
            <w:vAlign w:val="center"/>
          </w:tcPr>
          <w:p w14:paraId="22BBB141" w14:textId="77777777" w:rsidR="002B2826" w:rsidRDefault="002B2826" w:rsidP="00CA669E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360" w:type="dxa"/>
            <w:vAlign w:val="center"/>
          </w:tcPr>
          <w:p w14:paraId="158BD6BE" w14:textId="77777777" w:rsidR="002B2826" w:rsidRDefault="002B2826" w:rsidP="00CA669E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360" w:type="dxa"/>
            <w:vAlign w:val="center"/>
          </w:tcPr>
          <w:p w14:paraId="30B9FF7B" w14:textId="77777777" w:rsidR="002B2826" w:rsidRDefault="002B2826" w:rsidP="00CA669E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360" w:type="dxa"/>
            <w:vAlign w:val="center"/>
          </w:tcPr>
          <w:p w14:paraId="6A8ADDF5" w14:textId="77777777" w:rsidR="002B2826" w:rsidRDefault="002B2826" w:rsidP="00CA669E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360" w:type="dxa"/>
            <w:vAlign w:val="center"/>
          </w:tcPr>
          <w:p w14:paraId="6C71FCC2" w14:textId="77777777" w:rsidR="002B2826" w:rsidRDefault="002B2826" w:rsidP="00CA669E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360" w:type="dxa"/>
            <w:vAlign w:val="center"/>
          </w:tcPr>
          <w:p w14:paraId="6BFA88DF" w14:textId="77777777" w:rsidR="002B2826" w:rsidRDefault="002B2826" w:rsidP="00CA669E">
            <w:pPr>
              <w:spacing w:after="0"/>
              <w:jc w:val="center"/>
              <w:rPr>
                <w:rFonts w:ascii="Arial" w:hAnsi="Arial" w:cs="Arial"/>
              </w:rPr>
            </w:pPr>
          </w:p>
        </w:tc>
      </w:tr>
    </w:tbl>
    <w:p w14:paraId="14893B63" w14:textId="77777777" w:rsidR="002B2826" w:rsidRDefault="00D53933" w:rsidP="002B2826">
      <w:pPr>
        <w:pStyle w:val="ListParagraph"/>
        <w:spacing w:after="0"/>
        <w:ind w:left="0"/>
        <w:jc w:val="center"/>
        <w:rPr>
          <w:rFonts w:ascii="Arial" w:hAnsi="Arial" w:cs="Arial"/>
          <w:b/>
          <w:caps/>
          <w:color w:val="000000" w:themeColor="text1"/>
          <w:sz w:val="28"/>
          <w:szCs w:val="24"/>
          <w:lang w:val="en-IN" w:eastAsia="en-IN"/>
        </w:rPr>
      </w:pPr>
      <w:r>
        <w:rPr>
          <w:rFonts w:ascii="Arial" w:hAnsi="Arial" w:cs="Arial"/>
          <w:b/>
          <w:caps/>
          <w:noProof/>
          <w:sz w:val="28"/>
          <w:szCs w:val="24"/>
        </w:rPr>
        <w:br w:type="textWrapping" w:clear="all"/>
      </w:r>
      <w:r w:rsidR="002B2826" w:rsidRPr="00E92AB6">
        <w:rPr>
          <w:rFonts w:ascii="Arial" w:hAnsi="Arial" w:cs="Arial"/>
          <w:b/>
          <w:caps/>
          <w:noProof/>
          <w:sz w:val="28"/>
          <w:szCs w:val="24"/>
        </w:rPr>
        <w:drawing>
          <wp:anchor distT="0" distB="0" distL="114300" distR="114300" simplePos="0" relativeHeight="251658240" behindDoc="1" locked="0" layoutInCell="1" allowOverlap="1" wp14:anchorId="40FD8F7B" wp14:editId="5A7627BE">
            <wp:simplePos x="0" y="0"/>
            <wp:positionH relativeFrom="column">
              <wp:posOffset>812800</wp:posOffset>
            </wp:positionH>
            <wp:positionV relativeFrom="paragraph">
              <wp:posOffset>194945</wp:posOffset>
            </wp:positionV>
            <wp:extent cx="681355" cy="615315"/>
            <wp:effectExtent l="0" t="0" r="4445" b="0"/>
            <wp:wrapNone/>
            <wp:docPr id="5" name="Picture 0" descr="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images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" cy="61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B7F9DD" w14:textId="77777777" w:rsidR="002B2826" w:rsidRDefault="002B2826" w:rsidP="002B2826">
      <w:pPr>
        <w:pStyle w:val="ListParagraph"/>
        <w:spacing w:after="0"/>
        <w:ind w:left="0"/>
        <w:jc w:val="center"/>
        <w:rPr>
          <w:rFonts w:ascii="Arial" w:hAnsi="Arial" w:cs="Arial"/>
          <w:b/>
          <w:caps/>
          <w:color w:val="000000" w:themeColor="text1"/>
          <w:sz w:val="28"/>
          <w:szCs w:val="24"/>
          <w:lang w:val="en-IN" w:eastAsia="en-IN"/>
        </w:rPr>
      </w:pPr>
      <w:r>
        <w:rPr>
          <w:rFonts w:ascii="Arial" w:hAnsi="Arial" w:cs="Arial"/>
          <w:b/>
          <w:caps/>
          <w:color w:val="000000" w:themeColor="text1"/>
          <w:sz w:val="28"/>
          <w:szCs w:val="24"/>
          <w:lang w:val="en-IN" w:eastAsia="en-IN"/>
        </w:rPr>
        <w:t>Presidency University</w:t>
      </w:r>
      <w:r w:rsidRPr="00283030">
        <w:rPr>
          <w:rFonts w:ascii="Arial" w:hAnsi="Arial" w:cs="Arial"/>
          <w:b/>
          <w:caps/>
          <w:color w:val="000000" w:themeColor="text1"/>
          <w:sz w:val="28"/>
          <w:szCs w:val="24"/>
          <w:lang w:val="en-IN" w:eastAsia="en-IN"/>
        </w:rPr>
        <w:t xml:space="preserve"> </w:t>
      </w:r>
    </w:p>
    <w:p w14:paraId="7FF97643" w14:textId="77777777" w:rsidR="002B2826" w:rsidRPr="00283030" w:rsidRDefault="002B2826" w:rsidP="002B2826">
      <w:pPr>
        <w:pStyle w:val="ListParagraph"/>
        <w:spacing w:after="0"/>
        <w:ind w:left="0"/>
        <w:jc w:val="center"/>
        <w:rPr>
          <w:rFonts w:ascii="Arial" w:hAnsi="Arial" w:cs="Arial"/>
          <w:b/>
          <w:caps/>
          <w:color w:val="000000" w:themeColor="text1"/>
          <w:sz w:val="28"/>
          <w:szCs w:val="24"/>
          <w:lang w:val="en-IN" w:eastAsia="en-IN"/>
        </w:rPr>
      </w:pPr>
      <w:r w:rsidRPr="00283030">
        <w:rPr>
          <w:rFonts w:ascii="Arial" w:hAnsi="Arial" w:cs="Arial"/>
          <w:b/>
          <w:caps/>
          <w:color w:val="000000" w:themeColor="text1"/>
          <w:sz w:val="28"/>
          <w:szCs w:val="24"/>
          <w:lang w:val="en-IN" w:eastAsia="en-IN"/>
        </w:rPr>
        <w:t>Bengaluru</w:t>
      </w:r>
    </w:p>
    <w:p w14:paraId="203AE699" w14:textId="77777777" w:rsidR="00283030" w:rsidRPr="00283030" w:rsidRDefault="001877EF" w:rsidP="002B2826">
      <w:pPr>
        <w:rPr>
          <w:rFonts w:ascii="Arial" w:hAnsi="Arial" w:cs="Arial"/>
          <w:sz w:val="2"/>
        </w:rPr>
      </w:pPr>
      <w:r>
        <w:rPr>
          <w:rFonts w:ascii="Arial" w:hAnsi="Arial" w:cs="Arial"/>
        </w:rPr>
        <w:t xml:space="preserve"> </w:t>
      </w:r>
    </w:p>
    <w:p w14:paraId="0EAD319C" w14:textId="68237208" w:rsidR="00283030" w:rsidRPr="00B50E34" w:rsidRDefault="00532028" w:rsidP="00283030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="006F03DD" w:rsidRPr="003F4E9F">
        <w:rPr>
          <w:rFonts w:ascii="Arial" w:hAnsi="Arial" w:cs="Arial"/>
          <w:b/>
          <w:sz w:val="28"/>
          <w:szCs w:val="28"/>
          <w:u w:val="single"/>
        </w:rPr>
        <w:t>SCHOOL OF</w:t>
      </w:r>
      <w:r w:rsidR="000C435B">
        <w:rPr>
          <w:rFonts w:ascii="Arial" w:hAnsi="Arial" w:cs="Arial"/>
          <w:b/>
          <w:sz w:val="28"/>
          <w:szCs w:val="28"/>
          <w:u w:val="single"/>
        </w:rPr>
        <w:t xml:space="preserve"> ENGINEERING</w:t>
      </w:r>
      <w:r w:rsidR="00BF417A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Pr="00B50E34">
        <w:rPr>
          <w:rFonts w:ascii="Arial" w:hAnsi="Arial" w:cs="Arial"/>
          <w:b/>
          <w:sz w:val="28"/>
          <w:szCs w:val="28"/>
          <w:u w:val="single"/>
        </w:rPr>
        <w:t xml:space="preserve">          </w:t>
      </w:r>
    </w:p>
    <w:p w14:paraId="6B07EF09" w14:textId="46EB489C" w:rsidR="00E572BE" w:rsidRPr="00E572BE" w:rsidRDefault="007D1F9C" w:rsidP="00E572BE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6963A1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BC5FB0" wp14:editId="33FE1188">
                <wp:simplePos x="0" y="0"/>
                <wp:positionH relativeFrom="column">
                  <wp:posOffset>4629149</wp:posOffset>
                </wp:positionH>
                <wp:positionV relativeFrom="paragraph">
                  <wp:posOffset>162560</wp:posOffset>
                </wp:positionV>
                <wp:extent cx="2295525" cy="98298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982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D35315" w14:textId="2CD7416D" w:rsidR="00BF27D9" w:rsidRDefault="006277DA" w:rsidP="00CD3799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7F040B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Date</w:t>
                            </w:r>
                            <w:r w:rsidRPr="007F040B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:</w:t>
                            </w:r>
                            <w:r w:rsidR="0015183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04</w:t>
                            </w:r>
                            <w:bookmarkStart w:id="0" w:name="_GoBack"/>
                            <w:bookmarkEnd w:id="0"/>
                            <w:r w:rsidR="0015183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/OCT</w:t>
                            </w:r>
                            <w:r w:rsidR="00BF27D9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/2023</w:t>
                            </w:r>
                          </w:p>
                          <w:p w14:paraId="6A8AEECD" w14:textId="7C3A3CFD" w:rsidR="006277DA" w:rsidRDefault="006277DA" w:rsidP="00CD3799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7F040B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Time</w:t>
                            </w:r>
                            <w:r w:rsidRPr="007F040B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:</w:t>
                            </w:r>
                            <w:r w:rsidR="00BF27D9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09:30 AM – 12:30 PM</w:t>
                            </w:r>
                          </w:p>
                          <w:p w14:paraId="7DA3F0BF" w14:textId="66AD085B" w:rsidR="006277DA" w:rsidRPr="007F040B" w:rsidRDefault="006277DA" w:rsidP="00CD3799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7D1F9C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Ma</w:t>
                            </w:r>
                            <w:r w:rsidRPr="007F040B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x Marks</w:t>
                            </w:r>
                            <w:r w:rsidRPr="007F040B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100</w:t>
                            </w:r>
                          </w:p>
                          <w:p w14:paraId="1557C27B" w14:textId="455F1E14" w:rsidR="006277DA" w:rsidRPr="007F040B" w:rsidRDefault="006277DA" w:rsidP="00CD3799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7F040B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Weightage</w:t>
                            </w:r>
                            <w:r w:rsidRPr="007F040B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50%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BC5FB0" id="Rectangle 8" o:spid="_x0000_s1026" style="position:absolute;left:0;text-align:left;margin-left:364.5pt;margin-top:12.8pt;width:180.75pt;height:77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" filled="f" stroked="f" strokeweight="1pt">
                <v:textbox>
                  <w:txbxContent>
                    <w:p w14:paraId="12D35315" w14:textId="2CD7416D" w:rsidR="00BF27D9" w:rsidRDefault="006277DA" w:rsidP="00CD3799">
                      <w:pPr>
                        <w:spacing w:after="0" w:line="360" w:lineRule="auto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7F040B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Date</w:t>
                      </w:r>
                      <w:r w:rsidRPr="007F040B">
                        <w:rPr>
                          <w:rFonts w:ascii="Arial" w:hAnsi="Arial" w:cs="Arial"/>
                          <w:color w:val="000000" w:themeColor="text1"/>
                        </w:rPr>
                        <w:t>:</w:t>
                      </w:r>
                      <w:r w:rsidR="0015183A">
                        <w:rPr>
                          <w:rFonts w:ascii="Arial" w:hAnsi="Arial" w:cs="Arial"/>
                          <w:color w:val="000000" w:themeColor="text1"/>
                        </w:rPr>
                        <w:t xml:space="preserve"> 04</w:t>
                      </w:r>
                      <w:bookmarkStart w:id="1" w:name="_GoBack"/>
                      <w:bookmarkEnd w:id="1"/>
                      <w:r w:rsidR="0015183A">
                        <w:rPr>
                          <w:rFonts w:ascii="Arial" w:hAnsi="Arial" w:cs="Arial"/>
                          <w:color w:val="000000" w:themeColor="text1"/>
                        </w:rPr>
                        <w:t>/OCT</w:t>
                      </w:r>
                      <w:r w:rsidR="00BF27D9">
                        <w:rPr>
                          <w:rFonts w:ascii="Arial" w:hAnsi="Arial" w:cs="Arial"/>
                          <w:color w:val="000000" w:themeColor="text1"/>
                        </w:rPr>
                        <w:t>/2023</w:t>
                      </w:r>
                    </w:p>
                    <w:p w14:paraId="6A8AEECD" w14:textId="7C3A3CFD" w:rsidR="006277DA" w:rsidRDefault="006277DA" w:rsidP="00CD3799">
                      <w:pPr>
                        <w:spacing w:after="0" w:line="360" w:lineRule="auto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7F040B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Time</w:t>
                      </w:r>
                      <w:r w:rsidRPr="007F040B">
                        <w:rPr>
                          <w:rFonts w:ascii="Arial" w:hAnsi="Arial" w:cs="Arial"/>
                          <w:color w:val="000000" w:themeColor="text1"/>
                        </w:rPr>
                        <w:t>:</w:t>
                      </w:r>
                      <w:r w:rsidR="00BF27D9">
                        <w:rPr>
                          <w:rFonts w:ascii="Arial" w:hAnsi="Arial" w:cs="Arial"/>
                          <w:color w:val="000000" w:themeColor="text1"/>
                        </w:rPr>
                        <w:t xml:space="preserve"> 09:30 AM – 12:30 PM</w:t>
                      </w:r>
                    </w:p>
                    <w:p w14:paraId="7DA3F0BF" w14:textId="66AD085B" w:rsidR="006277DA" w:rsidRPr="007F040B" w:rsidRDefault="006277DA" w:rsidP="00CD3799">
                      <w:pPr>
                        <w:spacing w:after="0" w:line="360" w:lineRule="auto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7D1F9C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Ma</w:t>
                      </w:r>
                      <w:r w:rsidRPr="007F040B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x Marks</w:t>
                      </w:r>
                      <w:r w:rsidRPr="007F040B">
                        <w:rPr>
                          <w:rFonts w:ascii="Arial" w:hAnsi="Arial" w:cs="Arial"/>
                          <w:color w:val="000000" w:themeColor="text1"/>
                        </w:rPr>
                        <w:t>: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 100</w:t>
                      </w:r>
                    </w:p>
                    <w:p w14:paraId="1557C27B" w14:textId="455F1E14" w:rsidR="006277DA" w:rsidRPr="007F040B" w:rsidRDefault="006277DA" w:rsidP="00CD3799">
                      <w:pPr>
                        <w:spacing w:after="0" w:line="360" w:lineRule="auto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7F040B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Weightage</w:t>
                      </w:r>
                      <w:r w:rsidRPr="007F040B">
                        <w:rPr>
                          <w:rFonts w:ascii="Arial" w:hAnsi="Arial" w:cs="Arial"/>
                          <w:color w:val="000000" w:themeColor="text1"/>
                        </w:rPr>
                        <w:t>: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 50%</w:t>
                      </w:r>
                    </w:p>
                  </w:txbxContent>
                </v:textbox>
              </v:rect>
            </w:pict>
          </mc:Fallback>
        </mc:AlternateContent>
      </w:r>
      <w:r w:rsidR="00EF3B47" w:rsidRPr="006963A1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DF777F" wp14:editId="3F4496E8">
                <wp:simplePos x="0" y="0"/>
                <wp:positionH relativeFrom="column">
                  <wp:posOffset>238125</wp:posOffset>
                </wp:positionH>
                <wp:positionV relativeFrom="paragraph">
                  <wp:posOffset>219710</wp:posOffset>
                </wp:positionV>
                <wp:extent cx="4391025" cy="98298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1025" cy="982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9F5C31" w14:textId="1837672A" w:rsidR="006277DA" w:rsidRPr="006963A1" w:rsidRDefault="006277DA" w:rsidP="00283030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6963A1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Course Code</w:t>
                            </w:r>
                            <w:r w:rsidRPr="006963A1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PET 304</w:t>
                            </w:r>
                          </w:p>
                          <w:p w14:paraId="19A088E3" w14:textId="7E592C98" w:rsidR="006277DA" w:rsidRPr="003F4E9F" w:rsidRDefault="006277DA" w:rsidP="00283030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 w:rsidRPr="003F4E9F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Course Name</w:t>
                            </w:r>
                            <w:r w:rsidRPr="003F4E9F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Reservoir Geomechanics</w:t>
                            </w:r>
                          </w:p>
                          <w:p w14:paraId="3EB03213" w14:textId="4EF01C8F" w:rsidR="006277DA" w:rsidRPr="006963A1" w:rsidRDefault="006277DA" w:rsidP="00283030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3F4E9F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Program &amp; Sem</w:t>
                            </w:r>
                            <w:r w:rsidRPr="003F4E9F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B.Tech. (PET) &amp; 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DF777F" id="Rectangle 7" o:spid="_x0000_s1027" style="position:absolute;left:0;text-align:left;margin-left:18.75pt;margin-top:17.3pt;width:345.75pt;height:77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" filled="f" stroked="f" strokeweight="1pt">
                <v:textbox>
                  <w:txbxContent>
                    <w:p w14:paraId="419F5C31" w14:textId="1837672A" w:rsidR="006277DA" w:rsidRPr="006963A1" w:rsidRDefault="006277DA" w:rsidP="00283030">
                      <w:pPr>
                        <w:spacing w:after="0" w:line="360" w:lineRule="auto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6963A1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Course Code</w:t>
                      </w:r>
                      <w:r w:rsidRPr="006963A1">
                        <w:rPr>
                          <w:rFonts w:ascii="Arial" w:hAnsi="Arial" w:cs="Arial"/>
                          <w:color w:val="000000" w:themeColor="text1"/>
                        </w:rPr>
                        <w:t>: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 PET 304</w:t>
                      </w:r>
                    </w:p>
                    <w:p w14:paraId="19A088E3" w14:textId="7E592C98" w:rsidR="006277DA" w:rsidRPr="003F4E9F" w:rsidRDefault="006277DA" w:rsidP="00283030">
                      <w:pPr>
                        <w:spacing w:after="0" w:line="360" w:lineRule="auto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  <w:r w:rsidRPr="003F4E9F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Course Name</w:t>
                      </w:r>
                      <w:r w:rsidRPr="003F4E9F">
                        <w:rPr>
                          <w:rFonts w:ascii="Arial" w:hAnsi="Arial" w:cs="Arial"/>
                          <w:color w:val="000000" w:themeColor="text1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Reservoir Geomechanics</w:t>
                      </w:r>
                    </w:p>
                    <w:p w14:paraId="3EB03213" w14:textId="4EF01C8F" w:rsidR="006277DA" w:rsidRPr="006963A1" w:rsidRDefault="006277DA" w:rsidP="00283030">
                      <w:pPr>
                        <w:spacing w:after="0" w:line="360" w:lineRule="auto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3F4E9F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Program &amp; Sem</w:t>
                      </w:r>
                      <w:r w:rsidRPr="003F4E9F">
                        <w:rPr>
                          <w:rFonts w:ascii="Arial" w:hAnsi="Arial" w:cs="Arial"/>
                          <w:color w:val="000000" w:themeColor="text1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B.Tech. (PET) &amp; V</w:t>
                      </w:r>
                    </w:p>
                  </w:txbxContent>
                </v:textbox>
              </v:rect>
            </w:pict>
          </mc:Fallback>
        </mc:AlternateContent>
      </w:r>
      <w:r w:rsidR="0015183A">
        <w:rPr>
          <w:rFonts w:ascii="Arial" w:hAnsi="Arial" w:cs="Arial"/>
          <w:b/>
          <w:bCs/>
          <w:color w:val="000000"/>
          <w:sz w:val="24"/>
          <w:szCs w:val="24"/>
        </w:rPr>
        <w:t>MAKE-UP</w:t>
      </w:r>
      <w:r w:rsidR="00E572BE" w:rsidRPr="00E572BE">
        <w:rPr>
          <w:rFonts w:ascii="Arial" w:hAnsi="Arial" w:cs="Arial"/>
          <w:b/>
          <w:bCs/>
          <w:color w:val="000000"/>
          <w:sz w:val="24"/>
          <w:szCs w:val="24"/>
        </w:rPr>
        <w:t xml:space="preserve"> EXAMINATION</w:t>
      </w:r>
      <w:r w:rsidR="0015183A">
        <w:rPr>
          <w:rFonts w:ascii="Arial" w:hAnsi="Arial" w:cs="Arial"/>
          <w:b/>
          <w:bCs/>
          <w:color w:val="000000"/>
          <w:sz w:val="24"/>
          <w:szCs w:val="24"/>
        </w:rPr>
        <w:t xml:space="preserve"> – SEP 2023</w:t>
      </w:r>
    </w:p>
    <w:p w14:paraId="2554DFBA" w14:textId="0B01BEBB" w:rsidR="0073303C" w:rsidRPr="006963A1" w:rsidRDefault="0073303C" w:rsidP="00283030">
      <w:pPr>
        <w:jc w:val="center"/>
        <w:rPr>
          <w:rFonts w:ascii="Arial" w:hAnsi="Arial" w:cs="Arial"/>
          <w:b/>
          <w:sz w:val="24"/>
          <w:szCs w:val="24"/>
        </w:rPr>
      </w:pPr>
    </w:p>
    <w:p w14:paraId="4417A2EF" w14:textId="77777777" w:rsidR="00283030" w:rsidRDefault="00283030">
      <w:pPr>
        <w:rPr>
          <w:rFonts w:ascii="Arial" w:hAnsi="Arial" w:cs="Arial"/>
        </w:rPr>
      </w:pPr>
    </w:p>
    <w:p w14:paraId="59D285C9" w14:textId="77777777" w:rsidR="00283030" w:rsidRDefault="00283030">
      <w:pPr>
        <w:rPr>
          <w:rFonts w:ascii="Arial" w:hAnsi="Arial" w:cs="Arial"/>
        </w:rPr>
      </w:pPr>
    </w:p>
    <w:p w14:paraId="7C635D7D" w14:textId="77777777" w:rsidR="00283030" w:rsidRPr="00CD3799" w:rsidRDefault="00F45872" w:rsidP="003F4E9F">
      <w:pPr>
        <w:pBdr>
          <w:bottom w:val="single" w:sz="4" w:space="5" w:color="auto"/>
        </w:pBd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</w:t>
      </w:r>
    </w:p>
    <w:p w14:paraId="0B066CB7" w14:textId="77777777" w:rsidR="004F4DA9" w:rsidRPr="00E92AB6" w:rsidRDefault="00931589" w:rsidP="004F4DA9">
      <w:pPr>
        <w:spacing w:after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</w:t>
      </w:r>
      <w:r w:rsidR="004F4DA9" w:rsidRPr="00E92AB6">
        <w:rPr>
          <w:rFonts w:ascii="Arial" w:hAnsi="Arial" w:cs="Arial"/>
          <w:b/>
          <w:sz w:val="24"/>
        </w:rPr>
        <w:t>Instruction</w:t>
      </w:r>
      <w:r w:rsidR="00575F88">
        <w:rPr>
          <w:rFonts w:ascii="Arial" w:hAnsi="Arial" w:cs="Arial"/>
          <w:b/>
          <w:sz w:val="24"/>
        </w:rPr>
        <w:t>s</w:t>
      </w:r>
      <w:r w:rsidR="004F4DA9" w:rsidRPr="00E92AB6">
        <w:rPr>
          <w:rFonts w:ascii="Arial" w:hAnsi="Arial" w:cs="Arial"/>
          <w:b/>
          <w:sz w:val="24"/>
        </w:rPr>
        <w:t>:</w:t>
      </w:r>
    </w:p>
    <w:p w14:paraId="7B949714" w14:textId="55A24A1F" w:rsidR="0074725E" w:rsidRPr="003F4E9F" w:rsidRDefault="0074725E" w:rsidP="0074725E">
      <w:pPr>
        <w:pStyle w:val="ListParagraph"/>
        <w:numPr>
          <w:ilvl w:val="0"/>
          <w:numId w:val="1"/>
        </w:numPr>
        <w:spacing w:after="0"/>
        <w:ind w:left="1080" w:hanging="371"/>
        <w:jc w:val="both"/>
        <w:rPr>
          <w:rFonts w:ascii="Arial" w:hAnsi="Arial" w:cs="Arial"/>
          <w:i/>
        </w:rPr>
      </w:pPr>
      <w:r w:rsidRPr="003F4E9F">
        <w:rPr>
          <w:rFonts w:ascii="Arial" w:hAnsi="Arial" w:cs="Arial"/>
          <w:i/>
        </w:rPr>
        <w:t xml:space="preserve">Read the </w:t>
      </w:r>
      <w:r w:rsidR="003F4E9F">
        <w:rPr>
          <w:rFonts w:ascii="Arial" w:hAnsi="Arial" w:cs="Arial"/>
          <w:i/>
        </w:rPr>
        <w:t xml:space="preserve">all </w:t>
      </w:r>
      <w:r w:rsidRPr="003F4E9F">
        <w:rPr>
          <w:rFonts w:ascii="Arial" w:hAnsi="Arial" w:cs="Arial"/>
          <w:i/>
        </w:rPr>
        <w:t>question</w:t>
      </w:r>
      <w:r w:rsidR="003F4E9F">
        <w:rPr>
          <w:rFonts w:ascii="Arial" w:hAnsi="Arial" w:cs="Arial"/>
          <w:i/>
        </w:rPr>
        <w:t>s</w:t>
      </w:r>
      <w:r w:rsidRPr="003F4E9F">
        <w:rPr>
          <w:rFonts w:ascii="Arial" w:hAnsi="Arial" w:cs="Arial"/>
          <w:i/>
        </w:rPr>
        <w:t xml:space="preserve"> </w:t>
      </w:r>
      <w:r w:rsidR="003F4E9F" w:rsidRPr="003F4E9F">
        <w:rPr>
          <w:rFonts w:ascii="Arial" w:hAnsi="Arial" w:cs="Arial"/>
          <w:i/>
        </w:rPr>
        <w:t>carefull</w:t>
      </w:r>
      <w:r w:rsidRPr="003F4E9F">
        <w:rPr>
          <w:rFonts w:ascii="Arial" w:hAnsi="Arial" w:cs="Arial"/>
          <w:i/>
        </w:rPr>
        <w:t xml:space="preserve">y and answer </w:t>
      </w:r>
      <w:r w:rsidR="003F4E9F">
        <w:rPr>
          <w:rFonts w:ascii="Arial" w:hAnsi="Arial" w:cs="Arial"/>
          <w:i/>
        </w:rPr>
        <w:t>accordingly</w:t>
      </w:r>
      <w:r w:rsidRPr="003F4E9F">
        <w:rPr>
          <w:rFonts w:ascii="Arial" w:hAnsi="Arial" w:cs="Arial"/>
          <w:i/>
        </w:rPr>
        <w:t xml:space="preserve">. </w:t>
      </w:r>
    </w:p>
    <w:p w14:paraId="663FA205" w14:textId="1C1E0DF5" w:rsidR="00283030" w:rsidRDefault="00580FDC" w:rsidP="0074725E">
      <w:pPr>
        <w:pStyle w:val="ListParagraph"/>
        <w:numPr>
          <w:ilvl w:val="0"/>
          <w:numId w:val="1"/>
        </w:numPr>
        <w:spacing w:after="0"/>
        <w:ind w:left="1080" w:hanging="371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Do not write any matter on the question paper other than roll number.</w:t>
      </w:r>
    </w:p>
    <w:p w14:paraId="480A3E01" w14:textId="5B2AF56A" w:rsidR="009B292C" w:rsidRDefault="009B292C" w:rsidP="0074725E">
      <w:pPr>
        <w:pStyle w:val="ListParagraph"/>
        <w:numPr>
          <w:ilvl w:val="0"/>
          <w:numId w:val="1"/>
        </w:numPr>
        <w:spacing w:after="0"/>
        <w:ind w:left="1080" w:hanging="371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All the figures and charts are provided at the end of the </w:t>
      </w:r>
      <w:r w:rsidR="006F6E91">
        <w:rPr>
          <w:rFonts w:ascii="Arial" w:hAnsi="Arial" w:cs="Arial"/>
          <w:i/>
        </w:rPr>
        <w:t xml:space="preserve">question paper. Identify the correct figure / chart for </w:t>
      </w:r>
      <w:r w:rsidR="001B6688">
        <w:rPr>
          <w:rFonts w:ascii="Arial" w:hAnsi="Arial" w:cs="Arial"/>
          <w:i/>
        </w:rPr>
        <w:t>solving the</w:t>
      </w:r>
      <w:r w:rsidR="006F6E91">
        <w:rPr>
          <w:rFonts w:ascii="Arial" w:hAnsi="Arial" w:cs="Arial"/>
          <w:i/>
        </w:rPr>
        <w:t xml:space="preserve"> questions.</w:t>
      </w:r>
    </w:p>
    <w:p w14:paraId="7571AD6C" w14:textId="570ECC39" w:rsidR="0001547D" w:rsidRPr="00DE19A8" w:rsidRDefault="0001547D" w:rsidP="009A6FC5">
      <w:pPr>
        <w:pStyle w:val="ListParagraph"/>
        <w:numPr>
          <w:ilvl w:val="0"/>
          <w:numId w:val="1"/>
        </w:numPr>
        <w:spacing w:after="0"/>
        <w:ind w:left="1080" w:hanging="371"/>
        <w:jc w:val="both"/>
        <w:rPr>
          <w:rFonts w:ascii="Arial" w:hAnsi="Arial" w:cs="Arial"/>
          <w:b/>
          <w:i/>
        </w:rPr>
      </w:pPr>
      <w:r w:rsidRPr="00DE19A8">
        <w:rPr>
          <w:rFonts w:ascii="Arial" w:hAnsi="Arial" w:cs="Arial"/>
          <w:b/>
          <w:i/>
        </w:rPr>
        <w:t>Charts to be used for solving problems</w:t>
      </w:r>
      <w:r w:rsidR="00DE19A8" w:rsidRPr="00DE19A8">
        <w:rPr>
          <w:rFonts w:ascii="Arial" w:hAnsi="Arial" w:cs="Arial"/>
          <w:b/>
          <w:i/>
        </w:rPr>
        <w:t xml:space="preserve"> are printed herewith. Therefore, s</w:t>
      </w:r>
      <w:r w:rsidRPr="00DE19A8">
        <w:rPr>
          <w:rFonts w:ascii="Arial" w:hAnsi="Arial" w:cs="Arial"/>
          <w:b/>
          <w:i/>
        </w:rPr>
        <w:t>ubmit the Question Paper along with the Answer-script.</w:t>
      </w:r>
    </w:p>
    <w:p w14:paraId="323789FC" w14:textId="39833AFE" w:rsidR="00AE1AD5" w:rsidRPr="00DE19A8" w:rsidRDefault="00AE1AD5" w:rsidP="00536AE7">
      <w:pPr>
        <w:pBdr>
          <w:bottom w:val="single" w:sz="4" w:space="1" w:color="auto"/>
        </w:pBdr>
        <w:rPr>
          <w:rFonts w:ascii="Arial" w:hAnsi="Arial" w:cs="Arial"/>
          <w:b/>
          <w:sz w:val="6"/>
          <w:szCs w:val="24"/>
        </w:rPr>
      </w:pPr>
    </w:p>
    <w:p w14:paraId="628DD849" w14:textId="7FF9A511" w:rsidR="003F4E9F" w:rsidRPr="00FF79D1" w:rsidRDefault="003F4E9F" w:rsidP="00536AE7">
      <w:pPr>
        <w:jc w:val="center"/>
        <w:rPr>
          <w:rFonts w:ascii="Arial" w:hAnsi="Arial" w:cs="Arial"/>
          <w:b/>
          <w:sz w:val="24"/>
          <w:szCs w:val="24"/>
        </w:rPr>
      </w:pPr>
      <w:r w:rsidRPr="00FF79D1">
        <w:rPr>
          <w:rFonts w:ascii="Arial" w:hAnsi="Arial" w:cs="Arial"/>
          <w:b/>
          <w:sz w:val="24"/>
          <w:szCs w:val="24"/>
        </w:rPr>
        <w:t>Part A [Memory Recall Questions]</w:t>
      </w:r>
    </w:p>
    <w:p w14:paraId="5F241404" w14:textId="3405D91B" w:rsidR="00536AE7" w:rsidRPr="00FF79D1" w:rsidRDefault="003F4E9F" w:rsidP="00536AE7">
      <w:pPr>
        <w:rPr>
          <w:rFonts w:ascii="Arial" w:hAnsi="Arial" w:cs="Arial"/>
          <w:b/>
          <w:sz w:val="24"/>
          <w:szCs w:val="24"/>
        </w:rPr>
      </w:pPr>
      <w:r w:rsidRPr="00FF79D1">
        <w:rPr>
          <w:rFonts w:ascii="Arial" w:hAnsi="Arial" w:cs="Arial"/>
          <w:b/>
          <w:sz w:val="24"/>
          <w:szCs w:val="24"/>
        </w:rPr>
        <w:t>Answer all the Questions. E</w:t>
      </w:r>
      <w:r w:rsidR="006A7C8E" w:rsidRPr="00FF79D1">
        <w:rPr>
          <w:rFonts w:ascii="Arial" w:hAnsi="Arial" w:cs="Arial"/>
          <w:b/>
          <w:sz w:val="24"/>
          <w:szCs w:val="24"/>
        </w:rPr>
        <w:t xml:space="preserve">ach question carries </w:t>
      </w:r>
      <w:r w:rsidR="000F1A7C" w:rsidRPr="00FF79D1">
        <w:rPr>
          <w:rFonts w:ascii="Arial" w:hAnsi="Arial" w:cs="Arial"/>
          <w:b/>
          <w:sz w:val="24"/>
          <w:szCs w:val="24"/>
        </w:rPr>
        <w:t>5</w:t>
      </w:r>
      <w:r w:rsidR="005B2D15" w:rsidRPr="00FF79D1">
        <w:rPr>
          <w:rFonts w:ascii="Arial" w:hAnsi="Arial" w:cs="Arial"/>
          <w:b/>
          <w:sz w:val="24"/>
          <w:szCs w:val="24"/>
        </w:rPr>
        <w:t xml:space="preserve"> </w:t>
      </w:r>
      <w:r w:rsidR="000F1A7C" w:rsidRPr="00FF79D1">
        <w:rPr>
          <w:rFonts w:ascii="Arial" w:hAnsi="Arial" w:cs="Arial"/>
          <w:b/>
          <w:sz w:val="24"/>
          <w:szCs w:val="24"/>
        </w:rPr>
        <w:t>marks.</w:t>
      </w:r>
      <w:r w:rsidR="000F1A7C" w:rsidRPr="00FF79D1">
        <w:rPr>
          <w:rFonts w:ascii="Arial" w:hAnsi="Arial" w:cs="Arial"/>
          <w:b/>
          <w:sz w:val="24"/>
          <w:szCs w:val="24"/>
        </w:rPr>
        <w:tab/>
        <w:t xml:space="preserve">                 </w:t>
      </w:r>
      <w:r w:rsidR="00FF79D1">
        <w:rPr>
          <w:rFonts w:ascii="Arial" w:hAnsi="Arial" w:cs="Arial"/>
          <w:b/>
          <w:sz w:val="24"/>
          <w:szCs w:val="24"/>
        </w:rPr>
        <w:t xml:space="preserve">      </w:t>
      </w:r>
      <w:r w:rsidR="00B77D9D">
        <w:rPr>
          <w:rFonts w:ascii="Arial" w:hAnsi="Arial" w:cs="Arial"/>
          <w:b/>
          <w:sz w:val="24"/>
          <w:szCs w:val="24"/>
        </w:rPr>
        <w:t>(4</w:t>
      </w:r>
      <w:r w:rsidR="000F1A7C" w:rsidRPr="00FF79D1">
        <w:rPr>
          <w:rFonts w:ascii="Arial" w:hAnsi="Arial" w:cs="Arial"/>
          <w:b/>
          <w:sz w:val="24"/>
          <w:szCs w:val="24"/>
        </w:rPr>
        <w:t>Qx 5</w:t>
      </w:r>
      <w:r w:rsidRPr="00FF79D1">
        <w:rPr>
          <w:rFonts w:ascii="Arial" w:hAnsi="Arial" w:cs="Arial"/>
          <w:b/>
          <w:sz w:val="24"/>
          <w:szCs w:val="24"/>
        </w:rPr>
        <w:t>M=</w:t>
      </w:r>
      <w:r w:rsidR="00B77D9D">
        <w:rPr>
          <w:rFonts w:ascii="Arial" w:hAnsi="Arial" w:cs="Arial"/>
          <w:b/>
          <w:sz w:val="24"/>
          <w:szCs w:val="24"/>
        </w:rPr>
        <w:t>2</w:t>
      </w:r>
      <w:r w:rsidR="00F46A11">
        <w:rPr>
          <w:rFonts w:ascii="Arial" w:hAnsi="Arial" w:cs="Arial"/>
          <w:b/>
          <w:sz w:val="24"/>
          <w:szCs w:val="24"/>
        </w:rPr>
        <w:t>0</w:t>
      </w:r>
      <w:r w:rsidRPr="00FF79D1">
        <w:rPr>
          <w:rFonts w:ascii="Arial" w:hAnsi="Arial" w:cs="Arial"/>
          <w:b/>
          <w:sz w:val="24"/>
          <w:szCs w:val="24"/>
        </w:rPr>
        <w:t xml:space="preserve">M) </w:t>
      </w:r>
    </w:p>
    <w:p w14:paraId="31C314F5" w14:textId="77ED21E4" w:rsidR="000F1A7C" w:rsidRPr="00FF79D1" w:rsidRDefault="000F1A7C" w:rsidP="000F1A7C">
      <w:pPr>
        <w:spacing w:after="0"/>
        <w:rPr>
          <w:rFonts w:ascii="Arial" w:hAnsi="Arial" w:cs="Arial"/>
          <w:szCs w:val="24"/>
        </w:rPr>
      </w:pPr>
      <w:r w:rsidRPr="00FF79D1">
        <w:rPr>
          <w:rFonts w:ascii="Arial" w:hAnsi="Arial" w:cs="Arial"/>
          <w:szCs w:val="24"/>
        </w:rPr>
        <w:t xml:space="preserve">Q.NO. </w:t>
      </w:r>
      <w:r w:rsidR="00F46A11">
        <w:rPr>
          <w:rFonts w:ascii="Arial" w:hAnsi="Arial" w:cs="Arial"/>
          <w:szCs w:val="24"/>
        </w:rPr>
        <w:t>1</w:t>
      </w:r>
      <w:r w:rsidRPr="00FF79D1">
        <w:rPr>
          <w:rFonts w:ascii="Arial" w:hAnsi="Arial" w:cs="Arial"/>
          <w:szCs w:val="24"/>
        </w:rPr>
        <w:t xml:space="preserve">: (a) </w:t>
      </w:r>
      <w:r w:rsidR="00F21DB7">
        <w:rPr>
          <w:rFonts w:ascii="Arial" w:hAnsi="Arial" w:cs="Arial"/>
          <w:szCs w:val="24"/>
        </w:rPr>
        <w:t>Discuss “Breakouts”.</w:t>
      </w:r>
      <w:r w:rsidRPr="00FF79D1">
        <w:rPr>
          <w:rFonts w:ascii="Arial" w:hAnsi="Arial" w:cs="Arial"/>
          <w:szCs w:val="24"/>
        </w:rPr>
        <w:t xml:space="preserve"> </w:t>
      </w:r>
    </w:p>
    <w:p w14:paraId="50644CA2" w14:textId="4721FD6E" w:rsidR="000F1A7C" w:rsidRPr="0011073C" w:rsidRDefault="000F1A7C" w:rsidP="0011073C">
      <w:pPr>
        <w:spacing w:after="0"/>
        <w:ind w:left="1276" w:hanging="1276"/>
        <w:jc w:val="both"/>
        <w:rPr>
          <w:rFonts w:ascii="Arial" w:hAnsi="Arial" w:cs="Arial"/>
        </w:rPr>
      </w:pPr>
      <w:r w:rsidRPr="00FF79D1">
        <w:rPr>
          <w:rFonts w:ascii="Arial" w:hAnsi="Arial" w:cs="Arial"/>
          <w:szCs w:val="24"/>
        </w:rPr>
        <w:t xml:space="preserve">               (b) </w:t>
      </w:r>
      <w:r w:rsidR="00F21DB7">
        <w:rPr>
          <w:rFonts w:ascii="Arial" w:hAnsi="Arial" w:cs="Arial"/>
        </w:rPr>
        <w:t>List the probable consequences of “Breakouts”.</w:t>
      </w:r>
      <w:r w:rsidR="0011073C">
        <w:rPr>
          <w:rFonts w:ascii="Arial" w:hAnsi="Arial" w:cs="Arial"/>
        </w:rPr>
        <w:t xml:space="preserve">                                </w:t>
      </w:r>
      <w:r w:rsidRPr="00FF79D1">
        <w:rPr>
          <w:rFonts w:ascii="Arial" w:hAnsi="Arial" w:cs="Arial"/>
          <w:szCs w:val="24"/>
        </w:rPr>
        <w:t>(C.O.No. 1) [Knowledge]</w:t>
      </w:r>
    </w:p>
    <w:p w14:paraId="32435E1B" w14:textId="77777777" w:rsidR="006F6E91" w:rsidRPr="00FF79D1" w:rsidRDefault="006F6E91" w:rsidP="009B292C">
      <w:pPr>
        <w:spacing w:after="0"/>
        <w:jc w:val="right"/>
        <w:rPr>
          <w:rFonts w:ascii="Arial" w:hAnsi="Arial" w:cs="Arial"/>
          <w:szCs w:val="24"/>
        </w:rPr>
      </w:pPr>
    </w:p>
    <w:p w14:paraId="632D1720" w14:textId="54CA7E95" w:rsidR="00A248EC" w:rsidRDefault="000F1A7C" w:rsidP="00A248EC">
      <w:pPr>
        <w:spacing w:after="0"/>
        <w:rPr>
          <w:rFonts w:ascii="Arial" w:hAnsi="Arial" w:cs="Arial"/>
          <w:szCs w:val="24"/>
        </w:rPr>
      </w:pPr>
      <w:r w:rsidRPr="00FF79D1">
        <w:rPr>
          <w:rFonts w:ascii="Arial" w:hAnsi="Arial" w:cs="Arial"/>
          <w:szCs w:val="24"/>
        </w:rPr>
        <w:t xml:space="preserve">Q.NO. </w:t>
      </w:r>
      <w:r w:rsidR="00F46A11">
        <w:rPr>
          <w:rFonts w:ascii="Arial" w:hAnsi="Arial" w:cs="Arial"/>
          <w:szCs w:val="24"/>
        </w:rPr>
        <w:t>2</w:t>
      </w:r>
      <w:r w:rsidRPr="00FF79D1">
        <w:rPr>
          <w:rFonts w:ascii="Arial" w:hAnsi="Arial" w:cs="Arial"/>
          <w:szCs w:val="24"/>
        </w:rPr>
        <w:t xml:space="preserve">: (a) </w:t>
      </w:r>
      <w:r w:rsidR="00952985">
        <w:rPr>
          <w:rFonts w:ascii="Arial" w:hAnsi="Arial" w:cs="Arial"/>
          <w:szCs w:val="24"/>
        </w:rPr>
        <w:t>Explain “Stress” and “Strain”.</w:t>
      </w:r>
      <w:r w:rsidRPr="00FF79D1">
        <w:rPr>
          <w:rFonts w:ascii="Arial" w:hAnsi="Arial" w:cs="Arial"/>
          <w:szCs w:val="24"/>
        </w:rPr>
        <w:t xml:space="preserve">            </w:t>
      </w:r>
    </w:p>
    <w:p w14:paraId="50F6570D" w14:textId="7F119205" w:rsidR="000F1A7C" w:rsidRPr="0011073C" w:rsidRDefault="00A248EC" w:rsidP="0011073C">
      <w:pPr>
        <w:spacing w:after="0"/>
        <w:ind w:left="1276" w:hanging="1276"/>
        <w:rPr>
          <w:rFonts w:ascii="Arial" w:hAnsi="Arial" w:cs="Arial"/>
        </w:rPr>
      </w:pPr>
      <w:r>
        <w:rPr>
          <w:rFonts w:ascii="Arial" w:hAnsi="Arial" w:cs="Arial"/>
          <w:szCs w:val="24"/>
        </w:rPr>
        <w:t xml:space="preserve">               </w:t>
      </w:r>
      <w:r w:rsidR="000F1A7C" w:rsidRPr="00FF79D1">
        <w:rPr>
          <w:rFonts w:ascii="Arial" w:hAnsi="Arial" w:cs="Arial"/>
          <w:szCs w:val="24"/>
        </w:rPr>
        <w:t xml:space="preserve">(b) </w:t>
      </w:r>
      <w:r w:rsidRPr="00A248EC">
        <w:rPr>
          <w:rFonts w:ascii="Arial" w:hAnsi="Arial" w:cs="Arial"/>
        </w:rPr>
        <w:t xml:space="preserve">List down </w:t>
      </w:r>
      <w:r w:rsidR="00952985">
        <w:rPr>
          <w:rFonts w:ascii="Arial" w:hAnsi="Arial" w:cs="Arial"/>
        </w:rPr>
        <w:t>the sources of “Stress” in the crust.</w:t>
      </w:r>
      <w:r w:rsidR="0011073C">
        <w:rPr>
          <w:rFonts w:ascii="Arial" w:hAnsi="Arial" w:cs="Arial"/>
        </w:rPr>
        <w:t xml:space="preserve">                                    </w:t>
      </w:r>
      <w:r>
        <w:rPr>
          <w:rFonts w:ascii="Arial" w:hAnsi="Arial" w:cs="Arial"/>
          <w:szCs w:val="24"/>
        </w:rPr>
        <w:t>(C.O.No. 2</w:t>
      </w:r>
      <w:r w:rsidR="000F1A7C" w:rsidRPr="00FF79D1">
        <w:rPr>
          <w:rFonts w:ascii="Arial" w:hAnsi="Arial" w:cs="Arial"/>
          <w:szCs w:val="24"/>
        </w:rPr>
        <w:t>) [Knowledge]</w:t>
      </w:r>
    </w:p>
    <w:p w14:paraId="3F4DDB9A" w14:textId="77777777" w:rsidR="006F6E91" w:rsidRPr="00FF79D1" w:rsidRDefault="006F6E91" w:rsidP="009B292C">
      <w:pPr>
        <w:spacing w:after="0"/>
        <w:jc w:val="right"/>
        <w:rPr>
          <w:rFonts w:ascii="Arial" w:hAnsi="Arial" w:cs="Arial"/>
          <w:szCs w:val="24"/>
        </w:rPr>
      </w:pPr>
    </w:p>
    <w:p w14:paraId="092B4681" w14:textId="5999B127" w:rsidR="00A248EC" w:rsidRPr="00FF79D1" w:rsidRDefault="00A248EC" w:rsidP="00A248EC">
      <w:pPr>
        <w:spacing w:after="0"/>
        <w:rPr>
          <w:rFonts w:ascii="Arial" w:hAnsi="Arial" w:cs="Arial"/>
          <w:szCs w:val="24"/>
        </w:rPr>
      </w:pPr>
      <w:r w:rsidRPr="00FF79D1">
        <w:rPr>
          <w:rFonts w:ascii="Arial" w:hAnsi="Arial" w:cs="Arial"/>
          <w:szCs w:val="24"/>
        </w:rPr>
        <w:t xml:space="preserve">Q.NO. </w:t>
      </w:r>
      <w:r>
        <w:rPr>
          <w:rFonts w:ascii="Arial" w:hAnsi="Arial" w:cs="Arial"/>
          <w:szCs w:val="24"/>
        </w:rPr>
        <w:t>3</w:t>
      </w:r>
      <w:r w:rsidRPr="00FF79D1">
        <w:rPr>
          <w:rFonts w:ascii="Arial" w:hAnsi="Arial" w:cs="Arial"/>
          <w:szCs w:val="24"/>
        </w:rPr>
        <w:t xml:space="preserve">: (a) </w:t>
      </w:r>
      <w:r w:rsidR="009C7FC8">
        <w:rPr>
          <w:rFonts w:ascii="Arial" w:hAnsi="Arial" w:cs="Arial"/>
          <w:szCs w:val="24"/>
        </w:rPr>
        <w:t>De</w:t>
      </w:r>
      <w:r w:rsidR="0043630C">
        <w:rPr>
          <w:rFonts w:ascii="Arial" w:hAnsi="Arial" w:cs="Arial"/>
          <w:szCs w:val="24"/>
        </w:rPr>
        <w:t>fine</w:t>
      </w:r>
      <w:r w:rsidR="009C7FC8">
        <w:rPr>
          <w:rFonts w:ascii="Arial" w:hAnsi="Arial" w:cs="Arial"/>
          <w:szCs w:val="24"/>
        </w:rPr>
        <w:t xml:space="preserve"> “Linearly Elastic Material”</w:t>
      </w:r>
    </w:p>
    <w:p w14:paraId="3C100514" w14:textId="0820D01E" w:rsidR="00A248EC" w:rsidRPr="0011073C" w:rsidRDefault="00A248EC" w:rsidP="0011073C">
      <w:pPr>
        <w:spacing w:after="0"/>
        <w:ind w:left="1276" w:hanging="1276"/>
        <w:jc w:val="both"/>
        <w:rPr>
          <w:rFonts w:ascii="Arial" w:hAnsi="Arial" w:cs="Arial"/>
        </w:rPr>
      </w:pPr>
      <w:r w:rsidRPr="00FF79D1">
        <w:rPr>
          <w:rFonts w:ascii="Arial" w:hAnsi="Arial" w:cs="Arial"/>
          <w:szCs w:val="24"/>
        </w:rPr>
        <w:t xml:space="preserve">               (b) </w:t>
      </w:r>
      <w:r w:rsidR="0043630C">
        <w:rPr>
          <w:rFonts w:ascii="Arial" w:hAnsi="Arial" w:cs="Arial"/>
        </w:rPr>
        <w:t>Describe the elastic behavior of rocks.</w:t>
      </w:r>
      <w:r w:rsidR="0011073C">
        <w:rPr>
          <w:rFonts w:ascii="Arial" w:hAnsi="Arial" w:cs="Arial"/>
        </w:rPr>
        <w:t xml:space="preserve">                                               </w:t>
      </w:r>
      <w:r w:rsidRPr="00FF79D1">
        <w:rPr>
          <w:rFonts w:ascii="Arial" w:hAnsi="Arial" w:cs="Arial"/>
          <w:szCs w:val="24"/>
        </w:rPr>
        <w:t xml:space="preserve">(C.O.No. </w:t>
      </w:r>
      <w:r>
        <w:rPr>
          <w:rFonts w:ascii="Arial" w:hAnsi="Arial" w:cs="Arial"/>
          <w:szCs w:val="24"/>
        </w:rPr>
        <w:t>3</w:t>
      </w:r>
      <w:r w:rsidRPr="00FF79D1">
        <w:rPr>
          <w:rFonts w:ascii="Arial" w:hAnsi="Arial" w:cs="Arial"/>
          <w:szCs w:val="24"/>
        </w:rPr>
        <w:t>) [Knowledge]</w:t>
      </w:r>
    </w:p>
    <w:p w14:paraId="6DFAF8E4" w14:textId="77777777" w:rsidR="006F6E91" w:rsidRPr="00FF79D1" w:rsidRDefault="006F6E91" w:rsidP="009B292C">
      <w:pPr>
        <w:spacing w:after="0"/>
        <w:ind w:left="1276" w:hanging="1276"/>
        <w:jc w:val="right"/>
        <w:rPr>
          <w:rFonts w:ascii="Arial" w:hAnsi="Arial" w:cs="Arial"/>
          <w:szCs w:val="24"/>
        </w:rPr>
      </w:pPr>
    </w:p>
    <w:p w14:paraId="54EC96B3" w14:textId="5345EB89" w:rsidR="00A248EC" w:rsidRPr="0011073C" w:rsidRDefault="00A248EC" w:rsidP="0011073C">
      <w:pPr>
        <w:spacing w:after="0"/>
        <w:rPr>
          <w:rFonts w:ascii="Arial" w:hAnsi="Arial" w:cs="Arial"/>
        </w:rPr>
      </w:pPr>
      <w:r w:rsidRPr="00FF79D1">
        <w:rPr>
          <w:rFonts w:ascii="Arial" w:hAnsi="Arial" w:cs="Arial"/>
          <w:szCs w:val="24"/>
        </w:rPr>
        <w:t xml:space="preserve">Q.NO. </w:t>
      </w:r>
      <w:r>
        <w:rPr>
          <w:rFonts w:ascii="Arial" w:hAnsi="Arial" w:cs="Arial"/>
          <w:szCs w:val="24"/>
        </w:rPr>
        <w:t>4</w:t>
      </w:r>
      <w:r w:rsidR="0011073C">
        <w:rPr>
          <w:rFonts w:ascii="Arial" w:hAnsi="Arial" w:cs="Arial"/>
          <w:szCs w:val="24"/>
        </w:rPr>
        <w:t>: Bullet-point the causes of pore pressure generation.</w:t>
      </w:r>
      <w:r w:rsidR="0011073C">
        <w:rPr>
          <w:rFonts w:ascii="Arial" w:hAnsi="Arial" w:cs="Arial"/>
        </w:rPr>
        <w:t xml:space="preserve">                               </w:t>
      </w:r>
      <w:r>
        <w:rPr>
          <w:rFonts w:ascii="Arial" w:hAnsi="Arial" w:cs="Arial"/>
          <w:szCs w:val="24"/>
        </w:rPr>
        <w:t>(C.O.No. 4</w:t>
      </w:r>
      <w:r w:rsidRPr="00FF79D1">
        <w:rPr>
          <w:rFonts w:ascii="Arial" w:hAnsi="Arial" w:cs="Arial"/>
          <w:szCs w:val="24"/>
        </w:rPr>
        <w:t>) [Knowledge]</w:t>
      </w:r>
    </w:p>
    <w:p w14:paraId="7A96F83A" w14:textId="6BD8EA87" w:rsidR="00F46A11" w:rsidRDefault="00F46A11" w:rsidP="000F1A7C">
      <w:pPr>
        <w:jc w:val="right"/>
        <w:rPr>
          <w:rFonts w:ascii="Arial" w:hAnsi="Arial" w:cs="Arial"/>
          <w:szCs w:val="24"/>
        </w:rPr>
      </w:pPr>
    </w:p>
    <w:p w14:paraId="301B0F93" w14:textId="42434163" w:rsidR="003F4E9F" w:rsidRPr="00FF79D1" w:rsidRDefault="003F4E9F" w:rsidP="00536AE7">
      <w:pPr>
        <w:jc w:val="center"/>
        <w:rPr>
          <w:rFonts w:ascii="Arial" w:hAnsi="Arial" w:cs="Arial"/>
          <w:b/>
          <w:sz w:val="24"/>
          <w:szCs w:val="24"/>
        </w:rPr>
      </w:pPr>
      <w:r w:rsidRPr="00FF79D1">
        <w:rPr>
          <w:rFonts w:ascii="Arial" w:hAnsi="Arial" w:cs="Arial"/>
          <w:b/>
          <w:sz w:val="24"/>
          <w:szCs w:val="24"/>
        </w:rPr>
        <w:t>Part B [Thought Provoking Questions]</w:t>
      </w:r>
    </w:p>
    <w:p w14:paraId="19314C3A" w14:textId="185F66D7" w:rsidR="003F4E9F" w:rsidRPr="00FF79D1" w:rsidRDefault="003F4E9F" w:rsidP="00536AE7">
      <w:pPr>
        <w:rPr>
          <w:rFonts w:ascii="Arial" w:hAnsi="Arial" w:cs="Arial"/>
          <w:b/>
          <w:sz w:val="24"/>
          <w:szCs w:val="24"/>
        </w:rPr>
      </w:pPr>
      <w:r w:rsidRPr="00FF79D1">
        <w:rPr>
          <w:rFonts w:ascii="Arial" w:hAnsi="Arial" w:cs="Arial"/>
          <w:b/>
          <w:sz w:val="24"/>
          <w:szCs w:val="24"/>
        </w:rPr>
        <w:t xml:space="preserve">Answer all the Questions. Each question carries </w:t>
      </w:r>
      <w:r w:rsidR="00FF79D1" w:rsidRPr="00FF79D1">
        <w:rPr>
          <w:rFonts w:ascii="Arial" w:hAnsi="Arial" w:cs="Arial"/>
          <w:b/>
          <w:sz w:val="24"/>
          <w:szCs w:val="24"/>
        </w:rPr>
        <w:t>10</w:t>
      </w:r>
      <w:r w:rsidRPr="00FF79D1">
        <w:rPr>
          <w:rFonts w:ascii="Arial" w:hAnsi="Arial" w:cs="Arial"/>
          <w:b/>
          <w:sz w:val="24"/>
          <w:szCs w:val="24"/>
        </w:rPr>
        <w:t xml:space="preserve"> marks.</w:t>
      </w:r>
      <w:r w:rsidRPr="00FF79D1">
        <w:rPr>
          <w:rFonts w:ascii="Arial" w:hAnsi="Arial" w:cs="Arial"/>
          <w:b/>
          <w:sz w:val="24"/>
          <w:szCs w:val="24"/>
        </w:rPr>
        <w:tab/>
        <w:t xml:space="preserve">          </w:t>
      </w:r>
      <w:r w:rsidR="00FF79D1" w:rsidRPr="00FF79D1">
        <w:rPr>
          <w:rFonts w:ascii="Arial" w:hAnsi="Arial" w:cs="Arial"/>
          <w:b/>
          <w:sz w:val="24"/>
          <w:szCs w:val="24"/>
        </w:rPr>
        <w:t xml:space="preserve">         </w:t>
      </w:r>
      <w:r w:rsidRPr="00FF79D1">
        <w:rPr>
          <w:rFonts w:ascii="Arial" w:hAnsi="Arial" w:cs="Arial"/>
          <w:b/>
          <w:sz w:val="24"/>
          <w:szCs w:val="24"/>
        </w:rPr>
        <w:t xml:space="preserve"> (</w:t>
      </w:r>
      <w:r w:rsidR="00B77D9D">
        <w:rPr>
          <w:rFonts w:ascii="Arial" w:hAnsi="Arial" w:cs="Arial"/>
          <w:b/>
          <w:sz w:val="24"/>
          <w:szCs w:val="24"/>
        </w:rPr>
        <w:t>4</w:t>
      </w:r>
      <w:r w:rsidRPr="00FF79D1">
        <w:rPr>
          <w:rFonts w:ascii="Arial" w:hAnsi="Arial" w:cs="Arial"/>
          <w:b/>
          <w:sz w:val="24"/>
          <w:szCs w:val="24"/>
        </w:rPr>
        <w:t>Qx</w:t>
      </w:r>
      <w:r w:rsidR="00FF79D1" w:rsidRPr="00FF79D1">
        <w:rPr>
          <w:rFonts w:ascii="Arial" w:hAnsi="Arial" w:cs="Arial"/>
          <w:b/>
          <w:sz w:val="24"/>
          <w:szCs w:val="24"/>
        </w:rPr>
        <w:t>1</w:t>
      </w:r>
      <w:r w:rsidRPr="00FF79D1">
        <w:rPr>
          <w:rFonts w:ascii="Arial" w:hAnsi="Arial" w:cs="Arial"/>
          <w:b/>
          <w:sz w:val="24"/>
          <w:szCs w:val="24"/>
        </w:rPr>
        <w:t>0M=</w:t>
      </w:r>
      <w:r w:rsidR="00B77D9D">
        <w:rPr>
          <w:rFonts w:ascii="Arial" w:hAnsi="Arial" w:cs="Arial"/>
          <w:b/>
          <w:sz w:val="24"/>
          <w:szCs w:val="24"/>
        </w:rPr>
        <w:t>4</w:t>
      </w:r>
      <w:r w:rsidRPr="00FF79D1">
        <w:rPr>
          <w:rFonts w:ascii="Arial" w:hAnsi="Arial" w:cs="Arial"/>
          <w:b/>
          <w:sz w:val="24"/>
          <w:szCs w:val="24"/>
        </w:rPr>
        <w:t>0M)</w:t>
      </w:r>
    </w:p>
    <w:p w14:paraId="667A63AD" w14:textId="1D5E2451" w:rsidR="006F6E91" w:rsidRDefault="00FF79D1" w:rsidP="00952985">
      <w:pPr>
        <w:spacing w:after="0" w:line="240" w:lineRule="auto"/>
        <w:ind w:left="993" w:hanging="993"/>
        <w:jc w:val="both"/>
        <w:rPr>
          <w:rFonts w:ascii="Arial" w:hAnsi="Arial" w:cs="Arial"/>
          <w:szCs w:val="20"/>
        </w:rPr>
      </w:pPr>
      <w:r w:rsidRPr="00FF79D1">
        <w:rPr>
          <w:rFonts w:ascii="Arial" w:hAnsi="Arial" w:cs="Arial"/>
          <w:szCs w:val="24"/>
        </w:rPr>
        <w:t xml:space="preserve">Q.NO. </w:t>
      </w:r>
      <w:r w:rsidR="006F6E91">
        <w:rPr>
          <w:rFonts w:ascii="Arial" w:hAnsi="Arial" w:cs="Arial"/>
          <w:szCs w:val="24"/>
        </w:rPr>
        <w:t>5</w:t>
      </w:r>
      <w:r w:rsidRPr="00FF79D1">
        <w:rPr>
          <w:rFonts w:ascii="Arial" w:hAnsi="Arial" w:cs="Arial"/>
          <w:szCs w:val="24"/>
        </w:rPr>
        <w:t xml:space="preserve">: </w:t>
      </w:r>
      <w:r w:rsidR="00D82A41" w:rsidRPr="00D82A41">
        <w:rPr>
          <w:rFonts w:ascii="Arial" w:hAnsi="Arial" w:cs="Arial"/>
          <w:szCs w:val="20"/>
        </w:rPr>
        <w:t>The</w:t>
      </w:r>
      <w:r w:rsidR="00D82A41">
        <w:rPr>
          <w:rFonts w:ascii="Arial" w:hAnsi="Arial" w:cs="Arial"/>
          <w:szCs w:val="20"/>
        </w:rPr>
        <w:t xml:space="preserve"> </w:t>
      </w:r>
      <w:r w:rsidR="00D82A41" w:rsidRPr="00D82A41">
        <w:rPr>
          <w:rFonts w:ascii="Arial" w:hAnsi="Arial" w:cs="Arial"/>
          <w:szCs w:val="20"/>
        </w:rPr>
        <w:t>basis</w:t>
      </w:r>
      <w:r w:rsidR="00D82A41">
        <w:rPr>
          <w:rFonts w:ascii="Arial" w:hAnsi="Arial" w:cs="Arial"/>
          <w:szCs w:val="20"/>
        </w:rPr>
        <w:t xml:space="preserve"> </w:t>
      </w:r>
      <w:r w:rsidR="00D82A41" w:rsidRPr="00D82A41">
        <w:rPr>
          <w:rFonts w:ascii="Arial" w:hAnsi="Arial" w:cs="Arial"/>
          <w:szCs w:val="20"/>
        </w:rPr>
        <w:t>for</w:t>
      </w:r>
      <w:r w:rsidR="00D82A41">
        <w:rPr>
          <w:rFonts w:ascii="Arial" w:hAnsi="Arial" w:cs="Arial"/>
          <w:szCs w:val="20"/>
        </w:rPr>
        <w:t xml:space="preserve"> </w:t>
      </w:r>
      <w:r w:rsidR="00D82A41" w:rsidRPr="00D82A41">
        <w:rPr>
          <w:rFonts w:ascii="Arial" w:hAnsi="Arial" w:cs="Arial"/>
          <w:szCs w:val="20"/>
        </w:rPr>
        <w:t>understanding</w:t>
      </w:r>
      <w:r w:rsidR="00D82A41">
        <w:rPr>
          <w:rFonts w:ascii="Arial" w:hAnsi="Arial" w:cs="Arial"/>
          <w:szCs w:val="20"/>
        </w:rPr>
        <w:t xml:space="preserve"> </w:t>
      </w:r>
      <w:r w:rsidR="00D82A41" w:rsidRPr="00D82A41">
        <w:rPr>
          <w:rFonts w:ascii="Arial" w:hAnsi="Arial" w:cs="Arial"/>
          <w:szCs w:val="20"/>
        </w:rPr>
        <w:t>wellbore</w:t>
      </w:r>
      <w:r w:rsidR="00D82A41">
        <w:rPr>
          <w:rFonts w:ascii="Arial" w:hAnsi="Arial" w:cs="Arial"/>
          <w:szCs w:val="20"/>
        </w:rPr>
        <w:t xml:space="preserve"> </w:t>
      </w:r>
      <w:r w:rsidR="00D82A41" w:rsidRPr="00D82A41">
        <w:rPr>
          <w:rFonts w:ascii="Arial" w:hAnsi="Arial" w:cs="Arial"/>
          <w:szCs w:val="20"/>
        </w:rPr>
        <w:t>stability</w:t>
      </w:r>
      <w:r w:rsidR="00D82A41">
        <w:rPr>
          <w:rFonts w:ascii="Arial" w:hAnsi="Arial" w:cs="Arial"/>
          <w:szCs w:val="20"/>
        </w:rPr>
        <w:t xml:space="preserve"> </w:t>
      </w:r>
      <w:r w:rsidR="00D82A41" w:rsidRPr="00D82A41">
        <w:rPr>
          <w:rFonts w:ascii="Arial" w:hAnsi="Arial" w:cs="Arial"/>
          <w:szCs w:val="20"/>
        </w:rPr>
        <w:t>is</w:t>
      </w:r>
      <w:r w:rsidR="00D82A41">
        <w:rPr>
          <w:rFonts w:ascii="Arial" w:hAnsi="Arial" w:cs="Arial"/>
          <w:szCs w:val="20"/>
        </w:rPr>
        <w:t xml:space="preserve"> </w:t>
      </w:r>
      <w:r w:rsidR="00D82A41" w:rsidRPr="00D82A41">
        <w:rPr>
          <w:rFonts w:ascii="Arial" w:hAnsi="Arial" w:cs="Arial"/>
          <w:szCs w:val="20"/>
        </w:rPr>
        <w:t>understanding</w:t>
      </w:r>
      <w:r w:rsidR="00D82A41">
        <w:rPr>
          <w:rFonts w:ascii="Arial" w:hAnsi="Arial" w:cs="Arial"/>
          <w:szCs w:val="20"/>
        </w:rPr>
        <w:t xml:space="preserve"> </w:t>
      </w:r>
      <w:r w:rsidR="00D82A41" w:rsidRPr="00D82A41">
        <w:rPr>
          <w:rFonts w:ascii="Arial" w:hAnsi="Arial" w:cs="Arial"/>
          <w:szCs w:val="20"/>
        </w:rPr>
        <w:t>the</w:t>
      </w:r>
      <w:r w:rsidR="00D82A41">
        <w:rPr>
          <w:rFonts w:ascii="Arial" w:hAnsi="Arial" w:cs="Arial"/>
          <w:szCs w:val="20"/>
        </w:rPr>
        <w:t xml:space="preserve"> </w:t>
      </w:r>
      <w:r w:rsidR="00D82A41" w:rsidRPr="00D82A41">
        <w:rPr>
          <w:rFonts w:ascii="Arial" w:hAnsi="Arial" w:cs="Arial"/>
          <w:szCs w:val="20"/>
        </w:rPr>
        <w:t>geomechanical</w:t>
      </w:r>
      <w:r w:rsidR="00D82A41">
        <w:rPr>
          <w:rFonts w:ascii="Arial" w:hAnsi="Arial" w:cs="Arial"/>
          <w:szCs w:val="20"/>
        </w:rPr>
        <w:t xml:space="preserve"> model. </w:t>
      </w:r>
      <w:r w:rsidR="00D82A41" w:rsidRPr="00D82A41">
        <w:rPr>
          <w:rFonts w:ascii="Arial" w:hAnsi="Arial" w:cs="Arial"/>
          <w:szCs w:val="20"/>
        </w:rPr>
        <w:t>The</w:t>
      </w:r>
      <w:r w:rsidR="00D82A41">
        <w:rPr>
          <w:rFonts w:ascii="Arial" w:hAnsi="Arial" w:cs="Arial"/>
          <w:szCs w:val="20"/>
        </w:rPr>
        <w:t xml:space="preserve"> </w:t>
      </w:r>
      <w:r w:rsidR="00D82A41" w:rsidRPr="00D82A41">
        <w:rPr>
          <w:rFonts w:ascii="Arial" w:hAnsi="Arial" w:cs="Arial"/>
          <w:szCs w:val="20"/>
        </w:rPr>
        <w:t>geomechanical</w:t>
      </w:r>
      <w:r w:rsidR="00D82A41">
        <w:rPr>
          <w:rFonts w:ascii="Arial" w:hAnsi="Arial" w:cs="Arial"/>
          <w:szCs w:val="20"/>
        </w:rPr>
        <w:t xml:space="preserve"> </w:t>
      </w:r>
      <w:r w:rsidR="00D82A41" w:rsidRPr="00D82A41">
        <w:rPr>
          <w:rFonts w:ascii="Arial" w:hAnsi="Arial" w:cs="Arial"/>
          <w:szCs w:val="20"/>
        </w:rPr>
        <w:t>model</w:t>
      </w:r>
      <w:r w:rsidR="00D82A41">
        <w:rPr>
          <w:rFonts w:ascii="Arial" w:hAnsi="Arial" w:cs="Arial"/>
          <w:szCs w:val="20"/>
        </w:rPr>
        <w:t xml:space="preserve"> </w:t>
      </w:r>
      <w:r w:rsidR="00D82A41" w:rsidRPr="00D82A41">
        <w:rPr>
          <w:rFonts w:ascii="Arial" w:hAnsi="Arial" w:cs="Arial"/>
          <w:szCs w:val="20"/>
        </w:rPr>
        <w:t>begins</w:t>
      </w:r>
      <w:r w:rsidR="00D82A41">
        <w:rPr>
          <w:rFonts w:ascii="Arial" w:hAnsi="Arial" w:cs="Arial"/>
          <w:szCs w:val="20"/>
        </w:rPr>
        <w:t xml:space="preserve"> </w:t>
      </w:r>
      <w:r w:rsidR="00D82A41" w:rsidRPr="00D82A41">
        <w:rPr>
          <w:rFonts w:ascii="Arial" w:hAnsi="Arial" w:cs="Arial"/>
          <w:szCs w:val="20"/>
        </w:rPr>
        <w:t>by</w:t>
      </w:r>
      <w:r w:rsidR="00D82A41">
        <w:rPr>
          <w:rFonts w:ascii="Arial" w:hAnsi="Arial" w:cs="Arial"/>
          <w:szCs w:val="20"/>
        </w:rPr>
        <w:t xml:space="preserve"> </w:t>
      </w:r>
      <w:r w:rsidR="00D82A41" w:rsidRPr="00D82A41">
        <w:rPr>
          <w:rFonts w:ascii="Arial" w:hAnsi="Arial" w:cs="Arial"/>
          <w:szCs w:val="20"/>
        </w:rPr>
        <w:t>defining</w:t>
      </w:r>
      <w:r w:rsidR="00D82A41">
        <w:rPr>
          <w:rFonts w:ascii="Arial" w:hAnsi="Arial" w:cs="Arial"/>
          <w:szCs w:val="20"/>
        </w:rPr>
        <w:t xml:space="preserve"> </w:t>
      </w:r>
      <w:r w:rsidR="00D82A41" w:rsidRPr="00D82A41">
        <w:rPr>
          <w:rFonts w:ascii="Arial" w:hAnsi="Arial" w:cs="Arial"/>
          <w:szCs w:val="20"/>
        </w:rPr>
        <w:t>the</w:t>
      </w:r>
      <w:r w:rsidR="00D82A41">
        <w:rPr>
          <w:rFonts w:ascii="Arial" w:hAnsi="Arial" w:cs="Arial"/>
          <w:szCs w:val="20"/>
        </w:rPr>
        <w:t xml:space="preserve"> </w:t>
      </w:r>
      <w:r w:rsidR="00D82A41" w:rsidRPr="00D82A41">
        <w:rPr>
          <w:rFonts w:ascii="Arial" w:hAnsi="Arial" w:cs="Arial"/>
          <w:szCs w:val="20"/>
        </w:rPr>
        <w:t>principal</w:t>
      </w:r>
      <w:r w:rsidR="00D82A41">
        <w:rPr>
          <w:rFonts w:ascii="Arial" w:hAnsi="Arial" w:cs="Arial"/>
          <w:szCs w:val="20"/>
        </w:rPr>
        <w:t xml:space="preserve"> </w:t>
      </w:r>
      <w:r w:rsidR="00D82A41" w:rsidRPr="00D82A41">
        <w:rPr>
          <w:rFonts w:ascii="Arial" w:hAnsi="Arial" w:cs="Arial"/>
          <w:szCs w:val="20"/>
        </w:rPr>
        <w:t>stress</w:t>
      </w:r>
      <w:r w:rsidR="00D82A41">
        <w:rPr>
          <w:rFonts w:ascii="Arial" w:hAnsi="Arial" w:cs="Arial"/>
          <w:szCs w:val="20"/>
        </w:rPr>
        <w:t xml:space="preserve"> </w:t>
      </w:r>
      <w:r w:rsidR="00D82A41" w:rsidRPr="00D82A41">
        <w:rPr>
          <w:rFonts w:ascii="Arial" w:hAnsi="Arial" w:cs="Arial"/>
          <w:szCs w:val="20"/>
        </w:rPr>
        <w:t>tensor.</w:t>
      </w:r>
      <w:r w:rsidR="00D82A41">
        <w:rPr>
          <w:rFonts w:ascii="Arial" w:hAnsi="Arial" w:cs="Arial"/>
          <w:szCs w:val="20"/>
        </w:rPr>
        <w:t xml:space="preserve"> </w:t>
      </w:r>
      <w:r w:rsidR="00D82A41" w:rsidRPr="00D82A41">
        <w:rPr>
          <w:rFonts w:ascii="Arial" w:hAnsi="Arial" w:cs="Arial"/>
          <w:szCs w:val="20"/>
        </w:rPr>
        <w:t>When</w:t>
      </w:r>
      <w:r w:rsidR="00D82A41">
        <w:rPr>
          <w:rFonts w:ascii="Arial" w:hAnsi="Arial" w:cs="Arial"/>
          <w:szCs w:val="20"/>
        </w:rPr>
        <w:t xml:space="preserve"> </w:t>
      </w:r>
      <w:r w:rsidR="00D82A41" w:rsidRPr="00D82A41">
        <w:rPr>
          <w:rFonts w:ascii="Arial" w:hAnsi="Arial" w:cs="Arial"/>
          <w:szCs w:val="20"/>
        </w:rPr>
        <w:t>the</w:t>
      </w:r>
      <w:r w:rsidR="00D82A41">
        <w:rPr>
          <w:rFonts w:ascii="Arial" w:hAnsi="Arial" w:cs="Arial"/>
          <w:szCs w:val="20"/>
        </w:rPr>
        <w:t xml:space="preserve"> </w:t>
      </w:r>
      <w:r w:rsidR="00D82A41" w:rsidRPr="00D82A41">
        <w:rPr>
          <w:rFonts w:ascii="Arial" w:hAnsi="Arial" w:cs="Arial"/>
          <w:szCs w:val="20"/>
        </w:rPr>
        <w:t>horizontal</w:t>
      </w:r>
      <w:r w:rsidR="00D82A41">
        <w:rPr>
          <w:rFonts w:ascii="Arial" w:hAnsi="Arial" w:cs="Arial"/>
          <w:szCs w:val="20"/>
        </w:rPr>
        <w:t xml:space="preserve"> </w:t>
      </w:r>
      <w:r w:rsidR="00D82A41" w:rsidRPr="00D82A41">
        <w:rPr>
          <w:rFonts w:ascii="Arial" w:hAnsi="Arial" w:cs="Arial"/>
          <w:szCs w:val="20"/>
        </w:rPr>
        <w:t>stress</w:t>
      </w:r>
      <w:r w:rsidR="00D82A41">
        <w:rPr>
          <w:rFonts w:ascii="Arial" w:hAnsi="Arial" w:cs="Arial"/>
          <w:szCs w:val="20"/>
        </w:rPr>
        <w:t xml:space="preserve"> is </w:t>
      </w:r>
      <w:r w:rsidR="00D82A41" w:rsidRPr="00D82A41">
        <w:rPr>
          <w:rFonts w:ascii="Arial" w:hAnsi="Arial" w:cs="Arial"/>
          <w:szCs w:val="20"/>
        </w:rPr>
        <w:t>not</w:t>
      </w:r>
      <w:r w:rsidR="00D82A41">
        <w:rPr>
          <w:rFonts w:ascii="Arial" w:hAnsi="Arial" w:cs="Arial"/>
          <w:szCs w:val="20"/>
        </w:rPr>
        <w:t xml:space="preserve"> </w:t>
      </w:r>
      <w:r w:rsidR="00D82A41" w:rsidRPr="00D82A41">
        <w:rPr>
          <w:rFonts w:ascii="Arial" w:hAnsi="Arial" w:cs="Arial"/>
          <w:szCs w:val="20"/>
        </w:rPr>
        <w:t>equal</w:t>
      </w:r>
      <w:r w:rsidR="00D82A41">
        <w:rPr>
          <w:rFonts w:ascii="Arial" w:hAnsi="Arial" w:cs="Arial"/>
          <w:szCs w:val="20"/>
        </w:rPr>
        <w:t xml:space="preserve"> </w:t>
      </w:r>
      <w:r w:rsidR="00D82A41" w:rsidRPr="00D82A41">
        <w:rPr>
          <w:rFonts w:ascii="Arial" w:hAnsi="Arial" w:cs="Arial"/>
          <w:szCs w:val="20"/>
        </w:rPr>
        <w:t>(a</w:t>
      </w:r>
      <w:r w:rsidR="00D82A41">
        <w:rPr>
          <w:rFonts w:ascii="Arial" w:hAnsi="Arial" w:cs="Arial"/>
          <w:szCs w:val="20"/>
        </w:rPr>
        <w:t xml:space="preserve"> </w:t>
      </w:r>
      <w:r w:rsidR="00D82A41" w:rsidRPr="00D82A41">
        <w:rPr>
          <w:rFonts w:ascii="Arial" w:hAnsi="Arial" w:cs="Arial"/>
          <w:szCs w:val="20"/>
        </w:rPr>
        <w:t>frequent</w:t>
      </w:r>
      <w:r w:rsidR="00D82A41">
        <w:rPr>
          <w:rFonts w:ascii="Arial" w:hAnsi="Arial" w:cs="Arial"/>
          <w:szCs w:val="20"/>
        </w:rPr>
        <w:t xml:space="preserve"> </w:t>
      </w:r>
      <w:r w:rsidR="00D82A41" w:rsidRPr="00D82A41">
        <w:rPr>
          <w:rFonts w:ascii="Arial" w:hAnsi="Arial" w:cs="Arial"/>
          <w:szCs w:val="20"/>
        </w:rPr>
        <w:t>condition)</w:t>
      </w:r>
      <w:r w:rsidR="00D82A41">
        <w:rPr>
          <w:rFonts w:ascii="Arial" w:hAnsi="Arial" w:cs="Arial"/>
          <w:szCs w:val="20"/>
        </w:rPr>
        <w:t xml:space="preserve"> </w:t>
      </w:r>
      <w:r w:rsidR="00D82A41" w:rsidRPr="00D82A41">
        <w:rPr>
          <w:rFonts w:ascii="Arial" w:hAnsi="Arial" w:cs="Arial"/>
          <w:szCs w:val="20"/>
        </w:rPr>
        <w:t>a</w:t>
      </w:r>
      <w:r w:rsidR="00D82A41">
        <w:rPr>
          <w:rFonts w:ascii="Arial" w:hAnsi="Arial" w:cs="Arial"/>
          <w:szCs w:val="20"/>
        </w:rPr>
        <w:t xml:space="preserve"> </w:t>
      </w:r>
      <w:r w:rsidR="00D82A41" w:rsidRPr="00D82A41">
        <w:rPr>
          <w:rFonts w:ascii="Arial" w:hAnsi="Arial" w:cs="Arial"/>
          <w:szCs w:val="20"/>
        </w:rPr>
        <w:t>stress</w:t>
      </w:r>
      <w:r w:rsidR="00D82A41">
        <w:rPr>
          <w:rFonts w:ascii="Arial" w:hAnsi="Arial" w:cs="Arial"/>
          <w:szCs w:val="20"/>
        </w:rPr>
        <w:t xml:space="preserve"> </w:t>
      </w:r>
      <w:r w:rsidR="00D82A41" w:rsidRPr="00D82A41">
        <w:rPr>
          <w:rFonts w:ascii="Arial" w:hAnsi="Arial" w:cs="Arial"/>
          <w:szCs w:val="20"/>
        </w:rPr>
        <w:t>anisotropy</w:t>
      </w:r>
      <w:r w:rsidR="00D82A41">
        <w:rPr>
          <w:rFonts w:ascii="Arial" w:hAnsi="Arial" w:cs="Arial"/>
          <w:szCs w:val="20"/>
        </w:rPr>
        <w:t xml:space="preserve"> </w:t>
      </w:r>
      <w:r w:rsidR="00D82A41" w:rsidRPr="00D82A41">
        <w:rPr>
          <w:rFonts w:ascii="Arial" w:hAnsi="Arial" w:cs="Arial"/>
          <w:szCs w:val="20"/>
        </w:rPr>
        <w:t>is</w:t>
      </w:r>
      <w:r w:rsidR="00D82A41">
        <w:rPr>
          <w:rFonts w:ascii="Arial" w:hAnsi="Arial" w:cs="Arial"/>
          <w:szCs w:val="20"/>
        </w:rPr>
        <w:t xml:space="preserve"> </w:t>
      </w:r>
      <w:r w:rsidR="00D82A41" w:rsidRPr="00D82A41">
        <w:rPr>
          <w:rFonts w:ascii="Arial" w:hAnsi="Arial" w:cs="Arial"/>
          <w:szCs w:val="20"/>
        </w:rPr>
        <w:t>created</w:t>
      </w:r>
      <w:r w:rsidR="00D82A41">
        <w:rPr>
          <w:rFonts w:ascii="Arial" w:hAnsi="Arial" w:cs="Arial"/>
          <w:szCs w:val="20"/>
        </w:rPr>
        <w:t xml:space="preserve"> </w:t>
      </w:r>
      <w:r w:rsidR="00D82A41" w:rsidRPr="00D82A41">
        <w:rPr>
          <w:rFonts w:ascii="Arial" w:hAnsi="Arial" w:cs="Arial"/>
          <w:szCs w:val="20"/>
        </w:rPr>
        <w:t>and</w:t>
      </w:r>
      <w:r w:rsidR="00D82A41">
        <w:rPr>
          <w:rFonts w:ascii="Arial" w:hAnsi="Arial" w:cs="Arial"/>
          <w:szCs w:val="20"/>
        </w:rPr>
        <w:t xml:space="preserve"> </w:t>
      </w:r>
      <w:r w:rsidR="00D82A41" w:rsidRPr="00D82A41">
        <w:rPr>
          <w:rFonts w:ascii="Arial" w:hAnsi="Arial" w:cs="Arial"/>
          <w:szCs w:val="20"/>
        </w:rPr>
        <w:t>wellbore</w:t>
      </w:r>
      <w:r w:rsidR="00D82A41">
        <w:rPr>
          <w:rFonts w:ascii="Arial" w:hAnsi="Arial" w:cs="Arial"/>
          <w:szCs w:val="20"/>
        </w:rPr>
        <w:t xml:space="preserve"> </w:t>
      </w:r>
      <w:r w:rsidR="00D82A41" w:rsidRPr="00D82A41">
        <w:rPr>
          <w:rFonts w:ascii="Arial" w:hAnsi="Arial" w:cs="Arial"/>
          <w:szCs w:val="20"/>
        </w:rPr>
        <w:t>instability</w:t>
      </w:r>
      <w:r w:rsidR="00D82A41">
        <w:rPr>
          <w:rFonts w:ascii="Arial" w:hAnsi="Arial" w:cs="Arial"/>
          <w:szCs w:val="20"/>
        </w:rPr>
        <w:t xml:space="preserve"> </w:t>
      </w:r>
      <w:r w:rsidR="00D82A41" w:rsidRPr="00D82A41">
        <w:rPr>
          <w:rFonts w:ascii="Arial" w:hAnsi="Arial" w:cs="Arial"/>
          <w:szCs w:val="20"/>
        </w:rPr>
        <w:t>can</w:t>
      </w:r>
      <w:r w:rsidR="00D82A41">
        <w:rPr>
          <w:rFonts w:ascii="Arial" w:hAnsi="Arial" w:cs="Arial"/>
          <w:szCs w:val="20"/>
        </w:rPr>
        <w:t xml:space="preserve"> </w:t>
      </w:r>
      <w:r w:rsidR="00D82A41" w:rsidRPr="00D82A41">
        <w:rPr>
          <w:rFonts w:ascii="Arial" w:hAnsi="Arial" w:cs="Arial"/>
          <w:szCs w:val="20"/>
        </w:rPr>
        <w:t>be</w:t>
      </w:r>
      <w:r w:rsidR="00D82A41">
        <w:rPr>
          <w:rFonts w:ascii="Arial" w:hAnsi="Arial" w:cs="Arial"/>
          <w:szCs w:val="20"/>
        </w:rPr>
        <w:t xml:space="preserve"> </w:t>
      </w:r>
      <w:r w:rsidR="00D82A41" w:rsidRPr="00D82A41">
        <w:rPr>
          <w:rFonts w:ascii="Arial" w:hAnsi="Arial" w:cs="Arial"/>
          <w:szCs w:val="20"/>
        </w:rPr>
        <w:t>pronounced</w:t>
      </w:r>
      <w:r w:rsidR="00D82A41">
        <w:rPr>
          <w:rFonts w:ascii="Arial" w:hAnsi="Arial" w:cs="Arial"/>
          <w:szCs w:val="20"/>
        </w:rPr>
        <w:t xml:space="preserve"> </w:t>
      </w:r>
      <w:r w:rsidR="00D82A41" w:rsidRPr="00D82A41">
        <w:rPr>
          <w:rFonts w:ascii="Arial" w:hAnsi="Arial" w:cs="Arial"/>
          <w:szCs w:val="20"/>
        </w:rPr>
        <w:t>as</w:t>
      </w:r>
      <w:r w:rsidR="00D82A41">
        <w:rPr>
          <w:rFonts w:ascii="Arial" w:hAnsi="Arial" w:cs="Arial"/>
          <w:szCs w:val="20"/>
        </w:rPr>
        <w:t xml:space="preserve"> </w:t>
      </w:r>
      <w:r w:rsidR="00D82A41" w:rsidRPr="00D82A41">
        <w:rPr>
          <w:rFonts w:ascii="Arial" w:hAnsi="Arial" w:cs="Arial"/>
          <w:szCs w:val="20"/>
        </w:rPr>
        <w:t>well</w:t>
      </w:r>
      <w:r w:rsidR="00D82A41">
        <w:rPr>
          <w:rFonts w:ascii="Arial" w:hAnsi="Arial" w:cs="Arial"/>
          <w:szCs w:val="20"/>
        </w:rPr>
        <w:t xml:space="preserve"> </w:t>
      </w:r>
      <w:r w:rsidR="00D82A41" w:rsidRPr="00D82A41">
        <w:rPr>
          <w:rFonts w:ascii="Arial" w:hAnsi="Arial" w:cs="Arial"/>
          <w:szCs w:val="20"/>
        </w:rPr>
        <w:t>as</w:t>
      </w:r>
      <w:r w:rsidR="00D82A41">
        <w:rPr>
          <w:rFonts w:ascii="Arial" w:hAnsi="Arial" w:cs="Arial"/>
          <w:szCs w:val="20"/>
        </w:rPr>
        <w:t xml:space="preserve"> </w:t>
      </w:r>
      <w:r w:rsidR="00D82A41" w:rsidRPr="00D82A41">
        <w:rPr>
          <w:rFonts w:ascii="Arial" w:hAnsi="Arial" w:cs="Arial"/>
          <w:szCs w:val="20"/>
        </w:rPr>
        <w:t>direction</w:t>
      </w:r>
      <w:r w:rsidR="00D82A41">
        <w:rPr>
          <w:rFonts w:ascii="Arial" w:hAnsi="Arial" w:cs="Arial"/>
          <w:szCs w:val="20"/>
        </w:rPr>
        <w:t xml:space="preserve"> </w:t>
      </w:r>
      <w:r w:rsidR="00D82A41" w:rsidRPr="00D82A41">
        <w:rPr>
          <w:rFonts w:ascii="Arial" w:hAnsi="Arial" w:cs="Arial"/>
          <w:szCs w:val="20"/>
        </w:rPr>
        <w:t>and</w:t>
      </w:r>
      <w:r w:rsidR="00D82A41">
        <w:rPr>
          <w:rFonts w:ascii="Arial" w:hAnsi="Arial" w:cs="Arial"/>
          <w:szCs w:val="20"/>
        </w:rPr>
        <w:t xml:space="preserve"> </w:t>
      </w:r>
      <w:r w:rsidR="00D82A41" w:rsidRPr="00D82A41">
        <w:rPr>
          <w:rFonts w:ascii="Arial" w:hAnsi="Arial" w:cs="Arial"/>
          <w:szCs w:val="20"/>
        </w:rPr>
        <w:t>deviation</w:t>
      </w:r>
      <w:r w:rsidR="00D82A41">
        <w:rPr>
          <w:rFonts w:ascii="Arial" w:hAnsi="Arial" w:cs="Arial"/>
          <w:szCs w:val="20"/>
        </w:rPr>
        <w:t xml:space="preserve"> </w:t>
      </w:r>
      <w:r w:rsidR="00D82A41" w:rsidRPr="00D82A41">
        <w:rPr>
          <w:rFonts w:ascii="Arial" w:hAnsi="Arial" w:cs="Arial"/>
          <w:szCs w:val="20"/>
        </w:rPr>
        <w:t>sensitive.</w:t>
      </w:r>
      <w:r w:rsidR="00D82A41">
        <w:rPr>
          <w:rFonts w:ascii="Arial" w:hAnsi="Arial" w:cs="Arial"/>
          <w:szCs w:val="20"/>
        </w:rPr>
        <w:t xml:space="preserve"> </w:t>
      </w:r>
      <w:r w:rsidR="00D82A41" w:rsidRPr="00D82A41">
        <w:rPr>
          <w:rFonts w:ascii="Arial" w:hAnsi="Arial" w:cs="Arial"/>
          <w:szCs w:val="20"/>
        </w:rPr>
        <w:t>The</w:t>
      </w:r>
      <w:r w:rsidR="00D82A41">
        <w:rPr>
          <w:rFonts w:ascii="Arial" w:hAnsi="Arial" w:cs="Arial"/>
          <w:szCs w:val="20"/>
        </w:rPr>
        <w:t xml:space="preserve"> </w:t>
      </w:r>
      <w:r w:rsidR="00D82A41" w:rsidRPr="00D82A41">
        <w:rPr>
          <w:rFonts w:ascii="Arial" w:hAnsi="Arial" w:cs="Arial"/>
          <w:szCs w:val="20"/>
        </w:rPr>
        <w:t>pore</w:t>
      </w:r>
      <w:r w:rsidR="00D82A41">
        <w:rPr>
          <w:rFonts w:ascii="Arial" w:hAnsi="Arial" w:cs="Arial"/>
          <w:szCs w:val="20"/>
        </w:rPr>
        <w:t xml:space="preserve"> </w:t>
      </w:r>
      <w:r w:rsidR="00D82A41" w:rsidRPr="00D82A41">
        <w:rPr>
          <w:rFonts w:ascii="Arial" w:hAnsi="Arial" w:cs="Arial"/>
          <w:szCs w:val="20"/>
        </w:rPr>
        <w:t>pressure</w:t>
      </w:r>
      <w:r w:rsidR="00D82A41">
        <w:rPr>
          <w:rFonts w:ascii="Arial" w:hAnsi="Arial" w:cs="Arial"/>
          <w:szCs w:val="20"/>
        </w:rPr>
        <w:t xml:space="preserve"> </w:t>
      </w:r>
      <w:r w:rsidR="00D82A41" w:rsidRPr="00D82A41">
        <w:rPr>
          <w:rFonts w:ascii="Arial" w:hAnsi="Arial" w:cs="Arial"/>
          <w:szCs w:val="20"/>
        </w:rPr>
        <w:t>is</w:t>
      </w:r>
      <w:r w:rsidR="00D82A41">
        <w:rPr>
          <w:rFonts w:ascii="Arial" w:hAnsi="Arial" w:cs="Arial"/>
          <w:szCs w:val="20"/>
        </w:rPr>
        <w:t xml:space="preserve"> </w:t>
      </w:r>
      <w:r w:rsidR="00D82A41" w:rsidRPr="00D82A41">
        <w:rPr>
          <w:rFonts w:ascii="Arial" w:hAnsi="Arial" w:cs="Arial"/>
          <w:szCs w:val="20"/>
        </w:rPr>
        <w:t>a</w:t>
      </w:r>
      <w:r w:rsidR="00D82A41">
        <w:rPr>
          <w:rFonts w:ascii="Arial" w:hAnsi="Arial" w:cs="Arial"/>
          <w:szCs w:val="20"/>
        </w:rPr>
        <w:t xml:space="preserve"> </w:t>
      </w:r>
      <w:r w:rsidR="00D82A41" w:rsidRPr="00D82A41">
        <w:rPr>
          <w:rFonts w:ascii="Arial" w:hAnsi="Arial" w:cs="Arial"/>
          <w:szCs w:val="20"/>
        </w:rPr>
        <w:t>very</w:t>
      </w:r>
      <w:r w:rsidR="00D82A41">
        <w:rPr>
          <w:rFonts w:ascii="Arial" w:hAnsi="Arial" w:cs="Arial"/>
          <w:szCs w:val="20"/>
        </w:rPr>
        <w:t xml:space="preserve"> </w:t>
      </w:r>
      <w:r w:rsidR="00D82A41" w:rsidRPr="00D82A41">
        <w:rPr>
          <w:rFonts w:ascii="Arial" w:hAnsi="Arial" w:cs="Arial"/>
          <w:szCs w:val="20"/>
        </w:rPr>
        <w:t>important</w:t>
      </w:r>
      <w:r w:rsidR="00D82A41">
        <w:rPr>
          <w:rFonts w:ascii="Arial" w:hAnsi="Arial" w:cs="Arial"/>
          <w:szCs w:val="20"/>
        </w:rPr>
        <w:t xml:space="preserve"> </w:t>
      </w:r>
      <w:r w:rsidR="00D82A41" w:rsidRPr="00D82A41">
        <w:rPr>
          <w:rFonts w:ascii="Arial" w:hAnsi="Arial" w:cs="Arial"/>
          <w:szCs w:val="20"/>
        </w:rPr>
        <w:t>parameter</w:t>
      </w:r>
      <w:r w:rsidR="00D82A41">
        <w:rPr>
          <w:rFonts w:ascii="Arial" w:hAnsi="Arial" w:cs="Arial"/>
          <w:szCs w:val="20"/>
        </w:rPr>
        <w:t xml:space="preserve"> </w:t>
      </w:r>
      <w:r w:rsidR="00D82A41" w:rsidRPr="00D82A41">
        <w:rPr>
          <w:rFonts w:ascii="Arial" w:hAnsi="Arial" w:cs="Arial"/>
          <w:szCs w:val="20"/>
        </w:rPr>
        <w:t>in</w:t>
      </w:r>
      <w:r w:rsidR="00D82A41">
        <w:rPr>
          <w:rFonts w:ascii="Arial" w:hAnsi="Arial" w:cs="Arial"/>
          <w:szCs w:val="20"/>
        </w:rPr>
        <w:t xml:space="preserve"> </w:t>
      </w:r>
      <w:r w:rsidR="00D82A41" w:rsidRPr="00D82A41">
        <w:rPr>
          <w:rFonts w:ascii="Arial" w:hAnsi="Arial" w:cs="Arial"/>
          <w:szCs w:val="20"/>
        </w:rPr>
        <w:t>the</w:t>
      </w:r>
      <w:r w:rsidR="00D82A41">
        <w:rPr>
          <w:rFonts w:ascii="Arial" w:hAnsi="Arial" w:cs="Arial"/>
          <w:szCs w:val="20"/>
        </w:rPr>
        <w:t xml:space="preserve"> </w:t>
      </w:r>
      <w:r w:rsidR="00D82A41" w:rsidRPr="00D82A41">
        <w:rPr>
          <w:rFonts w:ascii="Arial" w:hAnsi="Arial" w:cs="Arial"/>
          <w:szCs w:val="20"/>
        </w:rPr>
        <w:t>geomechanical</w:t>
      </w:r>
      <w:r w:rsidR="00D82A41">
        <w:rPr>
          <w:rFonts w:ascii="Arial" w:hAnsi="Arial" w:cs="Arial"/>
          <w:szCs w:val="20"/>
        </w:rPr>
        <w:t xml:space="preserve"> </w:t>
      </w:r>
      <w:r w:rsidR="00D82A41" w:rsidRPr="00D82A41">
        <w:rPr>
          <w:rFonts w:ascii="Arial" w:hAnsi="Arial" w:cs="Arial"/>
          <w:szCs w:val="20"/>
        </w:rPr>
        <w:t>model</w:t>
      </w:r>
      <w:r w:rsidR="00D82A41">
        <w:rPr>
          <w:rFonts w:ascii="Arial" w:hAnsi="Arial" w:cs="Arial"/>
          <w:szCs w:val="20"/>
        </w:rPr>
        <w:t xml:space="preserve"> </w:t>
      </w:r>
      <w:r w:rsidR="00D82A41" w:rsidRPr="00D82A41">
        <w:rPr>
          <w:rFonts w:ascii="Arial" w:hAnsi="Arial" w:cs="Arial"/>
          <w:szCs w:val="20"/>
        </w:rPr>
        <w:t>and</w:t>
      </w:r>
      <w:r w:rsidR="00D82A41">
        <w:rPr>
          <w:rFonts w:ascii="Arial" w:hAnsi="Arial" w:cs="Arial"/>
          <w:szCs w:val="20"/>
        </w:rPr>
        <w:t xml:space="preserve"> </w:t>
      </w:r>
      <w:r w:rsidR="00D82A41" w:rsidRPr="00D82A41">
        <w:rPr>
          <w:rFonts w:ascii="Arial" w:hAnsi="Arial" w:cs="Arial"/>
          <w:szCs w:val="20"/>
        </w:rPr>
        <w:t>can</w:t>
      </w:r>
      <w:r w:rsidR="00D82A41">
        <w:rPr>
          <w:rFonts w:ascii="Arial" w:hAnsi="Arial" w:cs="Arial"/>
          <w:szCs w:val="20"/>
        </w:rPr>
        <w:t xml:space="preserve"> </w:t>
      </w:r>
      <w:r w:rsidR="00D82A41" w:rsidRPr="00D82A41">
        <w:rPr>
          <w:rFonts w:ascii="Arial" w:hAnsi="Arial" w:cs="Arial"/>
          <w:szCs w:val="20"/>
        </w:rPr>
        <w:t>be</w:t>
      </w:r>
      <w:r w:rsidR="00D82A41">
        <w:rPr>
          <w:rFonts w:ascii="Arial" w:hAnsi="Arial" w:cs="Arial"/>
          <w:szCs w:val="20"/>
        </w:rPr>
        <w:t xml:space="preserve"> </w:t>
      </w:r>
      <w:r w:rsidR="00D82A41" w:rsidRPr="00D82A41">
        <w:rPr>
          <w:rFonts w:ascii="Arial" w:hAnsi="Arial" w:cs="Arial"/>
          <w:szCs w:val="20"/>
        </w:rPr>
        <w:t>directly</w:t>
      </w:r>
      <w:r w:rsidR="00D82A41">
        <w:rPr>
          <w:rFonts w:ascii="Arial" w:hAnsi="Arial" w:cs="Arial"/>
          <w:szCs w:val="20"/>
        </w:rPr>
        <w:t xml:space="preserve"> </w:t>
      </w:r>
      <w:r w:rsidR="00D82A41" w:rsidRPr="00D82A41">
        <w:rPr>
          <w:rFonts w:ascii="Arial" w:hAnsi="Arial" w:cs="Arial"/>
          <w:szCs w:val="20"/>
        </w:rPr>
        <w:t>related</w:t>
      </w:r>
      <w:r w:rsidR="00D82A41">
        <w:rPr>
          <w:rFonts w:ascii="Arial" w:hAnsi="Arial" w:cs="Arial"/>
          <w:szCs w:val="20"/>
        </w:rPr>
        <w:t xml:space="preserve"> </w:t>
      </w:r>
      <w:r w:rsidR="00D82A41" w:rsidRPr="00D82A41">
        <w:rPr>
          <w:rFonts w:ascii="Arial" w:hAnsi="Arial" w:cs="Arial"/>
          <w:szCs w:val="20"/>
        </w:rPr>
        <w:t>to</w:t>
      </w:r>
      <w:r w:rsidR="00D82A41">
        <w:rPr>
          <w:rFonts w:ascii="Arial" w:hAnsi="Arial" w:cs="Arial"/>
          <w:szCs w:val="20"/>
        </w:rPr>
        <w:t xml:space="preserve"> </w:t>
      </w:r>
      <w:r w:rsidR="00D82A41" w:rsidRPr="00D82A41">
        <w:rPr>
          <w:rFonts w:ascii="Arial" w:hAnsi="Arial" w:cs="Arial"/>
          <w:szCs w:val="20"/>
        </w:rPr>
        <w:t>the</w:t>
      </w:r>
      <w:r w:rsidR="00D82A41">
        <w:rPr>
          <w:rFonts w:ascii="Arial" w:hAnsi="Arial" w:cs="Arial"/>
          <w:szCs w:val="20"/>
        </w:rPr>
        <w:t xml:space="preserve"> </w:t>
      </w:r>
      <w:r w:rsidR="00D82A41" w:rsidRPr="00D82A41">
        <w:rPr>
          <w:rFonts w:ascii="Arial" w:hAnsi="Arial" w:cs="Arial"/>
          <w:szCs w:val="20"/>
        </w:rPr>
        <w:t>fracture</w:t>
      </w:r>
      <w:r w:rsidR="00D82A41">
        <w:rPr>
          <w:rFonts w:ascii="Arial" w:hAnsi="Arial" w:cs="Arial"/>
          <w:szCs w:val="20"/>
        </w:rPr>
        <w:t xml:space="preserve"> </w:t>
      </w:r>
      <w:r w:rsidR="00D82A41" w:rsidRPr="00D82A41">
        <w:rPr>
          <w:rFonts w:ascii="Arial" w:hAnsi="Arial" w:cs="Arial"/>
          <w:szCs w:val="20"/>
        </w:rPr>
        <w:t>gradient,</w:t>
      </w:r>
      <w:r w:rsidR="00D82A41">
        <w:rPr>
          <w:rFonts w:ascii="Arial" w:hAnsi="Arial" w:cs="Arial"/>
          <w:szCs w:val="20"/>
        </w:rPr>
        <w:t xml:space="preserve"> </w:t>
      </w:r>
      <w:r w:rsidR="00D82A41" w:rsidRPr="00D82A41">
        <w:rPr>
          <w:rFonts w:ascii="Arial" w:hAnsi="Arial" w:cs="Arial"/>
          <w:szCs w:val="20"/>
        </w:rPr>
        <w:t>especially</w:t>
      </w:r>
      <w:r w:rsidR="00D82A41">
        <w:rPr>
          <w:rFonts w:ascii="Arial" w:hAnsi="Arial" w:cs="Arial"/>
          <w:szCs w:val="20"/>
        </w:rPr>
        <w:t xml:space="preserve"> </w:t>
      </w:r>
      <w:r w:rsidR="00D82A41" w:rsidRPr="00D82A41">
        <w:rPr>
          <w:rFonts w:ascii="Arial" w:hAnsi="Arial" w:cs="Arial"/>
          <w:szCs w:val="20"/>
        </w:rPr>
        <w:t>in</w:t>
      </w:r>
      <w:r w:rsidR="00D82A41">
        <w:rPr>
          <w:rFonts w:ascii="Arial" w:hAnsi="Arial" w:cs="Arial"/>
          <w:szCs w:val="20"/>
        </w:rPr>
        <w:t xml:space="preserve"> </w:t>
      </w:r>
      <w:r w:rsidR="00D82A41" w:rsidRPr="00D82A41">
        <w:rPr>
          <w:rFonts w:ascii="Arial" w:hAnsi="Arial" w:cs="Arial"/>
          <w:szCs w:val="20"/>
        </w:rPr>
        <w:t>depleted</w:t>
      </w:r>
      <w:r w:rsidR="00D82A41">
        <w:rPr>
          <w:rFonts w:ascii="Arial" w:hAnsi="Arial" w:cs="Arial"/>
          <w:szCs w:val="20"/>
        </w:rPr>
        <w:t xml:space="preserve"> </w:t>
      </w:r>
      <w:r w:rsidR="00952985">
        <w:rPr>
          <w:rFonts w:ascii="Arial" w:hAnsi="Arial" w:cs="Arial"/>
          <w:szCs w:val="20"/>
        </w:rPr>
        <w:t xml:space="preserve">sands. </w:t>
      </w:r>
      <w:r w:rsidR="00D82A41" w:rsidRPr="00D82A41">
        <w:rPr>
          <w:rFonts w:ascii="Arial" w:hAnsi="Arial" w:cs="Arial"/>
          <w:szCs w:val="20"/>
        </w:rPr>
        <w:t>Rock</w:t>
      </w:r>
      <w:r w:rsidR="00952985">
        <w:rPr>
          <w:rFonts w:ascii="Arial" w:hAnsi="Arial" w:cs="Arial"/>
          <w:szCs w:val="20"/>
        </w:rPr>
        <w:t xml:space="preserve"> </w:t>
      </w:r>
      <w:r w:rsidR="00D82A41" w:rsidRPr="00D82A41">
        <w:rPr>
          <w:rFonts w:ascii="Arial" w:hAnsi="Arial" w:cs="Arial"/>
          <w:szCs w:val="20"/>
        </w:rPr>
        <w:t>strength</w:t>
      </w:r>
      <w:r w:rsidR="00952985">
        <w:rPr>
          <w:rFonts w:ascii="Arial" w:hAnsi="Arial" w:cs="Arial"/>
          <w:szCs w:val="20"/>
        </w:rPr>
        <w:t xml:space="preserve"> </w:t>
      </w:r>
      <w:r w:rsidR="00D82A41" w:rsidRPr="00D82A41">
        <w:rPr>
          <w:rFonts w:ascii="Arial" w:hAnsi="Arial" w:cs="Arial"/>
          <w:szCs w:val="20"/>
        </w:rPr>
        <w:t>is</w:t>
      </w:r>
      <w:r w:rsidR="00952985">
        <w:rPr>
          <w:rFonts w:ascii="Arial" w:hAnsi="Arial" w:cs="Arial"/>
          <w:szCs w:val="20"/>
        </w:rPr>
        <w:t xml:space="preserve"> </w:t>
      </w:r>
      <w:r w:rsidR="00D82A41" w:rsidRPr="00D82A41">
        <w:rPr>
          <w:rFonts w:ascii="Arial" w:hAnsi="Arial" w:cs="Arial"/>
          <w:szCs w:val="20"/>
        </w:rPr>
        <w:t>also</w:t>
      </w:r>
      <w:r w:rsidR="00952985">
        <w:rPr>
          <w:rFonts w:ascii="Arial" w:hAnsi="Arial" w:cs="Arial"/>
          <w:szCs w:val="20"/>
        </w:rPr>
        <w:t xml:space="preserve"> </w:t>
      </w:r>
      <w:r w:rsidR="00D82A41" w:rsidRPr="00D82A41">
        <w:rPr>
          <w:rFonts w:ascii="Arial" w:hAnsi="Arial" w:cs="Arial"/>
          <w:szCs w:val="20"/>
        </w:rPr>
        <w:t>a</w:t>
      </w:r>
      <w:r w:rsidR="00952985">
        <w:rPr>
          <w:rFonts w:ascii="Arial" w:hAnsi="Arial" w:cs="Arial"/>
          <w:szCs w:val="20"/>
        </w:rPr>
        <w:t xml:space="preserve"> </w:t>
      </w:r>
      <w:r w:rsidR="00D82A41" w:rsidRPr="00D82A41">
        <w:rPr>
          <w:rFonts w:ascii="Arial" w:hAnsi="Arial" w:cs="Arial"/>
          <w:szCs w:val="20"/>
        </w:rPr>
        <w:t>major</w:t>
      </w:r>
      <w:r w:rsidR="00952985">
        <w:rPr>
          <w:rFonts w:ascii="Arial" w:hAnsi="Arial" w:cs="Arial"/>
          <w:szCs w:val="20"/>
        </w:rPr>
        <w:t xml:space="preserve"> </w:t>
      </w:r>
      <w:r w:rsidR="00D82A41" w:rsidRPr="00D82A41">
        <w:rPr>
          <w:rFonts w:ascii="Arial" w:hAnsi="Arial" w:cs="Arial"/>
          <w:szCs w:val="20"/>
        </w:rPr>
        <w:t>factor</w:t>
      </w:r>
      <w:r w:rsidR="00952985">
        <w:rPr>
          <w:rFonts w:ascii="Arial" w:hAnsi="Arial" w:cs="Arial"/>
          <w:szCs w:val="20"/>
        </w:rPr>
        <w:t xml:space="preserve"> </w:t>
      </w:r>
      <w:r w:rsidR="00D82A41" w:rsidRPr="00D82A41">
        <w:rPr>
          <w:rFonts w:ascii="Arial" w:hAnsi="Arial" w:cs="Arial"/>
          <w:szCs w:val="20"/>
        </w:rPr>
        <w:t>in</w:t>
      </w:r>
      <w:r w:rsidR="00952985">
        <w:rPr>
          <w:rFonts w:ascii="Arial" w:hAnsi="Arial" w:cs="Arial"/>
          <w:szCs w:val="20"/>
        </w:rPr>
        <w:t xml:space="preserve"> </w:t>
      </w:r>
      <w:r w:rsidR="00D82A41" w:rsidRPr="00D82A41">
        <w:rPr>
          <w:rFonts w:ascii="Arial" w:hAnsi="Arial" w:cs="Arial"/>
          <w:szCs w:val="20"/>
        </w:rPr>
        <w:t>the</w:t>
      </w:r>
      <w:r w:rsidR="00952985">
        <w:rPr>
          <w:rFonts w:ascii="Arial" w:hAnsi="Arial" w:cs="Arial"/>
          <w:szCs w:val="20"/>
        </w:rPr>
        <w:t xml:space="preserve"> </w:t>
      </w:r>
      <w:r w:rsidR="00D82A41" w:rsidRPr="00D82A41">
        <w:rPr>
          <w:rFonts w:ascii="Arial" w:hAnsi="Arial" w:cs="Arial"/>
          <w:szCs w:val="20"/>
        </w:rPr>
        <w:t>calculation</w:t>
      </w:r>
      <w:r w:rsidR="00952985">
        <w:rPr>
          <w:rFonts w:ascii="Arial" w:hAnsi="Arial" w:cs="Arial"/>
          <w:szCs w:val="20"/>
        </w:rPr>
        <w:t xml:space="preserve"> </w:t>
      </w:r>
      <w:r w:rsidR="00D82A41" w:rsidRPr="00D82A41">
        <w:rPr>
          <w:rFonts w:ascii="Arial" w:hAnsi="Arial" w:cs="Arial"/>
          <w:szCs w:val="20"/>
        </w:rPr>
        <w:t>of</w:t>
      </w:r>
      <w:r w:rsidR="00952985">
        <w:rPr>
          <w:rFonts w:ascii="Arial" w:hAnsi="Arial" w:cs="Arial"/>
          <w:szCs w:val="20"/>
        </w:rPr>
        <w:t xml:space="preserve"> </w:t>
      </w:r>
      <w:r w:rsidR="00D82A41" w:rsidRPr="00D82A41">
        <w:rPr>
          <w:rFonts w:ascii="Arial" w:hAnsi="Arial" w:cs="Arial"/>
          <w:szCs w:val="20"/>
        </w:rPr>
        <w:t>wellbore</w:t>
      </w:r>
      <w:r w:rsidR="00952985">
        <w:rPr>
          <w:rFonts w:ascii="Arial" w:hAnsi="Arial" w:cs="Arial"/>
          <w:szCs w:val="20"/>
        </w:rPr>
        <w:t xml:space="preserve"> </w:t>
      </w:r>
      <w:r w:rsidR="00D82A41" w:rsidRPr="00D82A41">
        <w:rPr>
          <w:rFonts w:ascii="Arial" w:hAnsi="Arial" w:cs="Arial"/>
          <w:szCs w:val="20"/>
        </w:rPr>
        <w:t>collapse.</w:t>
      </w:r>
      <w:r w:rsidR="00952985">
        <w:rPr>
          <w:rFonts w:ascii="Arial" w:hAnsi="Arial" w:cs="Arial"/>
          <w:szCs w:val="20"/>
        </w:rPr>
        <w:t xml:space="preserve"> </w:t>
      </w:r>
      <w:r w:rsidR="00D82A41" w:rsidRPr="00D82A41">
        <w:rPr>
          <w:rFonts w:ascii="Arial" w:hAnsi="Arial" w:cs="Arial"/>
          <w:szCs w:val="20"/>
        </w:rPr>
        <w:t>When</w:t>
      </w:r>
      <w:r w:rsidR="00952985">
        <w:rPr>
          <w:rFonts w:ascii="Arial" w:hAnsi="Arial" w:cs="Arial"/>
          <w:szCs w:val="20"/>
        </w:rPr>
        <w:t xml:space="preserve"> </w:t>
      </w:r>
      <w:r w:rsidR="00D82A41" w:rsidRPr="00D82A41">
        <w:rPr>
          <w:rFonts w:ascii="Arial" w:hAnsi="Arial" w:cs="Arial"/>
          <w:szCs w:val="20"/>
        </w:rPr>
        <w:t>these</w:t>
      </w:r>
      <w:r w:rsidR="00952985">
        <w:rPr>
          <w:rFonts w:ascii="Arial" w:hAnsi="Arial" w:cs="Arial"/>
          <w:szCs w:val="20"/>
        </w:rPr>
        <w:t xml:space="preserve"> </w:t>
      </w:r>
      <w:r w:rsidR="00D82A41" w:rsidRPr="00D82A41">
        <w:rPr>
          <w:rFonts w:ascii="Arial" w:hAnsi="Arial" w:cs="Arial"/>
          <w:szCs w:val="20"/>
        </w:rPr>
        <w:t>parameters</w:t>
      </w:r>
      <w:r w:rsidR="00952985">
        <w:rPr>
          <w:rFonts w:ascii="Arial" w:hAnsi="Arial" w:cs="Arial"/>
          <w:szCs w:val="20"/>
        </w:rPr>
        <w:t xml:space="preserve"> </w:t>
      </w:r>
      <w:r w:rsidR="00D82A41" w:rsidRPr="00D82A41">
        <w:rPr>
          <w:rFonts w:ascii="Arial" w:hAnsi="Arial" w:cs="Arial"/>
          <w:szCs w:val="20"/>
        </w:rPr>
        <w:t>are</w:t>
      </w:r>
      <w:r w:rsidR="00952985">
        <w:rPr>
          <w:rFonts w:ascii="Arial" w:hAnsi="Arial" w:cs="Arial"/>
          <w:szCs w:val="20"/>
        </w:rPr>
        <w:t xml:space="preserve"> </w:t>
      </w:r>
      <w:r w:rsidR="00D82A41" w:rsidRPr="00D82A41">
        <w:rPr>
          <w:rFonts w:ascii="Arial" w:hAnsi="Arial" w:cs="Arial"/>
          <w:szCs w:val="20"/>
        </w:rPr>
        <w:t>known,</w:t>
      </w:r>
      <w:r w:rsidR="00952985">
        <w:rPr>
          <w:rFonts w:ascii="Arial" w:hAnsi="Arial" w:cs="Arial"/>
          <w:szCs w:val="20"/>
        </w:rPr>
        <w:t xml:space="preserve"> </w:t>
      </w:r>
      <w:r w:rsidR="00D82A41" w:rsidRPr="00D82A41">
        <w:rPr>
          <w:rFonts w:ascii="Arial" w:hAnsi="Arial" w:cs="Arial"/>
          <w:szCs w:val="20"/>
        </w:rPr>
        <w:t>a</w:t>
      </w:r>
      <w:r w:rsidR="00952985">
        <w:rPr>
          <w:rFonts w:ascii="Arial" w:hAnsi="Arial" w:cs="Arial"/>
          <w:szCs w:val="20"/>
        </w:rPr>
        <w:t xml:space="preserve"> </w:t>
      </w:r>
      <w:r w:rsidR="00D82A41" w:rsidRPr="00D82A41">
        <w:rPr>
          <w:rFonts w:ascii="Arial" w:hAnsi="Arial" w:cs="Arial"/>
          <w:szCs w:val="20"/>
        </w:rPr>
        <w:t>geomechanical</w:t>
      </w:r>
      <w:r w:rsidR="00952985">
        <w:rPr>
          <w:rFonts w:ascii="Arial" w:hAnsi="Arial" w:cs="Arial"/>
          <w:szCs w:val="20"/>
        </w:rPr>
        <w:t xml:space="preserve"> </w:t>
      </w:r>
      <w:r w:rsidR="00D82A41" w:rsidRPr="00D82A41">
        <w:rPr>
          <w:rFonts w:ascii="Arial" w:hAnsi="Arial" w:cs="Arial"/>
          <w:szCs w:val="20"/>
        </w:rPr>
        <w:t>model</w:t>
      </w:r>
      <w:r w:rsidR="00952985">
        <w:rPr>
          <w:rFonts w:ascii="Arial" w:hAnsi="Arial" w:cs="Arial"/>
          <w:szCs w:val="20"/>
        </w:rPr>
        <w:t xml:space="preserve"> </w:t>
      </w:r>
      <w:r w:rsidR="00D82A41" w:rsidRPr="00D82A41">
        <w:rPr>
          <w:rFonts w:ascii="Arial" w:hAnsi="Arial" w:cs="Arial"/>
          <w:szCs w:val="20"/>
        </w:rPr>
        <w:t>can</w:t>
      </w:r>
      <w:r w:rsidR="00952985">
        <w:rPr>
          <w:rFonts w:ascii="Arial" w:hAnsi="Arial" w:cs="Arial"/>
          <w:szCs w:val="20"/>
        </w:rPr>
        <w:t xml:space="preserve"> </w:t>
      </w:r>
      <w:r w:rsidR="00D82A41" w:rsidRPr="00D82A41">
        <w:rPr>
          <w:rFonts w:ascii="Arial" w:hAnsi="Arial" w:cs="Arial"/>
          <w:szCs w:val="20"/>
        </w:rPr>
        <w:t>be</w:t>
      </w:r>
      <w:r w:rsidR="00952985">
        <w:rPr>
          <w:rFonts w:ascii="Arial" w:hAnsi="Arial" w:cs="Arial"/>
          <w:szCs w:val="20"/>
        </w:rPr>
        <w:t xml:space="preserve"> </w:t>
      </w:r>
      <w:r w:rsidR="00D82A41" w:rsidRPr="00D82A41">
        <w:rPr>
          <w:rFonts w:ascii="Arial" w:hAnsi="Arial" w:cs="Arial"/>
          <w:szCs w:val="20"/>
        </w:rPr>
        <w:t>created.</w:t>
      </w:r>
      <w:r w:rsidR="00952985">
        <w:rPr>
          <w:rFonts w:ascii="Arial" w:hAnsi="Arial" w:cs="Arial"/>
          <w:szCs w:val="20"/>
        </w:rPr>
        <w:t xml:space="preserve"> On the basis of the above information, illustrate the possible areas of the oil and gas industry where the knowledge of Geomechanics can be applied.</w:t>
      </w:r>
    </w:p>
    <w:p w14:paraId="2E8F4309" w14:textId="0E3A1D15" w:rsidR="00BC026D" w:rsidRPr="00FF79D1" w:rsidRDefault="00FF79D1" w:rsidP="006F6E91">
      <w:pPr>
        <w:spacing w:after="0" w:line="240" w:lineRule="auto"/>
        <w:ind w:left="993" w:hanging="993"/>
        <w:jc w:val="right"/>
        <w:rPr>
          <w:rFonts w:ascii="Arial" w:hAnsi="Arial" w:cs="Arial"/>
          <w:sz w:val="24"/>
          <w:szCs w:val="24"/>
        </w:rPr>
      </w:pPr>
      <w:r w:rsidRPr="00FF79D1">
        <w:rPr>
          <w:rFonts w:ascii="Arial" w:hAnsi="Arial" w:cs="Arial"/>
          <w:szCs w:val="24"/>
        </w:rPr>
        <w:t>(C.O.No. 1) [Comprehension</w:t>
      </w:r>
      <w:r w:rsidR="00BC026D" w:rsidRPr="00FF79D1">
        <w:rPr>
          <w:rFonts w:ascii="Arial" w:hAnsi="Arial" w:cs="Arial"/>
          <w:szCs w:val="24"/>
        </w:rPr>
        <w:t>]</w:t>
      </w:r>
    </w:p>
    <w:p w14:paraId="381EC35E" w14:textId="1F7CE378" w:rsidR="00985E71" w:rsidRDefault="00985E71" w:rsidP="00454080">
      <w:pPr>
        <w:spacing w:after="0" w:line="240" w:lineRule="auto"/>
        <w:jc w:val="both"/>
        <w:rPr>
          <w:rFonts w:ascii="Arial" w:hAnsi="Arial" w:cs="Arial"/>
          <w:szCs w:val="24"/>
        </w:rPr>
      </w:pPr>
    </w:p>
    <w:p w14:paraId="152F47CA" w14:textId="66E9B3DA" w:rsidR="0011073C" w:rsidRDefault="0011073C" w:rsidP="00454080">
      <w:pPr>
        <w:spacing w:after="0" w:line="240" w:lineRule="auto"/>
        <w:jc w:val="both"/>
        <w:rPr>
          <w:rFonts w:ascii="Arial" w:hAnsi="Arial" w:cs="Arial"/>
          <w:szCs w:val="24"/>
        </w:rPr>
      </w:pPr>
    </w:p>
    <w:p w14:paraId="2EA5916E" w14:textId="3C6FFAC3" w:rsidR="0011073C" w:rsidRDefault="0011073C" w:rsidP="00454080">
      <w:pPr>
        <w:spacing w:after="0" w:line="240" w:lineRule="auto"/>
        <w:jc w:val="both"/>
        <w:rPr>
          <w:rFonts w:ascii="Arial" w:hAnsi="Arial" w:cs="Arial"/>
          <w:szCs w:val="24"/>
        </w:rPr>
      </w:pPr>
    </w:p>
    <w:p w14:paraId="2EF3EAAD" w14:textId="4F538956" w:rsidR="0011073C" w:rsidRDefault="0011073C" w:rsidP="00454080">
      <w:pPr>
        <w:spacing w:after="0" w:line="240" w:lineRule="auto"/>
        <w:jc w:val="both"/>
        <w:rPr>
          <w:rFonts w:ascii="Arial" w:hAnsi="Arial" w:cs="Arial"/>
          <w:szCs w:val="24"/>
        </w:rPr>
      </w:pPr>
    </w:p>
    <w:p w14:paraId="289366EA" w14:textId="010CAAC1" w:rsidR="0037409E" w:rsidRDefault="00FF79D1" w:rsidP="0037409E">
      <w:pPr>
        <w:spacing w:after="0"/>
        <w:ind w:left="993" w:hanging="993"/>
        <w:jc w:val="both"/>
        <w:rPr>
          <w:rFonts w:ascii="Arial" w:hAnsi="Arial" w:cs="Arial"/>
          <w:szCs w:val="24"/>
        </w:rPr>
      </w:pPr>
      <w:r w:rsidRPr="00FF79D1">
        <w:rPr>
          <w:rFonts w:ascii="Arial" w:hAnsi="Arial" w:cs="Arial"/>
          <w:szCs w:val="24"/>
        </w:rPr>
        <w:t xml:space="preserve">Q.NO. </w:t>
      </w:r>
      <w:r w:rsidR="006F6E91">
        <w:rPr>
          <w:rFonts w:ascii="Arial" w:hAnsi="Arial" w:cs="Arial"/>
          <w:szCs w:val="24"/>
        </w:rPr>
        <w:t>6</w:t>
      </w:r>
      <w:r w:rsidRPr="00FF79D1">
        <w:rPr>
          <w:rFonts w:ascii="Arial" w:hAnsi="Arial" w:cs="Arial"/>
          <w:szCs w:val="24"/>
        </w:rPr>
        <w:t xml:space="preserve">: </w:t>
      </w:r>
      <w:r w:rsidR="0037409E" w:rsidRPr="0037409E">
        <w:rPr>
          <w:rFonts w:ascii="Arial" w:hAnsi="Arial" w:cs="Arial"/>
          <w:szCs w:val="24"/>
        </w:rPr>
        <w:t>Field photos of different geological faults are dis</w:t>
      </w:r>
      <w:r w:rsidR="0037409E">
        <w:rPr>
          <w:rFonts w:ascii="Arial" w:hAnsi="Arial" w:cs="Arial"/>
          <w:szCs w:val="24"/>
        </w:rPr>
        <w:t xml:space="preserve">played in Figures A through C. Identify </w:t>
      </w:r>
      <w:r w:rsidR="004B6065">
        <w:rPr>
          <w:rFonts w:ascii="Arial" w:hAnsi="Arial" w:cs="Arial"/>
          <w:szCs w:val="24"/>
        </w:rPr>
        <w:t xml:space="preserve">the faults </w:t>
      </w:r>
      <w:r w:rsidR="0037409E">
        <w:rPr>
          <w:rFonts w:ascii="Arial" w:hAnsi="Arial" w:cs="Arial"/>
          <w:szCs w:val="24"/>
        </w:rPr>
        <w:t xml:space="preserve">and explain </w:t>
      </w:r>
      <w:r w:rsidR="004B6065">
        <w:rPr>
          <w:rFonts w:ascii="Arial" w:hAnsi="Arial" w:cs="Arial"/>
          <w:szCs w:val="24"/>
        </w:rPr>
        <w:t>all with the block diagrams as per</w:t>
      </w:r>
      <w:r w:rsidR="0037409E" w:rsidRPr="0037409E">
        <w:rPr>
          <w:rFonts w:ascii="Arial" w:hAnsi="Arial" w:cs="Arial"/>
          <w:szCs w:val="24"/>
        </w:rPr>
        <w:t xml:space="preserve"> </w:t>
      </w:r>
      <w:r w:rsidR="0037409E">
        <w:rPr>
          <w:rFonts w:ascii="Arial" w:hAnsi="Arial" w:cs="Arial"/>
          <w:szCs w:val="24"/>
        </w:rPr>
        <w:t>E. M. Anderson’s Stress Classification Scheme.</w:t>
      </w:r>
    </w:p>
    <w:tbl>
      <w:tblPr>
        <w:tblStyle w:val="TableGrid"/>
        <w:tblW w:w="9497" w:type="dxa"/>
        <w:tblInd w:w="9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9"/>
        <w:gridCol w:w="4678"/>
      </w:tblGrid>
      <w:tr w:rsidR="0011073C" w14:paraId="1CE8A5EA" w14:textId="77777777" w:rsidTr="0011073C">
        <w:tc>
          <w:tcPr>
            <w:tcW w:w="4819" w:type="dxa"/>
          </w:tcPr>
          <w:p w14:paraId="7C8B669E" w14:textId="77777777" w:rsidR="0011073C" w:rsidRPr="00E217D6" w:rsidRDefault="0011073C" w:rsidP="009A6FC5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20"/>
                <w:szCs w:val="24"/>
              </w:rPr>
            </w:pPr>
            <w:r w:rsidRPr="00E217D6">
              <w:rPr>
                <w:rFonts w:ascii="Arial" w:hAnsi="Arial" w:cs="Arial"/>
                <w:b/>
                <w:i/>
                <w:noProof/>
                <w:sz w:val="20"/>
                <w:szCs w:val="24"/>
              </w:rPr>
              <w:drawing>
                <wp:inline distT="0" distB="0" distL="0" distR="0" wp14:anchorId="2431D0D6" wp14:editId="0D1AC089">
                  <wp:extent cx="2924175" cy="2291521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755" cy="2328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ECA653" w14:textId="77777777" w:rsidR="0011073C" w:rsidRPr="00E217D6" w:rsidRDefault="0011073C" w:rsidP="009A6FC5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20"/>
                <w:szCs w:val="24"/>
              </w:rPr>
            </w:pPr>
            <w:r w:rsidRPr="00E217D6">
              <w:rPr>
                <w:rFonts w:ascii="Arial" w:hAnsi="Arial" w:cs="Arial"/>
                <w:b/>
                <w:i/>
                <w:sz w:val="20"/>
                <w:szCs w:val="24"/>
              </w:rPr>
              <w:t>Figure A</w:t>
            </w:r>
          </w:p>
        </w:tc>
        <w:tc>
          <w:tcPr>
            <w:tcW w:w="4678" w:type="dxa"/>
          </w:tcPr>
          <w:p w14:paraId="33B5796C" w14:textId="77777777" w:rsidR="0011073C" w:rsidRPr="00E217D6" w:rsidRDefault="0011073C" w:rsidP="009A6FC5">
            <w:pPr>
              <w:spacing w:after="0" w:line="240" w:lineRule="auto"/>
              <w:ind w:hanging="103"/>
              <w:jc w:val="center"/>
              <w:rPr>
                <w:rFonts w:ascii="Arial" w:hAnsi="Arial" w:cs="Arial"/>
                <w:b/>
                <w:i/>
                <w:sz w:val="20"/>
                <w:szCs w:val="24"/>
              </w:rPr>
            </w:pPr>
            <w:r w:rsidRPr="00E217D6">
              <w:rPr>
                <w:rFonts w:ascii="Arial" w:hAnsi="Arial" w:cs="Arial"/>
                <w:b/>
                <w:i/>
                <w:noProof/>
                <w:sz w:val="20"/>
                <w:szCs w:val="24"/>
              </w:rPr>
              <w:drawing>
                <wp:inline distT="0" distB="0" distL="0" distR="0" wp14:anchorId="01C19154" wp14:editId="2588930A">
                  <wp:extent cx="2877688" cy="229108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r="10573"/>
                          <a:stretch/>
                        </pic:blipFill>
                        <pic:spPr bwMode="auto">
                          <a:xfrm>
                            <a:off x="0" y="0"/>
                            <a:ext cx="2945048" cy="23447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217D6">
              <w:rPr>
                <w:rFonts w:ascii="Arial" w:hAnsi="Arial" w:cs="Arial"/>
                <w:b/>
                <w:i/>
                <w:sz w:val="20"/>
                <w:szCs w:val="24"/>
              </w:rPr>
              <w:t>Figure B</w:t>
            </w:r>
          </w:p>
        </w:tc>
      </w:tr>
      <w:tr w:rsidR="0011073C" w14:paraId="69F84475" w14:textId="77777777" w:rsidTr="0011073C">
        <w:tc>
          <w:tcPr>
            <w:tcW w:w="4819" w:type="dxa"/>
          </w:tcPr>
          <w:p w14:paraId="56314A23" w14:textId="77777777" w:rsidR="0011073C" w:rsidRPr="00E217D6" w:rsidRDefault="0011073C" w:rsidP="009A6FC5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noProof/>
                <w:sz w:val="20"/>
                <w:szCs w:val="24"/>
                <w:lang w:val="en-IN" w:eastAsia="en-IN"/>
              </w:rPr>
            </w:pPr>
          </w:p>
        </w:tc>
        <w:tc>
          <w:tcPr>
            <w:tcW w:w="4678" w:type="dxa"/>
          </w:tcPr>
          <w:p w14:paraId="3BF61108" w14:textId="77777777" w:rsidR="0011073C" w:rsidRPr="00E217D6" w:rsidRDefault="0011073C" w:rsidP="009A6FC5">
            <w:pPr>
              <w:spacing w:after="0" w:line="240" w:lineRule="auto"/>
              <w:ind w:hanging="103"/>
              <w:jc w:val="center"/>
              <w:rPr>
                <w:rFonts w:ascii="Arial" w:hAnsi="Arial" w:cs="Arial"/>
                <w:b/>
                <w:i/>
                <w:noProof/>
                <w:sz w:val="20"/>
                <w:szCs w:val="24"/>
                <w:lang w:val="en-IN" w:eastAsia="en-IN"/>
              </w:rPr>
            </w:pPr>
          </w:p>
        </w:tc>
      </w:tr>
      <w:tr w:rsidR="0011073C" w14:paraId="2F9F325D" w14:textId="77777777" w:rsidTr="00FB0EE9">
        <w:tc>
          <w:tcPr>
            <w:tcW w:w="9497" w:type="dxa"/>
            <w:gridSpan w:val="2"/>
          </w:tcPr>
          <w:p w14:paraId="54A13856" w14:textId="77777777" w:rsidR="0011073C" w:rsidRDefault="0011073C" w:rsidP="009A6FC5">
            <w:pPr>
              <w:spacing w:after="0" w:line="240" w:lineRule="auto"/>
              <w:ind w:hanging="103"/>
              <w:jc w:val="center"/>
              <w:rPr>
                <w:rFonts w:ascii="Arial" w:hAnsi="Arial" w:cs="Arial"/>
                <w:b/>
                <w:i/>
                <w:noProof/>
                <w:sz w:val="20"/>
                <w:szCs w:val="24"/>
                <w:lang w:val="en-IN" w:eastAsia="en-IN"/>
              </w:rPr>
            </w:pPr>
            <w:r w:rsidRPr="00E217D6">
              <w:rPr>
                <w:rFonts w:ascii="Arial" w:hAnsi="Arial" w:cs="Arial"/>
                <w:b/>
                <w:i/>
                <w:noProof/>
                <w:sz w:val="20"/>
                <w:szCs w:val="24"/>
              </w:rPr>
              <w:drawing>
                <wp:inline distT="0" distB="0" distL="0" distR="0" wp14:anchorId="66D9E97F" wp14:editId="4A259D32">
                  <wp:extent cx="2838450" cy="2200786"/>
                  <wp:effectExtent l="0" t="0" r="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142" cy="2235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5F0949" w14:textId="0927A7D5" w:rsidR="0011073C" w:rsidRPr="00E217D6" w:rsidRDefault="0011073C" w:rsidP="009A6FC5">
            <w:pPr>
              <w:spacing w:after="0" w:line="240" w:lineRule="auto"/>
              <w:ind w:hanging="103"/>
              <w:jc w:val="center"/>
              <w:rPr>
                <w:rFonts w:ascii="Arial" w:hAnsi="Arial" w:cs="Arial"/>
                <w:b/>
                <w:i/>
                <w:noProof/>
                <w:sz w:val="20"/>
                <w:szCs w:val="24"/>
                <w:lang w:val="en-IN" w:eastAsia="en-IN"/>
              </w:rPr>
            </w:pPr>
            <w:r w:rsidRPr="00E217D6">
              <w:rPr>
                <w:rFonts w:ascii="Arial" w:hAnsi="Arial" w:cs="Arial"/>
                <w:b/>
                <w:i/>
                <w:sz w:val="20"/>
                <w:szCs w:val="24"/>
              </w:rPr>
              <w:t>Figure C</w:t>
            </w:r>
          </w:p>
        </w:tc>
      </w:tr>
    </w:tbl>
    <w:p w14:paraId="584E3399" w14:textId="7673D6EA" w:rsidR="00FF79D1" w:rsidRDefault="004B6065" w:rsidP="0037409E">
      <w:pPr>
        <w:spacing w:after="0"/>
        <w:ind w:left="993" w:hanging="993"/>
        <w:jc w:val="righ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(</w:t>
      </w:r>
      <w:r w:rsidR="00FF79D1" w:rsidRPr="00FF79D1">
        <w:rPr>
          <w:rFonts w:ascii="Arial" w:hAnsi="Arial" w:cs="Arial"/>
          <w:szCs w:val="24"/>
        </w:rPr>
        <w:t xml:space="preserve">C.O.No. </w:t>
      </w:r>
      <w:r w:rsidR="006F6E91">
        <w:rPr>
          <w:rFonts w:ascii="Arial" w:hAnsi="Arial" w:cs="Arial"/>
          <w:szCs w:val="24"/>
        </w:rPr>
        <w:t>2</w:t>
      </w:r>
      <w:r w:rsidR="00FF79D1" w:rsidRPr="00FF79D1">
        <w:rPr>
          <w:rFonts w:ascii="Arial" w:hAnsi="Arial" w:cs="Arial"/>
          <w:szCs w:val="24"/>
        </w:rPr>
        <w:t>) [Comprehension]</w:t>
      </w:r>
    </w:p>
    <w:p w14:paraId="29CBDB24" w14:textId="77777777" w:rsidR="006F6E91" w:rsidRDefault="006F6E91" w:rsidP="00454080">
      <w:pPr>
        <w:spacing w:after="0"/>
        <w:ind w:left="993" w:hanging="993"/>
        <w:jc w:val="both"/>
        <w:rPr>
          <w:rFonts w:ascii="Arial" w:hAnsi="Arial" w:cs="Arial"/>
          <w:szCs w:val="24"/>
        </w:rPr>
      </w:pPr>
    </w:p>
    <w:p w14:paraId="3A8F071B" w14:textId="21C0F90E" w:rsidR="00AD3FB4" w:rsidRDefault="006F6E91" w:rsidP="0043630C">
      <w:pPr>
        <w:spacing w:after="0"/>
        <w:ind w:left="993" w:hanging="993"/>
        <w:jc w:val="both"/>
        <w:rPr>
          <w:rFonts w:ascii="Arial" w:hAnsi="Arial" w:cs="Arial"/>
          <w:szCs w:val="24"/>
        </w:rPr>
      </w:pPr>
      <w:r w:rsidRPr="00FF79D1">
        <w:rPr>
          <w:rFonts w:ascii="Arial" w:hAnsi="Arial" w:cs="Arial"/>
          <w:szCs w:val="24"/>
        </w:rPr>
        <w:t xml:space="preserve">Q.NO. </w:t>
      </w:r>
      <w:r>
        <w:rPr>
          <w:rFonts w:ascii="Arial" w:hAnsi="Arial" w:cs="Arial"/>
          <w:szCs w:val="24"/>
        </w:rPr>
        <w:t>7</w:t>
      </w:r>
      <w:r w:rsidRPr="00FF79D1">
        <w:rPr>
          <w:rFonts w:ascii="Arial" w:hAnsi="Arial" w:cs="Arial"/>
          <w:szCs w:val="24"/>
        </w:rPr>
        <w:t xml:space="preserve">: </w:t>
      </w:r>
      <w:r w:rsidR="0043630C">
        <w:rPr>
          <w:rFonts w:ascii="Arial" w:hAnsi="Arial" w:cs="Arial"/>
          <w:szCs w:val="24"/>
        </w:rPr>
        <w:t xml:space="preserve">Illustrate the rock behavior from Stress – Strain relationship </w:t>
      </w:r>
      <w:r w:rsidR="00F215CC">
        <w:rPr>
          <w:rFonts w:ascii="Arial" w:hAnsi="Arial" w:cs="Arial"/>
          <w:szCs w:val="24"/>
        </w:rPr>
        <w:t xml:space="preserve">at points A through D </w:t>
      </w:r>
      <w:r w:rsidR="0043630C">
        <w:rPr>
          <w:rFonts w:ascii="Arial" w:hAnsi="Arial" w:cs="Arial"/>
          <w:szCs w:val="24"/>
        </w:rPr>
        <w:t>as presented in Figure 01.</w:t>
      </w:r>
    </w:p>
    <w:p w14:paraId="3AB5146B" w14:textId="7E74D3FF" w:rsidR="0043630C" w:rsidRDefault="0043630C" w:rsidP="0043630C">
      <w:pPr>
        <w:spacing w:after="0"/>
        <w:ind w:left="993"/>
        <w:jc w:val="center"/>
        <w:rPr>
          <w:rFonts w:ascii="Arial" w:hAnsi="Arial" w:cs="Arial"/>
          <w:szCs w:val="24"/>
        </w:rPr>
      </w:pPr>
      <w:r w:rsidRPr="0043630C">
        <w:rPr>
          <w:rFonts w:ascii="Arial" w:hAnsi="Arial" w:cs="Arial"/>
          <w:noProof/>
          <w:szCs w:val="24"/>
        </w:rPr>
        <w:drawing>
          <wp:inline distT="0" distB="0" distL="0" distR="0" wp14:anchorId="62F5D525" wp14:editId="66D7A013">
            <wp:extent cx="4010025" cy="3085721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418"/>
                    <a:stretch/>
                  </pic:blipFill>
                  <pic:spPr bwMode="auto">
                    <a:xfrm>
                      <a:off x="0" y="0"/>
                      <a:ext cx="4091716" cy="3148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5A8069" w14:textId="4CEE174A" w:rsidR="006F6E91" w:rsidRDefault="00AD3FB4" w:rsidP="00AD3FB4">
      <w:pPr>
        <w:spacing w:after="0"/>
        <w:ind w:left="993" w:hanging="993"/>
        <w:jc w:val="righ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</w:t>
      </w:r>
      <w:r w:rsidR="006F6E91" w:rsidRPr="00FF79D1">
        <w:rPr>
          <w:rFonts w:ascii="Arial" w:hAnsi="Arial" w:cs="Arial"/>
          <w:szCs w:val="24"/>
        </w:rPr>
        <w:t xml:space="preserve">(C.O.No. </w:t>
      </w:r>
      <w:r>
        <w:rPr>
          <w:rFonts w:ascii="Arial" w:hAnsi="Arial" w:cs="Arial"/>
          <w:szCs w:val="24"/>
        </w:rPr>
        <w:t>3</w:t>
      </w:r>
      <w:r w:rsidR="006F6E91" w:rsidRPr="00FF79D1">
        <w:rPr>
          <w:rFonts w:ascii="Arial" w:hAnsi="Arial" w:cs="Arial"/>
          <w:szCs w:val="24"/>
        </w:rPr>
        <w:t>) [Comprehension]</w:t>
      </w:r>
    </w:p>
    <w:p w14:paraId="65004B92" w14:textId="1C26E14E" w:rsidR="0011073C" w:rsidRDefault="0011073C" w:rsidP="00AD3FB4">
      <w:pPr>
        <w:spacing w:after="0"/>
        <w:ind w:left="993" w:hanging="993"/>
        <w:jc w:val="right"/>
        <w:rPr>
          <w:rFonts w:ascii="Arial" w:hAnsi="Arial" w:cs="Arial"/>
          <w:szCs w:val="24"/>
        </w:rPr>
      </w:pPr>
    </w:p>
    <w:p w14:paraId="1A9E1EB7" w14:textId="77777777" w:rsidR="00CA7641" w:rsidRDefault="00CA7641" w:rsidP="00AD3FB4">
      <w:pPr>
        <w:spacing w:after="0"/>
        <w:ind w:left="993" w:hanging="993"/>
        <w:jc w:val="right"/>
        <w:rPr>
          <w:rFonts w:ascii="Arial" w:hAnsi="Arial" w:cs="Arial"/>
          <w:szCs w:val="24"/>
        </w:rPr>
      </w:pPr>
    </w:p>
    <w:p w14:paraId="16498174" w14:textId="77777777" w:rsidR="0011073C" w:rsidRDefault="0011073C" w:rsidP="00AD3FB4">
      <w:pPr>
        <w:spacing w:after="0"/>
        <w:ind w:left="993" w:hanging="993"/>
        <w:jc w:val="right"/>
        <w:rPr>
          <w:rFonts w:ascii="Arial" w:hAnsi="Arial" w:cs="Arial"/>
          <w:szCs w:val="24"/>
        </w:rPr>
      </w:pPr>
    </w:p>
    <w:p w14:paraId="41DCEAB1" w14:textId="2CB35C1B" w:rsidR="002A6491" w:rsidRDefault="006F6E91" w:rsidP="00CA7641">
      <w:pPr>
        <w:spacing w:after="0"/>
        <w:ind w:left="993" w:hanging="993"/>
        <w:jc w:val="both"/>
        <w:rPr>
          <w:rFonts w:ascii="Arial" w:hAnsi="Arial" w:cs="Arial"/>
          <w:szCs w:val="24"/>
        </w:rPr>
      </w:pPr>
      <w:r w:rsidRPr="00FF79D1">
        <w:rPr>
          <w:rFonts w:ascii="Arial" w:hAnsi="Arial" w:cs="Arial"/>
          <w:szCs w:val="24"/>
        </w:rPr>
        <w:t xml:space="preserve">Q.NO. </w:t>
      </w:r>
      <w:r>
        <w:rPr>
          <w:rFonts w:ascii="Arial" w:hAnsi="Arial" w:cs="Arial"/>
          <w:szCs w:val="24"/>
        </w:rPr>
        <w:t>8</w:t>
      </w:r>
      <w:r w:rsidRPr="00FF79D1">
        <w:rPr>
          <w:rFonts w:ascii="Arial" w:hAnsi="Arial" w:cs="Arial"/>
          <w:szCs w:val="24"/>
        </w:rPr>
        <w:t xml:space="preserve">: </w:t>
      </w:r>
      <w:r w:rsidR="00CA7641">
        <w:rPr>
          <w:rFonts w:ascii="Arial" w:hAnsi="Arial" w:cs="Arial"/>
          <w:szCs w:val="24"/>
        </w:rPr>
        <w:t>Figure XY</w:t>
      </w:r>
      <w:r w:rsidR="00CA7641" w:rsidRPr="00CA7641">
        <w:rPr>
          <w:rFonts w:ascii="Arial" w:hAnsi="Arial" w:cs="Arial"/>
          <w:szCs w:val="24"/>
        </w:rPr>
        <w:t xml:space="preserve"> shows the variation of pore pressure with depth from observations in the</w:t>
      </w:r>
      <w:r w:rsidR="00CA7641">
        <w:rPr>
          <w:rFonts w:ascii="Arial" w:hAnsi="Arial" w:cs="Arial"/>
          <w:szCs w:val="24"/>
        </w:rPr>
        <w:t xml:space="preserve"> </w:t>
      </w:r>
      <w:r w:rsidR="00CA7641" w:rsidRPr="00CA7641">
        <w:rPr>
          <w:rFonts w:ascii="Arial" w:hAnsi="Arial" w:cs="Arial"/>
          <w:szCs w:val="24"/>
        </w:rPr>
        <w:t>Monte Cristo field along the Texas Gulf coast (after Engelder and Leftwich 1997).</w:t>
      </w:r>
      <w:r w:rsidR="00CA7641">
        <w:rPr>
          <w:rFonts w:ascii="Arial" w:hAnsi="Arial" w:cs="Arial"/>
          <w:szCs w:val="24"/>
        </w:rPr>
        <w:t xml:space="preserve"> </w:t>
      </w:r>
      <w:r w:rsidR="00CA7641" w:rsidRPr="00CA7641">
        <w:rPr>
          <w:rFonts w:ascii="Arial" w:hAnsi="Arial" w:cs="Arial"/>
          <w:szCs w:val="24"/>
        </w:rPr>
        <w:t>The way in which pore pressure varies with depth in this field is similar to what</w:t>
      </w:r>
      <w:r w:rsidR="00CA7641">
        <w:rPr>
          <w:rFonts w:ascii="Arial" w:hAnsi="Arial" w:cs="Arial"/>
          <w:szCs w:val="24"/>
        </w:rPr>
        <w:t xml:space="preserve"> </w:t>
      </w:r>
      <w:r w:rsidR="00CA7641" w:rsidRPr="00CA7641">
        <w:rPr>
          <w:rFonts w:ascii="Arial" w:hAnsi="Arial" w:cs="Arial"/>
          <w:szCs w:val="24"/>
        </w:rPr>
        <w:t>is seen throughout the Gulf of Mexico oil and gas province and many sedimentary</w:t>
      </w:r>
      <w:r w:rsidR="00CA7641">
        <w:rPr>
          <w:rFonts w:ascii="Arial" w:hAnsi="Arial" w:cs="Arial"/>
          <w:szCs w:val="24"/>
        </w:rPr>
        <w:t xml:space="preserve"> </w:t>
      </w:r>
      <w:r w:rsidR="00CA7641" w:rsidRPr="00CA7641">
        <w:rPr>
          <w:rFonts w:ascii="Arial" w:hAnsi="Arial" w:cs="Arial"/>
          <w:szCs w:val="24"/>
        </w:rPr>
        <w:t>basins where overpressure is encountered at depth.</w:t>
      </w:r>
      <w:r w:rsidR="00CA7641">
        <w:rPr>
          <w:rFonts w:ascii="Arial" w:hAnsi="Arial" w:cs="Arial"/>
          <w:szCs w:val="24"/>
        </w:rPr>
        <w:t xml:space="preserve"> Illustrate the importance of Figure XY.</w:t>
      </w:r>
    </w:p>
    <w:p w14:paraId="028184BA" w14:textId="61F63929" w:rsidR="00733E38" w:rsidRDefault="00CA7641" w:rsidP="00CA7641">
      <w:pPr>
        <w:spacing w:after="0"/>
        <w:ind w:left="1276" w:hanging="1276"/>
        <w:jc w:val="center"/>
        <w:rPr>
          <w:rFonts w:ascii="Arial" w:hAnsi="Arial" w:cs="Arial"/>
          <w:szCs w:val="24"/>
        </w:rPr>
      </w:pPr>
      <w:r w:rsidRPr="00CA7641">
        <w:rPr>
          <w:rFonts w:ascii="Arial" w:hAnsi="Arial" w:cs="Arial"/>
          <w:noProof/>
          <w:szCs w:val="24"/>
        </w:rPr>
        <w:drawing>
          <wp:inline distT="0" distB="0" distL="0" distR="0" wp14:anchorId="26C1959F" wp14:editId="763AF0BC">
            <wp:extent cx="3924030" cy="4886325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39990" cy="4906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BC5B7" w14:textId="6DD3ED17" w:rsidR="00CA7641" w:rsidRPr="00CA7641" w:rsidRDefault="00CA7641" w:rsidP="00CA7641">
      <w:pPr>
        <w:spacing w:after="0"/>
        <w:ind w:left="1276" w:hanging="1276"/>
        <w:jc w:val="center"/>
        <w:rPr>
          <w:rFonts w:ascii="Arial" w:hAnsi="Arial" w:cs="Arial"/>
          <w:b/>
          <w:szCs w:val="24"/>
        </w:rPr>
      </w:pPr>
      <w:r w:rsidRPr="00CA7641">
        <w:rPr>
          <w:rFonts w:ascii="Arial" w:hAnsi="Arial" w:cs="Arial"/>
          <w:b/>
          <w:szCs w:val="24"/>
        </w:rPr>
        <w:t>Figure XY</w:t>
      </w:r>
    </w:p>
    <w:p w14:paraId="21B294A2" w14:textId="03F32874" w:rsidR="006F6E91" w:rsidRPr="00FF79D1" w:rsidRDefault="006F6E91" w:rsidP="002A6491">
      <w:pPr>
        <w:spacing w:after="0"/>
        <w:ind w:left="993" w:hanging="993"/>
        <w:jc w:val="right"/>
        <w:rPr>
          <w:rFonts w:ascii="Arial" w:hAnsi="Arial" w:cs="Arial"/>
          <w:sz w:val="24"/>
          <w:szCs w:val="24"/>
        </w:rPr>
      </w:pPr>
      <w:r w:rsidRPr="00FF79D1">
        <w:rPr>
          <w:rFonts w:ascii="Arial" w:hAnsi="Arial" w:cs="Arial"/>
          <w:szCs w:val="24"/>
        </w:rPr>
        <w:t xml:space="preserve">(C.O.No. </w:t>
      </w:r>
      <w:r w:rsidR="00733E38">
        <w:rPr>
          <w:rFonts w:ascii="Arial" w:hAnsi="Arial" w:cs="Arial"/>
          <w:szCs w:val="24"/>
        </w:rPr>
        <w:t>2</w:t>
      </w:r>
      <w:r w:rsidRPr="00FF79D1">
        <w:rPr>
          <w:rFonts w:ascii="Arial" w:hAnsi="Arial" w:cs="Arial"/>
          <w:szCs w:val="24"/>
        </w:rPr>
        <w:t>) [Comprehension]</w:t>
      </w:r>
    </w:p>
    <w:p w14:paraId="730CE3F6" w14:textId="019EB623" w:rsidR="006F6E91" w:rsidRDefault="006F6E91" w:rsidP="006F6E91">
      <w:pPr>
        <w:spacing w:after="0"/>
        <w:ind w:left="993" w:hanging="993"/>
        <w:jc w:val="both"/>
        <w:rPr>
          <w:rFonts w:ascii="Arial" w:hAnsi="Arial" w:cs="Arial"/>
          <w:sz w:val="24"/>
          <w:szCs w:val="24"/>
        </w:rPr>
      </w:pPr>
    </w:p>
    <w:p w14:paraId="40BE18BC" w14:textId="240E37CF" w:rsidR="00CA7641" w:rsidRDefault="00CA7641" w:rsidP="006F6E91">
      <w:pPr>
        <w:spacing w:after="0"/>
        <w:ind w:left="993" w:hanging="993"/>
        <w:jc w:val="both"/>
        <w:rPr>
          <w:rFonts w:ascii="Arial" w:hAnsi="Arial" w:cs="Arial"/>
          <w:sz w:val="24"/>
          <w:szCs w:val="24"/>
        </w:rPr>
      </w:pPr>
    </w:p>
    <w:p w14:paraId="507FC6DB" w14:textId="77777777" w:rsidR="00CA7641" w:rsidRPr="00FF79D1" w:rsidRDefault="00CA7641" w:rsidP="006F6E91">
      <w:pPr>
        <w:spacing w:after="0"/>
        <w:ind w:left="993" w:hanging="993"/>
        <w:jc w:val="both"/>
        <w:rPr>
          <w:rFonts w:ascii="Arial" w:hAnsi="Arial" w:cs="Arial"/>
          <w:sz w:val="24"/>
          <w:szCs w:val="24"/>
        </w:rPr>
      </w:pPr>
    </w:p>
    <w:p w14:paraId="3C0502D6" w14:textId="1C382B15" w:rsidR="003F4E9F" w:rsidRPr="00FF79D1" w:rsidRDefault="003F4E9F" w:rsidP="00536AE7">
      <w:pPr>
        <w:jc w:val="center"/>
        <w:rPr>
          <w:rFonts w:ascii="Arial" w:hAnsi="Arial" w:cs="Arial"/>
          <w:b/>
          <w:sz w:val="24"/>
          <w:szCs w:val="24"/>
        </w:rPr>
      </w:pPr>
      <w:r w:rsidRPr="00FF79D1">
        <w:rPr>
          <w:rFonts w:ascii="Arial" w:hAnsi="Arial" w:cs="Arial"/>
          <w:b/>
          <w:sz w:val="24"/>
          <w:szCs w:val="24"/>
        </w:rPr>
        <w:t>Part C [Problem Solving Questions]</w:t>
      </w:r>
    </w:p>
    <w:p w14:paraId="274A8EE1" w14:textId="05B29E0D" w:rsidR="003F4E9F" w:rsidRPr="00FF79D1" w:rsidRDefault="003F4E9F" w:rsidP="00536AE7">
      <w:pPr>
        <w:rPr>
          <w:rFonts w:ascii="Arial" w:hAnsi="Arial" w:cs="Arial"/>
          <w:b/>
          <w:sz w:val="24"/>
          <w:szCs w:val="24"/>
        </w:rPr>
      </w:pPr>
      <w:r w:rsidRPr="00FF79D1">
        <w:rPr>
          <w:rFonts w:ascii="Arial" w:hAnsi="Arial" w:cs="Arial"/>
          <w:b/>
          <w:sz w:val="24"/>
          <w:szCs w:val="24"/>
        </w:rPr>
        <w:t>Answer all the Quest</w:t>
      </w:r>
      <w:r w:rsidR="00342EEE">
        <w:rPr>
          <w:rFonts w:ascii="Arial" w:hAnsi="Arial" w:cs="Arial"/>
          <w:b/>
          <w:sz w:val="24"/>
          <w:szCs w:val="24"/>
        </w:rPr>
        <w:t>ions. Each question carries 2</w:t>
      </w:r>
      <w:r w:rsidR="00985E71">
        <w:rPr>
          <w:rFonts w:ascii="Arial" w:hAnsi="Arial" w:cs="Arial"/>
          <w:b/>
          <w:sz w:val="24"/>
          <w:szCs w:val="24"/>
        </w:rPr>
        <w:t>0</w:t>
      </w:r>
      <w:r w:rsidRPr="00FF79D1">
        <w:rPr>
          <w:rFonts w:ascii="Arial" w:hAnsi="Arial" w:cs="Arial"/>
          <w:b/>
          <w:sz w:val="24"/>
          <w:szCs w:val="24"/>
        </w:rPr>
        <w:t xml:space="preserve"> marks.</w:t>
      </w:r>
      <w:r w:rsidRPr="00FF79D1">
        <w:rPr>
          <w:rFonts w:ascii="Arial" w:hAnsi="Arial" w:cs="Arial"/>
          <w:b/>
          <w:sz w:val="24"/>
          <w:szCs w:val="24"/>
        </w:rPr>
        <w:tab/>
        <w:t xml:space="preserve">           </w:t>
      </w:r>
      <w:r w:rsidR="00985E71">
        <w:rPr>
          <w:rFonts w:ascii="Arial" w:hAnsi="Arial" w:cs="Arial"/>
          <w:b/>
          <w:sz w:val="24"/>
          <w:szCs w:val="24"/>
        </w:rPr>
        <w:t xml:space="preserve">        (2</w:t>
      </w:r>
      <w:r w:rsidRPr="00FF79D1">
        <w:rPr>
          <w:rFonts w:ascii="Arial" w:hAnsi="Arial" w:cs="Arial"/>
          <w:b/>
          <w:sz w:val="24"/>
          <w:szCs w:val="24"/>
        </w:rPr>
        <w:t>Qx</w:t>
      </w:r>
      <w:r w:rsidR="00B77D9D">
        <w:rPr>
          <w:rFonts w:ascii="Arial" w:hAnsi="Arial" w:cs="Arial"/>
          <w:b/>
          <w:sz w:val="24"/>
          <w:szCs w:val="24"/>
        </w:rPr>
        <w:t>20</w:t>
      </w:r>
      <w:r w:rsidRPr="00FF79D1">
        <w:rPr>
          <w:rFonts w:ascii="Arial" w:hAnsi="Arial" w:cs="Arial"/>
          <w:b/>
          <w:sz w:val="24"/>
          <w:szCs w:val="24"/>
        </w:rPr>
        <w:t>M=</w:t>
      </w:r>
      <w:r w:rsidR="00B77D9D">
        <w:rPr>
          <w:rFonts w:ascii="Arial" w:hAnsi="Arial" w:cs="Arial"/>
          <w:b/>
          <w:sz w:val="24"/>
          <w:szCs w:val="24"/>
        </w:rPr>
        <w:t>4</w:t>
      </w:r>
      <w:r w:rsidRPr="00FF79D1">
        <w:rPr>
          <w:rFonts w:ascii="Arial" w:hAnsi="Arial" w:cs="Arial"/>
          <w:b/>
          <w:sz w:val="24"/>
          <w:szCs w:val="24"/>
        </w:rPr>
        <w:t>0M)</w:t>
      </w:r>
    </w:p>
    <w:p w14:paraId="7F614D11" w14:textId="20FC12EC" w:rsidR="0076402A" w:rsidRDefault="00454080" w:rsidP="006B3DA7">
      <w:pPr>
        <w:spacing w:after="0"/>
        <w:ind w:left="993" w:hanging="993"/>
        <w:jc w:val="both"/>
        <w:rPr>
          <w:rFonts w:ascii="Arial" w:hAnsi="Arial" w:cs="Arial"/>
          <w:szCs w:val="24"/>
        </w:rPr>
      </w:pPr>
      <w:r w:rsidRPr="00FF79D1">
        <w:rPr>
          <w:rFonts w:ascii="Arial" w:hAnsi="Arial" w:cs="Arial"/>
          <w:szCs w:val="24"/>
        </w:rPr>
        <w:t xml:space="preserve">Q.NO. </w:t>
      </w:r>
      <w:r w:rsidR="006F6E91">
        <w:rPr>
          <w:rFonts w:ascii="Arial" w:hAnsi="Arial" w:cs="Arial"/>
          <w:szCs w:val="24"/>
        </w:rPr>
        <w:t>9</w:t>
      </w:r>
      <w:r w:rsidR="005616CE">
        <w:rPr>
          <w:rFonts w:ascii="Arial" w:hAnsi="Arial" w:cs="Arial"/>
          <w:szCs w:val="24"/>
        </w:rPr>
        <w:t xml:space="preserve">: </w:t>
      </w:r>
      <w:r w:rsidR="009A6FC5">
        <w:rPr>
          <w:rFonts w:ascii="Arial" w:hAnsi="Arial" w:cs="Arial"/>
          <w:szCs w:val="24"/>
        </w:rPr>
        <w:t>Pore Pressure (PP in ppg), Mud Weight (MW in ppg), Modular Dynamic Test (MDT in PPG), Over Burden Gradient (OBG in ppg), Casing Plan (Csg in inch), Fracture Gradient</w:t>
      </w:r>
      <w:r w:rsidR="006B3DA7">
        <w:rPr>
          <w:rFonts w:ascii="Arial" w:hAnsi="Arial" w:cs="Arial"/>
          <w:szCs w:val="24"/>
        </w:rPr>
        <w:t xml:space="preserve"> (FG in ppg), </w:t>
      </w:r>
      <w:r w:rsidR="009A6FC5">
        <w:rPr>
          <w:rFonts w:ascii="Arial" w:hAnsi="Arial" w:cs="Arial"/>
          <w:szCs w:val="24"/>
        </w:rPr>
        <w:t>Leak Off Test (</w:t>
      </w:r>
      <w:r w:rsidR="006B3DA7">
        <w:rPr>
          <w:rFonts w:ascii="Arial" w:hAnsi="Arial" w:cs="Arial"/>
          <w:szCs w:val="24"/>
        </w:rPr>
        <w:t xml:space="preserve">LOT in ppg), and lithology (mainly shale and sandstone) have been plotted for two offshore </w:t>
      </w:r>
      <w:r w:rsidR="002F38F9">
        <w:rPr>
          <w:rFonts w:ascii="Arial" w:hAnsi="Arial" w:cs="Arial"/>
          <w:szCs w:val="24"/>
        </w:rPr>
        <w:t xml:space="preserve">vertical </w:t>
      </w:r>
      <w:r w:rsidR="006B3DA7">
        <w:rPr>
          <w:rFonts w:ascii="Arial" w:hAnsi="Arial" w:cs="Arial"/>
          <w:szCs w:val="24"/>
        </w:rPr>
        <w:t xml:space="preserve">wells, i.e., Well PU01 and Well PU02, and displayed the same in Figure 01 and Figure 02 respectively. Analyze the figures, and </w:t>
      </w:r>
      <w:r w:rsidR="002F38F9">
        <w:rPr>
          <w:rFonts w:ascii="Arial" w:hAnsi="Arial" w:cs="Arial"/>
          <w:szCs w:val="24"/>
        </w:rPr>
        <w:t>provide the required information</w:t>
      </w:r>
      <w:r w:rsidR="006B3DA7">
        <w:rPr>
          <w:rFonts w:ascii="Arial" w:hAnsi="Arial" w:cs="Arial"/>
          <w:szCs w:val="24"/>
        </w:rPr>
        <w:t>:</w:t>
      </w:r>
    </w:p>
    <w:p w14:paraId="32FAA88F" w14:textId="33413818" w:rsidR="00D14E4A" w:rsidRDefault="006B3DA7" w:rsidP="006B3DA7">
      <w:pPr>
        <w:spacing w:after="0"/>
        <w:ind w:left="993" w:hanging="993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             (a) </w:t>
      </w:r>
      <w:r w:rsidR="00D14E4A">
        <w:rPr>
          <w:rFonts w:ascii="Arial" w:hAnsi="Arial" w:cs="Arial"/>
          <w:szCs w:val="24"/>
        </w:rPr>
        <w:t>Identify the well drilled up to the maximum depth,</w:t>
      </w:r>
    </w:p>
    <w:p w14:paraId="4E4A5D0F" w14:textId="77DAD425" w:rsidR="006B3DA7" w:rsidRDefault="00D14E4A" w:rsidP="006B3DA7">
      <w:pPr>
        <w:spacing w:after="0"/>
        <w:ind w:left="993" w:hanging="993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             (b) </w:t>
      </w:r>
      <w:r w:rsidR="006B3DA7">
        <w:rPr>
          <w:rFonts w:ascii="Arial" w:hAnsi="Arial" w:cs="Arial"/>
          <w:szCs w:val="24"/>
        </w:rPr>
        <w:t xml:space="preserve">Determine the approximate water column depth for </w:t>
      </w:r>
      <w:r w:rsidR="002F38F9">
        <w:rPr>
          <w:rFonts w:ascii="Arial" w:hAnsi="Arial" w:cs="Arial"/>
          <w:szCs w:val="24"/>
        </w:rPr>
        <w:t>both wells</w:t>
      </w:r>
      <w:r>
        <w:rPr>
          <w:rFonts w:ascii="Arial" w:hAnsi="Arial" w:cs="Arial"/>
          <w:szCs w:val="24"/>
        </w:rPr>
        <w:t>,</w:t>
      </w:r>
    </w:p>
    <w:p w14:paraId="3B4540B8" w14:textId="5B891F3F" w:rsidR="002F38F9" w:rsidRDefault="00D14E4A" w:rsidP="006B3DA7">
      <w:pPr>
        <w:spacing w:after="0"/>
        <w:ind w:left="993" w:hanging="993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            </w:t>
      </w:r>
      <w:r w:rsidR="002F38F9">
        <w:rPr>
          <w:rFonts w:ascii="Arial" w:hAnsi="Arial" w:cs="Arial"/>
          <w:szCs w:val="24"/>
        </w:rPr>
        <w:t xml:space="preserve"> (</w:t>
      </w:r>
      <w:r>
        <w:rPr>
          <w:rFonts w:ascii="Arial" w:hAnsi="Arial" w:cs="Arial"/>
          <w:szCs w:val="24"/>
        </w:rPr>
        <w:t>c</w:t>
      </w:r>
      <w:r w:rsidR="002F38F9">
        <w:rPr>
          <w:rFonts w:ascii="Arial" w:hAnsi="Arial" w:cs="Arial"/>
          <w:szCs w:val="24"/>
        </w:rPr>
        <w:t xml:space="preserve">) </w:t>
      </w:r>
      <w:r>
        <w:rPr>
          <w:rFonts w:ascii="Arial" w:hAnsi="Arial" w:cs="Arial"/>
          <w:szCs w:val="24"/>
        </w:rPr>
        <w:t>Pick</w:t>
      </w:r>
      <w:r w:rsidR="002F38F9">
        <w:rPr>
          <w:rFonts w:ascii="Arial" w:hAnsi="Arial" w:cs="Arial"/>
          <w:szCs w:val="24"/>
        </w:rPr>
        <w:t xml:space="preserve"> the well having a bigger safety window </w:t>
      </w:r>
      <w:r>
        <w:rPr>
          <w:rFonts w:ascii="Arial" w:hAnsi="Arial" w:cs="Arial"/>
          <w:szCs w:val="24"/>
        </w:rPr>
        <w:t xml:space="preserve">(mention the </w:t>
      </w:r>
      <w:r w:rsidR="00267F24">
        <w:rPr>
          <w:rFonts w:ascii="Arial" w:hAnsi="Arial" w:cs="Arial"/>
          <w:szCs w:val="24"/>
        </w:rPr>
        <w:t xml:space="preserve">pressure range) </w:t>
      </w:r>
      <w:r w:rsidR="002F38F9">
        <w:rPr>
          <w:rFonts w:ascii="Arial" w:hAnsi="Arial" w:cs="Arial"/>
          <w:szCs w:val="24"/>
        </w:rPr>
        <w:t xml:space="preserve">at </w:t>
      </w:r>
      <w:r w:rsidR="00D65673">
        <w:rPr>
          <w:rFonts w:ascii="Arial" w:hAnsi="Arial" w:cs="Arial"/>
          <w:szCs w:val="24"/>
        </w:rPr>
        <w:t>2</w:t>
      </w:r>
      <w:r w:rsidR="002F38F9">
        <w:rPr>
          <w:rFonts w:ascii="Arial" w:hAnsi="Arial" w:cs="Arial"/>
          <w:szCs w:val="24"/>
        </w:rPr>
        <w:t>000 ft depth,</w:t>
      </w:r>
    </w:p>
    <w:p w14:paraId="15CFEB4E" w14:textId="10A1B297" w:rsidR="00267F24" w:rsidRDefault="00267F24" w:rsidP="006B3DA7">
      <w:pPr>
        <w:spacing w:after="0"/>
        <w:ind w:left="993" w:hanging="993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             (d) Delineate the abnormal pressure zones with </w:t>
      </w:r>
      <w:r w:rsidR="00A508C7">
        <w:rPr>
          <w:rFonts w:ascii="Arial" w:hAnsi="Arial" w:cs="Arial"/>
          <w:szCs w:val="24"/>
        </w:rPr>
        <w:t>justification,</w:t>
      </w:r>
    </w:p>
    <w:p w14:paraId="4F5C9580" w14:textId="1D4A1159" w:rsidR="002F38F9" w:rsidRDefault="002F38F9" w:rsidP="00267F24">
      <w:pPr>
        <w:spacing w:after="0"/>
        <w:ind w:left="993" w:hanging="993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lastRenderedPageBreak/>
        <w:t xml:space="preserve">                (</w:t>
      </w:r>
      <w:r w:rsidR="00267F24">
        <w:rPr>
          <w:rFonts w:ascii="Arial" w:hAnsi="Arial" w:cs="Arial"/>
          <w:szCs w:val="24"/>
        </w:rPr>
        <w:t>e</w:t>
      </w:r>
      <w:r>
        <w:rPr>
          <w:rFonts w:ascii="Arial" w:hAnsi="Arial" w:cs="Arial"/>
          <w:szCs w:val="24"/>
        </w:rPr>
        <w:t>) Compare both wells and comment on the challenges that might have been faced during the drilling.</w:t>
      </w:r>
    </w:p>
    <w:p w14:paraId="3D883BC1" w14:textId="3ABA7CA2" w:rsidR="00CA7641" w:rsidRDefault="00CA7641" w:rsidP="00267F24">
      <w:pPr>
        <w:spacing w:after="0"/>
        <w:ind w:left="993" w:hanging="993"/>
        <w:jc w:val="both"/>
        <w:rPr>
          <w:rFonts w:ascii="Arial" w:hAnsi="Arial" w:cs="Arial"/>
          <w:szCs w:val="24"/>
        </w:rPr>
      </w:pPr>
    </w:p>
    <w:p w14:paraId="1F4C1983" w14:textId="77777777" w:rsidR="00CA7641" w:rsidRDefault="00CA7641" w:rsidP="00267F24">
      <w:pPr>
        <w:spacing w:after="0"/>
        <w:ind w:left="993" w:hanging="993"/>
        <w:jc w:val="both"/>
        <w:rPr>
          <w:rFonts w:ascii="Arial" w:hAnsi="Arial" w:cs="Arial"/>
          <w:szCs w:val="24"/>
        </w:rPr>
      </w:pPr>
    </w:p>
    <w:tbl>
      <w:tblPr>
        <w:tblStyle w:val="TableGrid"/>
        <w:tblW w:w="0" w:type="auto"/>
        <w:tblInd w:w="9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2"/>
        <w:gridCol w:w="4694"/>
      </w:tblGrid>
      <w:tr w:rsidR="009A6FC5" w14:paraId="58F38BCB" w14:textId="77777777" w:rsidTr="006B3DA7">
        <w:tc>
          <w:tcPr>
            <w:tcW w:w="5229" w:type="dxa"/>
          </w:tcPr>
          <w:p w14:paraId="66A1DFC3" w14:textId="1EC8CA0A" w:rsidR="0076402A" w:rsidRDefault="009A6FC5" w:rsidP="0076402A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9A6FC5">
              <w:rPr>
                <w:rFonts w:ascii="Arial" w:hAnsi="Arial" w:cs="Arial"/>
                <w:noProof/>
                <w:szCs w:val="24"/>
              </w:rPr>
              <w:drawing>
                <wp:inline distT="0" distB="0" distL="0" distR="0" wp14:anchorId="17FB9484" wp14:editId="6375305C">
                  <wp:extent cx="2908733" cy="3971925"/>
                  <wp:effectExtent l="0" t="0" r="635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5697" cy="3995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D8D740" w14:textId="63519EE3" w:rsidR="0076402A" w:rsidRPr="009A6FC5" w:rsidRDefault="006B3DA7" w:rsidP="0076402A">
            <w:pPr>
              <w:spacing w:after="0"/>
              <w:jc w:val="center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 xml:space="preserve">Figure </w:t>
            </w:r>
            <w:r w:rsidR="009A6FC5" w:rsidRPr="009A6FC5">
              <w:rPr>
                <w:rFonts w:ascii="Arial" w:hAnsi="Arial" w:cs="Arial"/>
                <w:b/>
                <w:szCs w:val="24"/>
              </w:rPr>
              <w:t>01</w:t>
            </w:r>
          </w:p>
        </w:tc>
        <w:tc>
          <w:tcPr>
            <w:tcW w:w="5230" w:type="dxa"/>
          </w:tcPr>
          <w:p w14:paraId="31EB7332" w14:textId="77777777" w:rsidR="0076402A" w:rsidRDefault="009A6FC5" w:rsidP="009A6FC5">
            <w:pPr>
              <w:spacing w:after="0"/>
              <w:jc w:val="center"/>
              <w:rPr>
                <w:rFonts w:ascii="Arial" w:hAnsi="Arial" w:cs="Arial"/>
                <w:szCs w:val="24"/>
              </w:rPr>
            </w:pPr>
            <w:r w:rsidRPr="009A6FC5">
              <w:rPr>
                <w:rFonts w:ascii="Arial" w:hAnsi="Arial" w:cs="Arial"/>
                <w:noProof/>
                <w:szCs w:val="24"/>
              </w:rPr>
              <w:drawing>
                <wp:inline distT="0" distB="0" distL="0" distR="0" wp14:anchorId="6691A8B5" wp14:editId="1EB8555D">
                  <wp:extent cx="2858331" cy="397192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779" cy="4011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C68546" w14:textId="6B49FA40" w:rsidR="009A6FC5" w:rsidRPr="009A6FC5" w:rsidRDefault="006B3DA7" w:rsidP="009A6FC5">
            <w:pPr>
              <w:spacing w:after="0"/>
              <w:jc w:val="center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 xml:space="preserve">Figure </w:t>
            </w:r>
            <w:r w:rsidR="009A6FC5" w:rsidRPr="009A6FC5">
              <w:rPr>
                <w:rFonts w:ascii="Arial" w:hAnsi="Arial" w:cs="Arial"/>
                <w:b/>
                <w:szCs w:val="24"/>
              </w:rPr>
              <w:t>02</w:t>
            </w:r>
          </w:p>
        </w:tc>
      </w:tr>
    </w:tbl>
    <w:p w14:paraId="0BEBE096" w14:textId="77A50A48" w:rsidR="00454080" w:rsidRDefault="002F38F9" w:rsidP="005616CE">
      <w:pPr>
        <w:spacing w:after="0"/>
        <w:ind w:left="993" w:hanging="993"/>
        <w:jc w:val="righ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[</w:t>
      </w:r>
      <w:r w:rsidR="00267F24">
        <w:rPr>
          <w:rFonts w:ascii="Arial" w:hAnsi="Arial" w:cs="Arial"/>
          <w:szCs w:val="24"/>
        </w:rPr>
        <w:t xml:space="preserve">2M + 2M + 4M + 6M + </w:t>
      </w:r>
      <w:r w:rsidR="00A508C7">
        <w:rPr>
          <w:rFonts w:ascii="Arial" w:hAnsi="Arial" w:cs="Arial"/>
          <w:szCs w:val="24"/>
        </w:rPr>
        <w:t>6</w:t>
      </w:r>
      <w:r w:rsidR="00267F24">
        <w:rPr>
          <w:rFonts w:ascii="Arial" w:hAnsi="Arial" w:cs="Arial"/>
          <w:szCs w:val="24"/>
        </w:rPr>
        <w:t xml:space="preserve">M] </w:t>
      </w:r>
      <w:r w:rsidR="000B69FC">
        <w:rPr>
          <w:rFonts w:ascii="Arial" w:hAnsi="Arial" w:cs="Arial"/>
          <w:szCs w:val="24"/>
        </w:rPr>
        <w:t>(C.O.No. 2) [Application</w:t>
      </w:r>
      <w:r w:rsidR="00454080" w:rsidRPr="00FF79D1">
        <w:rPr>
          <w:rFonts w:ascii="Arial" w:hAnsi="Arial" w:cs="Arial"/>
          <w:szCs w:val="24"/>
        </w:rPr>
        <w:t>]</w:t>
      </w:r>
    </w:p>
    <w:p w14:paraId="58A7D407" w14:textId="1BEAFECC" w:rsidR="002A6491" w:rsidRDefault="002A6491" w:rsidP="005616CE">
      <w:pPr>
        <w:spacing w:after="0"/>
        <w:ind w:left="993" w:hanging="993"/>
        <w:jc w:val="right"/>
        <w:rPr>
          <w:rFonts w:ascii="Arial" w:hAnsi="Arial" w:cs="Arial"/>
          <w:szCs w:val="24"/>
        </w:rPr>
      </w:pPr>
    </w:p>
    <w:p w14:paraId="0258A61E" w14:textId="2CC32023" w:rsidR="00814DC7" w:rsidRDefault="00985E71" w:rsidP="00BE48FD">
      <w:pPr>
        <w:spacing w:after="0"/>
        <w:ind w:left="993" w:hanging="993"/>
        <w:jc w:val="both"/>
        <w:rPr>
          <w:rFonts w:ascii="Arial" w:hAnsi="Arial" w:cs="Arial"/>
        </w:rPr>
      </w:pPr>
      <w:r w:rsidRPr="00FF79D1">
        <w:rPr>
          <w:rFonts w:ascii="Arial" w:hAnsi="Arial" w:cs="Arial"/>
          <w:szCs w:val="24"/>
        </w:rPr>
        <w:t xml:space="preserve">Q.NO. </w:t>
      </w:r>
      <w:r w:rsidR="006F6E91">
        <w:rPr>
          <w:rFonts w:ascii="Arial" w:hAnsi="Arial" w:cs="Arial"/>
          <w:szCs w:val="24"/>
        </w:rPr>
        <w:t>10</w:t>
      </w:r>
      <w:r w:rsidRPr="00FF79D1">
        <w:rPr>
          <w:rFonts w:ascii="Arial" w:hAnsi="Arial" w:cs="Arial"/>
          <w:szCs w:val="24"/>
        </w:rPr>
        <w:t xml:space="preserve">: </w:t>
      </w:r>
      <w:r w:rsidR="00BE48FD">
        <w:rPr>
          <w:rFonts w:ascii="Arial" w:hAnsi="Arial" w:cs="Arial"/>
        </w:rPr>
        <w:t>N</w:t>
      </w:r>
      <w:r w:rsidR="00BE48FD" w:rsidRPr="00BE48FD">
        <w:rPr>
          <w:rFonts w:ascii="Arial" w:hAnsi="Arial" w:cs="Arial"/>
        </w:rPr>
        <w:t>atural fracture data interpreted</w:t>
      </w:r>
      <w:r w:rsidR="00BE48FD">
        <w:rPr>
          <w:rFonts w:ascii="Arial" w:hAnsi="Arial" w:cs="Arial"/>
        </w:rPr>
        <w:t xml:space="preserve"> </w:t>
      </w:r>
      <w:r w:rsidR="00BE48FD" w:rsidRPr="00BE48FD">
        <w:rPr>
          <w:rFonts w:ascii="Arial" w:hAnsi="Arial" w:cs="Arial"/>
        </w:rPr>
        <w:t xml:space="preserve">from an FMI image log in a vertical well from the Barnett </w:t>
      </w:r>
      <w:r w:rsidR="00BE48FD">
        <w:rPr>
          <w:rFonts w:ascii="Arial" w:hAnsi="Arial" w:cs="Arial"/>
        </w:rPr>
        <w:t>S</w:t>
      </w:r>
      <w:r w:rsidR="00BE48FD" w:rsidRPr="00BE48FD">
        <w:rPr>
          <w:rFonts w:ascii="Arial" w:hAnsi="Arial" w:cs="Arial"/>
        </w:rPr>
        <w:t>hale</w:t>
      </w:r>
      <w:r w:rsidR="00BE48FD">
        <w:rPr>
          <w:rFonts w:ascii="Arial" w:hAnsi="Arial" w:cs="Arial"/>
        </w:rPr>
        <w:t xml:space="preserve"> has been presented in Table 1. </w:t>
      </w:r>
      <w:r w:rsidR="00BE48FD" w:rsidRPr="00BE48FD">
        <w:rPr>
          <w:rFonts w:ascii="Arial" w:hAnsi="Arial" w:cs="Arial"/>
        </w:rPr>
        <w:t>This</w:t>
      </w:r>
      <w:r w:rsidR="00BE48FD">
        <w:rPr>
          <w:rFonts w:ascii="Arial" w:hAnsi="Arial" w:cs="Arial"/>
        </w:rPr>
        <w:t xml:space="preserve"> </w:t>
      </w:r>
      <w:r w:rsidR="00BE48FD" w:rsidRPr="00BE48FD">
        <w:rPr>
          <w:rFonts w:ascii="Arial" w:hAnsi="Arial" w:cs="Arial"/>
        </w:rPr>
        <w:t>image log has been processed using the software GMI Imager, in which</w:t>
      </w:r>
      <w:r w:rsidR="00BE48FD">
        <w:rPr>
          <w:rFonts w:ascii="Arial" w:hAnsi="Arial" w:cs="Arial"/>
        </w:rPr>
        <w:t xml:space="preserve"> </w:t>
      </w:r>
      <w:r w:rsidR="00BE48FD" w:rsidRPr="00BE48FD">
        <w:rPr>
          <w:rFonts w:ascii="Arial" w:hAnsi="Arial" w:cs="Arial"/>
        </w:rPr>
        <w:t>fractures were picked as abrupt contrasts in the electrical resistivity</w:t>
      </w:r>
      <w:r w:rsidR="00BE48FD">
        <w:rPr>
          <w:rFonts w:ascii="Arial" w:hAnsi="Arial" w:cs="Arial"/>
        </w:rPr>
        <w:t xml:space="preserve"> </w:t>
      </w:r>
      <w:r w:rsidR="00BE48FD" w:rsidRPr="00BE48FD">
        <w:rPr>
          <w:rFonts w:ascii="Arial" w:hAnsi="Arial" w:cs="Arial"/>
        </w:rPr>
        <w:t>image of the borehole wall</w:t>
      </w:r>
      <w:r w:rsidR="00BE48FD">
        <w:rPr>
          <w:rFonts w:ascii="Arial" w:hAnsi="Arial" w:cs="Arial"/>
        </w:rPr>
        <w:t>.</w:t>
      </w:r>
      <w:r w:rsidR="00BE48FD" w:rsidRPr="00BE48FD">
        <w:rPr>
          <w:rFonts w:ascii="Arial" w:hAnsi="Arial" w:cs="Arial"/>
        </w:rPr>
        <w:t xml:space="preserve"> </w:t>
      </w:r>
      <w:r w:rsidR="00814DC7">
        <w:rPr>
          <w:rFonts w:ascii="Arial" w:hAnsi="Arial" w:cs="Arial"/>
        </w:rPr>
        <w:t xml:space="preserve">Analyze the data presented in Table 1 and answer the followings: </w:t>
      </w:r>
    </w:p>
    <w:p w14:paraId="5C9F6328" w14:textId="7117F00E" w:rsidR="00814DC7" w:rsidRPr="00814DC7" w:rsidRDefault="00814DC7" w:rsidP="00814DC7">
      <w:pPr>
        <w:spacing w:after="0"/>
        <w:ind w:left="993" w:hanging="99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(a) </w:t>
      </w:r>
      <w:r w:rsidRPr="00814DC7">
        <w:rPr>
          <w:rFonts w:ascii="Arial" w:hAnsi="Arial" w:cs="Arial"/>
        </w:rPr>
        <w:t>Which of the following strike intervals contains the highest number of fractures?</w:t>
      </w:r>
    </w:p>
    <w:p w14:paraId="54B4A0CD" w14:textId="39029686" w:rsidR="00814DC7" w:rsidRDefault="00814DC7" w:rsidP="00814DC7">
      <w:pPr>
        <w:spacing w:after="0"/>
        <w:ind w:left="993" w:firstLine="28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(i) </w:t>
      </w:r>
      <w:r w:rsidRPr="00814DC7">
        <w:rPr>
          <w:rFonts w:ascii="Arial" w:hAnsi="Arial" w:cs="Arial"/>
        </w:rPr>
        <w:t>0° to 90°</w:t>
      </w:r>
      <w:r>
        <w:rPr>
          <w:rFonts w:ascii="Arial" w:hAnsi="Arial" w:cs="Arial"/>
        </w:rPr>
        <w:t xml:space="preserve">     (ii) 9</w:t>
      </w:r>
      <w:r w:rsidRPr="00814DC7">
        <w:rPr>
          <w:rFonts w:ascii="Arial" w:hAnsi="Arial" w:cs="Arial"/>
        </w:rPr>
        <w:t>0° to 180°</w:t>
      </w:r>
      <w:r>
        <w:rPr>
          <w:rFonts w:ascii="Arial" w:hAnsi="Arial" w:cs="Arial"/>
        </w:rPr>
        <w:t xml:space="preserve">     (iii) </w:t>
      </w:r>
      <w:r w:rsidRPr="00814DC7">
        <w:rPr>
          <w:rFonts w:ascii="Arial" w:hAnsi="Arial" w:cs="Arial"/>
        </w:rPr>
        <w:t>180° to 270°</w:t>
      </w:r>
      <w:r>
        <w:rPr>
          <w:rFonts w:ascii="Arial" w:hAnsi="Arial" w:cs="Arial"/>
        </w:rPr>
        <w:t xml:space="preserve">     (iv) </w:t>
      </w:r>
      <w:r w:rsidRPr="00814DC7">
        <w:rPr>
          <w:rFonts w:ascii="Arial" w:hAnsi="Arial" w:cs="Arial"/>
        </w:rPr>
        <w:t>270° to 360°</w:t>
      </w:r>
    </w:p>
    <w:p w14:paraId="7DA89A57" w14:textId="42CB3FF6" w:rsidR="00814DC7" w:rsidRPr="00814DC7" w:rsidRDefault="00814DC7" w:rsidP="00814DC7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(b) </w:t>
      </w:r>
      <w:r w:rsidRPr="00814DC7">
        <w:rPr>
          <w:rFonts w:ascii="Arial" w:hAnsi="Arial" w:cs="Arial"/>
        </w:rPr>
        <w:t>Which of the following dip intervals contains the highest number of fractures?</w:t>
      </w:r>
    </w:p>
    <w:p w14:paraId="41C6E704" w14:textId="3023C662" w:rsidR="00814DC7" w:rsidRDefault="00814DC7" w:rsidP="00814DC7">
      <w:pPr>
        <w:spacing w:after="0"/>
        <w:ind w:left="993" w:firstLine="28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(i) </w:t>
      </w:r>
      <w:r w:rsidRPr="00814DC7">
        <w:rPr>
          <w:rFonts w:ascii="Arial" w:hAnsi="Arial" w:cs="Arial"/>
        </w:rPr>
        <w:t>0° to 15°</w:t>
      </w:r>
      <w:r>
        <w:rPr>
          <w:rFonts w:ascii="Arial" w:hAnsi="Arial" w:cs="Arial"/>
        </w:rPr>
        <w:t xml:space="preserve">     (ii) </w:t>
      </w:r>
      <w:r w:rsidRPr="00814DC7">
        <w:rPr>
          <w:rFonts w:ascii="Arial" w:hAnsi="Arial" w:cs="Arial"/>
        </w:rPr>
        <w:t>15° to 30°</w:t>
      </w:r>
      <w:r>
        <w:rPr>
          <w:rFonts w:ascii="Arial" w:hAnsi="Arial" w:cs="Arial"/>
        </w:rPr>
        <w:t xml:space="preserve">     (iii) </w:t>
      </w:r>
      <w:r w:rsidRPr="00814DC7">
        <w:rPr>
          <w:rFonts w:ascii="Arial" w:hAnsi="Arial" w:cs="Arial"/>
        </w:rPr>
        <w:t>30° to 45°</w:t>
      </w:r>
      <w:r>
        <w:rPr>
          <w:rFonts w:ascii="Arial" w:hAnsi="Arial" w:cs="Arial"/>
        </w:rPr>
        <w:t xml:space="preserve">     (iv) </w:t>
      </w:r>
      <w:r w:rsidRPr="00814DC7">
        <w:rPr>
          <w:rFonts w:ascii="Arial" w:hAnsi="Arial" w:cs="Arial"/>
        </w:rPr>
        <w:t>45° to 60°</w:t>
      </w:r>
    </w:p>
    <w:p w14:paraId="33557789" w14:textId="38C33997" w:rsidR="00814DC7" w:rsidRDefault="00814DC7" w:rsidP="00814DC7">
      <w:pPr>
        <w:spacing w:after="0"/>
        <w:ind w:left="993" w:firstLine="28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(v) </w:t>
      </w:r>
      <w:r w:rsidRPr="00814DC7">
        <w:rPr>
          <w:rFonts w:ascii="Arial" w:hAnsi="Arial" w:cs="Arial"/>
        </w:rPr>
        <w:t>60° to 75°</w:t>
      </w:r>
      <w:r>
        <w:rPr>
          <w:rFonts w:ascii="Arial" w:hAnsi="Arial" w:cs="Arial"/>
        </w:rPr>
        <w:t xml:space="preserve">     (vi) </w:t>
      </w:r>
      <w:r w:rsidRPr="00814DC7">
        <w:rPr>
          <w:rFonts w:ascii="Arial" w:hAnsi="Arial" w:cs="Arial"/>
        </w:rPr>
        <w:t>75° to 90°</w:t>
      </w:r>
    </w:p>
    <w:p w14:paraId="2982ACC5" w14:textId="0A2FD856" w:rsidR="00814DC7" w:rsidRPr="00814DC7" w:rsidRDefault="00814DC7" w:rsidP="00814DC7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(c) </w:t>
      </w:r>
      <w:r w:rsidRPr="00814DC7">
        <w:rPr>
          <w:rFonts w:ascii="Arial" w:hAnsi="Arial" w:cs="Arial"/>
        </w:rPr>
        <w:t>Which of the following dip direction intervals contains the highest number of fractures?</w:t>
      </w:r>
    </w:p>
    <w:p w14:paraId="34853457" w14:textId="1BAE1D79" w:rsidR="00814DC7" w:rsidRDefault="00814DC7" w:rsidP="00814DC7">
      <w:pPr>
        <w:spacing w:after="0"/>
        <w:ind w:left="993" w:firstLine="28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(i) </w:t>
      </w:r>
      <w:r w:rsidRPr="00814DC7">
        <w:rPr>
          <w:rFonts w:ascii="Arial" w:hAnsi="Arial" w:cs="Arial"/>
        </w:rPr>
        <w:t>0° to 90°</w:t>
      </w:r>
      <w:r>
        <w:rPr>
          <w:rFonts w:ascii="Arial" w:hAnsi="Arial" w:cs="Arial"/>
        </w:rPr>
        <w:t xml:space="preserve">     (ii) </w:t>
      </w:r>
      <w:r w:rsidRPr="00814DC7">
        <w:rPr>
          <w:rFonts w:ascii="Arial" w:hAnsi="Arial" w:cs="Arial"/>
        </w:rPr>
        <w:t>90° to 180°</w:t>
      </w:r>
      <w:r>
        <w:rPr>
          <w:rFonts w:ascii="Arial" w:hAnsi="Arial" w:cs="Arial"/>
        </w:rPr>
        <w:t xml:space="preserve">     (iii) </w:t>
      </w:r>
      <w:r w:rsidRPr="00814DC7">
        <w:rPr>
          <w:rFonts w:ascii="Arial" w:hAnsi="Arial" w:cs="Arial"/>
        </w:rPr>
        <w:t>180° to 270°</w:t>
      </w:r>
      <w:r>
        <w:rPr>
          <w:rFonts w:ascii="Arial" w:hAnsi="Arial" w:cs="Arial"/>
        </w:rPr>
        <w:t xml:space="preserve">     (iv) </w:t>
      </w:r>
      <w:r w:rsidRPr="00814DC7">
        <w:rPr>
          <w:rFonts w:ascii="Arial" w:hAnsi="Arial" w:cs="Arial"/>
        </w:rPr>
        <w:t>270° to 360°</w:t>
      </w:r>
    </w:p>
    <w:p w14:paraId="3607E497" w14:textId="0D82FABF" w:rsidR="00814DC7" w:rsidRPr="00814DC7" w:rsidRDefault="00814DC7" w:rsidP="00814DC7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(d) </w:t>
      </w:r>
      <w:r w:rsidRPr="00814DC7">
        <w:rPr>
          <w:rFonts w:ascii="Arial" w:hAnsi="Arial" w:cs="Arial"/>
        </w:rPr>
        <w:t>Which of the following aperture intervals contains the highest number of fractures?</w:t>
      </w:r>
    </w:p>
    <w:p w14:paraId="01AD5C6A" w14:textId="63B344AA" w:rsidR="00814DC7" w:rsidRDefault="00814DC7" w:rsidP="00814DC7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(i) </w:t>
      </w:r>
      <w:r w:rsidRPr="00814DC7">
        <w:rPr>
          <w:rFonts w:ascii="Arial" w:hAnsi="Arial" w:cs="Arial"/>
        </w:rPr>
        <w:t>0 mm to 4 mm</w:t>
      </w:r>
      <w:r>
        <w:rPr>
          <w:rFonts w:ascii="Arial" w:hAnsi="Arial" w:cs="Arial"/>
        </w:rPr>
        <w:t xml:space="preserve">     (ii) </w:t>
      </w:r>
      <w:r w:rsidRPr="00814DC7">
        <w:rPr>
          <w:rFonts w:ascii="Arial" w:hAnsi="Arial" w:cs="Arial"/>
        </w:rPr>
        <w:t>4 mm to 8 mm</w:t>
      </w:r>
      <w:r>
        <w:rPr>
          <w:rFonts w:ascii="Arial" w:hAnsi="Arial" w:cs="Arial"/>
        </w:rPr>
        <w:t xml:space="preserve">     (iii) </w:t>
      </w:r>
      <w:r w:rsidRPr="00814DC7">
        <w:rPr>
          <w:rFonts w:ascii="Arial" w:hAnsi="Arial" w:cs="Arial"/>
        </w:rPr>
        <w:t>Greater than 8 mm</w:t>
      </w:r>
    </w:p>
    <w:p w14:paraId="05A9285C" w14:textId="52C4B66A" w:rsidR="00814DC7" w:rsidRPr="00814DC7" w:rsidRDefault="00814DC7" w:rsidP="00814DC7">
      <w:pPr>
        <w:spacing w:after="0"/>
        <w:ind w:left="1418" w:hanging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(e) </w:t>
      </w:r>
      <w:r w:rsidRPr="00814DC7">
        <w:rPr>
          <w:rFonts w:ascii="Arial" w:hAnsi="Arial" w:cs="Arial"/>
        </w:rPr>
        <w:t>Which of the following aperture intervals contains the highest number of gently dipping fractures of which the dip is less than 45°?</w:t>
      </w:r>
    </w:p>
    <w:p w14:paraId="0C09B6C9" w14:textId="77777777" w:rsidR="00AC58A2" w:rsidRDefault="00814DC7" w:rsidP="00AC58A2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(i) </w:t>
      </w:r>
      <w:r w:rsidRPr="00814DC7">
        <w:rPr>
          <w:rFonts w:ascii="Arial" w:hAnsi="Arial" w:cs="Arial"/>
        </w:rPr>
        <w:t>0 mm to 4 mm</w:t>
      </w:r>
      <w:r w:rsidR="00AC58A2">
        <w:rPr>
          <w:rFonts w:ascii="Arial" w:hAnsi="Arial" w:cs="Arial"/>
        </w:rPr>
        <w:t xml:space="preserve">     (ii) </w:t>
      </w:r>
      <w:r w:rsidRPr="00814DC7">
        <w:rPr>
          <w:rFonts w:ascii="Arial" w:hAnsi="Arial" w:cs="Arial"/>
        </w:rPr>
        <w:t>4 mm to 8 mm</w:t>
      </w:r>
      <w:r w:rsidR="00AC58A2">
        <w:rPr>
          <w:rFonts w:ascii="Arial" w:hAnsi="Arial" w:cs="Arial"/>
        </w:rPr>
        <w:t xml:space="preserve">     (iii) </w:t>
      </w:r>
      <w:r w:rsidRPr="00814DC7">
        <w:rPr>
          <w:rFonts w:ascii="Arial" w:hAnsi="Arial" w:cs="Arial"/>
        </w:rPr>
        <w:t>Greater than 8 mm</w:t>
      </w:r>
    </w:p>
    <w:p w14:paraId="422FBD8D" w14:textId="71BAF6D2" w:rsidR="00AC58A2" w:rsidRPr="00AC58A2" w:rsidRDefault="00AC58A2" w:rsidP="00AC58A2">
      <w:pPr>
        <w:spacing w:after="0"/>
        <w:ind w:left="567" w:firstLine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(f) </w:t>
      </w:r>
      <w:r w:rsidRPr="00AC58A2">
        <w:rPr>
          <w:rFonts w:ascii="Arial" w:hAnsi="Arial" w:cs="Arial"/>
        </w:rPr>
        <w:t>Which of the following depth intervals contains the highest number of fractures?</w:t>
      </w:r>
    </w:p>
    <w:p w14:paraId="264D4002" w14:textId="12EDD7D7" w:rsidR="00AC58A2" w:rsidRDefault="00AC58A2" w:rsidP="00AC58A2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(i) </w:t>
      </w:r>
      <w:r w:rsidRPr="00AC58A2">
        <w:rPr>
          <w:rFonts w:ascii="Arial" w:hAnsi="Arial" w:cs="Arial"/>
        </w:rPr>
        <w:t>Less than 5400 feet</w:t>
      </w:r>
      <w:r>
        <w:rPr>
          <w:rFonts w:ascii="Arial" w:hAnsi="Arial" w:cs="Arial"/>
        </w:rPr>
        <w:t xml:space="preserve">     (ii) </w:t>
      </w:r>
      <w:r w:rsidRPr="00AC58A2">
        <w:rPr>
          <w:rFonts w:ascii="Arial" w:hAnsi="Arial" w:cs="Arial"/>
        </w:rPr>
        <w:t>5400 feet to 5600 feet</w:t>
      </w:r>
      <w:r>
        <w:rPr>
          <w:rFonts w:ascii="Arial" w:hAnsi="Arial" w:cs="Arial"/>
        </w:rPr>
        <w:t xml:space="preserve">     (iii) </w:t>
      </w:r>
      <w:r w:rsidRPr="00AC58A2">
        <w:rPr>
          <w:rFonts w:ascii="Arial" w:hAnsi="Arial" w:cs="Arial"/>
        </w:rPr>
        <w:t>5600 feet to 5800 feet</w:t>
      </w:r>
    </w:p>
    <w:p w14:paraId="0553AAC9" w14:textId="15942C28" w:rsidR="00AC58A2" w:rsidRDefault="001B6D0C" w:rsidP="00AC58A2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(iv) </w:t>
      </w:r>
      <w:r w:rsidR="00AC58A2" w:rsidRPr="00AC58A2">
        <w:rPr>
          <w:rFonts w:ascii="Arial" w:hAnsi="Arial" w:cs="Arial"/>
        </w:rPr>
        <w:t>5800 feet to 6000 feet</w:t>
      </w:r>
      <w:r>
        <w:rPr>
          <w:rFonts w:ascii="Arial" w:hAnsi="Arial" w:cs="Arial"/>
        </w:rPr>
        <w:t xml:space="preserve">     (v) </w:t>
      </w:r>
      <w:r w:rsidR="00AC58A2" w:rsidRPr="00AC58A2">
        <w:rPr>
          <w:rFonts w:ascii="Arial" w:hAnsi="Arial" w:cs="Arial"/>
        </w:rPr>
        <w:t>Greater than 6000 feet</w:t>
      </w:r>
    </w:p>
    <w:p w14:paraId="3883D96F" w14:textId="0A796998" w:rsidR="001B6D0C" w:rsidRPr="001B6D0C" w:rsidRDefault="00BE48FD" w:rsidP="001B6D0C">
      <w:pPr>
        <w:spacing w:after="0"/>
        <w:ind w:left="1418" w:hanging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1B6D0C">
        <w:rPr>
          <w:rFonts w:ascii="Arial" w:hAnsi="Arial" w:cs="Arial"/>
        </w:rPr>
        <w:t xml:space="preserve">                (g) </w:t>
      </w:r>
      <w:r w:rsidR="001B6D0C" w:rsidRPr="001B6D0C">
        <w:rPr>
          <w:rFonts w:ascii="Arial" w:hAnsi="Arial" w:cs="Arial"/>
        </w:rPr>
        <w:t>Which of the following aperture intervals contains the highest number of nearly north-south striking fractures of which the strike is either between 0° and 15°, or between 75° and 105°, or between 345° and 360°?</w:t>
      </w:r>
    </w:p>
    <w:p w14:paraId="41CC28A8" w14:textId="50E73EAE" w:rsidR="000B69FC" w:rsidRDefault="001B6D0C" w:rsidP="001B6D0C">
      <w:pPr>
        <w:spacing w:after="0"/>
        <w:ind w:left="993" w:hanging="99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(i) </w:t>
      </w:r>
      <w:r w:rsidRPr="001B6D0C">
        <w:rPr>
          <w:rFonts w:ascii="Arial" w:hAnsi="Arial" w:cs="Arial"/>
        </w:rPr>
        <w:t>0 mm to 4 mm</w:t>
      </w:r>
      <w:r>
        <w:rPr>
          <w:rFonts w:ascii="Arial" w:hAnsi="Arial" w:cs="Arial"/>
        </w:rPr>
        <w:t xml:space="preserve">     (ii) </w:t>
      </w:r>
      <w:r w:rsidRPr="001B6D0C">
        <w:rPr>
          <w:rFonts w:ascii="Arial" w:hAnsi="Arial" w:cs="Arial"/>
        </w:rPr>
        <w:t>4 mm to 8 mm</w:t>
      </w:r>
      <w:r>
        <w:rPr>
          <w:rFonts w:ascii="Arial" w:hAnsi="Arial" w:cs="Arial"/>
        </w:rPr>
        <w:t xml:space="preserve">    (iii) </w:t>
      </w:r>
      <w:r w:rsidRPr="001B6D0C">
        <w:rPr>
          <w:rFonts w:ascii="Arial" w:hAnsi="Arial" w:cs="Arial"/>
        </w:rPr>
        <w:t>Greater than 8 mm</w:t>
      </w:r>
    </w:p>
    <w:p w14:paraId="525C7034" w14:textId="44933110" w:rsidR="006277DA" w:rsidRDefault="006277DA" w:rsidP="001B6D0C">
      <w:pPr>
        <w:spacing w:after="0"/>
        <w:ind w:left="993" w:hanging="99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(h) Choose the correct statement:</w:t>
      </w:r>
    </w:p>
    <w:p w14:paraId="36046458" w14:textId="3A23C72F" w:rsidR="006277DA" w:rsidRDefault="006277DA" w:rsidP="006277DA">
      <w:pPr>
        <w:spacing w:after="0"/>
        <w:ind w:left="1701" w:hanging="1701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                      (i) </w:t>
      </w:r>
      <w:r w:rsidRPr="006277DA">
        <w:rPr>
          <w:rFonts w:ascii="Arial" w:hAnsi="Arial" w:cs="Arial"/>
        </w:rPr>
        <w:t>Fracture Breakdown Pressure (FBP) is the best estimate of the least principal stress (S3) magnitude, even if Instantaneous Shut In Pressure (ISIP) measurement is available.</w:t>
      </w:r>
    </w:p>
    <w:p w14:paraId="099D3A08" w14:textId="181C3563" w:rsidR="00016C44" w:rsidRDefault="00016C44" w:rsidP="006277DA">
      <w:pPr>
        <w:spacing w:after="0"/>
        <w:ind w:left="1701" w:hanging="1701"/>
        <w:jc w:val="both"/>
        <w:rPr>
          <w:rFonts w:ascii="Arial" w:hAnsi="Arial" w:cs="Arial"/>
        </w:rPr>
      </w:pPr>
    </w:p>
    <w:p w14:paraId="0D38C7E5" w14:textId="77777777" w:rsidR="00016C44" w:rsidRDefault="00016C44" w:rsidP="006277DA">
      <w:pPr>
        <w:spacing w:after="0"/>
        <w:ind w:left="1701" w:hanging="1701"/>
        <w:jc w:val="both"/>
        <w:rPr>
          <w:rFonts w:ascii="Arial" w:hAnsi="Arial" w:cs="Arial"/>
        </w:rPr>
      </w:pPr>
    </w:p>
    <w:p w14:paraId="5DCDF952" w14:textId="56930F19" w:rsidR="006277DA" w:rsidRDefault="006277DA" w:rsidP="006277DA">
      <w:pPr>
        <w:spacing w:after="0"/>
        <w:ind w:left="1701" w:hanging="170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(ii) </w:t>
      </w:r>
      <w:r w:rsidRPr="006277DA">
        <w:rPr>
          <w:rFonts w:ascii="Arial" w:hAnsi="Arial" w:cs="Arial"/>
        </w:rPr>
        <w:t>Correctly interpreted Instantaneous Shut In Pressure (ISIP) is a reasonable estimate of the least principal stress (S3) magnitude.</w:t>
      </w:r>
    </w:p>
    <w:p w14:paraId="62B71D9A" w14:textId="36DD5392" w:rsidR="007776CD" w:rsidRPr="007776CD" w:rsidRDefault="007776CD" w:rsidP="006277DA">
      <w:pPr>
        <w:spacing w:after="0"/>
        <w:ind w:left="1701" w:hanging="1701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                              </w:t>
      </w:r>
      <w:r w:rsidRPr="007776CD">
        <w:rPr>
          <w:rFonts w:ascii="Arial" w:hAnsi="Arial" w:cs="Arial"/>
          <w:b/>
        </w:rPr>
        <w:t>Table 1:</w:t>
      </w:r>
    </w:p>
    <w:tbl>
      <w:tblPr>
        <w:tblW w:w="66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5"/>
        <w:gridCol w:w="1134"/>
        <w:gridCol w:w="1134"/>
        <w:gridCol w:w="1701"/>
        <w:gridCol w:w="1439"/>
      </w:tblGrid>
      <w:tr w:rsidR="006277DA" w:rsidRPr="007776CD" w14:paraId="29E381D5" w14:textId="77777777" w:rsidTr="007776CD">
        <w:trPr>
          <w:trHeight w:val="20"/>
          <w:jc w:val="center"/>
        </w:trPr>
        <w:tc>
          <w:tcPr>
            <w:tcW w:w="1275" w:type="dxa"/>
            <w:shd w:val="clear" w:color="auto" w:fill="auto"/>
            <w:vAlign w:val="center"/>
            <w:hideMark/>
          </w:tcPr>
          <w:p w14:paraId="3B82CA3D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b/>
                <w:bCs/>
                <w:color w:val="000000"/>
                <w:lang w:val="en-IN" w:eastAsia="en-IN"/>
              </w:rPr>
              <w:t>Depth (ft)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3955CC8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b/>
                <w:bCs/>
                <w:color w:val="000000"/>
                <w:lang w:val="en-IN" w:eastAsia="en-IN"/>
              </w:rPr>
              <w:t>Strike (degree)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415173C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b/>
                <w:bCs/>
                <w:color w:val="000000"/>
                <w:lang w:val="en-IN" w:eastAsia="en-IN"/>
              </w:rPr>
              <w:t>Dip (degree)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28292394" w14:textId="4AD2F9CA" w:rsidR="006277DA" w:rsidRPr="007776CD" w:rsidRDefault="007776CD" w:rsidP="007776C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b/>
                <w:bCs/>
                <w:color w:val="000000"/>
                <w:lang w:val="en-IN" w:eastAsia="en-IN"/>
              </w:rPr>
              <w:t>Dip D</w:t>
            </w:r>
            <w:r w:rsidR="006277DA" w:rsidRPr="007776CD">
              <w:rPr>
                <w:rFonts w:ascii="Arial" w:hAnsi="Arial" w:cs="Arial"/>
                <w:b/>
                <w:bCs/>
                <w:color w:val="000000"/>
                <w:lang w:val="en-IN" w:eastAsia="en-IN"/>
              </w:rPr>
              <w:t>irection (degree)</w:t>
            </w:r>
          </w:p>
        </w:tc>
        <w:tc>
          <w:tcPr>
            <w:tcW w:w="1439" w:type="dxa"/>
            <w:shd w:val="clear" w:color="auto" w:fill="auto"/>
            <w:vAlign w:val="center"/>
            <w:hideMark/>
          </w:tcPr>
          <w:p w14:paraId="4D46A2E1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b/>
                <w:bCs/>
                <w:color w:val="000000"/>
                <w:lang w:val="en-IN" w:eastAsia="en-IN"/>
              </w:rPr>
              <w:t>Aperture (millimeter)</w:t>
            </w:r>
          </w:p>
        </w:tc>
      </w:tr>
      <w:tr w:rsidR="006277DA" w:rsidRPr="007776CD" w14:paraId="2967B793" w14:textId="77777777" w:rsidTr="007776CD">
        <w:trPr>
          <w:trHeight w:val="20"/>
          <w:jc w:val="center"/>
        </w:trPr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17F89808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5200.82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6ED219B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228.25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22F01B6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76.41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0618B1F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318.25</w:t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14:paraId="5922DC3B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4.31</w:t>
            </w:r>
          </w:p>
        </w:tc>
      </w:tr>
      <w:tr w:rsidR="006277DA" w:rsidRPr="007776CD" w14:paraId="258BBA4C" w14:textId="77777777" w:rsidTr="007776CD">
        <w:trPr>
          <w:trHeight w:val="20"/>
          <w:jc w:val="center"/>
        </w:trPr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0AFA4AB6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5200.97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F10E675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207.80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665F524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86.11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07A295E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297.80</w:t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14:paraId="3991B2F9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5.87</w:t>
            </w:r>
          </w:p>
        </w:tc>
      </w:tr>
      <w:tr w:rsidR="006277DA" w:rsidRPr="007776CD" w14:paraId="6E33185D" w14:textId="77777777" w:rsidTr="007776CD">
        <w:trPr>
          <w:trHeight w:val="20"/>
          <w:jc w:val="center"/>
        </w:trPr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7C76C627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5205.07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39CD07C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233.97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1F70ADF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84.07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D690785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323.97</w:t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14:paraId="2152527C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7.22</w:t>
            </w:r>
          </w:p>
        </w:tc>
      </w:tr>
      <w:tr w:rsidR="006277DA" w:rsidRPr="007776CD" w14:paraId="55D02340" w14:textId="77777777" w:rsidTr="007776CD">
        <w:trPr>
          <w:trHeight w:val="20"/>
          <w:jc w:val="center"/>
        </w:trPr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393AA644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5208.82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A09498F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206.68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157B808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82.67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D3BF6E1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296.68</w:t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14:paraId="107AE5D7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5.52</w:t>
            </w:r>
          </w:p>
        </w:tc>
      </w:tr>
      <w:tr w:rsidR="006277DA" w:rsidRPr="007776CD" w14:paraId="72451A6E" w14:textId="77777777" w:rsidTr="007776CD">
        <w:trPr>
          <w:trHeight w:val="20"/>
          <w:jc w:val="center"/>
        </w:trPr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2CE5264B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5221.97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DFACF21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214.65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9E9148E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77.20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DC67743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304.65</w:t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14:paraId="11D9F97E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5.44</w:t>
            </w:r>
          </w:p>
        </w:tc>
      </w:tr>
      <w:tr w:rsidR="006277DA" w:rsidRPr="007776CD" w14:paraId="0375AC62" w14:textId="77777777" w:rsidTr="007776CD">
        <w:trPr>
          <w:trHeight w:val="20"/>
          <w:jc w:val="center"/>
        </w:trPr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6013EEFC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5232.42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7C431A7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211.99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CB1DA64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79.37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E13F896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301.99</w:t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14:paraId="2F344632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9.95</w:t>
            </w:r>
          </w:p>
        </w:tc>
      </w:tr>
      <w:tr w:rsidR="006277DA" w:rsidRPr="007776CD" w14:paraId="4C8D4D4D" w14:textId="77777777" w:rsidTr="007776CD">
        <w:trPr>
          <w:trHeight w:val="20"/>
          <w:jc w:val="center"/>
        </w:trPr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5462D243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5248.54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E294A0D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214.61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10ABC46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79.88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3E5A477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304.61</w:t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14:paraId="2BE35DAC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12.24</w:t>
            </w:r>
          </w:p>
        </w:tc>
      </w:tr>
      <w:tr w:rsidR="006277DA" w:rsidRPr="007776CD" w14:paraId="7390DB83" w14:textId="77777777" w:rsidTr="007776CD">
        <w:trPr>
          <w:trHeight w:val="20"/>
          <w:jc w:val="center"/>
        </w:trPr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63DB5731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5252.68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0ACD2EE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226.41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124F663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84.78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20D0C9A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316.41</w:t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14:paraId="79A96B93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10.21</w:t>
            </w:r>
          </w:p>
        </w:tc>
      </w:tr>
      <w:tr w:rsidR="006277DA" w:rsidRPr="007776CD" w14:paraId="29E680CD" w14:textId="77777777" w:rsidTr="007776CD">
        <w:trPr>
          <w:trHeight w:val="20"/>
          <w:jc w:val="center"/>
        </w:trPr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17422D33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5269.20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0CCB3B3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245.50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816C062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80.63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BDF27BA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335.50</w:t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14:paraId="0B03BFEC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8.22</w:t>
            </w:r>
          </w:p>
        </w:tc>
      </w:tr>
      <w:tr w:rsidR="006277DA" w:rsidRPr="007776CD" w14:paraId="317783EF" w14:textId="77777777" w:rsidTr="007776CD">
        <w:trPr>
          <w:trHeight w:val="20"/>
          <w:jc w:val="center"/>
        </w:trPr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0AE7F791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5280.63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01126E8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238.08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D0E52B9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81.70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9883EC7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328.08</w:t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14:paraId="1ADD28EB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2.67</w:t>
            </w:r>
          </w:p>
        </w:tc>
      </w:tr>
      <w:tr w:rsidR="006277DA" w:rsidRPr="007776CD" w14:paraId="45197ABA" w14:textId="77777777" w:rsidTr="007776CD">
        <w:trPr>
          <w:trHeight w:val="20"/>
          <w:jc w:val="center"/>
        </w:trPr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510D2304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5290.00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0053D54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226.76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40E7011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83.85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8EE30FE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316.76</w:t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14:paraId="04DA486F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5.28</w:t>
            </w:r>
          </w:p>
        </w:tc>
      </w:tr>
      <w:tr w:rsidR="006277DA" w:rsidRPr="007776CD" w14:paraId="22B51AEF" w14:textId="77777777" w:rsidTr="007776CD">
        <w:trPr>
          <w:trHeight w:val="20"/>
          <w:jc w:val="center"/>
        </w:trPr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7D861872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5298.56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C64B651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212.76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EB3004A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82.34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41EFFEF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302.76</w:t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14:paraId="044D40A1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2.28</w:t>
            </w:r>
          </w:p>
        </w:tc>
      </w:tr>
      <w:tr w:rsidR="006277DA" w:rsidRPr="007776CD" w14:paraId="199779BC" w14:textId="77777777" w:rsidTr="007776CD">
        <w:trPr>
          <w:trHeight w:val="20"/>
          <w:jc w:val="center"/>
        </w:trPr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18D71061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5422.93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D9C0CA4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220.49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69DBA48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75.45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C0039AA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310.49</w:t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14:paraId="0FB122FA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2.21</w:t>
            </w:r>
          </w:p>
        </w:tc>
      </w:tr>
      <w:tr w:rsidR="006277DA" w:rsidRPr="007776CD" w14:paraId="48309DA1" w14:textId="77777777" w:rsidTr="007776CD">
        <w:trPr>
          <w:trHeight w:val="20"/>
          <w:jc w:val="center"/>
        </w:trPr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6325DB84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5480.59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E6335F6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235.58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F1A047E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78.23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42B45B8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325.58</w:t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14:paraId="2B1E65B5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2.79</w:t>
            </w:r>
          </w:p>
        </w:tc>
      </w:tr>
      <w:tr w:rsidR="006277DA" w:rsidRPr="007776CD" w14:paraId="5721565E" w14:textId="77777777" w:rsidTr="007776CD">
        <w:trPr>
          <w:trHeight w:val="20"/>
          <w:jc w:val="center"/>
        </w:trPr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0C1C1144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5486.79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BCF2722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203.03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51D1D7E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80.78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90131F6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293.03</w:t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14:paraId="0DE64CEA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1.92</w:t>
            </w:r>
          </w:p>
        </w:tc>
      </w:tr>
      <w:tr w:rsidR="006277DA" w:rsidRPr="007776CD" w14:paraId="54F4DF81" w14:textId="77777777" w:rsidTr="007776CD">
        <w:trPr>
          <w:trHeight w:val="20"/>
          <w:jc w:val="center"/>
        </w:trPr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34FB382E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5541.47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4A702FF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228.51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62AB2A6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78.70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F14651F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318.51</w:t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14:paraId="6C780F6E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0.25</w:t>
            </w:r>
          </w:p>
        </w:tc>
      </w:tr>
      <w:tr w:rsidR="006277DA" w:rsidRPr="007776CD" w14:paraId="47BE28E1" w14:textId="77777777" w:rsidTr="007776CD">
        <w:trPr>
          <w:trHeight w:val="20"/>
          <w:jc w:val="center"/>
        </w:trPr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512F2B1C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5629.33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995A372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190.00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CAC10D3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82.13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00E4247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280.00</w:t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14:paraId="0E11462F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0.79</w:t>
            </w:r>
          </w:p>
        </w:tc>
      </w:tr>
      <w:tr w:rsidR="006277DA" w:rsidRPr="007776CD" w14:paraId="1226AB57" w14:textId="77777777" w:rsidTr="007776CD">
        <w:trPr>
          <w:trHeight w:val="20"/>
          <w:jc w:val="center"/>
        </w:trPr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6533153B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5654.14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3C25BEF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162.75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24DE86C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18.04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1DA2FCF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252.75</w:t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14:paraId="2A68D100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9.69</w:t>
            </w:r>
          </w:p>
        </w:tc>
      </w:tr>
      <w:tr w:rsidR="006277DA" w:rsidRPr="007776CD" w14:paraId="7CDA31FF" w14:textId="77777777" w:rsidTr="007776CD">
        <w:trPr>
          <w:trHeight w:val="20"/>
          <w:jc w:val="center"/>
        </w:trPr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7087D93B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5691.06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6A5A838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7.48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C332284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15.89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0C0084F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97.48</w:t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14:paraId="320B76D2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9.44</w:t>
            </w:r>
          </w:p>
        </w:tc>
      </w:tr>
      <w:tr w:rsidR="006277DA" w:rsidRPr="007776CD" w14:paraId="7D0926B2" w14:textId="77777777" w:rsidTr="007776CD">
        <w:trPr>
          <w:trHeight w:val="20"/>
          <w:jc w:val="center"/>
        </w:trPr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59BD106D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5715.48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52C0B20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162.80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5B3A92F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7.92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86E52C2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252.80</w:t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14:paraId="5B69986B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2.69</w:t>
            </w:r>
          </w:p>
        </w:tc>
      </w:tr>
      <w:tr w:rsidR="006277DA" w:rsidRPr="007776CD" w14:paraId="2A352B58" w14:textId="77777777" w:rsidTr="007776CD">
        <w:trPr>
          <w:trHeight w:val="20"/>
          <w:jc w:val="center"/>
        </w:trPr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631E7518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5857.44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27F126E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224.46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FF2D156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85.04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155C61B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314.46</w:t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14:paraId="729DC901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1.15</w:t>
            </w:r>
          </w:p>
        </w:tc>
      </w:tr>
      <w:tr w:rsidR="006277DA" w:rsidRPr="007776CD" w14:paraId="3B80D8F1" w14:textId="77777777" w:rsidTr="007776CD">
        <w:trPr>
          <w:trHeight w:val="20"/>
          <w:jc w:val="center"/>
        </w:trPr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54CC8BBC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5878.72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619910D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219.11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DDE6CD3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86.63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901B0F8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309.11</w:t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14:paraId="10EEFD87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3.08</w:t>
            </w:r>
          </w:p>
        </w:tc>
      </w:tr>
      <w:tr w:rsidR="006277DA" w:rsidRPr="007776CD" w14:paraId="4127672B" w14:textId="77777777" w:rsidTr="007776CD">
        <w:trPr>
          <w:trHeight w:val="20"/>
          <w:jc w:val="center"/>
        </w:trPr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590F7888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6000.14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18FD139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5.74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55A4D0D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11.19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44AC14B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95.74</w:t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14:paraId="32E61E5B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11.29</w:t>
            </w:r>
          </w:p>
        </w:tc>
      </w:tr>
      <w:tr w:rsidR="006277DA" w:rsidRPr="007776CD" w14:paraId="1A235983" w14:textId="77777777" w:rsidTr="007776CD">
        <w:trPr>
          <w:trHeight w:val="20"/>
          <w:jc w:val="center"/>
        </w:trPr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1FADBBDB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6020.27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70C953A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0.37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8C5B5A6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40.44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3D68A82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90.37</w:t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14:paraId="588C519A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11.04</w:t>
            </w:r>
          </w:p>
        </w:tc>
      </w:tr>
      <w:tr w:rsidR="006277DA" w:rsidRPr="007776CD" w14:paraId="1D1C32FE" w14:textId="77777777" w:rsidTr="007776CD">
        <w:trPr>
          <w:trHeight w:val="20"/>
          <w:jc w:val="center"/>
        </w:trPr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592DC4E4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6114.42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BE7318C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201.54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F64B613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56.87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5A9FE86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291.54</w:t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14:paraId="75962BD3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5.53</w:t>
            </w:r>
          </w:p>
        </w:tc>
      </w:tr>
      <w:tr w:rsidR="006277DA" w:rsidRPr="007776CD" w14:paraId="7A1C2A58" w14:textId="77777777" w:rsidTr="007776CD">
        <w:trPr>
          <w:trHeight w:val="20"/>
          <w:jc w:val="center"/>
        </w:trPr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5DDCFF22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6142.56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234926C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208.40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5E1EF42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59.07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7A48F65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298.40</w:t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14:paraId="3F1DED0F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4.22</w:t>
            </w:r>
          </w:p>
        </w:tc>
      </w:tr>
      <w:tr w:rsidR="006277DA" w:rsidRPr="007776CD" w14:paraId="234A811A" w14:textId="77777777" w:rsidTr="007776CD">
        <w:trPr>
          <w:trHeight w:val="20"/>
          <w:jc w:val="center"/>
        </w:trPr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25916044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6154.56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526D290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200.38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D68D18D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56.88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93BF600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290.38</w:t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14:paraId="1C59276F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0.25</w:t>
            </w:r>
          </w:p>
        </w:tc>
      </w:tr>
      <w:tr w:rsidR="006277DA" w:rsidRPr="007776CD" w14:paraId="5CE07D16" w14:textId="77777777" w:rsidTr="007776CD">
        <w:trPr>
          <w:trHeight w:val="20"/>
          <w:jc w:val="center"/>
        </w:trPr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7C4789A0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6164.20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F77AE64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351.60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D6A287E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5.34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CA02E69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81.60</w:t>
            </w:r>
          </w:p>
        </w:tc>
        <w:tc>
          <w:tcPr>
            <w:tcW w:w="1439" w:type="dxa"/>
            <w:shd w:val="clear" w:color="auto" w:fill="auto"/>
            <w:noWrap/>
            <w:vAlign w:val="center"/>
            <w:hideMark/>
          </w:tcPr>
          <w:p w14:paraId="6821344E" w14:textId="77777777" w:rsidR="006277DA" w:rsidRPr="007776CD" w:rsidRDefault="006277DA" w:rsidP="007776C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IN" w:eastAsia="en-IN"/>
              </w:rPr>
            </w:pPr>
            <w:r w:rsidRPr="007776CD">
              <w:rPr>
                <w:rFonts w:ascii="Arial" w:hAnsi="Arial" w:cs="Arial"/>
                <w:color w:val="000000"/>
                <w:lang w:val="en-IN" w:eastAsia="en-IN"/>
              </w:rPr>
              <w:t>16.72</w:t>
            </w:r>
          </w:p>
        </w:tc>
      </w:tr>
    </w:tbl>
    <w:p w14:paraId="516FF58A" w14:textId="2EC01CCD" w:rsidR="002A6491" w:rsidRDefault="00F215CC" w:rsidP="00F215CC">
      <w:pPr>
        <w:spacing w:after="0"/>
        <w:ind w:left="993"/>
        <w:jc w:val="right"/>
        <w:rPr>
          <w:rFonts w:ascii="Arial" w:hAnsi="Arial" w:cs="Arial"/>
          <w:szCs w:val="24"/>
        </w:rPr>
      </w:pPr>
      <w:r>
        <w:rPr>
          <w:rFonts w:ascii="Arial" w:hAnsi="Arial" w:cs="Arial"/>
        </w:rPr>
        <w:t>(C.O.No. 4</w:t>
      </w:r>
      <w:r w:rsidR="000B69FC">
        <w:rPr>
          <w:rFonts w:ascii="Arial" w:hAnsi="Arial" w:cs="Arial"/>
        </w:rPr>
        <w:t>) [Application</w:t>
      </w:r>
      <w:r w:rsidR="00985E71" w:rsidRPr="00985E71">
        <w:rPr>
          <w:rFonts w:ascii="Arial" w:hAnsi="Arial" w:cs="Arial"/>
        </w:rPr>
        <w:t>]</w:t>
      </w:r>
      <w:r>
        <w:rPr>
          <w:rFonts w:ascii="Arial" w:hAnsi="Arial" w:cs="Arial"/>
          <w:szCs w:val="24"/>
        </w:rPr>
        <w:t xml:space="preserve"> </w:t>
      </w:r>
    </w:p>
    <w:p w14:paraId="764359BC" w14:textId="6C945B7B" w:rsidR="00454080" w:rsidRDefault="00454080" w:rsidP="007D1F9C">
      <w:pPr>
        <w:spacing w:after="0"/>
        <w:ind w:left="993" w:hanging="993"/>
        <w:jc w:val="center"/>
        <w:rPr>
          <w:rFonts w:ascii="Arial" w:hAnsi="Arial" w:cs="Arial"/>
          <w:szCs w:val="24"/>
        </w:rPr>
      </w:pPr>
    </w:p>
    <w:sectPr w:rsidR="00454080" w:rsidSect="002B2826">
      <w:footerReference w:type="default" r:id="rId16"/>
      <w:pgSz w:w="11909" w:h="16834" w:code="9"/>
      <w:pgMar w:top="360" w:right="720" w:bottom="720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66219B" w14:textId="77777777" w:rsidR="00D05FA6" w:rsidRDefault="00D05FA6" w:rsidP="00BF4113">
      <w:pPr>
        <w:pStyle w:val="ListParagraph"/>
        <w:spacing w:after="0" w:line="240" w:lineRule="auto"/>
      </w:pPr>
      <w:r>
        <w:separator/>
      </w:r>
    </w:p>
  </w:endnote>
  <w:endnote w:type="continuationSeparator" w:id="0">
    <w:p w14:paraId="693461AD" w14:textId="77777777" w:rsidR="00D05FA6" w:rsidRDefault="00D05FA6" w:rsidP="00BF4113">
      <w:pPr>
        <w:pStyle w:val="ListParagraph"/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FFB5CA" w14:textId="5963FA4C" w:rsidR="006277DA" w:rsidRPr="00565156" w:rsidRDefault="006277DA">
    <w:pPr>
      <w:pStyle w:val="Footer"/>
      <w:jc w:val="right"/>
      <w:rPr>
        <w:rFonts w:ascii="Times New Roman" w:hAnsi="Times New Roman"/>
      </w:rPr>
    </w:pPr>
    <w:r w:rsidRPr="006A6CFA">
      <w:rPr>
        <w:rFonts w:ascii="Times New Roman" w:hAnsi="Times New Roman"/>
        <w:highlight w:val="yellow"/>
      </w:rPr>
      <w:t xml:space="preserve">Page </w:t>
    </w:r>
    <w:r w:rsidRPr="006A6CFA">
      <w:rPr>
        <w:rFonts w:ascii="Times New Roman" w:hAnsi="Times New Roman"/>
        <w:b/>
        <w:sz w:val="24"/>
        <w:szCs w:val="24"/>
        <w:highlight w:val="yellow"/>
      </w:rPr>
      <w:fldChar w:fldCharType="begin"/>
    </w:r>
    <w:r w:rsidRPr="006A6CFA">
      <w:rPr>
        <w:rFonts w:ascii="Times New Roman" w:hAnsi="Times New Roman"/>
        <w:b/>
        <w:highlight w:val="yellow"/>
      </w:rPr>
      <w:instrText xml:space="preserve"> PAGE </w:instrText>
    </w:r>
    <w:r w:rsidRPr="006A6CFA">
      <w:rPr>
        <w:rFonts w:ascii="Times New Roman" w:hAnsi="Times New Roman"/>
        <w:b/>
        <w:sz w:val="24"/>
        <w:szCs w:val="24"/>
        <w:highlight w:val="yellow"/>
      </w:rPr>
      <w:fldChar w:fldCharType="separate"/>
    </w:r>
    <w:r w:rsidR="0015183A">
      <w:rPr>
        <w:rFonts w:ascii="Times New Roman" w:hAnsi="Times New Roman"/>
        <w:b/>
        <w:noProof/>
        <w:highlight w:val="yellow"/>
      </w:rPr>
      <w:t>5</w:t>
    </w:r>
    <w:r w:rsidRPr="006A6CFA">
      <w:rPr>
        <w:rFonts w:ascii="Times New Roman" w:hAnsi="Times New Roman"/>
        <w:b/>
        <w:sz w:val="24"/>
        <w:szCs w:val="24"/>
        <w:highlight w:val="yellow"/>
      </w:rPr>
      <w:fldChar w:fldCharType="end"/>
    </w:r>
    <w:r w:rsidRPr="006A6CFA">
      <w:rPr>
        <w:rFonts w:ascii="Times New Roman" w:hAnsi="Times New Roman"/>
        <w:highlight w:val="yellow"/>
      </w:rPr>
      <w:t xml:space="preserve"> of </w:t>
    </w:r>
    <w:r w:rsidRPr="006A6CFA">
      <w:rPr>
        <w:rFonts w:ascii="Times New Roman" w:hAnsi="Times New Roman"/>
        <w:b/>
        <w:sz w:val="24"/>
        <w:szCs w:val="24"/>
        <w:highlight w:val="yellow"/>
      </w:rPr>
      <w:fldChar w:fldCharType="begin"/>
    </w:r>
    <w:r w:rsidRPr="006A6CFA">
      <w:rPr>
        <w:rFonts w:ascii="Times New Roman" w:hAnsi="Times New Roman"/>
        <w:b/>
        <w:highlight w:val="yellow"/>
      </w:rPr>
      <w:instrText xml:space="preserve"> NUMPAGES  </w:instrText>
    </w:r>
    <w:r w:rsidRPr="006A6CFA">
      <w:rPr>
        <w:rFonts w:ascii="Times New Roman" w:hAnsi="Times New Roman"/>
        <w:b/>
        <w:sz w:val="24"/>
        <w:szCs w:val="24"/>
        <w:highlight w:val="yellow"/>
      </w:rPr>
      <w:fldChar w:fldCharType="separate"/>
    </w:r>
    <w:r w:rsidR="0015183A">
      <w:rPr>
        <w:rFonts w:ascii="Times New Roman" w:hAnsi="Times New Roman"/>
        <w:b/>
        <w:noProof/>
        <w:highlight w:val="yellow"/>
      </w:rPr>
      <w:t>5</w:t>
    </w:r>
    <w:r w:rsidRPr="006A6CFA">
      <w:rPr>
        <w:rFonts w:ascii="Times New Roman" w:hAnsi="Times New Roman"/>
        <w:b/>
        <w:sz w:val="24"/>
        <w:szCs w:val="24"/>
        <w:highlight w:val="yellow"/>
      </w:rPr>
      <w:fldChar w:fldCharType="end"/>
    </w:r>
  </w:p>
  <w:p w14:paraId="46EDDA87" w14:textId="77777777" w:rsidR="006277DA" w:rsidRDefault="006277D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F71CA7" w14:textId="77777777" w:rsidR="00D05FA6" w:rsidRDefault="00D05FA6" w:rsidP="00BF4113">
      <w:pPr>
        <w:pStyle w:val="ListParagraph"/>
        <w:spacing w:after="0" w:line="240" w:lineRule="auto"/>
      </w:pPr>
      <w:r>
        <w:separator/>
      </w:r>
    </w:p>
  </w:footnote>
  <w:footnote w:type="continuationSeparator" w:id="0">
    <w:p w14:paraId="3777D88C" w14:textId="77777777" w:rsidR="00D05FA6" w:rsidRDefault="00D05FA6" w:rsidP="00BF4113">
      <w:pPr>
        <w:pStyle w:val="ListParagraph"/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153ECE"/>
    <w:multiLevelType w:val="hybridMultilevel"/>
    <w:tmpl w:val="2FE026AC"/>
    <w:lvl w:ilvl="0" w:tplc="04090017">
      <w:start w:val="1"/>
      <w:numFmt w:val="lowerLetter"/>
      <w:lvlText w:val="%1)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" w15:restartNumberingAfterBreak="0">
    <w:nsid w:val="0EA63910"/>
    <w:multiLevelType w:val="hybridMultilevel"/>
    <w:tmpl w:val="8BE07BC0"/>
    <w:lvl w:ilvl="0" w:tplc="B35C5422">
      <w:start w:val="1"/>
      <w:numFmt w:val="lowerRoman"/>
      <w:lvlText w:val="(%1)"/>
      <w:lvlJc w:val="left"/>
      <w:pPr>
        <w:ind w:left="1800" w:hanging="360"/>
      </w:pPr>
      <w:rPr>
        <w:rFonts w:hint="default"/>
        <w:b w:val="0"/>
      </w:rPr>
    </w:lvl>
    <w:lvl w:ilvl="1" w:tplc="B35C5422">
      <w:start w:val="1"/>
      <w:numFmt w:val="lowerRoman"/>
      <w:lvlText w:val="(%2)"/>
      <w:lvlJc w:val="left"/>
      <w:pPr>
        <w:ind w:left="252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10891BB9"/>
    <w:multiLevelType w:val="hybridMultilevel"/>
    <w:tmpl w:val="267A8232"/>
    <w:lvl w:ilvl="0" w:tplc="5914ABAE">
      <w:start w:val="1"/>
      <w:numFmt w:val="lowerLetter"/>
      <w:lvlText w:val="%1)"/>
      <w:lvlJc w:val="left"/>
      <w:pPr>
        <w:ind w:left="2520" w:hanging="360"/>
      </w:pPr>
      <w:rPr>
        <w:rFonts w:ascii="Arial" w:eastAsia="Times New Roman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3330" w:hanging="360"/>
      </w:pPr>
    </w:lvl>
    <w:lvl w:ilvl="2" w:tplc="0409001B" w:tentative="1">
      <w:start w:val="1"/>
      <w:numFmt w:val="lowerRoman"/>
      <w:lvlText w:val="%3."/>
      <w:lvlJc w:val="right"/>
      <w:pPr>
        <w:ind w:left="4050" w:hanging="180"/>
      </w:pPr>
    </w:lvl>
    <w:lvl w:ilvl="3" w:tplc="0409000F" w:tentative="1">
      <w:start w:val="1"/>
      <w:numFmt w:val="decimal"/>
      <w:lvlText w:val="%4."/>
      <w:lvlJc w:val="left"/>
      <w:pPr>
        <w:ind w:left="4770" w:hanging="360"/>
      </w:pPr>
    </w:lvl>
    <w:lvl w:ilvl="4" w:tplc="04090019" w:tentative="1">
      <w:start w:val="1"/>
      <w:numFmt w:val="lowerLetter"/>
      <w:lvlText w:val="%5."/>
      <w:lvlJc w:val="left"/>
      <w:pPr>
        <w:ind w:left="5490" w:hanging="360"/>
      </w:pPr>
    </w:lvl>
    <w:lvl w:ilvl="5" w:tplc="0409001B" w:tentative="1">
      <w:start w:val="1"/>
      <w:numFmt w:val="lowerRoman"/>
      <w:lvlText w:val="%6."/>
      <w:lvlJc w:val="right"/>
      <w:pPr>
        <w:ind w:left="6210" w:hanging="180"/>
      </w:pPr>
    </w:lvl>
    <w:lvl w:ilvl="6" w:tplc="0409000F" w:tentative="1">
      <w:start w:val="1"/>
      <w:numFmt w:val="decimal"/>
      <w:lvlText w:val="%7."/>
      <w:lvlJc w:val="left"/>
      <w:pPr>
        <w:ind w:left="6930" w:hanging="360"/>
      </w:pPr>
    </w:lvl>
    <w:lvl w:ilvl="7" w:tplc="04090019" w:tentative="1">
      <w:start w:val="1"/>
      <w:numFmt w:val="lowerLetter"/>
      <w:lvlText w:val="%8."/>
      <w:lvlJc w:val="left"/>
      <w:pPr>
        <w:ind w:left="7650" w:hanging="360"/>
      </w:pPr>
    </w:lvl>
    <w:lvl w:ilvl="8" w:tplc="0409001B" w:tentative="1">
      <w:start w:val="1"/>
      <w:numFmt w:val="lowerRoman"/>
      <w:lvlText w:val="%9."/>
      <w:lvlJc w:val="right"/>
      <w:pPr>
        <w:ind w:left="8370" w:hanging="180"/>
      </w:pPr>
    </w:lvl>
  </w:abstractNum>
  <w:abstractNum w:abstractNumId="3" w15:restartNumberingAfterBreak="0">
    <w:nsid w:val="10CB7BB1"/>
    <w:multiLevelType w:val="hybridMultilevel"/>
    <w:tmpl w:val="77C2CAE6"/>
    <w:lvl w:ilvl="0" w:tplc="A812416E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CC3280"/>
    <w:multiLevelType w:val="hybridMultilevel"/>
    <w:tmpl w:val="192C0424"/>
    <w:lvl w:ilvl="0" w:tplc="04090017">
      <w:start w:val="1"/>
      <w:numFmt w:val="lowerLetter"/>
      <w:lvlText w:val="%1)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" w15:restartNumberingAfterBreak="0">
    <w:nsid w:val="14F36991"/>
    <w:multiLevelType w:val="hybridMultilevel"/>
    <w:tmpl w:val="3E2C9224"/>
    <w:lvl w:ilvl="0" w:tplc="04090017">
      <w:start w:val="1"/>
      <w:numFmt w:val="lowerLetter"/>
      <w:lvlText w:val="%1)"/>
      <w:lvlJc w:val="left"/>
      <w:pPr>
        <w:ind w:left="216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 w15:restartNumberingAfterBreak="0">
    <w:nsid w:val="177E6DF2"/>
    <w:multiLevelType w:val="hybridMultilevel"/>
    <w:tmpl w:val="770C64BA"/>
    <w:lvl w:ilvl="0" w:tplc="04090017">
      <w:start w:val="1"/>
      <w:numFmt w:val="lowerLetter"/>
      <w:lvlText w:val="%1)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7" w15:restartNumberingAfterBreak="0">
    <w:nsid w:val="18424C27"/>
    <w:multiLevelType w:val="hybridMultilevel"/>
    <w:tmpl w:val="669CCF78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1AFE3C51"/>
    <w:multiLevelType w:val="hybridMultilevel"/>
    <w:tmpl w:val="9DE250C2"/>
    <w:lvl w:ilvl="0" w:tplc="04090017">
      <w:start w:val="1"/>
      <w:numFmt w:val="lowerLetter"/>
      <w:lvlText w:val="%1)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9" w15:restartNumberingAfterBreak="0">
    <w:nsid w:val="1F7215AE"/>
    <w:multiLevelType w:val="hybridMultilevel"/>
    <w:tmpl w:val="AF0CF534"/>
    <w:lvl w:ilvl="0" w:tplc="B35C5422">
      <w:start w:val="1"/>
      <w:numFmt w:val="lowerRoman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AF58D7"/>
    <w:multiLevelType w:val="hybridMultilevel"/>
    <w:tmpl w:val="1C2290E0"/>
    <w:lvl w:ilvl="0" w:tplc="CD2493C2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1" w15:restartNumberingAfterBreak="0">
    <w:nsid w:val="2EF6527C"/>
    <w:multiLevelType w:val="hybridMultilevel"/>
    <w:tmpl w:val="39886E22"/>
    <w:lvl w:ilvl="0" w:tplc="04090017">
      <w:start w:val="1"/>
      <w:numFmt w:val="lowerLetter"/>
      <w:lvlText w:val="%1)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2" w15:restartNumberingAfterBreak="0">
    <w:nsid w:val="3248307F"/>
    <w:multiLevelType w:val="hybridMultilevel"/>
    <w:tmpl w:val="7EE218B4"/>
    <w:lvl w:ilvl="0" w:tplc="04090017">
      <w:start w:val="1"/>
      <w:numFmt w:val="lowerLetter"/>
      <w:lvlText w:val="%1)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3" w15:restartNumberingAfterBreak="0">
    <w:nsid w:val="38B40AEA"/>
    <w:multiLevelType w:val="hybridMultilevel"/>
    <w:tmpl w:val="A3543A2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895D70"/>
    <w:multiLevelType w:val="hybridMultilevel"/>
    <w:tmpl w:val="80C43C0A"/>
    <w:lvl w:ilvl="0" w:tplc="B35C5422">
      <w:start w:val="1"/>
      <w:numFmt w:val="lowerRoman"/>
      <w:lvlText w:val="(%1)"/>
      <w:lvlJc w:val="left"/>
      <w:pPr>
        <w:ind w:left="6660" w:hanging="720"/>
      </w:pPr>
      <w:rPr>
        <w:rFonts w:hint="default"/>
        <w:b w:val="0"/>
      </w:rPr>
    </w:lvl>
    <w:lvl w:ilvl="1" w:tplc="40090019" w:tentative="1">
      <w:start w:val="1"/>
      <w:numFmt w:val="lowerLetter"/>
      <w:lvlText w:val="%2."/>
      <w:lvlJc w:val="left"/>
      <w:pPr>
        <w:ind w:left="7020" w:hanging="360"/>
      </w:pPr>
    </w:lvl>
    <w:lvl w:ilvl="2" w:tplc="4009001B" w:tentative="1">
      <w:start w:val="1"/>
      <w:numFmt w:val="lowerRoman"/>
      <w:lvlText w:val="%3."/>
      <w:lvlJc w:val="right"/>
      <w:pPr>
        <w:ind w:left="7740" w:hanging="180"/>
      </w:pPr>
    </w:lvl>
    <w:lvl w:ilvl="3" w:tplc="4009000F" w:tentative="1">
      <w:start w:val="1"/>
      <w:numFmt w:val="decimal"/>
      <w:lvlText w:val="%4."/>
      <w:lvlJc w:val="left"/>
      <w:pPr>
        <w:ind w:left="8460" w:hanging="360"/>
      </w:pPr>
    </w:lvl>
    <w:lvl w:ilvl="4" w:tplc="40090019" w:tentative="1">
      <w:start w:val="1"/>
      <w:numFmt w:val="lowerLetter"/>
      <w:lvlText w:val="%5."/>
      <w:lvlJc w:val="left"/>
      <w:pPr>
        <w:ind w:left="9180" w:hanging="360"/>
      </w:pPr>
    </w:lvl>
    <w:lvl w:ilvl="5" w:tplc="4009001B" w:tentative="1">
      <w:start w:val="1"/>
      <w:numFmt w:val="lowerRoman"/>
      <w:lvlText w:val="%6."/>
      <w:lvlJc w:val="right"/>
      <w:pPr>
        <w:ind w:left="9900" w:hanging="180"/>
      </w:pPr>
    </w:lvl>
    <w:lvl w:ilvl="6" w:tplc="4009000F" w:tentative="1">
      <w:start w:val="1"/>
      <w:numFmt w:val="decimal"/>
      <w:lvlText w:val="%7."/>
      <w:lvlJc w:val="left"/>
      <w:pPr>
        <w:ind w:left="10620" w:hanging="360"/>
      </w:pPr>
    </w:lvl>
    <w:lvl w:ilvl="7" w:tplc="40090019" w:tentative="1">
      <w:start w:val="1"/>
      <w:numFmt w:val="lowerLetter"/>
      <w:lvlText w:val="%8."/>
      <w:lvlJc w:val="left"/>
      <w:pPr>
        <w:ind w:left="11340" w:hanging="360"/>
      </w:pPr>
    </w:lvl>
    <w:lvl w:ilvl="8" w:tplc="4009001B" w:tentative="1">
      <w:start w:val="1"/>
      <w:numFmt w:val="lowerRoman"/>
      <w:lvlText w:val="%9."/>
      <w:lvlJc w:val="right"/>
      <w:pPr>
        <w:ind w:left="12060" w:hanging="180"/>
      </w:pPr>
    </w:lvl>
  </w:abstractNum>
  <w:abstractNum w:abstractNumId="15" w15:restartNumberingAfterBreak="0">
    <w:nsid w:val="40054071"/>
    <w:multiLevelType w:val="hybridMultilevel"/>
    <w:tmpl w:val="7FE2806E"/>
    <w:lvl w:ilvl="0" w:tplc="04090017">
      <w:start w:val="1"/>
      <w:numFmt w:val="lowerLetter"/>
      <w:lvlText w:val="%1)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6" w15:restartNumberingAfterBreak="0">
    <w:nsid w:val="46590A63"/>
    <w:multiLevelType w:val="hybridMultilevel"/>
    <w:tmpl w:val="4888F3CC"/>
    <w:lvl w:ilvl="0" w:tplc="04090017">
      <w:start w:val="1"/>
      <w:numFmt w:val="lowerLetter"/>
      <w:lvlText w:val="%1)"/>
      <w:lvlJc w:val="left"/>
      <w:pPr>
        <w:ind w:left="25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7" w15:restartNumberingAfterBreak="0">
    <w:nsid w:val="48837AB7"/>
    <w:multiLevelType w:val="singleLevel"/>
    <w:tmpl w:val="C21C3344"/>
    <w:lvl w:ilvl="0">
      <w:start w:val="1"/>
      <w:numFmt w:val="decimal"/>
      <w:pStyle w:val="question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i w:val="0"/>
        <w:sz w:val="24"/>
      </w:rPr>
    </w:lvl>
  </w:abstractNum>
  <w:abstractNum w:abstractNumId="18" w15:restartNumberingAfterBreak="0">
    <w:nsid w:val="4A52629C"/>
    <w:multiLevelType w:val="hybridMultilevel"/>
    <w:tmpl w:val="1910CCD6"/>
    <w:lvl w:ilvl="0" w:tplc="EBBE7F28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sz w:val="24"/>
        <w:szCs w:val="24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C6452A5"/>
    <w:multiLevelType w:val="hybridMultilevel"/>
    <w:tmpl w:val="B780407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DE21B1"/>
    <w:multiLevelType w:val="hybridMultilevel"/>
    <w:tmpl w:val="1236F994"/>
    <w:lvl w:ilvl="0" w:tplc="04090017">
      <w:start w:val="1"/>
      <w:numFmt w:val="lowerLetter"/>
      <w:lvlText w:val="%1)"/>
      <w:lvlJc w:val="left"/>
      <w:pPr>
        <w:ind w:left="25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1" w15:restartNumberingAfterBreak="0">
    <w:nsid w:val="4FEA137E"/>
    <w:multiLevelType w:val="hybridMultilevel"/>
    <w:tmpl w:val="77825020"/>
    <w:lvl w:ilvl="0" w:tplc="04090017">
      <w:start w:val="1"/>
      <w:numFmt w:val="lowerLetter"/>
      <w:lvlText w:val="%1)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2" w15:restartNumberingAfterBreak="0">
    <w:nsid w:val="51FD14CC"/>
    <w:multiLevelType w:val="hybridMultilevel"/>
    <w:tmpl w:val="C8E23D7A"/>
    <w:lvl w:ilvl="0" w:tplc="6F4E97D2">
      <w:start w:val="1"/>
      <w:numFmt w:val="lowerRoman"/>
      <w:lvlText w:val="(%1)"/>
      <w:lvlJc w:val="left"/>
      <w:pPr>
        <w:ind w:left="1996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356" w:hanging="360"/>
      </w:pPr>
    </w:lvl>
    <w:lvl w:ilvl="2" w:tplc="4009001B" w:tentative="1">
      <w:start w:val="1"/>
      <w:numFmt w:val="lowerRoman"/>
      <w:lvlText w:val="%3."/>
      <w:lvlJc w:val="right"/>
      <w:pPr>
        <w:ind w:left="3076" w:hanging="180"/>
      </w:pPr>
    </w:lvl>
    <w:lvl w:ilvl="3" w:tplc="4009000F" w:tentative="1">
      <w:start w:val="1"/>
      <w:numFmt w:val="decimal"/>
      <w:lvlText w:val="%4."/>
      <w:lvlJc w:val="left"/>
      <w:pPr>
        <w:ind w:left="3796" w:hanging="360"/>
      </w:pPr>
    </w:lvl>
    <w:lvl w:ilvl="4" w:tplc="40090019" w:tentative="1">
      <w:start w:val="1"/>
      <w:numFmt w:val="lowerLetter"/>
      <w:lvlText w:val="%5."/>
      <w:lvlJc w:val="left"/>
      <w:pPr>
        <w:ind w:left="4516" w:hanging="360"/>
      </w:pPr>
    </w:lvl>
    <w:lvl w:ilvl="5" w:tplc="4009001B" w:tentative="1">
      <w:start w:val="1"/>
      <w:numFmt w:val="lowerRoman"/>
      <w:lvlText w:val="%6."/>
      <w:lvlJc w:val="right"/>
      <w:pPr>
        <w:ind w:left="5236" w:hanging="180"/>
      </w:pPr>
    </w:lvl>
    <w:lvl w:ilvl="6" w:tplc="4009000F" w:tentative="1">
      <w:start w:val="1"/>
      <w:numFmt w:val="decimal"/>
      <w:lvlText w:val="%7."/>
      <w:lvlJc w:val="left"/>
      <w:pPr>
        <w:ind w:left="5956" w:hanging="360"/>
      </w:pPr>
    </w:lvl>
    <w:lvl w:ilvl="7" w:tplc="40090019" w:tentative="1">
      <w:start w:val="1"/>
      <w:numFmt w:val="lowerLetter"/>
      <w:lvlText w:val="%8."/>
      <w:lvlJc w:val="left"/>
      <w:pPr>
        <w:ind w:left="6676" w:hanging="360"/>
      </w:pPr>
    </w:lvl>
    <w:lvl w:ilvl="8" w:tplc="40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3" w15:restartNumberingAfterBreak="0">
    <w:nsid w:val="53035C8D"/>
    <w:multiLevelType w:val="hybridMultilevel"/>
    <w:tmpl w:val="78ACDA86"/>
    <w:lvl w:ilvl="0" w:tplc="04090017">
      <w:start w:val="1"/>
      <w:numFmt w:val="lowerLetter"/>
      <w:lvlText w:val="%1)"/>
      <w:lvlJc w:val="left"/>
      <w:pPr>
        <w:ind w:left="25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4" w15:restartNumberingAfterBreak="0">
    <w:nsid w:val="53EA77EF"/>
    <w:multiLevelType w:val="hybridMultilevel"/>
    <w:tmpl w:val="1DB05AD6"/>
    <w:lvl w:ilvl="0" w:tplc="B35C5422">
      <w:start w:val="1"/>
      <w:numFmt w:val="lowerRoman"/>
      <w:lvlText w:val="(%1)"/>
      <w:lvlJc w:val="left"/>
      <w:pPr>
        <w:ind w:left="18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590014E5"/>
    <w:multiLevelType w:val="hybridMultilevel"/>
    <w:tmpl w:val="9C94438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5C25DE"/>
    <w:multiLevelType w:val="hybridMultilevel"/>
    <w:tmpl w:val="BB3A3D10"/>
    <w:lvl w:ilvl="0" w:tplc="04090017">
      <w:start w:val="1"/>
      <w:numFmt w:val="lowerLetter"/>
      <w:lvlText w:val="%1)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7" w15:restartNumberingAfterBreak="0">
    <w:nsid w:val="5D1956E3"/>
    <w:multiLevelType w:val="hybridMultilevel"/>
    <w:tmpl w:val="FB3E0296"/>
    <w:lvl w:ilvl="0" w:tplc="B35C5422">
      <w:start w:val="1"/>
      <w:numFmt w:val="lowerRoman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FC00B9"/>
    <w:multiLevelType w:val="hybridMultilevel"/>
    <w:tmpl w:val="5616124C"/>
    <w:lvl w:ilvl="0" w:tplc="98C4FE0A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9" w15:restartNumberingAfterBreak="0">
    <w:nsid w:val="68210300"/>
    <w:multiLevelType w:val="hybridMultilevel"/>
    <w:tmpl w:val="4888F3CC"/>
    <w:lvl w:ilvl="0" w:tplc="04090017">
      <w:start w:val="1"/>
      <w:numFmt w:val="lowerLetter"/>
      <w:lvlText w:val="%1)"/>
      <w:lvlJc w:val="left"/>
      <w:pPr>
        <w:ind w:left="25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0" w15:restartNumberingAfterBreak="0">
    <w:nsid w:val="6A2611CF"/>
    <w:multiLevelType w:val="hybridMultilevel"/>
    <w:tmpl w:val="1BB0B896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E10AA4"/>
    <w:multiLevelType w:val="hybridMultilevel"/>
    <w:tmpl w:val="F280D218"/>
    <w:lvl w:ilvl="0" w:tplc="04090017">
      <w:start w:val="1"/>
      <w:numFmt w:val="lowerLetter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2" w15:restartNumberingAfterBreak="0">
    <w:nsid w:val="72D528EF"/>
    <w:multiLevelType w:val="hybridMultilevel"/>
    <w:tmpl w:val="7FE2806E"/>
    <w:lvl w:ilvl="0" w:tplc="04090017">
      <w:start w:val="1"/>
      <w:numFmt w:val="lowerLetter"/>
      <w:lvlText w:val="%1)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3" w15:restartNumberingAfterBreak="0">
    <w:nsid w:val="7BDE3B63"/>
    <w:multiLevelType w:val="hybridMultilevel"/>
    <w:tmpl w:val="A44C98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C9771C5"/>
    <w:multiLevelType w:val="hybridMultilevel"/>
    <w:tmpl w:val="3B14D954"/>
    <w:lvl w:ilvl="0" w:tplc="58DA0752">
      <w:start w:val="7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5" w15:restartNumberingAfterBreak="0">
    <w:nsid w:val="7D306AA8"/>
    <w:multiLevelType w:val="hybridMultilevel"/>
    <w:tmpl w:val="20BAD690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6" w15:restartNumberingAfterBreak="0">
    <w:nsid w:val="7F215DC9"/>
    <w:multiLevelType w:val="hybridMultilevel"/>
    <w:tmpl w:val="EC842198"/>
    <w:lvl w:ilvl="0" w:tplc="B35C5422">
      <w:start w:val="1"/>
      <w:numFmt w:val="lowerRoman"/>
      <w:lvlText w:val="(%1)"/>
      <w:lvlJc w:val="left"/>
      <w:pPr>
        <w:ind w:left="18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7" w15:restartNumberingAfterBreak="0">
    <w:nsid w:val="7FF22C44"/>
    <w:multiLevelType w:val="hybridMultilevel"/>
    <w:tmpl w:val="C32A93AA"/>
    <w:lvl w:ilvl="0" w:tplc="04090017">
      <w:start w:val="1"/>
      <w:numFmt w:val="lowerLetter"/>
      <w:lvlText w:val="%1)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14"/>
  </w:num>
  <w:num w:numId="2">
    <w:abstractNumId w:val="17"/>
    <w:lvlOverride w:ilvl="0">
      <w:startOverride w:val="1"/>
    </w:lvlOverride>
  </w:num>
  <w:num w:numId="3">
    <w:abstractNumId w:val="18"/>
  </w:num>
  <w:num w:numId="4">
    <w:abstractNumId w:val="24"/>
  </w:num>
  <w:num w:numId="5">
    <w:abstractNumId w:val="1"/>
  </w:num>
  <w:num w:numId="6">
    <w:abstractNumId w:val="12"/>
  </w:num>
  <w:num w:numId="7">
    <w:abstractNumId w:val="0"/>
  </w:num>
  <w:num w:numId="8">
    <w:abstractNumId w:val="11"/>
  </w:num>
  <w:num w:numId="9">
    <w:abstractNumId w:val="4"/>
  </w:num>
  <w:num w:numId="10">
    <w:abstractNumId w:val="37"/>
  </w:num>
  <w:num w:numId="11">
    <w:abstractNumId w:val="21"/>
  </w:num>
  <w:num w:numId="12">
    <w:abstractNumId w:val="26"/>
  </w:num>
  <w:num w:numId="13">
    <w:abstractNumId w:val="31"/>
  </w:num>
  <w:num w:numId="14">
    <w:abstractNumId w:val="32"/>
  </w:num>
  <w:num w:numId="15">
    <w:abstractNumId w:val="9"/>
  </w:num>
  <w:num w:numId="16">
    <w:abstractNumId w:val="13"/>
  </w:num>
  <w:num w:numId="17">
    <w:abstractNumId w:val="3"/>
  </w:num>
  <w:num w:numId="18">
    <w:abstractNumId w:val="5"/>
  </w:num>
  <w:num w:numId="19">
    <w:abstractNumId w:val="36"/>
  </w:num>
  <w:num w:numId="20">
    <w:abstractNumId w:val="15"/>
  </w:num>
  <w:num w:numId="21">
    <w:abstractNumId w:val="27"/>
  </w:num>
  <w:num w:numId="22">
    <w:abstractNumId w:val="20"/>
  </w:num>
  <w:num w:numId="23">
    <w:abstractNumId w:val="16"/>
  </w:num>
  <w:num w:numId="24">
    <w:abstractNumId w:val="8"/>
  </w:num>
  <w:num w:numId="25">
    <w:abstractNumId w:val="23"/>
  </w:num>
  <w:num w:numId="26">
    <w:abstractNumId w:val="29"/>
  </w:num>
  <w:num w:numId="27">
    <w:abstractNumId w:val="25"/>
  </w:num>
  <w:num w:numId="28">
    <w:abstractNumId w:val="6"/>
  </w:num>
  <w:num w:numId="29">
    <w:abstractNumId w:val="19"/>
  </w:num>
  <w:num w:numId="30">
    <w:abstractNumId w:val="28"/>
  </w:num>
  <w:num w:numId="31">
    <w:abstractNumId w:val="10"/>
  </w:num>
  <w:num w:numId="32">
    <w:abstractNumId w:val="2"/>
  </w:num>
  <w:num w:numId="33">
    <w:abstractNumId w:val="35"/>
  </w:num>
  <w:num w:numId="34">
    <w:abstractNumId w:val="34"/>
  </w:num>
  <w:num w:numId="35">
    <w:abstractNumId w:val="33"/>
  </w:num>
  <w:num w:numId="36">
    <w:abstractNumId w:val="30"/>
  </w:num>
  <w:num w:numId="37">
    <w:abstractNumId w:val="7"/>
  </w:num>
  <w:num w:numId="38">
    <w:abstractNumId w:val="2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7I0t7A0MjWzMLA0tDRV0lEKTi0uzszPAykwNK4FAOL0cmMtAAAA"/>
  </w:docVars>
  <w:rsids>
    <w:rsidRoot w:val="00DE7844"/>
    <w:rsid w:val="0000047F"/>
    <w:rsid w:val="00011912"/>
    <w:rsid w:val="0001198A"/>
    <w:rsid w:val="000129B0"/>
    <w:rsid w:val="00012CEB"/>
    <w:rsid w:val="00014945"/>
    <w:rsid w:val="0001547D"/>
    <w:rsid w:val="0001634A"/>
    <w:rsid w:val="00016A94"/>
    <w:rsid w:val="00016C44"/>
    <w:rsid w:val="000208B7"/>
    <w:rsid w:val="00025AFD"/>
    <w:rsid w:val="00027F4A"/>
    <w:rsid w:val="00030170"/>
    <w:rsid w:val="00033373"/>
    <w:rsid w:val="00034BCB"/>
    <w:rsid w:val="00034C37"/>
    <w:rsid w:val="000358D4"/>
    <w:rsid w:val="00040B79"/>
    <w:rsid w:val="00050140"/>
    <w:rsid w:val="000503AF"/>
    <w:rsid w:val="00050D08"/>
    <w:rsid w:val="0005106F"/>
    <w:rsid w:val="000524BC"/>
    <w:rsid w:val="0005250D"/>
    <w:rsid w:val="00056855"/>
    <w:rsid w:val="00060A83"/>
    <w:rsid w:val="000648F2"/>
    <w:rsid w:val="00065201"/>
    <w:rsid w:val="000717EF"/>
    <w:rsid w:val="00077F8B"/>
    <w:rsid w:val="00081A14"/>
    <w:rsid w:val="00082EDA"/>
    <w:rsid w:val="00085811"/>
    <w:rsid w:val="000861BB"/>
    <w:rsid w:val="00086657"/>
    <w:rsid w:val="00090F20"/>
    <w:rsid w:val="00093548"/>
    <w:rsid w:val="000949E6"/>
    <w:rsid w:val="00096B29"/>
    <w:rsid w:val="00096E28"/>
    <w:rsid w:val="000977FF"/>
    <w:rsid w:val="00097845"/>
    <w:rsid w:val="000A13DC"/>
    <w:rsid w:val="000A4DC8"/>
    <w:rsid w:val="000B0262"/>
    <w:rsid w:val="000B0958"/>
    <w:rsid w:val="000B395B"/>
    <w:rsid w:val="000B5180"/>
    <w:rsid w:val="000B59F3"/>
    <w:rsid w:val="000B69FC"/>
    <w:rsid w:val="000C34FB"/>
    <w:rsid w:val="000C435B"/>
    <w:rsid w:val="000D0AAB"/>
    <w:rsid w:val="000D425C"/>
    <w:rsid w:val="000D6ACB"/>
    <w:rsid w:val="000E38A4"/>
    <w:rsid w:val="000E4867"/>
    <w:rsid w:val="000E5994"/>
    <w:rsid w:val="000F1893"/>
    <w:rsid w:val="000F1A7C"/>
    <w:rsid w:val="000F6200"/>
    <w:rsid w:val="00103325"/>
    <w:rsid w:val="0010425F"/>
    <w:rsid w:val="0011073C"/>
    <w:rsid w:val="0011151A"/>
    <w:rsid w:val="0012303A"/>
    <w:rsid w:val="00123813"/>
    <w:rsid w:val="00132A2A"/>
    <w:rsid w:val="00142AC7"/>
    <w:rsid w:val="001479CA"/>
    <w:rsid w:val="0015183A"/>
    <w:rsid w:val="00153139"/>
    <w:rsid w:val="00154007"/>
    <w:rsid w:val="00154758"/>
    <w:rsid w:val="001551F7"/>
    <w:rsid w:val="00155797"/>
    <w:rsid w:val="00161A5E"/>
    <w:rsid w:val="00162063"/>
    <w:rsid w:val="00163D4A"/>
    <w:rsid w:val="0017111D"/>
    <w:rsid w:val="00174926"/>
    <w:rsid w:val="001769EA"/>
    <w:rsid w:val="001877EF"/>
    <w:rsid w:val="001905BF"/>
    <w:rsid w:val="00191B3A"/>
    <w:rsid w:val="00194CBC"/>
    <w:rsid w:val="001A5A57"/>
    <w:rsid w:val="001A6365"/>
    <w:rsid w:val="001B1209"/>
    <w:rsid w:val="001B25E4"/>
    <w:rsid w:val="001B38C5"/>
    <w:rsid w:val="001B3F07"/>
    <w:rsid w:val="001B4EA0"/>
    <w:rsid w:val="001B6688"/>
    <w:rsid w:val="001B6D0C"/>
    <w:rsid w:val="001C3213"/>
    <w:rsid w:val="001C516B"/>
    <w:rsid w:val="001C7720"/>
    <w:rsid w:val="001D61DD"/>
    <w:rsid w:val="001D6A7D"/>
    <w:rsid w:val="001F4B84"/>
    <w:rsid w:val="001F5382"/>
    <w:rsid w:val="00203D7B"/>
    <w:rsid w:val="00205B01"/>
    <w:rsid w:val="00207C2A"/>
    <w:rsid w:val="00213E56"/>
    <w:rsid w:val="002168B7"/>
    <w:rsid w:val="002247E5"/>
    <w:rsid w:val="00224CD7"/>
    <w:rsid w:val="00227CEE"/>
    <w:rsid w:val="00231ACB"/>
    <w:rsid w:val="00231DBF"/>
    <w:rsid w:val="00232F7C"/>
    <w:rsid w:val="00234A37"/>
    <w:rsid w:val="002412B1"/>
    <w:rsid w:val="00242999"/>
    <w:rsid w:val="002458B2"/>
    <w:rsid w:val="002479D2"/>
    <w:rsid w:val="0025589C"/>
    <w:rsid w:val="00261546"/>
    <w:rsid w:val="00262B9C"/>
    <w:rsid w:val="00264B5B"/>
    <w:rsid w:val="00264F9C"/>
    <w:rsid w:val="00266FE6"/>
    <w:rsid w:val="00267F24"/>
    <w:rsid w:val="00272210"/>
    <w:rsid w:val="002739DF"/>
    <w:rsid w:val="002756D6"/>
    <w:rsid w:val="00281CDC"/>
    <w:rsid w:val="00283030"/>
    <w:rsid w:val="00286653"/>
    <w:rsid w:val="002A1EF3"/>
    <w:rsid w:val="002A6491"/>
    <w:rsid w:val="002B2285"/>
    <w:rsid w:val="002B2826"/>
    <w:rsid w:val="002B2D30"/>
    <w:rsid w:val="002B32D9"/>
    <w:rsid w:val="002B42FB"/>
    <w:rsid w:val="002B5830"/>
    <w:rsid w:val="002B6404"/>
    <w:rsid w:val="002C41FF"/>
    <w:rsid w:val="002C55A7"/>
    <w:rsid w:val="002C6301"/>
    <w:rsid w:val="002D20A9"/>
    <w:rsid w:val="002D4376"/>
    <w:rsid w:val="002F14CF"/>
    <w:rsid w:val="002F38F9"/>
    <w:rsid w:val="002F42F4"/>
    <w:rsid w:val="002F4487"/>
    <w:rsid w:val="002F493C"/>
    <w:rsid w:val="002F5304"/>
    <w:rsid w:val="00300447"/>
    <w:rsid w:val="00305939"/>
    <w:rsid w:val="00311558"/>
    <w:rsid w:val="00314177"/>
    <w:rsid w:val="00322128"/>
    <w:rsid w:val="00324648"/>
    <w:rsid w:val="003317DF"/>
    <w:rsid w:val="00331CEF"/>
    <w:rsid w:val="0033626C"/>
    <w:rsid w:val="00337239"/>
    <w:rsid w:val="0034268F"/>
    <w:rsid w:val="00342EEE"/>
    <w:rsid w:val="00347B35"/>
    <w:rsid w:val="0035383F"/>
    <w:rsid w:val="00356725"/>
    <w:rsid w:val="00360895"/>
    <w:rsid w:val="00365235"/>
    <w:rsid w:val="00366AF1"/>
    <w:rsid w:val="00370765"/>
    <w:rsid w:val="00371522"/>
    <w:rsid w:val="0037409E"/>
    <w:rsid w:val="00375C6E"/>
    <w:rsid w:val="00376712"/>
    <w:rsid w:val="003806D6"/>
    <w:rsid w:val="00381858"/>
    <w:rsid w:val="00382606"/>
    <w:rsid w:val="003868DC"/>
    <w:rsid w:val="0039569A"/>
    <w:rsid w:val="00395EFC"/>
    <w:rsid w:val="003967AE"/>
    <w:rsid w:val="003A3B73"/>
    <w:rsid w:val="003A4B95"/>
    <w:rsid w:val="003A527D"/>
    <w:rsid w:val="003A644B"/>
    <w:rsid w:val="003B069D"/>
    <w:rsid w:val="003B3A86"/>
    <w:rsid w:val="003B5B05"/>
    <w:rsid w:val="003B7C0C"/>
    <w:rsid w:val="003C6492"/>
    <w:rsid w:val="003C7275"/>
    <w:rsid w:val="003D0E8F"/>
    <w:rsid w:val="003D1175"/>
    <w:rsid w:val="003F4CAC"/>
    <w:rsid w:val="003F4E9F"/>
    <w:rsid w:val="003F770D"/>
    <w:rsid w:val="004039C7"/>
    <w:rsid w:val="004127EC"/>
    <w:rsid w:val="00414BA7"/>
    <w:rsid w:val="004176C7"/>
    <w:rsid w:val="00417D7A"/>
    <w:rsid w:val="004247E2"/>
    <w:rsid w:val="0042524F"/>
    <w:rsid w:val="004254EB"/>
    <w:rsid w:val="00426434"/>
    <w:rsid w:val="0043630C"/>
    <w:rsid w:val="0043762A"/>
    <w:rsid w:val="00442088"/>
    <w:rsid w:val="0045194F"/>
    <w:rsid w:val="00453B62"/>
    <w:rsid w:val="00454080"/>
    <w:rsid w:val="004579D9"/>
    <w:rsid w:val="00461E48"/>
    <w:rsid w:val="00467C30"/>
    <w:rsid w:val="00471BF7"/>
    <w:rsid w:val="00473B63"/>
    <w:rsid w:val="004777EE"/>
    <w:rsid w:val="00487426"/>
    <w:rsid w:val="00493336"/>
    <w:rsid w:val="004970A7"/>
    <w:rsid w:val="004A0F55"/>
    <w:rsid w:val="004A26BD"/>
    <w:rsid w:val="004B2798"/>
    <w:rsid w:val="004B6065"/>
    <w:rsid w:val="004C29B1"/>
    <w:rsid w:val="004C2C65"/>
    <w:rsid w:val="004D032E"/>
    <w:rsid w:val="004D1DE8"/>
    <w:rsid w:val="004D6A49"/>
    <w:rsid w:val="004E04BB"/>
    <w:rsid w:val="004E51A7"/>
    <w:rsid w:val="004E66A3"/>
    <w:rsid w:val="004F4DA9"/>
    <w:rsid w:val="00506377"/>
    <w:rsid w:val="00507311"/>
    <w:rsid w:val="0051099D"/>
    <w:rsid w:val="00512DEA"/>
    <w:rsid w:val="00513CAD"/>
    <w:rsid w:val="00515A6E"/>
    <w:rsid w:val="00517AA1"/>
    <w:rsid w:val="005239DE"/>
    <w:rsid w:val="0052439D"/>
    <w:rsid w:val="00532028"/>
    <w:rsid w:val="00536AE7"/>
    <w:rsid w:val="0054335A"/>
    <w:rsid w:val="00544A65"/>
    <w:rsid w:val="00545D12"/>
    <w:rsid w:val="005466BA"/>
    <w:rsid w:val="00550586"/>
    <w:rsid w:val="00552480"/>
    <w:rsid w:val="00554334"/>
    <w:rsid w:val="00560B3A"/>
    <w:rsid w:val="005616CE"/>
    <w:rsid w:val="00565156"/>
    <w:rsid w:val="0056566F"/>
    <w:rsid w:val="00572FA7"/>
    <w:rsid w:val="00574E0E"/>
    <w:rsid w:val="00575F65"/>
    <w:rsid w:val="00575F88"/>
    <w:rsid w:val="00576873"/>
    <w:rsid w:val="00576E85"/>
    <w:rsid w:val="00580FDC"/>
    <w:rsid w:val="005864E1"/>
    <w:rsid w:val="005913D5"/>
    <w:rsid w:val="0059182F"/>
    <w:rsid w:val="005919E8"/>
    <w:rsid w:val="00593851"/>
    <w:rsid w:val="00594AAC"/>
    <w:rsid w:val="005B2D15"/>
    <w:rsid w:val="005B4510"/>
    <w:rsid w:val="005B5111"/>
    <w:rsid w:val="005B6500"/>
    <w:rsid w:val="005C6DAE"/>
    <w:rsid w:val="005D1803"/>
    <w:rsid w:val="005D5B46"/>
    <w:rsid w:val="005D71F2"/>
    <w:rsid w:val="005E0F29"/>
    <w:rsid w:val="005E75A0"/>
    <w:rsid w:val="005F0030"/>
    <w:rsid w:val="00600B6B"/>
    <w:rsid w:val="00602326"/>
    <w:rsid w:val="00607B4C"/>
    <w:rsid w:val="00615B25"/>
    <w:rsid w:val="0061738C"/>
    <w:rsid w:val="00623A07"/>
    <w:rsid w:val="006277DA"/>
    <w:rsid w:val="0063203F"/>
    <w:rsid w:val="006404F0"/>
    <w:rsid w:val="006432B5"/>
    <w:rsid w:val="00643D36"/>
    <w:rsid w:val="006443B0"/>
    <w:rsid w:val="00645F21"/>
    <w:rsid w:val="00647454"/>
    <w:rsid w:val="00652723"/>
    <w:rsid w:val="00652977"/>
    <w:rsid w:val="00652E20"/>
    <w:rsid w:val="00654228"/>
    <w:rsid w:val="00655C5A"/>
    <w:rsid w:val="006627F7"/>
    <w:rsid w:val="00663421"/>
    <w:rsid w:val="00667837"/>
    <w:rsid w:val="00672DD8"/>
    <w:rsid w:val="00673829"/>
    <w:rsid w:val="00676911"/>
    <w:rsid w:val="00680EB8"/>
    <w:rsid w:val="006828FF"/>
    <w:rsid w:val="0068462D"/>
    <w:rsid w:val="0068527D"/>
    <w:rsid w:val="0068740B"/>
    <w:rsid w:val="00694421"/>
    <w:rsid w:val="006963A1"/>
    <w:rsid w:val="006A38E3"/>
    <w:rsid w:val="006A6CFA"/>
    <w:rsid w:val="006A7570"/>
    <w:rsid w:val="006A7C8E"/>
    <w:rsid w:val="006B0344"/>
    <w:rsid w:val="006B2444"/>
    <w:rsid w:val="006B25BF"/>
    <w:rsid w:val="006B3DA7"/>
    <w:rsid w:val="006B4F56"/>
    <w:rsid w:val="006C1798"/>
    <w:rsid w:val="006C2BA5"/>
    <w:rsid w:val="006C5A74"/>
    <w:rsid w:val="006E4807"/>
    <w:rsid w:val="006F03DD"/>
    <w:rsid w:val="006F0B16"/>
    <w:rsid w:val="006F611B"/>
    <w:rsid w:val="006F6E91"/>
    <w:rsid w:val="006F763D"/>
    <w:rsid w:val="00702181"/>
    <w:rsid w:val="00703603"/>
    <w:rsid w:val="00705C10"/>
    <w:rsid w:val="00706225"/>
    <w:rsid w:val="0071300E"/>
    <w:rsid w:val="00714CEF"/>
    <w:rsid w:val="00717A6E"/>
    <w:rsid w:val="007225ED"/>
    <w:rsid w:val="007236AB"/>
    <w:rsid w:val="00726BB5"/>
    <w:rsid w:val="007275BE"/>
    <w:rsid w:val="00730E03"/>
    <w:rsid w:val="0073303C"/>
    <w:rsid w:val="00733E38"/>
    <w:rsid w:val="00734CF6"/>
    <w:rsid w:val="00735742"/>
    <w:rsid w:val="00740D28"/>
    <w:rsid w:val="0074725E"/>
    <w:rsid w:val="0075459F"/>
    <w:rsid w:val="00756430"/>
    <w:rsid w:val="00757D9B"/>
    <w:rsid w:val="00761DF1"/>
    <w:rsid w:val="00763C67"/>
    <w:rsid w:val="0076402A"/>
    <w:rsid w:val="007656C4"/>
    <w:rsid w:val="00771429"/>
    <w:rsid w:val="0077143D"/>
    <w:rsid w:val="007776CD"/>
    <w:rsid w:val="0078040E"/>
    <w:rsid w:val="00782F66"/>
    <w:rsid w:val="007837F4"/>
    <w:rsid w:val="00784455"/>
    <w:rsid w:val="00784C41"/>
    <w:rsid w:val="0078544C"/>
    <w:rsid w:val="00791216"/>
    <w:rsid w:val="00792508"/>
    <w:rsid w:val="00793125"/>
    <w:rsid w:val="0079640F"/>
    <w:rsid w:val="007A2C7D"/>
    <w:rsid w:val="007A617C"/>
    <w:rsid w:val="007A7F7D"/>
    <w:rsid w:val="007B08E7"/>
    <w:rsid w:val="007B1BA7"/>
    <w:rsid w:val="007B38AB"/>
    <w:rsid w:val="007C511D"/>
    <w:rsid w:val="007C76E3"/>
    <w:rsid w:val="007C7B55"/>
    <w:rsid w:val="007D07A8"/>
    <w:rsid w:val="007D1F9C"/>
    <w:rsid w:val="007D3B8B"/>
    <w:rsid w:val="007E19C9"/>
    <w:rsid w:val="007E4683"/>
    <w:rsid w:val="007E6774"/>
    <w:rsid w:val="007E68DD"/>
    <w:rsid w:val="007F040B"/>
    <w:rsid w:val="007F6D9D"/>
    <w:rsid w:val="007F774C"/>
    <w:rsid w:val="00802858"/>
    <w:rsid w:val="00802AB0"/>
    <w:rsid w:val="00803BDF"/>
    <w:rsid w:val="008048B7"/>
    <w:rsid w:val="00805D96"/>
    <w:rsid w:val="00806949"/>
    <w:rsid w:val="0081383B"/>
    <w:rsid w:val="00814B9A"/>
    <w:rsid w:val="00814DC7"/>
    <w:rsid w:val="00830EDA"/>
    <w:rsid w:val="00834E5C"/>
    <w:rsid w:val="00845B53"/>
    <w:rsid w:val="008462FA"/>
    <w:rsid w:val="0084630C"/>
    <w:rsid w:val="00846BF8"/>
    <w:rsid w:val="00854844"/>
    <w:rsid w:val="00860B9A"/>
    <w:rsid w:val="0086151B"/>
    <w:rsid w:val="0086152C"/>
    <w:rsid w:val="00864F37"/>
    <w:rsid w:val="00865DC7"/>
    <w:rsid w:val="008720C6"/>
    <w:rsid w:val="00873266"/>
    <w:rsid w:val="00875827"/>
    <w:rsid w:val="0087655F"/>
    <w:rsid w:val="00877268"/>
    <w:rsid w:val="008842FE"/>
    <w:rsid w:val="00890652"/>
    <w:rsid w:val="00891A0E"/>
    <w:rsid w:val="00892E4D"/>
    <w:rsid w:val="008A1F1A"/>
    <w:rsid w:val="008A653E"/>
    <w:rsid w:val="008A6CD9"/>
    <w:rsid w:val="008B139A"/>
    <w:rsid w:val="008B2E48"/>
    <w:rsid w:val="008B3D70"/>
    <w:rsid w:val="008B67FB"/>
    <w:rsid w:val="008C1E6C"/>
    <w:rsid w:val="008D0184"/>
    <w:rsid w:val="008D1EA8"/>
    <w:rsid w:val="008D23F1"/>
    <w:rsid w:val="008D2D9F"/>
    <w:rsid w:val="008D33C2"/>
    <w:rsid w:val="008D48BF"/>
    <w:rsid w:val="008D73E6"/>
    <w:rsid w:val="008E31DB"/>
    <w:rsid w:val="008E4B9D"/>
    <w:rsid w:val="008E74FF"/>
    <w:rsid w:val="008F2BB0"/>
    <w:rsid w:val="00901015"/>
    <w:rsid w:val="00902EC8"/>
    <w:rsid w:val="00903116"/>
    <w:rsid w:val="00912969"/>
    <w:rsid w:val="00913DEC"/>
    <w:rsid w:val="00915246"/>
    <w:rsid w:val="00915C85"/>
    <w:rsid w:val="00924E9C"/>
    <w:rsid w:val="00930F43"/>
    <w:rsid w:val="00931589"/>
    <w:rsid w:val="00932A9C"/>
    <w:rsid w:val="009335EB"/>
    <w:rsid w:val="00935AE4"/>
    <w:rsid w:val="00940207"/>
    <w:rsid w:val="0095189B"/>
    <w:rsid w:val="00952468"/>
    <w:rsid w:val="00952985"/>
    <w:rsid w:val="009544B4"/>
    <w:rsid w:val="00960CF0"/>
    <w:rsid w:val="0096103B"/>
    <w:rsid w:val="00970676"/>
    <w:rsid w:val="009713C5"/>
    <w:rsid w:val="00973546"/>
    <w:rsid w:val="00977F04"/>
    <w:rsid w:val="009845BA"/>
    <w:rsid w:val="00985E71"/>
    <w:rsid w:val="00990B91"/>
    <w:rsid w:val="00990C88"/>
    <w:rsid w:val="00990FD1"/>
    <w:rsid w:val="009911B3"/>
    <w:rsid w:val="009948D5"/>
    <w:rsid w:val="009970A3"/>
    <w:rsid w:val="009A0604"/>
    <w:rsid w:val="009A0D8D"/>
    <w:rsid w:val="009A1B83"/>
    <w:rsid w:val="009A471F"/>
    <w:rsid w:val="009A6FC5"/>
    <w:rsid w:val="009B292C"/>
    <w:rsid w:val="009B2A1F"/>
    <w:rsid w:val="009B565B"/>
    <w:rsid w:val="009C08E1"/>
    <w:rsid w:val="009C47DE"/>
    <w:rsid w:val="009C7FC8"/>
    <w:rsid w:val="009D0FF0"/>
    <w:rsid w:val="009E5CFD"/>
    <w:rsid w:val="009F22C9"/>
    <w:rsid w:val="009F3A1A"/>
    <w:rsid w:val="009F4F22"/>
    <w:rsid w:val="009F5697"/>
    <w:rsid w:val="009F6967"/>
    <w:rsid w:val="00A015D8"/>
    <w:rsid w:val="00A026B9"/>
    <w:rsid w:val="00A05D20"/>
    <w:rsid w:val="00A12171"/>
    <w:rsid w:val="00A14A59"/>
    <w:rsid w:val="00A20742"/>
    <w:rsid w:val="00A21E25"/>
    <w:rsid w:val="00A22BCB"/>
    <w:rsid w:val="00A248EC"/>
    <w:rsid w:val="00A27E7E"/>
    <w:rsid w:val="00A31081"/>
    <w:rsid w:val="00A341C3"/>
    <w:rsid w:val="00A37BE7"/>
    <w:rsid w:val="00A44980"/>
    <w:rsid w:val="00A503EA"/>
    <w:rsid w:val="00A508C7"/>
    <w:rsid w:val="00A51EE2"/>
    <w:rsid w:val="00A534AB"/>
    <w:rsid w:val="00A55773"/>
    <w:rsid w:val="00A571D4"/>
    <w:rsid w:val="00A6282A"/>
    <w:rsid w:val="00A6661A"/>
    <w:rsid w:val="00A7543B"/>
    <w:rsid w:val="00A823B5"/>
    <w:rsid w:val="00A82703"/>
    <w:rsid w:val="00A9015A"/>
    <w:rsid w:val="00A93425"/>
    <w:rsid w:val="00A966EB"/>
    <w:rsid w:val="00AA0DAE"/>
    <w:rsid w:val="00AA2132"/>
    <w:rsid w:val="00AA3FBF"/>
    <w:rsid w:val="00AA52A1"/>
    <w:rsid w:val="00AA55FF"/>
    <w:rsid w:val="00AB0E70"/>
    <w:rsid w:val="00AB1B77"/>
    <w:rsid w:val="00AB2460"/>
    <w:rsid w:val="00AB59AC"/>
    <w:rsid w:val="00AB5BCD"/>
    <w:rsid w:val="00AC02E9"/>
    <w:rsid w:val="00AC58A2"/>
    <w:rsid w:val="00AC5B45"/>
    <w:rsid w:val="00AD3FB4"/>
    <w:rsid w:val="00AD4E99"/>
    <w:rsid w:val="00AD791A"/>
    <w:rsid w:val="00AE0535"/>
    <w:rsid w:val="00AE131C"/>
    <w:rsid w:val="00AE1AD5"/>
    <w:rsid w:val="00AE46D3"/>
    <w:rsid w:val="00AE56CD"/>
    <w:rsid w:val="00AE675F"/>
    <w:rsid w:val="00AE688C"/>
    <w:rsid w:val="00AF64B6"/>
    <w:rsid w:val="00B12335"/>
    <w:rsid w:val="00B178A1"/>
    <w:rsid w:val="00B20608"/>
    <w:rsid w:val="00B21EFB"/>
    <w:rsid w:val="00B225E2"/>
    <w:rsid w:val="00B23243"/>
    <w:rsid w:val="00B2405C"/>
    <w:rsid w:val="00B2453E"/>
    <w:rsid w:val="00B2572C"/>
    <w:rsid w:val="00B419E9"/>
    <w:rsid w:val="00B4209E"/>
    <w:rsid w:val="00B430BC"/>
    <w:rsid w:val="00B44707"/>
    <w:rsid w:val="00B50B64"/>
    <w:rsid w:val="00B50CAC"/>
    <w:rsid w:val="00B50E34"/>
    <w:rsid w:val="00B540D0"/>
    <w:rsid w:val="00B5479D"/>
    <w:rsid w:val="00B54AE4"/>
    <w:rsid w:val="00B622F0"/>
    <w:rsid w:val="00B630A1"/>
    <w:rsid w:val="00B77D9D"/>
    <w:rsid w:val="00B77F41"/>
    <w:rsid w:val="00B937D9"/>
    <w:rsid w:val="00B95C27"/>
    <w:rsid w:val="00B95DB6"/>
    <w:rsid w:val="00B97AC8"/>
    <w:rsid w:val="00BA063D"/>
    <w:rsid w:val="00BA21A6"/>
    <w:rsid w:val="00BB107E"/>
    <w:rsid w:val="00BB328D"/>
    <w:rsid w:val="00BB44B0"/>
    <w:rsid w:val="00BB58DD"/>
    <w:rsid w:val="00BB5A7C"/>
    <w:rsid w:val="00BB7A48"/>
    <w:rsid w:val="00BC026D"/>
    <w:rsid w:val="00BC2F81"/>
    <w:rsid w:val="00BC3973"/>
    <w:rsid w:val="00BC480B"/>
    <w:rsid w:val="00BC4D31"/>
    <w:rsid w:val="00BC6A16"/>
    <w:rsid w:val="00BC7011"/>
    <w:rsid w:val="00BD4E15"/>
    <w:rsid w:val="00BD537C"/>
    <w:rsid w:val="00BD5B1D"/>
    <w:rsid w:val="00BD63A1"/>
    <w:rsid w:val="00BE48FD"/>
    <w:rsid w:val="00BE4E6C"/>
    <w:rsid w:val="00BF00FE"/>
    <w:rsid w:val="00BF27D9"/>
    <w:rsid w:val="00BF4113"/>
    <w:rsid w:val="00BF417A"/>
    <w:rsid w:val="00BF6AB8"/>
    <w:rsid w:val="00BF7CCD"/>
    <w:rsid w:val="00C041D3"/>
    <w:rsid w:val="00C07A85"/>
    <w:rsid w:val="00C1093B"/>
    <w:rsid w:val="00C15AF7"/>
    <w:rsid w:val="00C2391A"/>
    <w:rsid w:val="00C24DDD"/>
    <w:rsid w:val="00C312A1"/>
    <w:rsid w:val="00C373B1"/>
    <w:rsid w:val="00C45326"/>
    <w:rsid w:val="00C459F2"/>
    <w:rsid w:val="00C460A6"/>
    <w:rsid w:val="00C70F56"/>
    <w:rsid w:val="00C719C0"/>
    <w:rsid w:val="00C731D1"/>
    <w:rsid w:val="00C77CD4"/>
    <w:rsid w:val="00C77E2B"/>
    <w:rsid w:val="00C77E81"/>
    <w:rsid w:val="00C8138D"/>
    <w:rsid w:val="00C94CC3"/>
    <w:rsid w:val="00C95D5B"/>
    <w:rsid w:val="00CA22BC"/>
    <w:rsid w:val="00CA280C"/>
    <w:rsid w:val="00CA631C"/>
    <w:rsid w:val="00CA669E"/>
    <w:rsid w:val="00CA7641"/>
    <w:rsid w:val="00CB23DD"/>
    <w:rsid w:val="00CB39E2"/>
    <w:rsid w:val="00CB4557"/>
    <w:rsid w:val="00CB7C4C"/>
    <w:rsid w:val="00CC02DC"/>
    <w:rsid w:val="00CC0778"/>
    <w:rsid w:val="00CD3799"/>
    <w:rsid w:val="00CD6308"/>
    <w:rsid w:val="00CE2310"/>
    <w:rsid w:val="00CF79D6"/>
    <w:rsid w:val="00D04C04"/>
    <w:rsid w:val="00D05E69"/>
    <w:rsid w:val="00D05FA6"/>
    <w:rsid w:val="00D134B4"/>
    <w:rsid w:val="00D14E4A"/>
    <w:rsid w:val="00D17B23"/>
    <w:rsid w:val="00D211CE"/>
    <w:rsid w:val="00D21A7C"/>
    <w:rsid w:val="00D31152"/>
    <w:rsid w:val="00D328AC"/>
    <w:rsid w:val="00D35452"/>
    <w:rsid w:val="00D37A46"/>
    <w:rsid w:val="00D405F7"/>
    <w:rsid w:val="00D422CE"/>
    <w:rsid w:val="00D458AC"/>
    <w:rsid w:val="00D516C6"/>
    <w:rsid w:val="00D53933"/>
    <w:rsid w:val="00D544A6"/>
    <w:rsid w:val="00D548F4"/>
    <w:rsid w:val="00D55B73"/>
    <w:rsid w:val="00D60C29"/>
    <w:rsid w:val="00D617D1"/>
    <w:rsid w:val="00D63651"/>
    <w:rsid w:val="00D65673"/>
    <w:rsid w:val="00D65B36"/>
    <w:rsid w:val="00D80B5E"/>
    <w:rsid w:val="00D82A41"/>
    <w:rsid w:val="00D87ECF"/>
    <w:rsid w:val="00D87F14"/>
    <w:rsid w:val="00D93921"/>
    <w:rsid w:val="00D94DF8"/>
    <w:rsid w:val="00DA1A21"/>
    <w:rsid w:val="00DB06A1"/>
    <w:rsid w:val="00DB0FD6"/>
    <w:rsid w:val="00DB5F1E"/>
    <w:rsid w:val="00DB5F8B"/>
    <w:rsid w:val="00DC0F14"/>
    <w:rsid w:val="00DC36E7"/>
    <w:rsid w:val="00DC5D24"/>
    <w:rsid w:val="00DC5E8A"/>
    <w:rsid w:val="00DC76C7"/>
    <w:rsid w:val="00DC7CF3"/>
    <w:rsid w:val="00DC7E48"/>
    <w:rsid w:val="00DD12E0"/>
    <w:rsid w:val="00DD617E"/>
    <w:rsid w:val="00DD6677"/>
    <w:rsid w:val="00DD740D"/>
    <w:rsid w:val="00DE1483"/>
    <w:rsid w:val="00DE1834"/>
    <w:rsid w:val="00DE19A8"/>
    <w:rsid w:val="00DE3E99"/>
    <w:rsid w:val="00DE7844"/>
    <w:rsid w:val="00DE78B1"/>
    <w:rsid w:val="00DF00F1"/>
    <w:rsid w:val="00DF06E8"/>
    <w:rsid w:val="00DF245B"/>
    <w:rsid w:val="00DF4C6B"/>
    <w:rsid w:val="00DF68DB"/>
    <w:rsid w:val="00E02F7D"/>
    <w:rsid w:val="00E05375"/>
    <w:rsid w:val="00E10632"/>
    <w:rsid w:val="00E10CF6"/>
    <w:rsid w:val="00E126AE"/>
    <w:rsid w:val="00E12FF1"/>
    <w:rsid w:val="00E13D99"/>
    <w:rsid w:val="00E1435E"/>
    <w:rsid w:val="00E2258F"/>
    <w:rsid w:val="00E24058"/>
    <w:rsid w:val="00E26DA8"/>
    <w:rsid w:val="00E27FEF"/>
    <w:rsid w:val="00E30445"/>
    <w:rsid w:val="00E33CBC"/>
    <w:rsid w:val="00E37359"/>
    <w:rsid w:val="00E403E1"/>
    <w:rsid w:val="00E41554"/>
    <w:rsid w:val="00E4208C"/>
    <w:rsid w:val="00E4488A"/>
    <w:rsid w:val="00E458A8"/>
    <w:rsid w:val="00E470AA"/>
    <w:rsid w:val="00E5217D"/>
    <w:rsid w:val="00E550F6"/>
    <w:rsid w:val="00E55ABF"/>
    <w:rsid w:val="00E572BE"/>
    <w:rsid w:val="00E6268B"/>
    <w:rsid w:val="00E626E0"/>
    <w:rsid w:val="00E65D4B"/>
    <w:rsid w:val="00E66BD0"/>
    <w:rsid w:val="00E66DF6"/>
    <w:rsid w:val="00E67CAE"/>
    <w:rsid w:val="00E71AF5"/>
    <w:rsid w:val="00E73880"/>
    <w:rsid w:val="00E81A45"/>
    <w:rsid w:val="00E8662D"/>
    <w:rsid w:val="00E92AB6"/>
    <w:rsid w:val="00E92D77"/>
    <w:rsid w:val="00E94378"/>
    <w:rsid w:val="00E946BA"/>
    <w:rsid w:val="00E96E70"/>
    <w:rsid w:val="00EA4012"/>
    <w:rsid w:val="00EA7D72"/>
    <w:rsid w:val="00EC1FED"/>
    <w:rsid w:val="00EC686D"/>
    <w:rsid w:val="00ED3D23"/>
    <w:rsid w:val="00ED4F04"/>
    <w:rsid w:val="00EE3BEE"/>
    <w:rsid w:val="00EE596E"/>
    <w:rsid w:val="00EE5FE1"/>
    <w:rsid w:val="00EF26CC"/>
    <w:rsid w:val="00EF3B47"/>
    <w:rsid w:val="00EF3C32"/>
    <w:rsid w:val="00EF5D94"/>
    <w:rsid w:val="00F005B1"/>
    <w:rsid w:val="00F11763"/>
    <w:rsid w:val="00F12053"/>
    <w:rsid w:val="00F20434"/>
    <w:rsid w:val="00F2111F"/>
    <w:rsid w:val="00F215CC"/>
    <w:rsid w:val="00F21DB7"/>
    <w:rsid w:val="00F24EE4"/>
    <w:rsid w:val="00F33E3E"/>
    <w:rsid w:val="00F40192"/>
    <w:rsid w:val="00F413F0"/>
    <w:rsid w:val="00F423C8"/>
    <w:rsid w:val="00F4305B"/>
    <w:rsid w:val="00F45872"/>
    <w:rsid w:val="00F46A11"/>
    <w:rsid w:val="00F55C35"/>
    <w:rsid w:val="00F56E60"/>
    <w:rsid w:val="00F60B45"/>
    <w:rsid w:val="00F64847"/>
    <w:rsid w:val="00F64ECB"/>
    <w:rsid w:val="00F65913"/>
    <w:rsid w:val="00F67B91"/>
    <w:rsid w:val="00F70492"/>
    <w:rsid w:val="00F71B3D"/>
    <w:rsid w:val="00F7235F"/>
    <w:rsid w:val="00F804DC"/>
    <w:rsid w:val="00F838D8"/>
    <w:rsid w:val="00F85919"/>
    <w:rsid w:val="00F85DB3"/>
    <w:rsid w:val="00F87A54"/>
    <w:rsid w:val="00F976D1"/>
    <w:rsid w:val="00F979C7"/>
    <w:rsid w:val="00FA0643"/>
    <w:rsid w:val="00FA1E09"/>
    <w:rsid w:val="00FA4A3E"/>
    <w:rsid w:val="00FB1D1A"/>
    <w:rsid w:val="00FB257D"/>
    <w:rsid w:val="00FB55D0"/>
    <w:rsid w:val="00FC186B"/>
    <w:rsid w:val="00FD02E3"/>
    <w:rsid w:val="00FD1D10"/>
    <w:rsid w:val="00FD5575"/>
    <w:rsid w:val="00FE56E0"/>
    <w:rsid w:val="00FE6ADC"/>
    <w:rsid w:val="00FF122B"/>
    <w:rsid w:val="00FF30F9"/>
    <w:rsid w:val="00FF595E"/>
    <w:rsid w:val="00FF79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F75067"/>
  <w15:docId w15:val="{A4FE28FE-7B42-4918-97A7-72641BD9E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7844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E7844"/>
    <w:pPr>
      <w:ind w:left="720"/>
      <w:contextualSpacing/>
    </w:pPr>
  </w:style>
  <w:style w:type="table" w:styleId="TableGrid">
    <w:name w:val="Table Grid"/>
    <w:basedOn w:val="TableNormal"/>
    <w:uiPriority w:val="39"/>
    <w:rsid w:val="00DE7844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E7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E7844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F41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BF4113"/>
    <w:rPr>
      <w:rFonts w:eastAsia="Times New Roman"/>
    </w:rPr>
  </w:style>
  <w:style w:type="paragraph" w:styleId="Footer">
    <w:name w:val="footer"/>
    <w:basedOn w:val="Normal"/>
    <w:link w:val="FooterChar"/>
    <w:uiPriority w:val="99"/>
    <w:unhideWhenUsed/>
    <w:rsid w:val="00BF41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BF4113"/>
    <w:rPr>
      <w:rFonts w:eastAsia="Times New Roman"/>
    </w:rPr>
  </w:style>
  <w:style w:type="paragraph" w:customStyle="1" w:styleId="Default">
    <w:name w:val="Default"/>
    <w:rsid w:val="002C630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n-US" w:eastAsia="en-US"/>
    </w:rPr>
  </w:style>
  <w:style w:type="paragraph" w:customStyle="1" w:styleId="question">
    <w:name w:val="question"/>
    <w:basedOn w:val="BodyText"/>
    <w:rsid w:val="009845BA"/>
    <w:pPr>
      <w:numPr>
        <w:numId w:val="2"/>
      </w:numPr>
      <w:spacing w:before="120" w:after="0" w:line="360" w:lineRule="auto"/>
      <w:ind w:left="0" w:firstLine="0"/>
      <w:jc w:val="both"/>
    </w:pPr>
    <w:rPr>
      <w:rFonts w:ascii="Times New Roman" w:hAnsi="Times New Roman"/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9845BA"/>
    <w:pPr>
      <w:spacing w:after="120"/>
    </w:pPr>
  </w:style>
  <w:style w:type="character" w:customStyle="1" w:styleId="BodyTextChar">
    <w:name w:val="Body Text Char"/>
    <w:link w:val="BodyText"/>
    <w:uiPriority w:val="99"/>
    <w:semiHidden/>
    <w:rsid w:val="009845BA"/>
    <w:rPr>
      <w:rFonts w:eastAsia="Times New Roman"/>
    </w:rPr>
  </w:style>
  <w:style w:type="character" w:styleId="PlaceholderText">
    <w:name w:val="Placeholder Text"/>
    <w:basedOn w:val="DefaultParagraphFont"/>
    <w:uiPriority w:val="99"/>
    <w:semiHidden/>
    <w:rsid w:val="00FB257D"/>
    <w:rPr>
      <w:color w:val="808080"/>
    </w:rPr>
  </w:style>
  <w:style w:type="paragraph" w:styleId="NormalWeb">
    <w:name w:val="Normal (Web)"/>
    <w:basedOn w:val="Normal"/>
    <w:uiPriority w:val="99"/>
    <w:unhideWhenUsed/>
    <w:rsid w:val="00194CB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IN" w:eastAsia="en-IN"/>
    </w:rPr>
  </w:style>
  <w:style w:type="table" w:customStyle="1" w:styleId="TableGrid1">
    <w:name w:val="Table Grid1"/>
    <w:basedOn w:val="TableNormal"/>
    <w:next w:val="TableGrid"/>
    <w:uiPriority w:val="39"/>
    <w:rsid w:val="005616CE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83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91258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25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74503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89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644861">
          <w:marLeft w:val="547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64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686462">
          <w:marLeft w:val="547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5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14489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23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3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313468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68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4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733621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9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889496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13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805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37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494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6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59084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28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758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6232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0984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27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465F62-E19E-4248-8FDF-35F77C14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5</Pages>
  <Words>1167</Words>
  <Characters>6657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cp:lastModifiedBy>Admin</cp:lastModifiedBy>
  <cp:revision>40</cp:revision>
  <cp:lastPrinted>2023-08-01T05:21:00Z</cp:lastPrinted>
  <dcterms:created xsi:type="dcterms:W3CDTF">2023-03-07T10:33:00Z</dcterms:created>
  <dcterms:modified xsi:type="dcterms:W3CDTF">2023-10-03T10:39:00Z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9c41626919c188958f2a99083d4a6371a044bdf22714a5926832f006c3f82adb</vt:lpwstr>
  </property>
</Properties>
</file>