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0A725758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</w:p>
    <w:p w14:paraId="6FB7F9DD" w14:textId="5F8D83EA" w:rsidR="002B2826" w:rsidRDefault="00F564A9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309838A4">
            <wp:simplePos x="0" y="0"/>
            <wp:positionH relativeFrom="column">
              <wp:posOffset>1289050</wp:posOffset>
            </wp:positionH>
            <wp:positionV relativeFrom="paragraph">
              <wp:posOffset>10160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826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="002B2826"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04A97FC5" w:rsidR="00283030" w:rsidRPr="00FB6731" w:rsidRDefault="00532028" w:rsidP="0028303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FB6731">
        <w:rPr>
          <w:rFonts w:ascii="Arial" w:hAnsi="Arial" w:cs="Arial"/>
          <w:b/>
          <w:sz w:val="28"/>
          <w:szCs w:val="28"/>
        </w:rPr>
        <w:t>SCHOOL OF</w:t>
      </w:r>
      <w:r w:rsidRPr="00FB6731">
        <w:rPr>
          <w:rFonts w:ascii="Arial" w:hAnsi="Arial" w:cs="Arial"/>
          <w:b/>
          <w:sz w:val="28"/>
          <w:szCs w:val="28"/>
        </w:rPr>
        <w:t xml:space="preserve"> </w:t>
      </w:r>
      <w:r w:rsidR="002A1EF3" w:rsidRPr="00FB6731">
        <w:rPr>
          <w:rFonts w:ascii="Arial" w:hAnsi="Arial" w:cs="Arial"/>
          <w:b/>
          <w:sz w:val="28"/>
          <w:szCs w:val="28"/>
        </w:rPr>
        <w:t>ENGINEERING</w:t>
      </w:r>
      <w:r w:rsidRPr="00FB6731">
        <w:rPr>
          <w:rFonts w:ascii="Arial" w:hAnsi="Arial" w:cs="Arial"/>
          <w:b/>
          <w:sz w:val="28"/>
          <w:szCs w:val="28"/>
        </w:rPr>
        <w:t xml:space="preserve">          </w:t>
      </w:r>
    </w:p>
    <w:p w14:paraId="2554DFBA" w14:textId="623C9E29" w:rsidR="0073303C" w:rsidRPr="00FB6731" w:rsidRDefault="005C5372" w:rsidP="0028303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B6731">
        <w:rPr>
          <w:rFonts w:ascii="Arial" w:hAnsi="Arial" w:cs="Arial"/>
          <w:b/>
          <w:noProof/>
          <w:sz w:val="24"/>
          <w:szCs w:val="24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361CC9E">
                <wp:simplePos x="0" y="0"/>
                <wp:positionH relativeFrom="margin">
                  <wp:posOffset>4533900</wp:posOffset>
                </wp:positionH>
                <wp:positionV relativeFrom="paragraph">
                  <wp:posOffset>151130</wp:posOffset>
                </wp:positionV>
                <wp:extent cx="227076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76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77FA7D40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1349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06.10.2023</w:t>
                            </w:r>
                          </w:p>
                          <w:p w14:paraId="6658F460" w14:textId="028B5F0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AB2A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09:30</w:t>
                            </w:r>
                            <w:r w:rsidR="006D1D4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564A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AM</w:t>
                            </w:r>
                            <w:r w:rsidR="006D1D4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to </w:t>
                            </w:r>
                            <w:r w:rsidR="00AB2A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12</w:t>
                            </w:r>
                            <w:r w:rsidR="00D83CE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B2A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D83CE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6D1D4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564A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</w:p>
                          <w:p w14:paraId="7DA3F0BF" w14:textId="2331A6FD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25FE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</w:t>
                            </w:r>
                            <w:r w:rsidR="00C0259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</w:p>
                          <w:p w14:paraId="1557C27B" w14:textId="5A874BC7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E4FA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7pt;margin-top:11.9pt;width:178.8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BX+iAIAAGcFAAAOAAAAZHJzL2Uyb0RvYy54bWysVEtv2zAMvg/YfxB0X+0EfSRBnSJo0WFA&#10;0RZth54VWYoNyKJGKbGzXz9KdtwndhiWg0OJ5EfyE8nzi64xbKfQ12ALPjnKOVNWQlnbTcF/Pl1/&#10;m3Hmg7ClMGBVwffK84vl1y/nrVuoKVRgSoWMQKxftK7gVQhukWVeVqoR/gicsqTUgI0IdMRNVqJo&#10;Cb0x2TTPT7MWsHQIUnlPt1e9ki8TvtZKhjutvQrMFJxyC+mL6buO32x5LhYbFK6q5ZCG+IcsGlFb&#10;CjpCXYkg2BbrD1BNLRE86HAkoclA61qqVANVM8nfVfNYCadSLUSOdyNN/v/BytvdPbK6LDg9lBUN&#10;PdEDkSbsxig2i/S0zi/I6tHd43DyJMZaO41N/KcqWJco3Y+Uqi4wSZfT6Vl+dkrMS9LNZ9P5LHGe&#10;vXg79OG7goZFoeBI0ROTYnfjA0Uk04NJDGbhujYmPZuxby7IMN5kMeE+xSSFvVHRztgHpanSmFQK&#10;kHpMXRpkO0HdIaRUNkx6VSVK1V+f5PSLPBD86JFOCTAia0poxB4AYv9+xO5hBvvoqlKLjs753xLr&#10;nUePFBlsGJ2b2gJ+BmCoqiFyb38gqacmshS6dUcmUVxDuaeWQOhnxTt5XdPL3Agf7gXScNBj0sCH&#10;O/poA23BYZA4qwB/f3Yf7alnSctZS8NWcP9rK1BxZn5Y6ub55Pg4Tmc6HJ+cTemArzXr1xq7bS6B&#10;XmxCq8XJJEb7YA6iRmieaS+sYlRSCSspdsFlwMPhMvRLgDaLVKtVMqOJdCLc2EcnI3gkOHbeU/cs&#10;0A3tGaixb+EwmGLxrkt72+hpYbUNoOvUwi+8DtTTNKceGjZPXBevz8nqZT8u/wAAAP//AwBQSwME&#10;FAAGAAgAAAAhAHTC0gffAAAACwEAAA8AAABkcnMvZG93bnJldi54bWxMj01LxDAQhu+C/yGM4M1N&#10;u0pbatNFBRHZg7jqPU2ybbGZlCT92H/v7Mm9zTAv7zxPtVvtwGbjQ+9QQLpJgBlUTvfYCvj+er0r&#10;gIUoUcvBoRFwMgF29fVVJUvtFvw08yG2jEowlFJAF+NYch5UZ6wMGzcapNvReSsjrb7l2suFyu3A&#10;t0mScSt7pA+dHM1LZ9TvYbICftzxebGqwff59NFPb3uvVLEX4vZmfXoEFs0a/8Nwxid0qImpcRPq&#10;wAYBefpALlHA9p4UzoEkTzNgDU15kQGvK37pUP8BAAD//wMAUEsBAi0AFAAGAAgAAAAhALaDOJL+&#10;AAAA4QEAABMAAAAAAAAAAAAAAAAAAAAAAFtDb250ZW50X1R5cGVzXS54bWxQSwECLQAUAAYACAAA&#10;ACEAOP0h/9YAAACUAQAACwAAAAAAAAAAAAAAAAAvAQAAX3JlbHMvLnJlbHNQSwECLQAUAAYACAAA&#10;ACEAe/AV/ogCAABnBQAADgAAAAAAAAAAAAAAAAAuAgAAZHJzL2Uyb0RvYy54bWxQSwECLQAUAAYA&#10;CAAAACEAdMLSB98AAAALAQAADwAAAAAAAAAAAAAAAADiBAAAZHJzL2Rvd25yZXYueG1sUEsFBgAA&#10;AAAEAAQA8wAAAO4FAAAAAA==&#10;" filled="f" stroked="f" strokeweight="1pt">
                <v:textbox>
                  <w:txbxContent>
                    <w:p w14:paraId="5E11A7A3" w14:textId="77FA7D40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13498">
                        <w:rPr>
                          <w:rFonts w:ascii="Arial" w:hAnsi="Arial" w:cs="Arial"/>
                          <w:color w:val="000000" w:themeColor="text1"/>
                        </w:rPr>
                        <w:t>06.10.2023</w:t>
                      </w:r>
                    </w:p>
                    <w:p w14:paraId="6658F460" w14:textId="028B5F0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AB2A28">
                        <w:rPr>
                          <w:rFonts w:ascii="Arial" w:hAnsi="Arial" w:cs="Arial"/>
                          <w:color w:val="000000" w:themeColor="text1"/>
                        </w:rPr>
                        <w:t>09:30</w:t>
                      </w:r>
                      <w:r w:rsidR="006D1D4E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564A9">
                        <w:rPr>
                          <w:rFonts w:ascii="Arial" w:hAnsi="Arial" w:cs="Arial"/>
                          <w:color w:val="000000" w:themeColor="text1"/>
                        </w:rPr>
                        <w:t>AM</w:t>
                      </w:r>
                      <w:r w:rsidR="006D1D4E">
                        <w:rPr>
                          <w:rFonts w:ascii="Arial" w:hAnsi="Arial" w:cs="Arial"/>
                          <w:color w:val="000000" w:themeColor="text1"/>
                        </w:rPr>
                        <w:t xml:space="preserve"> to </w:t>
                      </w:r>
                      <w:r w:rsidR="00AB2A28">
                        <w:rPr>
                          <w:rFonts w:ascii="Arial" w:hAnsi="Arial" w:cs="Arial"/>
                          <w:color w:val="000000" w:themeColor="text1"/>
                        </w:rPr>
                        <w:t>12</w:t>
                      </w:r>
                      <w:r w:rsidR="00D83CE3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B2A28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D83CE3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6D1D4E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564A9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</w:p>
                    <w:p w14:paraId="7DA3F0BF" w14:textId="2331A6FD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25FEA">
                        <w:rPr>
                          <w:rFonts w:ascii="Arial" w:hAnsi="Arial" w:cs="Arial"/>
                          <w:color w:val="000000" w:themeColor="text1"/>
                        </w:rPr>
                        <w:t>10</w:t>
                      </w:r>
                      <w:r w:rsidR="00C0259D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</w:p>
                    <w:p w14:paraId="1557C27B" w14:textId="5A874BC7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E4FA9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F3B47" w:rsidRPr="00FB6731">
        <w:rPr>
          <w:rFonts w:ascii="Arial" w:hAnsi="Arial" w:cs="Arial"/>
          <w:noProof/>
          <w:sz w:val="24"/>
          <w:szCs w:val="24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03E0E495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F5C31" w14:textId="4C9BEE91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435B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PET</w:t>
                            </w:r>
                            <w:r w:rsidR="00F564A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407E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 w:rsidR="00082AF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D83CE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6</w:t>
                            </w:r>
                          </w:p>
                          <w:p w14:paraId="19A088E3" w14:textId="7FFB4DED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4435B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Polymer Technology</w:t>
                            </w:r>
                          </w:p>
                          <w:p w14:paraId="3EB03213" w14:textId="307DC290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</w:t>
                            </w:r>
                            <w:r w:rsidR="00FB673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        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4435B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B.Tech</w:t>
                            </w:r>
                            <w:proofErr w:type="spellEnd"/>
                            <w:r w:rsidR="004435B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xRCjAIAAG4FAAAOAAAAZHJzL2Uyb0RvYy54bWysVEtv2zAMvg/YfxB0X51k6ZoGcYogRYcB&#10;RVu0HXpWZCk2IIsapcTOfv0o2XGf2GFYDo4okh8f+sjFRVsbtlfoK7A5H5+MOFNWQlHZbc5/Pl59&#10;mXHmg7CFMGBVzg/K84vl50+Lxs3VBEowhUJGINbPG5fzMgQ3zzIvS1ULfwJOWVJqwFoEEnGbFSga&#10;Qq9NNhmNvmUNYOEQpPKebi87JV8mfK2VDLdaexWYyTnlFtIX03cTv9lyIeZbFK6sZJ+G+IcsalFZ&#10;CjpAXYog2A6rd1B1JRE86HAioc5A60qqVANVMx69qeahFE6lWqg53g1t8v8PVt7s75BVRc7POLOi&#10;pie6p6YJuzWKncX2NM7PyerB3WEveTrGWluNdfynKlibWnoYWqrawCRdTr+Op7PJKWeSdOezyfks&#10;9Tx79nbow3cFNYuHnCNFT50U+2sfKCKZHk1iMAtXlTHp2Yx9dUGG8SaLCXcpplM4GBXtjL1Xmiql&#10;pCYpQOKYWhtke0HsEFIqG8adqhSF6q5PR/SLfSD4wSNJCTAia0powO4BIn/fY3cwvX10VYmig/Po&#10;b4l1zoNHigw2DM51ZQE/AjBUVR+5sz82qWtN7FJoN21iQbKMNxsoDsQMhG5kvJNXFT3QtfDhTiDN&#10;CE0TzX24pY820OQc+hNnJeDvj+6jPVGXtJw1NHM59792AhVn5oclUp+Pp9M4pEmYnp5NSMCXms1L&#10;jd3Va6CHG9OGcTIdo30wx6NGqJ9oPaxiVFIJKyl2zmXAo7AO3S6gBSPVapXMaDCdCNf2wckIHvsc&#10;CfjYPgl0PUsD8fsGjvMp5m/I2tlGTwurXQBdJSY/97V/ARrqRKV+AcWt8VJOVs9rcvkHAAD//wMA&#10;UEsDBBQABgAIAAAAIQDsUBG53gAAAAkBAAAPAAAAZHJzL2Rvd25yZXYueG1sTI/LTsMwEEX3SPyD&#10;NUjsqFOI0jSNUwESQqgLRKF7x3aTiHgc2c6jf8+wgtVodI/unCn3i+3ZZHzoHApYrxJgBpXTHTYC&#10;vj5f7nJgIUrUsndoBFxMgH11fVXKQrsZP8x0jA2jEgyFFNDGOBScB9UaK8PKDQYpOztvZaTVN1x7&#10;OVO57fl9kmTcyg7pQisH89wa9X0crYCTOz/NVtX4Nl3eu/H14JXKD0Lc3iyPO2DRLPEPhl99UoeK&#10;nGo3og6sF/CwSYmkmWbAKN+ssy2wmsB8mwKvSv7/g+oHAAD//wMAUEsBAi0AFAAGAAgAAAAhALaD&#10;OJL+AAAA4QEAABMAAAAAAAAAAAAAAAAAAAAAAFtDb250ZW50X1R5cGVzXS54bWxQSwECLQAUAAYA&#10;CAAAACEAOP0h/9YAAACUAQAACwAAAAAAAAAAAAAAAAAvAQAAX3JlbHMvLnJlbHNQSwECLQAUAAYA&#10;CAAAACEAfk8UQowCAABuBQAADgAAAAAAAAAAAAAAAAAuAgAAZHJzL2Uyb0RvYy54bWxQSwECLQAU&#10;AAYACAAAACEA7FARud4AAAAJAQAADwAAAAAAAAAAAAAAAADmBAAAZHJzL2Rvd25yZXYueG1sUEsF&#10;BgAAAAAEAAQA8wAAAPEFAAAAAA==&#10;" filled="f" stroked="f" strokeweight="1pt">
                <v:textbox>
                  <w:txbxContent>
                    <w:p w14:paraId="419F5C31" w14:textId="4C9BEE91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435B6">
                        <w:rPr>
                          <w:rFonts w:ascii="Arial" w:hAnsi="Arial" w:cs="Arial"/>
                          <w:color w:val="000000" w:themeColor="text1"/>
                        </w:rPr>
                        <w:t>PET</w:t>
                      </w:r>
                      <w:r w:rsidR="00F564A9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407E3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 w:rsidR="00082AF7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D83CE3">
                        <w:rPr>
                          <w:rFonts w:ascii="Arial" w:hAnsi="Arial" w:cs="Arial"/>
                          <w:color w:val="000000" w:themeColor="text1"/>
                        </w:rPr>
                        <w:t>6</w:t>
                      </w:r>
                    </w:p>
                    <w:p w14:paraId="19A088E3" w14:textId="7FFB4DED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4435B6">
                        <w:rPr>
                          <w:rFonts w:ascii="Arial" w:hAnsi="Arial" w:cs="Arial"/>
                          <w:color w:val="000000" w:themeColor="text1"/>
                        </w:rPr>
                        <w:t>Polymer Technology</w:t>
                      </w:r>
                    </w:p>
                    <w:p w14:paraId="3EB03213" w14:textId="307DC290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</w:t>
                      </w:r>
                      <w:r w:rsidR="00FB673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        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4435B6">
                        <w:rPr>
                          <w:rFonts w:ascii="Arial" w:hAnsi="Arial" w:cs="Arial"/>
                          <w:color w:val="000000" w:themeColor="text1"/>
                        </w:rPr>
                        <w:t>B.Tech</w:t>
                      </w:r>
                      <w:proofErr w:type="spellEnd"/>
                      <w:r w:rsidR="004435B6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958B5" w:rsidRPr="00FB6731">
        <w:rPr>
          <w:rFonts w:ascii="Arial" w:hAnsi="Arial" w:cs="Arial"/>
          <w:b/>
          <w:noProof/>
          <w:sz w:val="24"/>
          <w:szCs w:val="24"/>
          <w:u w:val="single"/>
        </w:rPr>
        <w:t>MAKE UP</w:t>
      </w:r>
      <w:r w:rsidR="004E374B" w:rsidRPr="00FB67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4FA9" w:rsidRPr="00FB6731">
        <w:rPr>
          <w:rFonts w:ascii="Arial" w:hAnsi="Arial" w:cs="Arial"/>
          <w:b/>
          <w:sz w:val="24"/>
          <w:szCs w:val="24"/>
          <w:u w:val="single"/>
        </w:rPr>
        <w:t>EXAMINATION</w:t>
      </w:r>
      <w:r w:rsidR="00D13498">
        <w:rPr>
          <w:rFonts w:ascii="Arial" w:hAnsi="Arial" w:cs="Arial"/>
          <w:b/>
          <w:sz w:val="24"/>
          <w:szCs w:val="24"/>
          <w:u w:val="single"/>
        </w:rPr>
        <w:t xml:space="preserve"> – SEP</w:t>
      </w:r>
      <w:r w:rsidR="00FB6731" w:rsidRPr="00FB6731">
        <w:rPr>
          <w:rFonts w:ascii="Arial" w:hAnsi="Arial" w:cs="Arial"/>
          <w:b/>
          <w:sz w:val="24"/>
          <w:szCs w:val="24"/>
          <w:u w:val="single"/>
        </w:rPr>
        <w:t xml:space="preserve"> 2023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0221E2AB" w14:textId="77777777" w:rsidR="004435B6" w:rsidRDefault="0074725E" w:rsidP="004435B6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6320D83" w14:textId="77777777" w:rsidR="004435B6" w:rsidRDefault="004435B6" w:rsidP="004435B6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435B6">
        <w:rPr>
          <w:rFonts w:ascii="Arial" w:hAnsi="Arial" w:cs="Arial"/>
          <w:i/>
        </w:rPr>
        <w:t>Question Paper has THREE Parts, i.e. Part A, Part B, and Part C.</w:t>
      </w:r>
    </w:p>
    <w:p w14:paraId="663FA205" w14:textId="6CF90075" w:rsidR="00283030" w:rsidRPr="004435B6" w:rsidRDefault="00283030" w:rsidP="004435B6">
      <w:pPr>
        <w:spacing w:after="0"/>
        <w:ind w:left="709"/>
        <w:jc w:val="both"/>
        <w:rPr>
          <w:rFonts w:ascii="Arial" w:hAnsi="Arial" w:cs="Arial"/>
          <w:i/>
        </w:rPr>
      </w:pPr>
    </w:p>
    <w:p w14:paraId="628DD849" w14:textId="3663D841" w:rsidR="003F4E9F" w:rsidRDefault="00914871" w:rsidP="003F4E9F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 w:rsidR="003F4E9F" w:rsidRPr="004247E2">
        <w:rPr>
          <w:rFonts w:ascii="Arial" w:hAnsi="Arial" w:cs="Arial"/>
          <w:b/>
          <w:sz w:val="24"/>
          <w:szCs w:val="24"/>
        </w:rPr>
        <w:t>Part A</w:t>
      </w:r>
      <w:r w:rsidR="003F4E9F">
        <w:rPr>
          <w:rFonts w:ascii="Arial" w:hAnsi="Arial" w:cs="Arial"/>
          <w:b/>
          <w:sz w:val="24"/>
          <w:szCs w:val="24"/>
        </w:rPr>
        <w:t xml:space="preserve"> </w:t>
      </w:r>
      <w:r w:rsidR="00AE6161">
        <w:rPr>
          <w:rFonts w:ascii="Arial" w:hAnsi="Arial" w:cs="Arial"/>
          <w:b/>
          <w:sz w:val="24"/>
          <w:szCs w:val="24"/>
        </w:rPr>
        <w:t>[Memory Recall Question</w:t>
      </w:r>
      <w:r w:rsidR="00E2473E">
        <w:rPr>
          <w:rFonts w:ascii="Arial" w:hAnsi="Arial" w:cs="Arial"/>
          <w:b/>
          <w:sz w:val="24"/>
          <w:szCs w:val="24"/>
        </w:rPr>
        <w:t>s</w:t>
      </w:r>
      <w:r w:rsidR="00AE6161">
        <w:rPr>
          <w:rFonts w:ascii="Arial" w:hAnsi="Arial" w:cs="Arial"/>
          <w:b/>
          <w:sz w:val="24"/>
          <w:szCs w:val="24"/>
        </w:rPr>
        <w:t>]</w:t>
      </w:r>
    </w:p>
    <w:p w14:paraId="76AF5B4F" w14:textId="193A3391" w:rsidR="003F4E9F" w:rsidRPr="00B47B65" w:rsidRDefault="003F4E9F" w:rsidP="003F4E9F">
      <w:pPr>
        <w:pBdr>
          <w:top w:val="single" w:sz="4" w:space="0" w:color="auto"/>
        </w:pBd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</w:t>
      </w:r>
      <w:r w:rsidR="00D13498">
        <w:rPr>
          <w:rFonts w:ascii="Arial" w:hAnsi="Arial" w:cs="Arial"/>
          <w:b/>
          <w:sz w:val="24"/>
          <w:szCs w:val="24"/>
        </w:rPr>
        <w:tab/>
      </w:r>
      <w:r w:rsidR="00D13498">
        <w:rPr>
          <w:rFonts w:ascii="Arial" w:hAnsi="Arial" w:cs="Arial"/>
          <w:b/>
          <w:sz w:val="24"/>
          <w:szCs w:val="24"/>
        </w:rPr>
        <w:tab/>
      </w:r>
      <w:r w:rsidR="00D13498">
        <w:rPr>
          <w:rFonts w:ascii="Arial" w:hAnsi="Arial" w:cs="Arial"/>
          <w:b/>
          <w:sz w:val="24"/>
          <w:szCs w:val="24"/>
        </w:rPr>
        <w:tab/>
      </w:r>
      <w:r w:rsidR="00D13498">
        <w:rPr>
          <w:rFonts w:ascii="Arial" w:hAnsi="Arial" w:cs="Arial"/>
          <w:b/>
          <w:sz w:val="24"/>
          <w:szCs w:val="24"/>
        </w:rPr>
        <w:tab/>
      </w:r>
      <w:r w:rsidR="00D13498">
        <w:rPr>
          <w:rFonts w:ascii="Arial" w:hAnsi="Arial" w:cs="Arial"/>
          <w:b/>
          <w:sz w:val="24"/>
          <w:szCs w:val="24"/>
        </w:rPr>
        <w:tab/>
      </w:r>
      <w:r w:rsidR="00AB2A28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0D108A">
        <w:rPr>
          <w:rFonts w:ascii="Arial" w:hAnsi="Arial" w:cs="Arial"/>
          <w:b/>
          <w:sz w:val="24"/>
          <w:szCs w:val="24"/>
        </w:rPr>
        <w:t xml:space="preserve">      </w:t>
      </w:r>
      <w:r w:rsidR="006D1D4E">
        <w:rPr>
          <w:rFonts w:ascii="Arial" w:hAnsi="Arial" w:cs="Arial"/>
          <w:b/>
          <w:sz w:val="24"/>
          <w:szCs w:val="24"/>
        </w:rPr>
        <w:t xml:space="preserve">      </w:t>
      </w:r>
      <w:r w:rsidR="000D108A">
        <w:rPr>
          <w:rFonts w:ascii="Arial" w:hAnsi="Arial" w:cs="Arial"/>
          <w:b/>
          <w:sz w:val="24"/>
          <w:szCs w:val="24"/>
        </w:rPr>
        <w:t xml:space="preserve"> </w:t>
      </w:r>
      <w:r w:rsidR="00AB2A28">
        <w:rPr>
          <w:rFonts w:ascii="Arial" w:hAnsi="Arial" w:cs="Arial"/>
          <w:b/>
          <w:sz w:val="24"/>
          <w:szCs w:val="24"/>
        </w:rPr>
        <w:t>(</w:t>
      </w:r>
      <w:r w:rsidR="000049E5">
        <w:rPr>
          <w:rFonts w:ascii="Arial" w:hAnsi="Arial" w:cs="Arial"/>
          <w:b/>
          <w:sz w:val="24"/>
          <w:szCs w:val="24"/>
        </w:rPr>
        <w:t>2Qx 10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8F61D0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58F2DB58" w14:textId="44A07718" w:rsidR="009F1E62" w:rsidRDefault="00AD1DC8" w:rsidP="003F4E9F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6C3E8C">
        <w:rPr>
          <w:rFonts w:ascii="Arial" w:hAnsi="Arial" w:cs="Arial"/>
          <w:b/>
          <w:sz w:val="24"/>
          <w:szCs w:val="24"/>
        </w:rPr>
        <w:t>Mark the following statements as</w:t>
      </w:r>
      <w:r w:rsidR="00E4655A">
        <w:rPr>
          <w:rFonts w:ascii="Arial" w:hAnsi="Arial" w:cs="Arial"/>
          <w:b/>
          <w:sz w:val="24"/>
          <w:szCs w:val="24"/>
        </w:rPr>
        <w:t xml:space="preserve"> True or F</w:t>
      </w:r>
      <w:r w:rsidR="00F40F80">
        <w:rPr>
          <w:rFonts w:ascii="Arial" w:hAnsi="Arial" w:cs="Arial"/>
          <w:b/>
          <w:sz w:val="24"/>
          <w:szCs w:val="24"/>
        </w:rPr>
        <w:t>alse</w:t>
      </w:r>
      <w:r w:rsidR="00F40F80">
        <w:rPr>
          <w:rFonts w:ascii="Arial" w:hAnsi="Arial" w:cs="Arial"/>
          <w:sz w:val="24"/>
          <w:szCs w:val="24"/>
        </w:rPr>
        <w:t xml:space="preserve">       </w:t>
      </w:r>
      <w:r w:rsidR="00C418A1">
        <w:rPr>
          <w:rFonts w:ascii="Arial" w:hAnsi="Arial" w:cs="Arial"/>
          <w:sz w:val="24"/>
          <w:szCs w:val="24"/>
        </w:rPr>
        <w:t xml:space="preserve">       </w:t>
      </w:r>
      <w:r w:rsidR="00F564A9">
        <w:rPr>
          <w:rFonts w:ascii="Arial" w:hAnsi="Arial" w:cs="Arial"/>
          <w:sz w:val="24"/>
          <w:szCs w:val="24"/>
        </w:rPr>
        <w:t xml:space="preserve">      </w:t>
      </w:r>
      <w:r w:rsidR="00C418A1">
        <w:rPr>
          <w:rFonts w:ascii="Arial" w:hAnsi="Arial" w:cs="Arial"/>
          <w:sz w:val="24"/>
          <w:szCs w:val="24"/>
        </w:rPr>
        <w:t xml:space="preserve"> </w:t>
      </w:r>
      <w:r w:rsidR="00F40F80">
        <w:rPr>
          <w:rFonts w:ascii="Arial" w:hAnsi="Arial" w:cs="Arial"/>
          <w:sz w:val="24"/>
          <w:szCs w:val="24"/>
        </w:rPr>
        <w:t xml:space="preserve">   </w:t>
      </w:r>
      <w:r w:rsidR="006D1D4E">
        <w:rPr>
          <w:rFonts w:ascii="Arial" w:hAnsi="Arial" w:cs="Arial"/>
          <w:sz w:val="24"/>
          <w:szCs w:val="24"/>
        </w:rPr>
        <w:t xml:space="preserve"> </w:t>
      </w:r>
      <w:r w:rsidR="002C1499">
        <w:rPr>
          <w:rFonts w:ascii="Arial" w:hAnsi="Arial" w:cs="Arial"/>
          <w:sz w:val="24"/>
          <w:szCs w:val="24"/>
        </w:rPr>
        <w:t>(C.O.</w:t>
      </w:r>
      <w:r w:rsidR="0010654B">
        <w:rPr>
          <w:rFonts w:ascii="Arial" w:hAnsi="Arial" w:cs="Arial"/>
          <w:sz w:val="24"/>
          <w:szCs w:val="24"/>
        </w:rPr>
        <w:t xml:space="preserve"> N</w:t>
      </w:r>
      <w:r w:rsidR="00F27FAB">
        <w:rPr>
          <w:rFonts w:ascii="Arial" w:hAnsi="Arial" w:cs="Arial"/>
          <w:sz w:val="24"/>
          <w:szCs w:val="24"/>
        </w:rPr>
        <w:t>o. 1</w:t>
      </w:r>
      <w:r w:rsidR="0010654B">
        <w:rPr>
          <w:rFonts w:ascii="Arial" w:hAnsi="Arial" w:cs="Arial"/>
          <w:sz w:val="24"/>
          <w:szCs w:val="24"/>
        </w:rPr>
        <w:t xml:space="preserve">, </w:t>
      </w:r>
      <w:r w:rsidR="002C1499">
        <w:rPr>
          <w:rFonts w:ascii="Arial" w:hAnsi="Arial" w:cs="Arial"/>
          <w:sz w:val="24"/>
          <w:szCs w:val="24"/>
        </w:rPr>
        <w:t>3</w:t>
      </w:r>
      <w:r w:rsidR="000B5617" w:rsidRPr="00E5129D">
        <w:rPr>
          <w:rFonts w:ascii="Arial" w:hAnsi="Arial" w:cs="Arial"/>
          <w:sz w:val="24"/>
          <w:szCs w:val="24"/>
        </w:rPr>
        <w:t>) (</w:t>
      </w:r>
      <w:r w:rsidR="00460BA7">
        <w:rPr>
          <w:rFonts w:ascii="Arial" w:hAnsi="Arial" w:cs="Arial"/>
          <w:sz w:val="24"/>
          <w:szCs w:val="24"/>
        </w:rPr>
        <w:t>Knowledge</w:t>
      </w:r>
      <w:r w:rsidR="000B5617" w:rsidRPr="00E5129D">
        <w:rPr>
          <w:rFonts w:ascii="Arial" w:hAnsi="Arial" w:cs="Arial"/>
          <w:sz w:val="24"/>
          <w:szCs w:val="24"/>
        </w:rPr>
        <w:t>)</w:t>
      </w:r>
      <w:r w:rsidR="003F4E9F" w:rsidRPr="00954B5A">
        <w:rPr>
          <w:rFonts w:ascii="Arial" w:hAnsi="Arial" w:cs="Arial"/>
          <w:sz w:val="24"/>
          <w:szCs w:val="24"/>
        </w:rPr>
        <w:t xml:space="preserve">   </w:t>
      </w:r>
    </w:p>
    <w:p w14:paraId="398B9D83" w14:textId="4FDFEC0B" w:rsidR="00C41CE2" w:rsidRDefault="00104B9E" w:rsidP="00445ADC">
      <w:pPr>
        <w:pBdr>
          <w:top w:val="single" w:sz="4" w:space="0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 w:rsidR="00C41CE2">
        <w:rPr>
          <w:rFonts w:ascii="Arial" w:hAnsi="Arial" w:cs="Arial"/>
          <w:sz w:val="24"/>
          <w:szCs w:val="24"/>
        </w:rPr>
        <w:t>.</w:t>
      </w:r>
      <w:r w:rsidR="00C41CE2" w:rsidRPr="009F75F2">
        <w:rPr>
          <w:rFonts w:ascii="Arial" w:hAnsi="Arial" w:cs="Arial"/>
          <w:sz w:val="24"/>
          <w:szCs w:val="24"/>
        </w:rPr>
        <w:t xml:space="preserve"> </w:t>
      </w:r>
      <w:r w:rsidR="00565D53" w:rsidRPr="00565D53">
        <w:rPr>
          <w:rFonts w:ascii="Arial" w:hAnsi="Arial" w:cs="Arial"/>
          <w:sz w:val="24"/>
          <w:szCs w:val="24"/>
        </w:rPr>
        <w:t>A polymer is a chain of many small units joined together which are called</w:t>
      </w:r>
      <w:r w:rsidR="00565D53">
        <w:rPr>
          <w:rFonts w:ascii="Arial" w:hAnsi="Arial" w:cs="Arial"/>
          <w:sz w:val="24"/>
          <w:szCs w:val="24"/>
        </w:rPr>
        <w:t xml:space="preserve"> monomers.</w:t>
      </w:r>
    </w:p>
    <w:p w14:paraId="482AB841" w14:textId="37EA0C09" w:rsidR="00565D53" w:rsidRPr="00565D53" w:rsidRDefault="00104B9E" w:rsidP="00565D53">
      <w:pPr>
        <w:pBdr>
          <w:top w:val="single" w:sz="4" w:space="0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ii</w:t>
      </w:r>
      <w:proofErr w:type="gramEnd"/>
      <w:r w:rsidR="00565D53">
        <w:rPr>
          <w:rFonts w:ascii="Arial" w:hAnsi="Arial" w:cs="Arial"/>
          <w:sz w:val="24"/>
          <w:szCs w:val="24"/>
        </w:rPr>
        <w:t xml:space="preserve">. </w:t>
      </w:r>
      <w:r w:rsidR="00565D53" w:rsidRPr="00565D53">
        <w:rPr>
          <w:rFonts w:ascii="Arial" w:hAnsi="Arial" w:cs="Arial"/>
          <w:sz w:val="24"/>
          <w:szCs w:val="24"/>
        </w:rPr>
        <w:t xml:space="preserve">A lot of plastic pollutes our environment. </w:t>
      </w:r>
    </w:p>
    <w:p w14:paraId="50F3CA3C" w14:textId="271FD612" w:rsidR="00565D53" w:rsidRPr="00565D53" w:rsidRDefault="00104B9E" w:rsidP="00565D53">
      <w:pPr>
        <w:pBdr>
          <w:top w:val="single" w:sz="4" w:space="0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 w:rsidR="00565D53" w:rsidRPr="00565D53">
        <w:rPr>
          <w:rFonts w:ascii="Arial" w:hAnsi="Arial" w:cs="Arial"/>
          <w:sz w:val="24"/>
          <w:szCs w:val="24"/>
        </w:rPr>
        <w:t>. Degradable plastics break down into tiny pieces called micro</w:t>
      </w:r>
      <w:r w:rsidR="00D13498">
        <w:rPr>
          <w:rFonts w:ascii="Arial" w:hAnsi="Arial" w:cs="Arial"/>
          <w:sz w:val="24"/>
          <w:szCs w:val="24"/>
        </w:rPr>
        <w:t xml:space="preserve"> </w:t>
      </w:r>
      <w:r w:rsidR="00565D53" w:rsidRPr="00565D53">
        <w:rPr>
          <w:rFonts w:ascii="Arial" w:hAnsi="Arial" w:cs="Arial"/>
          <w:sz w:val="24"/>
          <w:szCs w:val="24"/>
        </w:rPr>
        <w:t xml:space="preserve">plastics. </w:t>
      </w:r>
      <w:bookmarkStart w:id="0" w:name="_GoBack"/>
      <w:bookmarkEnd w:id="0"/>
    </w:p>
    <w:p w14:paraId="1225199B" w14:textId="5F694018" w:rsidR="00565D53" w:rsidRDefault="00104B9E" w:rsidP="00565D53">
      <w:pPr>
        <w:pBdr>
          <w:top w:val="single" w:sz="4" w:space="0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iv.</w:t>
      </w:r>
      <w:r w:rsidR="00565D53" w:rsidRPr="00565D53">
        <w:rPr>
          <w:rFonts w:ascii="Arial" w:hAnsi="Arial" w:cs="Arial"/>
          <w:sz w:val="24"/>
          <w:szCs w:val="24"/>
        </w:rPr>
        <w:t xml:space="preserve"> Cotton is a natural polymer.</w:t>
      </w:r>
    </w:p>
    <w:p w14:paraId="5A30EE6F" w14:textId="58D9CF8E" w:rsidR="00303141" w:rsidRDefault="00104B9E" w:rsidP="00565D53">
      <w:pPr>
        <w:pBdr>
          <w:top w:val="single" w:sz="4" w:space="0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F40F80">
        <w:rPr>
          <w:rFonts w:ascii="Arial" w:hAnsi="Arial" w:cs="Arial"/>
          <w:sz w:val="24"/>
          <w:szCs w:val="24"/>
        </w:rPr>
        <w:t xml:space="preserve">. </w:t>
      </w:r>
      <w:r w:rsidR="00303141">
        <w:rPr>
          <w:rFonts w:ascii="Arial" w:hAnsi="Arial" w:cs="Arial"/>
          <w:sz w:val="24"/>
          <w:szCs w:val="24"/>
        </w:rPr>
        <w:t>In general viscosity of gases will increase with increasing temperature.</w:t>
      </w:r>
    </w:p>
    <w:p w14:paraId="6CCB8DCF" w14:textId="45C163D6" w:rsidR="00F40F80" w:rsidRDefault="00303141" w:rsidP="00565D53">
      <w:pPr>
        <w:pBdr>
          <w:top w:val="single" w:sz="4" w:space="0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vi. </w:t>
      </w:r>
      <w:r w:rsidR="00104B9E">
        <w:rPr>
          <w:rFonts w:ascii="Arial" w:hAnsi="Arial" w:cs="Arial"/>
          <w:sz w:val="24"/>
          <w:szCs w:val="24"/>
        </w:rPr>
        <w:t>Thermosetting plastics do have a Tm, and they can have temper</w:t>
      </w:r>
      <w:r w:rsidR="00D13498">
        <w:rPr>
          <w:rFonts w:ascii="Arial" w:hAnsi="Arial" w:cs="Arial"/>
          <w:sz w:val="24"/>
          <w:szCs w:val="24"/>
        </w:rPr>
        <w:t>ature resistance superior to tha</w:t>
      </w:r>
      <w:r w:rsidR="00104B9E">
        <w:rPr>
          <w:rFonts w:ascii="Arial" w:hAnsi="Arial" w:cs="Arial"/>
          <w:sz w:val="24"/>
          <w:szCs w:val="24"/>
        </w:rPr>
        <w:t>t of thermoplastics.</w:t>
      </w:r>
    </w:p>
    <w:p w14:paraId="68D0D54E" w14:textId="02583A11" w:rsidR="00104B9E" w:rsidRDefault="00104B9E" w:rsidP="00565D53">
      <w:pPr>
        <w:pBdr>
          <w:top w:val="single" w:sz="4" w:space="0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="0030314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. </w:t>
      </w:r>
      <w:r w:rsidR="00A85940">
        <w:rPr>
          <w:rFonts w:ascii="Arial" w:hAnsi="Arial" w:cs="Arial"/>
          <w:sz w:val="24"/>
          <w:szCs w:val="24"/>
        </w:rPr>
        <w:t>Crosslinking is one of the most common methods of strengthening polymers and many thermosets have a cross-linked structure.</w:t>
      </w:r>
    </w:p>
    <w:p w14:paraId="6B71161F" w14:textId="48D76236" w:rsidR="00A85940" w:rsidRDefault="00A85940" w:rsidP="00565D53">
      <w:pPr>
        <w:pBdr>
          <w:top w:val="single" w:sz="4" w:space="0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viii.</w:t>
      </w:r>
      <w:r w:rsidR="00303141">
        <w:rPr>
          <w:rFonts w:ascii="Arial" w:hAnsi="Arial" w:cs="Arial"/>
          <w:sz w:val="24"/>
          <w:szCs w:val="24"/>
        </w:rPr>
        <w:t xml:space="preserve"> If shear stress is plotted as a function of a fluid’s deformation rate, an increasing slope will imply fluid is </w:t>
      </w:r>
      <w:proofErr w:type="spellStart"/>
      <w:r w:rsidR="00303141">
        <w:rPr>
          <w:rFonts w:ascii="Arial" w:hAnsi="Arial" w:cs="Arial"/>
          <w:sz w:val="24"/>
          <w:szCs w:val="24"/>
        </w:rPr>
        <w:t>dilantant</w:t>
      </w:r>
      <w:proofErr w:type="spellEnd"/>
      <w:r w:rsidR="00303141">
        <w:rPr>
          <w:rFonts w:ascii="Arial" w:hAnsi="Arial" w:cs="Arial"/>
          <w:sz w:val="24"/>
          <w:szCs w:val="24"/>
        </w:rPr>
        <w:t>.</w:t>
      </w:r>
    </w:p>
    <w:p w14:paraId="536B8312" w14:textId="77068F60" w:rsidR="00A85940" w:rsidRDefault="00A85940" w:rsidP="00565D53">
      <w:pPr>
        <w:pBdr>
          <w:top w:val="single" w:sz="4" w:space="0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ix.</w:t>
      </w:r>
      <w:r w:rsidR="00303141">
        <w:rPr>
          <w:rFonts w:ascii="Arial" w:hAnsi="Arial" w:cs="Arial"/>
          <w:sz w:val="24"/>
          <w:szCs w:val="24"/>
        </w:rPr>
        <w:t xml:space="preserve"> </w:t>
      </w:r>
      <w:r w:rsidR="006C3E8C">
        <w:rPr>
          <w:rFonts w:ascii="Arial" w:hAnsi="Arial" w:cs="Arial"/>
          <w:sz w:val="24"/>
          <w:szCs w:val="24"/>
        </w:rPr>
        <w:t xml:space="preserve">The additive fillers are used to impart </w:t>
      </w:r>
      <w:proofErr w:type="spellStart"/>
      <w:r w:rsidR="006C3E8C">
        <w:rPr>
          <w:rFonts w:ascii="Arial" w:hAnsi="Arial" w:cs="Arial"/>
          <w:sz w:val="24"/>
          <w:szCs w:val="24"/>
        </w:rPr>
        <w:t>colour</w:t>
      </w:r>
      <w:proofErr w:type="spellEnd"/>
      <w:r w:rsidR="006C3E8C">
        <w:rPr>
          <w:rFonts w:ascii="Arial" w:hAnsi="Arial" w:cs="Arial"/>
          <w:sz w:val="24"/>
          <w:szCs w:val="24"/>
        </w:rPr>
        <w:t xml:space="preserve"> to the polymer.</w:t>
      </w:r>
    </w:p>
    <w:p w14:paraId="3A8C092E" w14:textId="4EDDB338" w:rsidR="00A85940" w:rsidRPr="00E5129D" w:rsidRDefault="00A85940" w:rsidP="00565D53">
      <w:pPr>
        <w:pBdr>
          <w:top w:val="single" w:sz="4" w:space="0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x.</w:t>
      </w:r>
      <w:r w:rsidR="00303141">
        <w:rPr>
          <w:rFonts w:ascii="Arial" w:hAnsi="Arial" w:cs="Arial"/>
          <w:sz w:val="24"/>
          <w:szCs w:val="24"/>
        </w:rPr>
        <w:t xml:space="preserve"> Viscosity is the proportionality factor that relates the shear stress to the shear strain.</w:t>
      </w:r>
    </w:p>
    <w:p w14:paraId="749DBA37" w14:textId="5B05BA72" w:rsidR="00B7181C" w:rsidRPr="00C11AE3" w:rsidRDefault="00C8665F" w:rsidP="00A94F2D">
      <w:pPr>
        <w:pBdr>
          <w:top w:val="single" w:sz="4" w:space="0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B7181C" w:rsidRPr="00C11AE3">
        <w:rPr>
          <w:rFonts w:ascii="Arial" w:hAnsi="Arial" w:cs="Arial"/>
          <w:b/>
          <w:sz w:val="24"/>
          <w:szCs w:val="24"/>
        </w:rPr>
        <w:t xml:space="preserve">. </w:t>
      </w:r>
      <w:r w:rsidR="00C31A4C" w:rsidRPr="00C11AE3">
        <w:rPr>
          <w:rFonts w:ascii="Arial" w:hAnsi="Arial" w:cs="Arial"/>
          <w:b/>
          <w:sz w:val="24"/>
          <w:szCs w:val="24"/>
        </w:rPr>
        <w:t>Answer</w:t>
      </w:r>
      <w:r w:rsidR="00B7181C" w:rsidRPr="00C11AE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the following</w:t>
      </w:r>
      <w:r w:rsidR="00B7181C" w:rsidRPr="00C11AE3">
        <w:rPr>
          <w:rFonts w:ascii="Arial" w:hAnsi="Arial" w:cs="Arial"/>
          <w:b/>
          <w:sz w:val="24"/>
          <w:szCs w:val="24"/>
        </w:rPr>
        <w:t xml:space="preserve"> questions:</w:t>
      </w:r>
      <w:r w:rsidR="000B5617" w:rsidRPr="00E5129D">
        <w:rPr>
          <w:rFonts w:ascii="Arial" w:hAnsi="Arial" w:cs="Arial"/>
          <w:sz w:val="24"/>
          <w:szCs w:val="24"/>
        </w:rPr>
        <w:t xml:space="preserve"> </w:t>
      </w:r>
      <w:r w:rsidR="000B5617">
        <w:rPr>
          <w:rFonts w:ascii="Arial" w:hAnsi="Arial" w:cs="Arial"/>
          <w:sz w:val="24"/>
          <w:szCs w:val="24"/>
        </w:rPr>
        <w:tab/>
      </w:r>
      <w:r w:rsidR="000B5617">
        <w:rPr>
          <w:rFonts w:ascii="Arial" w:hAnsi="Arial" w:cs="Arial"/>
          <w:sz w:val="24"/>
          <w:szCs w:val="24"/>
        </w:rPr>
        <w:tab/>
      </w:r>
      <w:r w:rsidR="000B5617">
        <w:rPr>
          <w:rFonts w:ascii="Arial" w:hAnsi="Arial" w:cs="Arial"/>
          <w:sz w:val="24"/>
          <w:szCs w:val="24"/>
        </w:rPr>
        <w:tab/>
      </w:r>
      <w:r w:rsidR="000B5617">
        <w:rPr>
          <w:rFonts w:ascii="Arial" w:hAnsi="Arial" w:cs="Arial"/>
          <w:sz w:val="24"/>
          <w:szCs w:val="24"/>
        </w:rPr>
        <w:tab/>
      </w:r>
      <w:r w:rsidR="00C418A1">
        <w:rPr>
          <w:rFonts w:ascii="Arial" w:hAnsi="Arial" w:cs="Arial"/>
          <w:sz w:val="24"/>
          <w:szCs w:val="24"/>
        </w:rPr>
        <w:t xml:space="preserve"> </w:t>
      </w:r>
      <w:r w:rsidR="00460BA7">
        <w:rPr>
          <w:rFonts w:ascii="Arial" w:hAnsi="Arial" w:cs="Arial"/>
          <w:sz w:val="24"/>
          <w:szCs w:val="24"/>
        </w:rPr>
        <w:tab/>
      </w:r>
      <w:r w:rsidR="00C418A1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(C.O.</w:t>
      </w:r>
      <w:r w:rsidR="00C418A1">
        <w:rPr>
          <w:rFonts w:ascii="Arial" w:hAnsi="Arial" w:cs="Arial"/>
          <w:sz w:val="24"/>
          <w:szCs w:val="24"/>
        </w:rPr>
        <w:t xml:space="preserve"> No.</w:t>
      </w:r>
      <w:r>
        <w:rPr>
          <w:rFonts w:ascii="Arial" w:hAnsi="Arial" w:cs="Arial"/>
          <w:sz w:val="24"/>
          <w:szCs w:val="24"/>
        </w:rPr>
        <w:t>1,</w:t>
      </w:r>
      <w:r w:rsidR="00650C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0B5617" w:rsidRPr="00E5129D">
        <w:rPr>
          <w:rFonts w:ascii="Arial" w:hAnsi="Arial" w:cs="Arial"/>
          <w:sz w:val="24"/>
          <w:szCs w:val="24"/>
        </w:rPr>
        <w:t>) (</w:t>
      </w:r>
      <w:r w:rsidR="00460BA7">
        <w:rPr>
          <w:rFonts w:ascii="Arial" w:hAnsi="Arial" w:cs="Arial"/>
          <w:sz w:val="24"/>
          <w:szCs w:val="24"/>
        </w:rPr>
        <w:t>Knowledge</w:t>
      </w:r>
      <w:r w:rsidR="00460BA7" w:rsidRPr="00E5129D">
        <w:rPr>
          <w:rFonts w:ascii="Arial" w:hAnsi="Arial" w:cs="Arial"/>
          <w:sz w:val="24"/>
          <w:szCs w:val="24"/>
        </w:rPr>
        <w:t>)</w:t>
      </w:r>
      <w:r w:rsidR="00460BA7" w:rsidRPr="00954B5A">
        <w:rPr>
          <w:rFonts w:ascii="Arial" w:hAnsi="Arial" w:cs="Arial"/>
          <w:sz w:val="24"/>
          <w:szCs w:val="24"/>
        </w:rPr>
        <w:t xml:space="preserve">   </w:t>
      </w:r>
    </w:p>
    <w:p w14:paraId="0919A77A" w14:textId="35DEF9FE" w:rsidR="0023678E" w:rsidRDefault="0023678E" w:rsidP="0023678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Explain the following terms</w:t>
      </w:r>
    </w:p>
    <w:p w14:paraId="45A0CAD7" w14:textId="31091EEB" w:rsidR="00D75F82" w:rsidRDefault="00D75F82" w:rsidP="00F564A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) Glass transition temperature</w:t>
      </w:r>
    </w:p>
    <w:p w14:paraId="7AE69085" w14:textId="77777777" w:rsidR="00D75F82" w:rsidRDefault="00D75F82" w:rsidP="00F564A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ii) </w:t>
      </w:r>
      <w:proofErr w:type="spellStart"/>
      <w:r>
        <w:rPr>
          <w:rFonts w:ascii="Arial" w:hAnsi="Arial" w:cs="Arial"/>
          <w:sz w:val="24"/>
          <w:szCs w:val="24"/>
        </w:rPr>
        <w:t>Spherulite</w:t>
      </w:r>
      <w:proofErr w:type="spellEnd"/>
    </w:p>
    <w:p w14:paraId="132F89EC" w14:textId="77777777" w:rsidR="00D75F82" w:rsidRDefault="00D75F82" w:rsidP="00F564A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iii)</w:t>
      </w:r>
      <w:r w:rsidR="0023678E" w:rsidRPr="002367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Viscoelasticity</w:t>
      </w:r>
    </w:p>
    <w:p w14:paraId="2508D867" w14:textId="77777777" w:rsidR="00D75F82" w:rsidRDefault="00D75F82" w:rsidP="00F564A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iv) Polymer</w:t>
      </w:r>
      <w:proofErr w:type="gramEnd"/>
      <w:r>
        <w:rPr>
          <w:rFonts w:ascii="Arial" w:hAnsi="Arial" w:cs="Arial"/>
          <w:sz w:val="24"/>
          <w:szCs w:val="24"/>
        </w:rPr>
        <w:t xml:space="preserve"> Composite</w:t>
      </w:r>
    </w:p>
    <w:p w14:paraId="46296601" w14:textId="6F8AEC66" w:rsidR="0023678E" w:rsidRPr="0023678E" w:rsidRDefault="00D75F82" w:rsidP="00F564A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v) </w:t>
      </w:r>
      <w:r w:rsidR="00F50F37" w:rsidRPr="00F50F37">
        <w:rPr>
          <w:rFonts w:ascii="Arial" w:hAnsi="Arial" w:cs="Arial"/>
          <w:sz w:val="24"/>
          <w:szCs w:val="24"/>
        </w:rPr>
        <w:t>Upper critical solution temperature and lowe</w:t>
      </w:r>
      <w:r w:rsidR="00F50F37">
        <w:rPr>
          <w:rFonts w:ascii="Arial" w:hAnsi="Arial" w:cs="Arial"/>
          <w:sz w:val="24"/>
          <w:szCs w:val="24"/>
        </w:rPr>
        <w:t>r critical solution temperature.</w:t>
      </w:r>
    </w:p>
    <w:p w14:paraId="301B0F93" w14:textId="70F8852B" w:rsidR="003F4E9F" w:rsidRDefault="003F4E9F" w:rsidP="003D361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 w:rsidR="0075118C">
        <w:rPr>
          <w:rFonts w:ascii="Arial" w:hAnsi="Arial" w:cs="Arial"/>
          <w:b/>
          <w:sz w:val="24"/>
          <w:szCs w:val="24"/>
        </w:rPr>
        <w:t xml:space="preserve"> </w:t>
      </w:r>
      <w:r w:rsidR="00AE6161">
        <w:rPr>
          <w:rFonts w:ascii="Arial" w:hAnsi="Arial" w:cs="Arial"/>
          <w:b/>
          <w:sz w:val="24"/>
          <w:szCs w:val="24"/>
        </w:rPr>
        <w:t>[</w:t>
      </w:r>
      <w:r w:rsidR="00F0014B">
        <w:rPr>
          <w:rFonts w:ascii="Arial" w:hAnsi="Arial" w:cs="Arial"/>
          <w:b/>
          <w:sz w:val="24"/>
          <w:szCs w:val="24"/>
        </w:rPr>
        <w:t>Thought Provoking</w:t>
      </w:r>
      <w:r w:rsidR="00AE6161">
        <w:rPr>
          <w:rFonts w:ascii="Arial" w:hAnsi="Arial" w:cs="Arial"/>
          <w:b/>
          <w:sz w:val="24"/>
          <w:szCs w:val="24"/>
        </w:rPr>
        <w:t xml:space="preserve"> Questions]</w:t>
      </w:r>
    </w:p>
    <w:p w14:paraId="19314C3A" w14:textId="57799F1A" w:rsidR="003F4E9F" w:rsidRDefault="003160B8" w:rsidP="003D361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</w:t>
      </w:r>
      <w:r w:rsidR="00853F9E">
        <w:rPr>
          <w:rFonts w:ascii="Arial" w:hAnsi="Arial" w:cs="Arial"/>
          <w:b/>
          <w:sz w:val="24"/>
          <w:szCs w:val="24"/>
        </w:rPr>
        <w:t xml:space="preserve">ll the </w:t>
      </w:r>
      <w:r w:rsidR="003F4E9F" w:rsidRPr="00B47B65">
        <w:rPr>
          <w:rFonts w:ascii="Arial" w:hAnsi="Arial" w:cs="Arial"/>
          <w:b/>
          <w:sz w:val="24"/>
          <w:szCs w:val="24"/>
        </w:rPr>
        <w:t>Q</w:t>
      </w:r>
      <w:r w:rsidR="00D13498">
        <w:rPr>
          <w:rFonts w:ascii="Arial" w:hAnsi="Arial" w:cs="Arial"/>
          <w:b/>
          <w:sz w:val="24"/>
          <w:szCs w:val="24"/>
        </w:rPr>
        <w:t xml:space="preserve">uestions. </w:t>
      </w:r>
      <w:r w:rsidR="00D13498">
        <w:rPr>
          <w:rFonts w:ascii="Arial" w:hAnsi="Arial" w:cs="Arial"/>
          <w:b/>
          <w:sz w:val="24"/>
          <w:szCs w:val="24"/>
        </w:rPr>
        <w:tab/>
      </w:r>
      <w:r w:rsidR="00D13498">
        <w:rPr>
          <w:rFonts w:ascii="Arial" w:hAnsi="Arial" w:cs="Arial"/>
          <w:b/>
          <w:sz w:val="24"/>
          <w:szCs w:val="24"/>
        </w:rPr>
        <w:tab/>
      </w:r>
      <w:r w:rsidR="00D13498">
        <w:rPr>
          <w:rFonts w:ascii="Arial" w:hAnsi="Arial" w:cs="Arial"/>
          <w:b/>
          <w:sz w:val="24"/>
          <w:szCs w:val="24"/>
        </w:rPr>
        <w:tab/>
      </w:r>
      <w:r w:rsidR="00D13498">
        <w:rPr>
          <w:rFonts w:ascii="Arial" w:hAnsi="Arial" w:cs="Arial"/>
          <w:b/>
          <w:sz w:val="24"/>
          <w:szCs w:val="24"/>
        </w:rPr>
        <w:tab/>
      </w:r>
      <w:r w:rsidR="00D13498">
        <w:rPr>
          <w:rFonts w:ascii="Arial" w:hAnsi="Arial" w:cs="Arial"/>
          <w:b/>
          <w:sz w:val="24"/>
          <w:szCs w:val="24"/>
        </w:rPr>
        <w:tab/>
      </w:r>
      <w:r w:rsidR="003F4E9F" w:rsidRPr="00B47B65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0D108A">
        <w:rPr>
          <w:rFonts w:ascii="Arial" w:hAnsi="Arial" w:cs="Arial"/>
          <w:b/>
          <w:sz w:val="24"/>
          <w:szCs w:val="24"/>
        </w:rPr>
        <w:t xml:space="preserve">            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   (</w:t>
      </w:r>
      <w:r w:rsidR="00D75F82">
        <w:rPr>
          <w:rFonts w:ascii="Arial" w:hAnsi="Arial" w:cs="Arial"/>
          <w:b/>
          <w:sz w:val="24"/>
          <w:szCs w:val="24"/>
        </w:rPr>
        <w:t>10</w:t>
      </w:r>
      <w:r w:rsidR="003F4E9F" w:rsidRPr="00B47B65">
        <w:rPr>
          <w:rFonts w:ascii="Arial" w:hAnsi="Arial" w:cs="Arial"/>
          <w:b/>
          <w:sz w:val="24"/>
          <w:szCs w:val="24"/>
        </w:rPr>
        <w:t>Qx</w:t>
      </w:r>
      <w:r w:rsidR="00D75F82">
        <w:rPr>
          <w:rFonts w:ascii="Arial" w:hAnsi="Arial" w:cs="Arial"/>
          <w:b/>
          <w:sz w:val="24"/>
          <w:szCs w:val="24"/>
        </w:rPr>
        <w:t>6</w:t>
      </w:r>
      <w:r w:rsidR="003F4E9F" w:rsidRPr="00B47B65">
        <w:rPr>
          <w:rFonts w:ascii="Arial" w:hAnsi="Arial" w:cs="Arial"/>
          <w:b/>
          <w:sz w:val="24"/>
          <w:szCs w:val="24"/>
        </w:rPr>
        <w:t>M=</w:t>
      </w:r>
      <w:r w:rsidR="00D67C0F">
        <w:rPr>
          <w:rFonts w:ascii="Arial" w:hAnsi="Arial" w:cs="Arial"/>
          <w:b/>
          <w:sz w:val="24"/>
          <w:szCs w:val="24"/>
        </w:rPr>
        <w:t>6</w:t>
      </w:r>
      <w:r w:rsidR="00D31995">
        <w:rPr>
          <w:rFonts w:ascii="Arial" w:hAnsi="Arial" w:cs="Arial"/>
          <w:b/>
          <w:sz w:val="24"/>
          <w:szCs w:val="24"/>
        </w:rPr>
        <w:t>0</w:t>
      </w:r>
      <w:r w:rsidR="003F4E9F">
        <w:rPr>
          <w:rFonts w:ascii="Arial" w:hAnsi="Arial" w:cs="Arial"/>
          <w:b/>
          <w:sz w:val="24"/>
          <w:szCs w:val="24"/>
        </w:rPr>
        <w:t>M</w:t>
      </w:r>
      <w:r w:rsidR="003F4E9F" w:rsidRPr="00B47B65">
        <w:rPr>
          <w:rFonts w:ascii="Arial" w:hAnsi="Arial" w:cs="Arial"/>
          <w:b/>
          <w:sz w:val="24"/>
          <w:szCs w:val="24"/>
        </w:rPr>
        <w:t>)</w:t>
      </w:r>
    </w:p>
    <w:p w14:paraId="6655161E" w14:textId="05CE8262" w:rsidR="002451EF" w:rsidRDefault="00433267" w:rsidP="003D36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C41CE2">
        <w:rPr>
          <w:rFonts w:ascii="Arial" w:hAnsi="Arial" w:cs="Arial"/>
          <w:b/>
          <w:sz w:val="24"/>
          <w:szCs w:val="24"/>
        </w:rPr>
        <w:t xml:space="preserve">. </w:t>
      </w:r>
      <w:r w:rsidR="00C41CE2" w:rsidRPr="00E5129D">
        <w:rPr>
          <w:rFonts w:ascii="Arial" w:hAnsi="Arial" w:cs="Arial"/>
          <w:sz w:val="24"/>
          <w:szCs w:val="24"/>
        </w:rPr>
        <w:t xml:space="preserve">Some polymers undergo degradation that reduces the average chain length during manufacturing like polyesters. Others, polyethylene for example, crosslink during degradation at high temperature. </w:t>
      </w:r>
    </w:p>
    <w:p w14:paraId="58B6B6FA" w14:textId="462C7DCC" w:rsidR="00445ADC" w:rsidRPr="002451EF" w:rsidRDefault="00C41CE2" w:rsidP="00681B7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451EF">
        <w:rPr>
          <w:rFonts w:ascii="Arial" w:hAnsi="Arial" w:cs="Arial"/>
          <w:sz w:val="24"/>
          <w:szCs w:val="24"/>
        </w:rPr>
        <w:t>What would the manufacturer observe in each case scenario?</w:t>
      </w:r>
    </w:p>
    <w:p w14:paraId="5C6C6C76" w14:textId="3709F834" w:rsidR="00C41CE2" w:rsidRPr="002451EF" w:rsidRDefault="00F50F37" w:rsidP="00681B7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A5403">
        <w:rPr>
          <w:rFonts w:ascii="Arial" w:hAnsi="Arial" w:cs="Arial"/>
          <w:sz w:val="24"/>
          <w:szCs w:val="24"/>
        </w:rPr>
        <w:t xml:space="preserve">tate briefly different </w:t>
      </w:r>
      <w:r>
        <w:rPr>
          <w:rFonts w:ascii="Arial" w:hAnsi="Arial" w:cs="Arial"/>
          <w:sz w:val="24"/>
          <w:szCs w:val="24"/>
        </w:rPr>
        <w:t>types of degradation.</w:t>
      </w:r>
      <w:r w:rsidR="002451EF">
        <w:rPr>
          <w:rFonts w:ascii="Arial" w:hAnsi="Arial" w:cs="Arial"/>
          <w:sz w:val="24"/>
          <w:szCs w:val="24"/>
        </w:rPr>
        <w:tab/>
      </w:r>
      <w:r w:rsidR="002451EF">
        <w:rPr>
          <w:rFonts w:ascii="Arial" w:hAnsi="Arial" w:cs="Arial"/>
          <w:sz w:val="24"/>
          <w:szCs w:val="24"/>
        </w:rPr>
        <w:tab/>
      </w:r>
      <w:r w:rsidR="002451EF">
        <w:rPr>
          <w:rFonts w:ascii="Arial" w:hAnsi="Arial" w:cs="Arial"/>
          <w:sz w:val="24"/>
          <w:szCs w:val="24"/>
        </w:rPr>
        <w:tab/>
      </w:r>
      <w:r w:rsidR="002451EF">
        <w:rPr>
          <w:rFonts w:ascii="Arial" w:hAnsi="Arial" w:cs="Arial"/>
          <w:sz w:val="24"/>
          <w:szCs w:val="24"/>
        </w:rPr>
        <w:tab/>
        <w:t>(C.O.No</w:t>
      </w:r>
      <w:r w:rsidR="002451EF" w:rsidRPr="00D9262A">
        <w:rPr>
          <w:rFonts w:ascii="Arial" w:hAnsi="Arial" w:cs="Arial"/>
          <w:sz w:val="24"/>
          <w:szCs w:val="24"/>
        </w:rPr>
        <w:t>.</w:t>
      </w:r>
      <w:r w:rsidR="002451EF">
        <w:rPr>
          <w:rFonts w:ascii="Arial" w:hAnsi="Arial" w:cs="Arial"/>
          <w:sz w:val="24"/>
          <w:szCs w:val="24"/>
        </w:rPr>
        <w:t>2</w:t>
      </w:r>
      <w:r w:rsidR="002451EF" w:rsidRPr="00D9262A">
        <w:rPr>
          <w:rFonts w:ascii="Arial" w:hAnsi="Arial" w:cs="Arial"/>
          <w:sz w:val="24"/>
          <w:szCs w:val="24"/>
        </w:rPr>
        <w:t>) (Application)</w:t>
      </w:r>
      <w:r w:rsidR="00445ADC" w:rsidRPr="002451EF">
        <w:rPr>
          <w:rFonts w:ascii="Arial" w:hAnsi="Arial" w:cs="Arial"/>
          <w:sz w:val="24"/>
          <w:szCs w:val="24"/>
        </w:rPr>
        <w:t xml:space="preserve">        </w:t>
      </w:r>
    </w:p>
    <w:p w14:paraId="65CB8F72" w14:textId="5E6C8A58" w:rsidR="00A86C5D" w:rsidRDefault="00433267" w:rsidP="00464E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445ADC" w:rsidRPr="002E1B2B">
        <w:rPr>
          <w:rFonts w:ascii="Arial" w:hAnsi="Arial" w:cs="Arial"/>
          <w:b/>
          <w:sz w:val="24"/>
          <w:szCs w:val="24"/>
        </w:rPr>
        <w:t xml:space="preserve">. </w:t>
      </w:r>
      <w:r w:rsidR="00464E57">
        <w:rPr>
          <w:rFonts w:ascii="Arial" w:hAnsi="Arial" w:cs="Arial"/>
          <w:b/>
          <w:sz w:val="24"/>
          <w:szCs w:val="24"/>
        </w:rPr>
        <w:t xml:space="preserve"> </w:t>
      </w:r>
      <w:r w:rsidR="00D67C0F" w:rsidRPr="00D67C0F">
        <w:rPr>
          <w:rFonts w:ascii="Arial" w:hAnsi="Arial" w:cs="Arial"/>
          <w:sz w:val="24"/>
          <w:szCs w:val="24"/>
        </w:rPr>
        <w:t>Discuss the</w:t>
      </w:r>
      <w:r w:rsidR="00464E57">
        <w:rPr>
          <w:rFonts w:ascii="Arial" w:hAnsi="Arial" w:cs="Arial"/>
          <w:sz w:val="24"/>
          <w:szCs w:val="24"/>
        </w:rPr>
        <w:t xml:space="preserve"> design characteristics of object obtained by compression </w:t>
      </w:r>
      <w:proofErr w:type="spellStart"/>
      <w:r w:rsidR="00464E57">
        <w:rPr>
          <w:rFonts w:ascii="Arial" w:hAnsi="Arial" w:cs="Arial"/>
          <w:sz w:val="24"/>
          <w:szCs w:val="24"/>
        </w:rPr>
        <w:t>moulding</w:t>
      </w:r>
      <w:proofErr w:type="spellEnd"/>
      <w:r w:rsidR="00464E57">
        <w:rPr>
          <w:rFonts w:ascii="Arial" w:hAnsi="Arial" w:cs="Arial"/>
          <w:sz w:val="24"/>
          <w:szCs w:val="24"/>
        </w:rPr>
        <w:t xml:space="preserve">. Discuss advantage and disadvantage of compression </w:t>
      </w:r>
      <w:proofErr w:type="spellStart"/>
      <w:r w:rsidR="00464E57">
        <w:rPr>
          <w:rFonts w:ascii="Arial" w:hAnsi="Arial" w:cs="Arial"/>
          <w:sz w:val="24"/>
          <w:szCs w:val="24"/>
        </w:rPr>
        <w:t>moulding</w:t>
      </w:r>
      <w:proofErr w:type="spellEnd"/>
      <w:r w:rsidR="00464E57">
        <w:rPr>
          <w:rFonts w:ascii="Arial" w:hAnsi="Arial" w:cs="Arial"/>
          <w:sz w:val="24"/>
          <w:szCs w:val="24"/>
        </w:rPr>
        <w:t>.                              (C.O.No</w:t>
      </w:r>
      <w:r w:rsidR="00464E57" w:rsidRPr="00E5129D">
        <w:rPr>
          <w:rFonts w:ascii="Arial" w:hAnsi="Arial" w:cs="Arial"/>
          <w:sz w:val="24"/>
          <w:szCs w:val="24"/>
        </w:rPr>
        <w:t>.</w:t>
      </w:r>
      <w:r w:rsidR="00464E57">
        <w:rPr>
          <w:rFonts w:ascii="Arial" w:hAnsi="Arial" w:cs="Arial"/>
          <w:sz w:val="24"/>
          <w:szCs w:val="24"/>
        </w:rPr>
        <w:t>4</w:t>
      </w:r>
      <w:r w:rsidR="00464E57" w:rsidRPr="00E5129D">
        <w:rPr>
          <w:rFonts w:ascii="Arial" w:hAnsi="Arial" w:cs="Arial"/>
          <w:sz w:val="24"/>
          <w:szCs w:val="24"/>
        </w:rPr>
        <w:t>) (</w:t>
      </w:r>
      <w:r w:rsidR="00464E57">
        <w:rPr>
          <w:rFonts w:ascii="Arial" w:hAnsi="Arial" w:cs="Arial"/>
          <w:sz w:val="24"/>
          <w:szCs w:val="24"/>
        </w:rPr>
        <w:t>Application</w:t>
      </w:r>
      <w:r w:rsidR="00464E57" w:rsidRPr="00E5129D">
        <w:rPr>
          <w:rFonts w:ascii="Arial" w:hAnsi="Arial" w:cs="Arial"/>
          <w:sz w:val="24"/>
          <w:szCs w:val="24"/>
        </w:rPr>
        <w:t>)</w:t>
      </w:r>
    </w:p>
    <w:p w14:paraId="52057217" w14:textId="05043A46" w:rsidR="00E901A8" w:rsidRDefault="003160B8" w:rsidP="00681B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F76EC7" w:rsidRPr="00F76EC7">
        <w:rPr>
          <w:rFonts w:ascii="Arial" w:hAnsi="Arial" w:cs="Arial"/>
          <w:b/>
          <w:sz w:val="24"/>
          <w:szCs w:val="24"/>
        </w:rPr>
        <w:t>.</w:t>
      </w:r>
      <w:r w:rsidR="00F76EC7">
        <w:rPr>
          <w:rFonts w:ascii="Arial" w:hAnsi="Arial" w:cs="Arial"/>
          <w:sz w:val="24"/>
          <w:szCs w:val="24"/>
        </w:rPr>
        <w:t xml:space="preserve"> </w:t>
      </w:r>
      <w:r w:rsidR="00E901A8">
        <w:rPr>
          <w:rFonts w:ascii="Arial" w:hAnsi="Arial" w:cs="Arial"/>
          <w:sz w:val="24"/>
          <w:szCs w:val="24"/>
        </w:rPr>
        <w:t>Describe using graphical illustrations the difference between a semi-crystalline and amorphous polymer in terms of</w:t>
      </w:r>
      <w:r w:rsidR="00681B76">
        <w:rPr>
          <w:rFonts w:ascii="Arial" w:hAnsi="Arial" w:cs="Arial"/>
          <w:sz w:val="24"/>
          <w:szCs w:val="24"/>
        </w:rPr>
        <w:t xml:space="preserve"> s</w:t>
      </w:r>
      <w:r w:rsidR="00E901A8">
        <w:rPr>
          <w:rFonts w:ascii="Arial" w:hAnsi="Arial" w:cs="Arial"/>
          <w:sz w:val="24"/>
          <w:szCs w:val="24"/>
        </w:rPr>
        <w:t>tructure</w:t>
      </w:r>
      <w:r w:rsidR="00681B76">
        <w:rPr>
          <w:rFonts w:ascii="Arial" w:hAnsi="Arial" w:cs="Arial"/>
          <w:sz w:val="24"/>
          <w:szCs w:val="24"/>
        </w:rPr>
        <w:t>, appearance, m</w:t>
      </w:r>
      <w:r w:rsidR="00E901A8">
        <w:rPr>
          <w:rFonts w:ascii="Arial" w:hAnsi="Arial" w:cs="Arial"/>
          <w:sz w:val="24"/>
          <w:szCs w:val="24"/>
        </w:rPr>
        <w:t xml:space="preserve">elting </w:t>
      </w:r>
      <w:r w:rsidR="00681B76">
        <w:rPr>
          <w:rFonts w:ascii="Arial" w:hAnsi="Arial" w:cs="Arial"/>
          <w:sz w:val="24"/>
          <w:szCs w:val="24"/>
        </w:rPr>
        <w:t>behavior and glass transition temperature.</w:t>
      </w:r>
    </w:p>
    <w:p w14:paraId="3C9C1A8B" w14:textId="3DE86474" w:rsidR="00CE61B7" w:rsidRPr="00E901A8" w:rsidRDefault="003160B8" w:rsidP="00681B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(C.O</w:t>
      </w:r>
      <w:r w:rsidR="00CE61B7">
        <w:rPr>
          <w:rFonts w:ascii="Arial" w:hAnsi="Arial" w:cs="Arial"/>
          <w:sz w:val="24"/>
          <w:szCs w:val="24"/>
        </w:rPr>
        <w:t>.No</w:t>
      </w:r>
      <w:r w:rsidR="00CE61B7" w:rsidRPr="00E512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="00CE61B7" w:rsidRPr="00E5129D">
        <w:rPr>
          <w:rFonts w:ascii="Arial" w:hAnsi="Arial" w:cs="Arial"/>
          <w:sz w:val="24"/>
          <w:szCs w:val="24"/>
        </w:rPr>
        <w:t>) (</w:t>
      </w:r>
      <w:r w:rsidR="00CE61B7">
        <w:rPr>
          <w:rFonts w:ascii="Arial" w:hAnsi="Arial" w:cs="Arial"/>
          <w:sz w:val="24"/>
          <w:szCs w:val="24"/>
        </w:rPr>
        <w:t>Comprehension</w:t>
      </w:r>
      <w:r w:rsidR="00CE61B7" w:rsidRPr="00E5129D">
        <w:rPr>
          <w:rFonts w:ascii="Arial" w:hAnsi="Arial" w:cs="Arial"/>
          <w:sz w:val="24"/>
          <w:szCs w:val="24"/>
        </w:rPr>
        <w:t>)</w:t>
      </w:r>
    </w:p>
    <w:p w14:paraId="25D1FDB6" w14:textId="0E3C3CEA" w:rsidR="00F76EC7" w:rsidRDefault="003160B8" w:rsidP="00681B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681B76">
        <w:rPr>
          <w:rFonts w:ascii="Arial" w:hAnsi="Arial" w:cs="Arial"/>
          <w:sz w:val="24"/>
          <w:szCs w:val="24"/>
        </w:rPr>
        <w:t xml:space="preserve">. </w:t>
      </w:r>
      <w:r w:rsidR="00E473B7">
        <w:rPr>
          <w:rFonts w:ascii="Arial" w:hAnsi="Arial" w:cs="Arial"/>
          <w:sz w:val="24"/>
          <w:szCs w:val="24"/>
        </w:rPr>
        <w:t>Justify the following statement:</w:t>
      </w:r>
    </w:p>
    <w:p w14:paraId="31A1309D" w14:textId="618A9E93" w:rsidR="00E473B7" w:rsidRDefault="00702653" w:rsidP="00E473B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Plasticizer enhances the flexibility and elongation property when added to polymer</w:t>
      </w:r>
    </w:p>
    <w:p w14:paraId="1DF263B7" w14:textId="72297D91" w:rsidR="00702653" w:rsidRDefault="00702653" w:rsidP="00E473B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polymer was heated and found to have two melting points in DSC run. </w:t>
      </w:r>
    </w:p>
    <w:p w14:paraId="3CC328E6" w14:textId="33FDAB19" w:rsidR="00CE61B7" w:rsidRPr="00E473B7" w:rsidRDefault="003160B8" w:rsidP="00CE61B7">
      <w:pPr>
        <w:pStyle w:val="ListParagraph"/>
        <w:ind w:left="6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(C.O</w:t>
      </w:r>
      <w:r w:rsidR="00CE61B7">
        <w:rPr>
          <w:rFonts w:ascii="Arial" w:hAnsi="Arial" w:cs="Arial"/>
          <w:sz w:val="24"/>
          <w:szCs w:val="24"/>
        </w:rPr>
        <w:t>.No</w:t>
      </w:r>
      <w:r w:rsidR="00CE61B7" w:rsidRPr="00E512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</w:t>
      </w:r>
      <w:r w:rsidR="00CE61B7" w:rsidRPr="00E5129D">
        <w:rPr>
          <w:rFonts w:ascii="Arial" w:hAnsi="Arial" w:cs="Arial"/>
          <w:sz w:val="24"/>
          <w:szCs w:val="24"/>
        </w:rPr>
        <w:t>) (</w:t>
      </w:r>
      <w:r w:rsidR="00CE61B7">
        <w:rPr>
          <w:rFonts w:ascii="Arial" w:hAnsi="Arial" w:cs="Arial"/>
          <w:sz w:val="24"/>
          <w:szCs w:val="24"/>
        </w:rPr>
        <w:t>Comprehension</w:t>
      </w:r>
      <w:r w:rsidR="00CE61B7" w:rsidRPr="00E5129D">
        <w:rPr>
          <w:rFonts w:ascii="Arial" w:hAnsi="Arial" w:cs="Arial"/>
          <w:sz w:val="24"/>
          <w:szCs w:val="24"/>
        </w:rPr>
        <w:t>)</w:t>
      </w:r>
    </w:p>
    <w:p w14:paraId="242EB020" w14:textId="37F99A4D" w:rsidR="00760E92" w:rsidRDefault="003160B8" w:rsidP="003D36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C41CE2" w:rsidRPr="002E1B2B">
        <w:rPr>
          <w:rFonts w:ascii="Arial" w:hAnsi="Arial" w:cs="Arial"/>
          <w:b/>
          <w:sz w:val="24"/>
          <w:szCs w:val="24"/>
        </w:rPr>
        <w:t>.</w:t>
      </w:r>
      <w:r w:rsidR="00C41CE2">
        <w:rPr>
          <w:rFonts w:ascii="Arial" w:hAnsi="Arial" w:cs="Arial"/>
          <w:sz w:val="24"/>
          <w:szCs w:val="24"/>
        </w:rPr>
        <w:t xml:space="preserve"> </w:t>
      </w:r>
      <w:r w:rsidR="00760E92">
        <w:rPr>
          <w:rFonts w:ascii="Arial" w:hAnsi="Arial" w:cs="Arial"/>
          <w:sz w:val="24"/>
          <w:szCs w:val="24"/>
        </w:rPr>
        <w:t>With neat diagram discuss the polymeric materials:</w:t>
      </w:r>
    </w:p>
    <w:p w14:paraId="6451E785" w14:textId="77777777" w:rsidR="00760E92" w:rsidRDefault="00760E92" w:rsidP="00681B76">
      <w:pPr>
        <w:pStyle w:val="ListParagraph"/>
        <w:numPr>
          <w:ilvl w:val="0"/>
          <w:numId w:val="5"/>
        </w:numPr>
        <w:ind w:hanging="3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Hard and </w:t>
      </w:r>
      <w:proofErr w:type="spellStart"/>
      <w:r>
        <w:rPr>
          <w:rFonts w:ascii="Arial" w:hAnsi="Arial" w:cs="Arial"/>
          <w:sz w:val="24"/>
          <w:szCs w:val="24"/>
        </w:rPr>
        <w:t>brittile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7E0041C2" w14:textId="77777777" w:rsidR="00760E92" w:rsidRDefault="00760E92" w:rsidP="00681B76">
      <w:pPr>
        <w:pStyle w:val="ListParagraph"/>
        <w:numPr>
          <w:ilvl w:val="0"/>
          <w:numId w:val="5"/>
        </w:numPr>
        <w:ind w:hanging="3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Hard and strong,</w:t>
      </w:r>
    </w:p>
    <w:p w14:paraId="4F7BA94A" w14:textId="530249E2" w:rsidR="00760E92" w:rsidRDefault="00760E92" w:rsidP="00681B76">
      <w:pPr>
        <w:pStyle w:val="ListParagraph"/>
        <w:numPr>
          <w:ilvl w:val="0"/>
          <w:numId w:val="5"/>
        </w:numPr>
        <w:ind w:hanging="3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Soft and weak and</w:t>
      </w:r>
    </w:p>
    <w:p w14:paraId="19D95405" w14:textId="4A077F6B" w:rsidR="00760E92" w:rsidRPr="00760E92" w:rsidRDefault="00760E92" w:rsidP="00681B76">
      <w:pPr>
        <w:pStyle w:val="ListParagraph"/>
        <w:numPr>
          <w:ilvl w:val="0"/>
          <w:numId w:val="5"/>
        </w:numPr>
        <w:ind w:hanging="3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Soft and tough </w:t>
      </w:r>
      <w:r w:rsidR="00C46BDD">
        <w:rPr>
          <w:rFonts w:ascii="Arial" w:hAnsi="Arial" w:cs="Arial"/>
          <w:sz w:val="24"/>
          <w:szCs w:val="24"/>
        </w:rPr>
        <w:tab/>
      </w:r>
      <w:r w:rsidR="00C46BDD">
        <w:rPr>
          <w:rFonts w:ascii="Arial" w:hAnsi="Arial" w:cs="Arial"/>
          <w:sz w:val="24"/>
          <w:szCs w:val="24"/>
        </w:rPr>
        <w:tab/>
      </w:r>
      <w:r w:rsidR="00C46BDD">
        <w:rPr>
          <w:rFonts w:ascii="Arial" w:hAnsi="Arial" w:cs="Arial"/>
          <w:sz w:val="24"/>
          <w:szCs w:val="24"/>
        </w:rPr>
        <w:tab/>
      </w:r>
      <w:r w:rsidR="00C46BDD">
        <w:rPr>
          <w:rFonts w:ascii="Arial" w:hAnsi="Arial" w:cs="Arial"/>
          <w:sz w:val="24"/>
          <w:szCs w:val="24"/>
        </w:rPr>
        <w:tab/>
      </w:r>
      <w:r w:rsidR="00C46BDD">
        <w:rPr>
          <w:rFonts w:ascii="Arial" w:hAnsi="Arial" w:cs="Arial"/>
          <w:sz w:val="24"/>
          <w:szCs w:val="24"/>
        </w:rPr>
        <w:tab/>
      </w:r>
      <w:r w:rsidR="00C46BDD">
        <w:rPr>
          <w:rFonts w:ascii="Arial" w:hAnsi="Arial" w:cs="Arial"/>
          <w:sz w:val="24"/>
          <w:szCs w:val="24"/>
        </w:rPr>
        <w:tab/>
      </w:r>
      <w:r w:rsidR="00C46BDD">
        <w:rPr>
          <w:rFonts w:ascii="Arial" w:hAnsi="Arial" w:cs="Arial"/>
          <w:sz w:val="24"/>
          <w:szCs w:val="24"/>
        </w:rPr>
        <w:tab/>
      </w:r>
      <w:r w:rsidR="00C46BDD">
        <w:rPr>
          <w:rFonts w:ascii="Arial" w:hAnsi="Arial" w:cs="Arial"/>
          <w:sz w:val="24"/>
          <w:szCs w:val="24"/>
        </w:rPr>
        <w:tab/>
        <w:t>(C.O.No</w:t>
      </w:r>
      <w:r w:rsidR="00C46BDD" w:rsidRPr="00D9262A">
        <w:rPr>
          <w:rFonts w:ascii="Arial" w:hAnsi="Arial" w:cs="Arial"/>
          <w:sz w:val="24"/>
          <w:szCs w:val="24"/>
        </w:rPr>
        <w:t>.</w:t>
      </w:r>
      <w:r w:rsidR="00CE61B7">
        <w:rPr>
          <w:rFonts w:ascii="Arial" w:hAnsi="Arial" w:cs="Arial"/>
          <w:sz w:val="24"/>
          <w:szCs w:val="24"/>
        </w:rPr>
        <w:t>3</w:t>
      </w:r>
      <w:r w:rsidR="00C46BDD" w:rsidRPr="00D9262A">
        <w:rPr>
          <w:rFonts w:ascii="Arial" w:hAnsi="Arial" w:cs="Arial"/>
          <w:sz w:val="24"/>
          <w:szCs w:val="24"/>
        </w:rPr>
        <w:t>) (</w:t>
      </w:r>
      <w:r w:rsidR="00C46BDD">
        <w:rPr>
          <w:rFonts w:ascii="Arial" w:hAnsi="Arial" w:cs="Arial"/>
          <w:sz w:val="24"/>
          <w:szCs w:val="24"/>
        </w:rPr>
        <w:t>Application)</w:t>
      </w:r>
    </w:p>
    <w:p w14:paraId="3D775607" w14:textId="7DA145C6" w:rsidR="000D2A06" w:rsidRDefault="003160B8" w:rsidP="003D36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0D2A06">
        <w:rPr>
          <w:rFonts w:ascii="Arial" w:hAnsi="Arial" w:cs="Arial"/>
          <w:b/>
          <w:sz w:val="24"/>
          <w:szCs w:val="24"/>
        </w:rPr>
        <w:t xml:space="preserve">. </w:t>
      </w:r>
      <w:r w:rsidR="000D2A06">
        <w:rPr>
          <w:rFonts w:ascii="Arial" w:hAnsi="Arial" w:cs="Arial"/>
          <w:sz w:val="24"/>
          <w:szCs w:val="24"/>
        </w:rPr>
        <w:t>Polymers available can be classified on the basis of synthesis, molecular structure, and chemical family. Discuss different types of polymers based on these classifications along with diagrams wherever required.</w:t>
      </w:r>
      <w:r w:rsidR="00D94303">
        <w:rPr>
          <w:rFonts w:ascii="Arial" w:hAnsi="Arial" w:cs="Arial"/>
          <w:sz w:val="24"/>
          <w:szCs w:val="24"/>
        </w:rPr>
        <w:t xml:space="preserve">  </w:t>
      </w:r>
      <w:r w:rsidR="00D94303">
        <w:rPr>
          <w:rFonts w:ascii="Arial" w:hAnsi="Arial" w:cs="Arial"/>
          <w:sz w:val="24"/>
          <w:szCs w:val="24"/>
        </w:rPr>
        <w:tab/>
      </w:r>
      <w:r w:rsidR="00D94303">
        <w:rPr>
          <w:rFonts w:ascii="Arial" w:hAnsi="Arial" w:cs="Arial"/>
          <w:sz w:val="24"/>
          <w:szCs w:val="24"/>
        </w:rPr>
        <w:tab/>
      </w:r>
      <w:r w:rsidR="00D94303">
        <w:rPr>
          <w:rFonts w:ascii="Arial" w:hAnsi="Arial" w:cs="Arial"/>
          <w:sz w:val="24"/>
          <w:szCs w:val="24"/>
        </w:rPr>
        <w:tab/>
      </w:r>
      <w:r w:rsidR="00D94303">
        <w:rPr>
          <w:rFonts w:ascii="Arial" w:hAnsi="Arial" w:cs="Arial"/>
          <w:sz w:val="24"/>
          <w:szCs w:val="24"/>
        </w:rPr>
        <w:tab/>
      </w:r>
      <w:r w:rsidR="00D94303">
        <w:rPr>
          <w:rFonts w:ascii="Arial" w:hAnsi="Arial" w:cs="Arial"/>
          <w:sz w:val="24"/>
          <w:szCs w:val="24"/>
        </w:rPr>
        <w:tab/>
      </w:r>
      <w:r w:rsidR="00D94303">
        <w:rPr>
          <w:rFonts w:ascii="Arial" w:hAnsi="Arial" w:cs="Arial"/>
          <w:sz w:val="24"/>
          <w:szCs w:val="24"/>
        </w:rPr>
        <w:tab/>
        <w:t xml:space="preserve"> </w:t>
      </w:r>
      <w:r w:rsidR="00C46BDD">
        <w:rPr>
          <w:rFonts w:ascii="Arial" w:hAnsi="Arial" w:cs="Arial"/>
          <w:sz w:val="24"/>
          <w:szCs w:val="24"/>
        </w:rPr>
        <w:t xml:space="preserve">  </w:t>
      </w:r>
      <w:r w:rsidR="00D94303">
        <w:rPr>
          <w:rFonts w:ascii="Arial" w:hAnsi="Arial" w:cs="Arial"/>
          <w:sz w:val="24"/>
          <w:szCs w:val="24"/>
        </w:rPr>
        <w:t>(C.O.No</w:t>
      </w:r>
      <w:r w:rsidR="00D94303" w:rsidRPr="00D9262A">
        <w:rPr>
          <w:rFonts w:ascii="Arial" w:hAnsi="Arial" w:cs="Arial"/>
          <w:sz w:val="24"/>
          <w:szCs w:val="24"/>
        </w:rPr>
        <w:t>.</w:t>
      </w:r>
      <w:r w:rsidR="00D94303">
        <w:rPr>
          <w:rFonts w:ascii="Arial" w:hAnsi="Arial" w:cs="Arial"/>
          <w:sz w:val="24"/>
          <w:szCs w:val="24"/>
        </w:rPr>
        <w:t>1</w:t>
      </w:r>
      <w:r w:rsidR="00D94303" w:rsidRPr="00D9262A">
        <w:rPr>
          <w:rFonts w:ascii="Arial" w:hAnsi="Arial" w:cs="Arial"/>
          <w:sz w:val="24"/>
          <w:szCs w:val="24"/>
        </w:rPr>
        <w:t>) (</w:t>
      </w:r>
      <w:r w:rsidR="00D94303">
        <w:rPr>
          <w:rFonts w:ascii="Arial" w:hAnsi="Arial" w:cs="Arial"/>
          <w:sz w:val="24"/>
          <w:szCs w:val="24"/>
        </w:rPr>
        <w:t>Comprehension)</w:t>
      </w:r>
    </w:p>
    <w:p w14:paraId="60C9C529" w14:textId="2EFEB9E9" w:rsidR="00A511D9" w:rsidRDefault="003160B8" w:rsidP="00DB63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2E1B2B">
        <w:rPr>
          <w:rFonts w:ascii="Arial" w:hAnsi="Arial" w:cs="Arial"/>
          <w:sz w:val="24"/>
          <w:szCs w:val="24"/>
        </w:rPr>
        <w:t xml:space="preserve">. </w:t>
      </w:r>
      <w:r w:rsidR="00320DBA">
        <w:rPr>
          <w:rFonts w:ascii="Arial" w:hAnsi="Arial" w:cs="Arial"/>
          <w:sz w:val="24"/>
          <w:szCs w:val="24"/>
        </w:rPr>
        <w:t>Polymers undergo degradation when exposed to heat, environment or mechanical stresses. Give your views on</w:t>
      </w:r>
      <w:r w:rsidR="00320DBA" w:rsidRPr="002C2592">
        <w:rPr>
          <w:rFonts w:ascii="Arial" w:hAnsi="Arial" w:cs="Arial"/>
          <w:sz w:val="24"/>
          <w:szCs w:val="24"/>
        </w:rPr>
        <w:t xml:space="preserve"> </w:t>
      </w:r>
      <w:r w:rsidR="00320DBA">
        <w:rPr>
          <w:rFonts w:ascii="Arial" w:hAnsi="Arial" w:cs="Arial"/>
          <w:sz w:val="24"/>
          <w:szCs w:val="24"/>
        </w:rPr>
        <w:t>the two types of</w:t>
      </w:r>
      <w:r w:rsidR="00320DBA" w:rsidRPr="002C2592">
        <w:rPr>
          <w:rFonts w:ascii="Arial" w:hAnsi="Arial" w:cs="Arial"/>
          <w:sz w:val="24"/>
          <w:szCs w:val="24"/>
        </w:rPr>
        <w:t xml:space="preserve"> degradation of polymers with examples?</w:t>
      </w:r>
      <w:r w:rsidR="00320DBA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14:paraId="0655DC73" w14:textId="25C035B2" w:rsidR="003160B8" w:rsidRDefault="003160B8" w:rsidP="00DB6398">
      <w:pPr>
        <w:spacing w:line="240" w:lineRule="auto"/>
        <w:ind w:left="648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(C.O</w:t>
      </w:r>
      <w:r w:rsidR="00320DBA">
        <w:rPr>
          <w:rFonts w:ascii="Arial" w:hAnsi="Arial" w:cs="Arial"/>
          <w:sz w:val="24"/>
          <w:szCs w:val="24"/>
        </w:rPr>
        <w:t>.No</w:t>
      </w:r>
      <w:r w:rsidR="00320DBA" w:rsidRPr="00E512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</w:t>
      </w:r>
      <w:r w:rsidR="00320DBA" w:rsidRPr="00E5129D">
        <w:rPr>
          <w:rFonts w:ascii="Arial" w:hAnsi="Arial" w:cs="Arial"/>
          <w:sz w:val="24"/>
          <w:szCs w:val="24"/>
        </w:rPr>
        <w:t>) (</w:t>
      </w:r>
      <w:r w:rsidR="00320DBA">
        <w:rPr>
          <w:rFonts w:ascii="Arial" w:hAnsi="Arial" w:cs="Arial"/>
          <w:sz w:val="24"/>
          <w:szCs w:val="24"/>
        </w:rPr>
        <w:t>Comprehension</w:t>
      </w:r>
      <w:r w:rsidR="00320DBA" w:rsidRPr="00E5129D">
        <w:rPr>
          <w:rFonts w:ascii="Arial" w:hAnsi="Arial" w:cs="Arial"/>
          <w:sz w:val="24"/>
          <w:szCs w:val="24"/>
        </w:rPr>
        <w:t>)</w:t>
      </w:r>
    </w:p>
    <w:p w14:paraId="4376F837" w14:textId="7D2EF895" w:rsidR="003160B8" w:rsidRDefault="003160B8" w:rsidP="003160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. </w:t>
      </w:r>
      <w:r w:rsidRPr="00044C7D">
        <w:rPr>
          <w:rFonts w:ascii="Arial" w:hAnsi="Arial" w:cs="Arial"/>
          <w:sz w:val="24"/>
          <w:szCs w:val="24"/>
        </w:rPr>
        <w:t>Predict and explain</w:t>
      </w:r>
      <w:r>
        <w:rPr>
          <w:rFonts w:ascii="Arial" w:hAnsi="Arial" w:cs="Arial"/>
          <w:sz w:val="24"/>
          <w:szCs w:val="24"/>
        </w:rPr>
        <w:t xml:space="preserve"> examples</w:t>
      </w:r>
      <w:r w:rsidRPr="00044C7D">
        <w:rPr>
          <w:rFonts w:ascii="Arial" w:hAnsi="Arial" w:cs="Arial"/>
          <w:sz w:val="24"/>
          <w:szCs w:val="24"/>
        </w:rPr>
        <w:t xml:space="preserve"> the effect, if any, of varying molecular weight</w:t>
      </w:r>
      <w:r>
        <w:rPr>
          <w:rFonts w:ascii="Arial" w:hAnsi="Arial" w:cs="Arial"/>
          <w:sz w:val="24"/>
          <w:szCs w:val="24"/>
        </w:rPr>
        <w:t>, presence of crosslinking, chain stiffness, pendant groups</w:t>
      </w:r>
      <w:r w:rsidRPr="00044C7D">
        <w:rPr>
          <w:rFonts w:ascii="Arial" w:hAnsi="Arial" w:cs="Arial"/>
          <w:sz w:val="24"/>
          <w:szCs w:val="24"/>
        </w:rPr>
        <w:t xml:space="preserve"> and degree of short-chain branching on thermal </w:t>
      </w:r>
      <w:r>
        <w:rPr>
          <w:rFonts w:ascii="Arial" w:hAnsi="Arial" w:cs="Arial"/>
          <w:sz w:val="24"/>
          <w:szCs w:val="24"/>
        </w:rPr>
        <w:t>properties of polyethylene.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(C.O.No</w:t>
      </w:r>
      <w:r w:rsidRPr="00E512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</w:t>
      </w:r>
      <w:r w:rsidRPr="00E5129D">
        <w:rPr>
          <w:rFonts w:ascii="Arial" w:hAnsi="Arial" w:cs="Arial"/>
          <w:sz w:val="24"/>
          <w:szCs w:val="24"/>
        </w:rPr>
        <w:t>) (</w:t>
      </w:r>
      <w:r>
        <w:rPr>
          <w:rFonts w:ascii="Arial" w:hAnsi="Arial" w:cs="Arial"/>
          <w:sz w:val="24"/>
          <w:szCs w:val="24"/>
        </w:rPr>
        <w:t>Comprehension</w:t>
      </w:r>
      <w:r w:rsidRPr="00E5129D">
        <w:rPr>
          <w:rFonts w:ascii="Arial" w:hAnsi="Arial" w:cs="Arial"/>
          <w:sz w:val="24"/>
          <w:szCs w:val="24"/>
        </w:rPr>
        <w:t>)</w:t>
      </w:r>
    </w:p>
    <w:p w14:paraId="73B6FCC0" w14:textId="0E035D46" w:rsidR="003160B8" w:rsidRDefault="003160B8" w:rsidP="003160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Pr="00E34BF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9613A3">
        <w:rPr>
          <w:rFonts w:ascii="Arial" w:hAnsi="Arial" w:cs="Arial"/>
          <w:sz w:val="24"/>
          <w:szCs w:val="24"/>
        </w:rPr>
        <w:t xml:space="preserve">Early efforts during the growth of the plastics </w:t>
      </w:r>
      <w:r>
        <w:rPr>
          <w:rFonts w:ascii="Arial" w:hAnsi="Arial" w:cs="Arial"/>
          <w:sz w:val="24"/>
          <w:szCs w:val="24"/>
        </w:rPr>
        <w:t>industry focused on the develop</w:t>
      </w:r>
      <w:r w:rsidRPr="009613A3">
        <w:rPr>
          <w:rFonts w:ascii="Arial" w:hAnsi="Arial" w:cs="Arial"/>
          <w:sz w:val="24"/>
          <w:szCs w:val="24"/>
        </w:rPr>
        <w:t>ment of synthetic materials having comparable or superior properties to those of natural polymers.</w:t>
      </w:r>
      <w:r>
        <w:rPr>
          <w:rFonts w:ascii="Arial" w:hAnsi="Arial" w:cs="Arial"/>
          <w:sz w:val="24"/>
          <w:szCs w:val="24"/>
        </w:rPr>
        <w:t xml:space="preserve"> But due to cost effectiveness and environmental impact, industry is moving towards natural polymers. </w:t>
      </w:r>
      <w:r w:rsidRPr="00DD3AB0">
        <w:rPr>
          <w:rFonts w:ascii="Arial" w:hAnsi="Arial" w:cs="Arial"/>
          <w:sz w:val="24"/>
          <w:szCs w:val="24"/>
        </w:rPr>
        <w:t>Give y</w:t>
      </w:r>
      <w:r w:rsidR="00E57D8C">
        <w:rPr>
          <w:rFonts w:ascii="Arial" w:hAnsi="Arial" w:cs="Arial"/>
          <w:sz w:val="24"/>
          <w:szCs w:val="24"/>
        </w:rPr>
        <w:t>our views on the biopolymers or</w:t>
      </w:r>
      <w:r w:rsidRPr="00DD3AB0">
        <w:rPr>
          <w:rFonts w:ascii="Arial" w:hAnsi="Arial" w:cs="Arial"/>
          <w:sz w:val="24"/>
          <w:szCs w:val="24"/>
        </w:rPr>
        <w:t xml:space="preserve"> other naturally occurring polymers with examples.</w:t>
      </w:r>
      <w:r w:rsidRPr="00942D38">
        <w:rPr>
          <w:rFonts w:ascii="Arial" w:hAnsi="Arial" w:cs="Arial"/>
          <w:sz w:val="24"/>
          <w:szCs w:val="24"/>
        </w:rPr>
        <w:t xml:space="preserve"> </w:t>
      </w:r>
    </w:p>
    <w:p w14:paraId="243B73DC" w14:textId="08B2B4E2" w:rsidR="003160B8" w:rsidRDefault="003160B8" w:rsidP="003160B8">
      <w:pPr>
        <w:ind w:left="7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(C.O.No</w:t>
      </w:r>
      <w:r w:rsidRPr="00E512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</w:t>
      </w:r>
      <w:r w:rsidRPr="00E5129D">
        <w:rPr>
          <w:rFonts w:ascii="Arial" w:hAnsi="Arial" w:cs="Arial"/>
          <w:sz w:val="24"/>
          <w:szCs w:val="24"/>
        </w:rPr>
        <w:t>) (</w:t>
      </w:r>
      <w:r>
        <w:rPr>
          <w:rFonts w:ascii="Arial" w:hAnsi="Arial" w:cs="Arial"/>
          <w:sz w:val="24"/>
          <w:szCs w:val="24"/>
        </w:rPr>
        <w:t>Application</w:t>
      </w:r>
      <w:r w:rsidRPr="00E5129D">
        <w:rPr>
          <w:rFonts w:ascii="Arial" w:hAnsi="Arial" w:cs="Arial"/>
          <w:sz w:val="24"/>
          <w:szCs w:val="24"/>
        </w:rPr>
        <w:t>)</w:t>
      </w:r>
    </w:p>
    <w:p w14:paraId="4AD1F3C7" w14:textId="77777777" w:rsidR="006D1D4E" w:rsidRDefault="006D1D4E" w:rsidP="003160B8">
      <w:pPr>
        <w:ind w:left="7200"/>
        <w:jc w:val="both"/>
        <w:rPr>
          <w:rFonts w:ascii="Arial" w:hAnsi="Arial" w:cs="Arial"/>
          <w:sz w:val="24"/>
          <w:szCs w:val="24"/>
        </w:rPr>
      </w:pPr>
    </w:p>
    <w:p w14:paraId="4F9DE68A" w14:textId="321E04B2" w:rsidR="002E1B2B" w:rsidRPr="003160B8" w:rsidRDefault="003160B8" w:rsidP="003160B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12</w:t>
      </w:r>
      <w:r w:rsidRPr="00740165">
        <w:rPr>
          <w:rFonts w:ascii="Arial" w:hAnsi="Arial" w:cs="Arial"/>
          <w:b/>
          <w:sz w:val="24"/>
          <w:szCs w:val="24"/>
        </w:rPr>
        <w:t xml:space="preserve">. </w:t>
      </w:r>
      <w:r w:rsidRPr="00614AD6">
        <w:rPr>
          <w:rFonts w:ascii="Arial" w:hAnsi="Arial" w:cs="Arial"/>
          <w:sz w:val="24"/>
          <w:szCs w:val="24"/>
        </w:rPr>
        <w:t>Polymers are large molecules made up of long chains of smaller</w:t>
      </w:r>
      <w:r>
        <w:rPr>
          <w:rFonts w:ascii="Arial" w:hAnsi="Arial" w:cs="Arial"/>
          <w:sz w:val="24"/>
          <w:szCs w:val="24"/>
        </w:rPr>
        <w:t xml:space="preserve"> monomer</w:t>
      </w:r>
      <w:r w:rsidRPr="00614AD6">
        <w:rPr>
          <w:rFonts w:ascii="Arial" w:hAnsi="Arial" w:cs="Arial"/>
          <w:sz w:val="24"/>
          <w:szCs w:val="24"/>
        </w:rPr>
        <w:t xml:space="preserve"> molecules</w:t>
      </w:r>
      <w:r>
        <w:rPr>
          <w:rFonts w:ascii="Arial" w:hAnsi="Arial" w:cs="Arial"/>
          <w:sz w:val="24"/>
          <w:szCs w:val="24"/>
        </w:rPr>
        <w:t xml:space="preserve">. The conversion of monomer to polymer is termed as polymerization. </w:t>
      </w:r>
      <w:r w:rsidR="001F117E">
        <w:rPr>
          <w:rFonts w:ascii="Arial" w:hAnsi="Arial" w:cs="Arial"/>
          <w:sz w:val="24"/>
          <w:szCs w:val="24"/>
        </w:rPr>
        <w:t>Classify different</w:t>
      </w:r>
      <w:r>
        <w:rPr>
          <w:rFonts w:ascii="Arial" w:hAnsi="Arial" w:cs="Arial"/>
          <w:sz w:val="24"/>
          <w:szCs w:val="24"/>
        </w:rPr>
        <w:t xml:space="preserve"> techniques of polymerization with examples.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(C.O.No</w:t>
      </w:r>
      <w:r w:rsidRPr="00E512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Pr="00E5129D">
        <w:rPr>
          <w:rFonts w:ascii="Arial" w:hAnsi="Arial" w:cs="Arial"/>
          <w:sz w:val="24"/>
          <w:szCs w:val="24"/>
        </w:rPr>
        <w:t>) (</w:t>
      </w:r>
      <w:r>
        <w:rPr>
          <w:rFonts w:ascii="Arial" w:hAnsi="Arial" w:cs="Arial"/>
          <w:sz w:val="24"/>
          <w:szCs w:val="24"/>
        </w:rPr>
        <w:t>Comprehension</w:t>
      </w:r>
      <w:r w:rsidRPr="00E5129D">
        <w:rPr>
          <w:rFonts w:ascii="Arial" w:hAnsi="Arial" w:cs="Arial"/>
          <w:sz w:val="24"/>
          <w:szCs w:val="24"/>
        </w:rPr>
        <w:t>)</w:t>
      </w:r>
      <w:r w:rsidR="002E1B2B">
        <w:rPr>
          <w:rFonts w:ascii="Arial" w:hAnsi="Arial" w:cs="Arial"/>
          <w:sz w:val="24"/>
          <w:szCs w:val="24"/>
        </w:rPr>
        <w:tab/>
      </w:r>
      <w:r w:rsidR="002E1B2B">
        <w:rPr>
          <w:rFonts w:ascii="Arial" w:hAnsi="Arial" w:cs="Arial"/>
          <w:sz w:val="24"/>
          <w:szCs w:val="24"/>
        </w:rPr>
        <w:tab/>
        <w:t xml:space="preserve">   </w:t>
      </w:r>
    </w:p>
    <w:p w14:paraId="3C0502D6" w14:textId="5F41A7E1" w:rsidR="003F4E9F" w:rsidRPr="004247E2" w:rsidRDefault="003F4E9F" w:rsidP="003D361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 w:rsidR="0075118C">
        <w:rPr>
          <w:rFonts w:ascii="Arial" w:hAnsi="Arial" w:cs="Arial"/>
          <w:b/>
          <w:sz w:val="24"/>
          <w:szCs w:val="24"/>
        </w:rPr>
        <w:t xml:space="preserve"> </w:t>
      </w:r>
      <w:r w:rsidR="00AE6161">
        <w:rPr>
          <w:rFonts w:ascii="Arial" w:hAnsi="Arial" w:cs="Arial"/>
          <w:b/>
          <w:sz w:val="24"/>
          <w:szCs w:val="24"/>
        </w:rPr>
        <w:t>[</w:t>
      </w:r>
      <w:r w:rsidR="00F0014B">
        <w:rPr>
          <w:rFonts w:ascii="Arial" w:hAnsi="Arial" w:cs="Arial"/>
          <w:b/>
          <w:sz w:val="24"/>
          <w:szCs w:val="24"/>
        </w:rPr>
        <w:t>Problem Solving</w:t>
      </w:r>
      <w:r w:rsidR="00AE6161">
        <w:rPr>
          <w:rFonts w:ascii="Arial" w:hAnsi="Arial" w:cs="Arial"/>
          <w:b/>
          <w:sz w:val="24"/>
          <w:szCs w:val="24"/>
        </w:rPr>
        <w:t xml:space="preserve"> Questions]</w:t>
      </w:r>
    </w:p>
    <w:p w14:paraId="274A8EE1" w14:textId="6436DA9E" w:rsidR="003F4E9F" w:rsidRPr="00B62DF4" w:rsidRDefault="003F4E9F" w:rsidP="003D361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</w:t>
      </w:r>
      <w:r w:rsidR="006D1D4E">
        <w:rPr>
          <w:rFonts w:ascii="Arial" w:hAnsi="Arial" w:cs="Arial"/>
          <w:b/>
          <w:sz w:val="24"/>
          <w:szCs w:val="24"/>
        </w:rPr>
        <w:t>both</w:t>
      </w:r>
      <w:r w:rsidR="00D67C0F">
        <w:rPr>
          <w:rFonts w:ascii="Arial" w:hAnsi="Arial" w:cs="Arial"/>
          <w:b/>
          <w:sz w:val="24"/>
          <w:szCs w:val="24"/>
        </w:rPr>
        <w:t xml:space="preserve"> the</w:t>
      </w:r>
      <w:r w:rsidR="00315908">
        <w:rPr>
          <w:rFonts w:ascii="Arial" w:hAnsi="Arial" w:cs="Arial"/>
          <w:b/>
          <w:sz w:val="24"/>
          <w:szCs w:val="24"/>
        </w:rPr>
        <w:t xml:space="preserve"> q</w:t>
      </w:r>
      <w:r w:rsidR="008011FE">
        <w:rPr>
          <w:rFonts w:ascii="Arial" w:hAnsi="Arial" w:cs="Arial"/>
          <w:b/>
          <w:sz w:val="24"/>
          <w:szCs w:val="24"/>
        </w:rPr>
        <w:t>uestion</w:t>
      </w:r>
      <w:r w:rsidR="00315908">
        <w:rPr>
          <w:rFonts w:ascii="Arial" w:hAnsi="Arial" w:cs="Arial"/>
          <w:b/>
          <w:sz w:val="24"/>
          <w:szCs w:val="24"/>
        </w:rPr>
        <w:t>s</w:t>
      </w:r>
      <w:r w:rsidRPr="00B47B65">
        <w:rPr>
          <w:rFonts w:ascii="Arial" w:hAnsi="Arial" w:cs="Arial"/>
          <w:b/>
          <w:sz w:val="24"/>
          <w:szCs w:val="24"/>
        </w:rPr>
        <w:t>.</w:t>
      </w:r>
      <w:r w:rsidR="00D13498">
        <w:rPr>
          <w:rFonts w:ascii="Arial" w:hAnsi="Arial" w:cs="Arial"/>
          <w:b/>
          <w:sz w:val="24"/>
          <w:szCs w:val="24"/>
        </w:rPr>
        <w:tab/>
      </w:r>
      <w:r w:rsidR="00D13498">
        <w:rPr>
          <w:rFonts w:ascii="Arial" w:hAnsi="Arial" w:cs="Arial"/>
          <w:b/>
          <w:sz w:val="24"/>
          <w:szCs w:val="24"/>
        </w:rPr>
        <w:tab/>
      </w:r>
      <w:r w:rsidR="00D13498">
        <w:rPr>
          <w:rFonts w:ascii="Arial" w:hAnsi="Arial" w:cs="Arial"/>
          <w:b/>
          <w:sz w:val="24"/>
          <w:szCs w:val="24"/>
        </w:rPr>
        <w:tab/>
      </w:r>
      <w:r w:rsidR="00D13498">
        <w:rPr>
          <w:rFonts w:ascii="Arial" w:hAnsi="Arial" w:cs="Arial"/>
          <w:b/>
          <w:sz w:val="24"/>
          <w:szCs w:val="24"/>
        </w:rPr>
        <w:tab/>
      </w:r>
      <w:r w:rsidR="00D13498">
        <w:rPr>
          <w:rFonts w:ascii="Arial" w:hAnsi="Arial" w:cs="Arial"/>
          <w:b/>
          <w:sz w:val="24"/>
          <w:szCs w:val="24"/>
        </w:rPr>
        <w:tab/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</w:t>
      </w:r>
      <w:r w:rsidR="00D67C0F">
        <w:rPr>
          <w:rFonts w:ascii="Arial" w:hAnsi="Arial" w:cs="Arial"/>
          <w:b/>
          <w:sz w:val="24"/>
          <w:szCs w:val="24"/>
        </w:rPr>
        <w:t xml:space="preserve">          </w:t>
      </w:r>
      <w:r w:rsidRPr="00B47B65">
        <w:rPr>
          <w:rFonts w:ascii="Arial" w:hAnsi="Arial" w:cs="Arial"/>
          <w:b/>
          <w:sz w:val="24"/>
          <w:szCs w:val="24"/>
        </w:rPr>
        <w:t xml:space="preserve">  </w:t>
      </w:r>
      <w:r w:rsidR="00D67C0F">
        <w:rPr>
          <w:rFonts w:ascii="Arial" w:hAnsi="Arial" w:cs="Arial"/>
          <w:b/>
          <w:sz w:val="24"/>
          <w:szCs w:val="24"/>
        </w:rPr>
        <w:t xml:space="preserve">  (2Qx10M=2</w:t>
      </w:r>
      <w:r w:rsidR="00D31995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M)</w:t>
      </w:r>
    </w:p>
    <w:p w14:paraId="6568B04A" w14:textId="44A6F855" w:rsidR="00464E57" w:rsidRDefault="003160B8" w:rsidP="00464E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</w:t>
      </w:r>
      <w:r w:rsidR="00315908" w:rsidRPr="00315908">
        <w:rPr>
          <w:rFonts w:ascii="Arial" w:hAnsi="Arial" w:cs="Arial"/>
          <w:b/>
          <w:sz w:val="24"/>
          <w:szCs w:val="24"/>
        </w:rPr>
        <w:t>.</w:t>
      </w:r>
      <w:r w:rsidR="00464E57">
        <w:rPr>
          <w:rFonts w:ascii="Arial" w:hAnsi="Arial" w:cs="Arial"/>
          <w:b/>
          <w:sz w:val="24"/>
          <w:szCs w:val="24"/>
        </w:rPr>
        <w:t xml:space="preserve"> </w:t>
      </w:r>
      <w:r w:rsidR="00464E57">
        <w:rPr>
          <w:rFonts w:ascii="Arial" w:hAnsi="Arial" w:cs="Arial"/>
          <w:sz w:val="24"/>
          <w:szCs w:val="24"/>
        </w:rPr>
        <w:t xml:space="preserve">The diagram shows the increase in molecular weight with the percent concentration of polymer.  </w:t>
      </w:r>
    </w:p>
    <w:p w14:paraId="7C3FF194" w14:textId="77777777" w:rsidR="00464E57" w:rsidRPr="00BE0DC6" w:rsidRDefault="00464E57" w:rsidP="00464E5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E0DC6">
        <w:rPr>
          <w:rFonts w:ascii="Arial" w:hAnsi="Arial" w:cs="Arial"/>
          <w:sz w:val="24"/>
          <w:szCs w:val="24"/>
        </w:rPr>
        <w:t>Identify A and B type of polymerization mechanism</w:t>
      </w:r>
      <w:r>
        <w:rPr>
          <w:rFonts w:ascii="Arial" w:hAnsi="Arial" w:cs="Arial"/>
          <w:sz w:val="24"/>
          <w:szCs w:val="24"/>
        </w:rPr>
        <w:t>s</w:t>
      </w:r>
      <w:r w:rsidRPr="00BE0DC6">
        <w:rPr>
          <w:rFonts w:ascii="Arial" w:hAnsi="Arial" w:cs="Arial"/>
          <w:sz w:val="24"/>
          <w:szCs w:val="24"/>
        </w:rPr>
        <w:t>.</w:t>
      </w:r>
    </w:p>
    <w:p w14:paraId="3C23ADC8" w14:textId="77777777" w:rsidR="00464E57" w:rsidRDefault="00464E57" w:rsidP="00464E5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E0DC6">
        <w:rPr>
          <w:rFonts w:ascii="Arial" w:hAnsi="Arial" w:cs="Arial"/>
          <w:sz w:val="24"/>
          <w:szCs w:val="24"/>
        </w:rPr>
        <w:t xml:space="preserve">On the basis of the diagram explain the types of polymerization mechanisms including the difference in </w:t>
      </w:r>
      <w:r>
        <w:rPr>
          <w:rFonts w:ascii="Arial" w:hAnsi="Arial" w:cs="Arial"/>
          <w:sz w:val="24"/>
          <w:szCs w:val="24"/>
        </w:rPr>
        <w:t xml:space="preserve">the </w:t>
      </w:r>
      <w:r w:rsidRPr="00BE0DC6">
        <w:rPr>
          <w:rFonts w:ascii="Arial" w:hAnsi="Arial" w:cs="Arial"/>
          <w:sz w:val="24"/>
          <w:szCs w:val="24"/>
        </w:rPr>
        <w:t>formation process with examples.</w:t>
      </w:r>
    </w:p>
    <w:p w14:paraId="4E97FC03" w14:textId="71257A54" w:rsidR="00584C25" w:rsidRDefault="00464E57" w:rsidP="00464E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 wp14:anchorId="758D84B4" wp14:editId="5128E8A6">
            <wp:extent cx="2598420" cy="23335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970" cy="2345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</w:t>
      </w:r>
      <w:r w:rsidR="003E27C0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(C.O.No</w:t>
      </w:r>
      <w:r w:rsidRPr="00D9262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Pr="00D9262A">
        <w:rPr>
          <w:rFonts w:ascii="Arial" w:hAnsi="Arial" w:cs="Arial"/>
          <w:sz w:val="24"/>
          <w:szCs w:val="24"/>
        </w:rPr>
        <w:t>) (</w:t>
      </w:r>
      <w:r w:rsidR="00D67C0F">
        <w:rPr>
          <w:rFonts w:ascii="Arial" w:hAnsi="Arial" w:cs="Arial"/>
          <w:sz w:val="24"/>
          <w:szCs w:val="24"/>
        </w:rPr>
        <w:t>Application</w:t>
      </w:r>
      <w:r>
        <w:rPr>
          <w:rFonts w:ascii="Arial" w:hAnsi="Arial" w:cs="Arial"/>
          <w:sz w:val="24"/>
          <w:szCs w:val="24"/>
        </w:rPr>
        <w:t>)</w:t>
      </w:r>
    </w:p>
    <w:p w14:paraId="2D4DDF0B" w14:textId="54919C49" w:rsidR="005D371C" w:rsidRDefault="003160B8" w:rsidP="003D36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</w:t>
      </w:r>
      <w:r w:rsidR="00315908" w:rsidRPr="003160B8">
        <w:rPr>
          <w:rFonts w:ascii="Arial" w:hAnsi="Arial" w:cs="Arial"/>
          <w:b/>
          <w:sz w:val="24"/>
          <w:szCs w:val="24"/>
        </w:rPr>
        <w:t>.</w:t>
      </w:r>
      <w:r w:rsidR="005D371C" w:rsidRPr="003160B8">
        <w:rPr>
          <w:rFonts w:ascii="Arial" w:hAnsi="Arial" w:cs="Arial"/>
          <w:b/>
          <w:sz w:val="24"/>
          <w:szCs w:val="24"/>
        </w:rPr>
        <w:t xml:space="preserve"> </w:t>
      </w:r>
      <w:r w:rsidRPr="003160B8">
        <w:rPr>
          <w:rFonts w:ascii="Arial" w:hAnsi="Arial" w:cs="Arial"/>
          <w:b/>
          <w:sz w:val="24"/>
          <w:szCs w:val="24"/>
        </w:rPr>
        <w:t>(</w:t>
      </w:r>
      <w:proofErr w:type="gramStart"/>
      <w:r w:rsidRPr="003160B8">
        <w:rPr>
          <w:rFonts w:ascii="Arial" w:hAnsi="Arial" w:cs="Arial"/>
          <w:b/>
          <w:sz w:val="24"/>
          <w:szCs w:val="24"/>
        </w:rPr>
        <w:t>a</w:t>
      </w:r>
      <w:proofErr w:type="gramEnd"/>
      <w:r w:rsidRPr="003160B8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5D371C" w:rsidRPr="005D371C">
        <w:rPr>
          <w:rFonts w:ascii="Arial" w:hAnsi="Arial" w:cs="Arial"/>
          <w:sz w:val="24"/>
          <w:szCs w:val="24"/>
        </w:rPr>
        <w:t>A nylon solution is prepared by ste</w:t>
      </w:r>
      <w:r w:rsidR="005D371C">
        <w:rPr>
          <w:rFonts w:ascii="Arial" w:hAnsi="Arial" w:cs="Arial"/>
          <w:sz w:val="24"/>
          <w:szCs w:val="24"/>
        </w:rPr>
        <w:t xml:space="preserve">p growth reaction. It has three </w:t>
      </w:r>
      <w:r w:rsidR="005D371C" w:rsidRPr="005D371C">
        <w:rPr>
          <w:rFonts w:ascii="Arial" w:hAnsi="Arial" w:cs="Arial"/>
          <w:sz w:val="24"/>
          <w:szCs w:val="24"/>
        </w:rPr>
        <w:t>type of polymer molecules based on length.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35"/>
        <w:gridCol w:w="3431"/>
        <w:gridCol w:w="3609"/>
      </w:tblGrid>
      <w:tr w:rsidR="00120ADC" w:rsidRPr="005D371C" w14:paraId="25C767F0" w14:textId="77777777" w:rsidTr="00120ADC">
        <w:trPr>
          <w:trHeight w:val="152"/>
          <w:jc w:val="center"/>
        </w:trPr>
        <w:tc>
          <w:tcPr>
            <w:tcW w:w="10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727C3E" w14:textId="77777777" w:rsidR="005D371C" w:rsidRPr="005D371C" w:rsidRDefault="005D371C" w:rsidP="003D36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5D371C">
              <w:rPr>
                <w:rFonts w:ascii="Times New Roman" w:hAnsi="Times New Roman"/>
                <w:b/>
                <w:bCs/>
                <w:sz w:val="24"/>
                <w:szCs w:val="24"/>
              </w:rPr>
              <w:t>Species</w:t>
            </w:r>
          </w:p>
        </w:tc>
        <w:tc>
          <w:tcPr>
            <w:tcW w:w="34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1528CC" w14:textId="77777777" w:rsidR="005D371C" w:rsidRPr="005D371C" w:rsidRDefault="005D371C" w:rsidP="003D36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5D371C">
              <w:rPr>
                <w:rFonts w:ascii="Times New Roman" w:hAnsi="Times New Roman"/>
                <w:b/>
                <w:bCs/>
                <w:sz w:val="24"/>
                <w:szCs w:val="24"/>
              </w:rPr>
              <w:t>Weight of specie “</w:t>
            </w:r>
            <w:proofErr w:type="spellStart"/>
            <w:r w:rsidRPr="005D371C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5D371C">
              <w:rPr>
                <w:rFonts w:ascii="Times New Roman" w:hAnsi="Times New Roman"/>
                <w:b/>
                <w:bCs/>
                <w:sz w:val="24"/>
                <w:szCs w:val="24"/>
              </w:rPr>
              <w:t>” (Wi – gm)</w:t>
            </w:r>
          </w:p>
        </w:tc>
        <w:tc>
          <w:tcPr>
            <w:tcW w:w="36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CADE84" w14:textId="77777777" w:rsidR="005D371C" w:rsidRPr="005D371C" w:rsidRDefault="005D371C" w:rsidP="003D36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5D37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Molar weight of specie “</w:t>
            </w:r>
            <w:proofErr w:type="spellStart"/>
            <w:r w:rsidRPr="005D371C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5D371C">
              <w:rPr>
                <w:rFonts w:ascii="Times New Roman" w:hAnsi="Times New Roman"/>
                <w:b/>
                <w:bCs/>
                <w:sz w:val="24"/>
                <w:szCs w:val="24"/>
              </w:rPr>
              <w:t>” (</w:t>
            </w:r>
            <w:proofErr w:type="spellStart"/>
            <w:r w:rsidRPr="005D371C">
              <w:rPr>
                <w:rFonts w:ascii="Times New Roman" w:hAnsi="Times New Roman"/>
                <w:b/>
                <w:bCs/>
                <w:sz w:val="24"/>
                <w:szCs w:val="24"/>
              </w:rPr>
              <w:t>Mi</w:t>
            </w:r>
            <w:proofErr w:type="spellEnd"/>
            <w:r w:rsidRPr="005D371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20ADC" w:rsidRPr="005D371C" w14:paraId="2857418C" w14:textId="77777777" w:rsidTr="00120ADC">
        <w:trPr>
          <w:trHeight w:val="138"/>
          <w:jc w:val="center"/>
        </w:trPr>
        <w:tc>
          <w:tcPr>
            <w:tcW w:w="10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EB30EF" w14:textId="77777777" w:rsidR="005D371C" w:rsidRPr="005D371C" w:rsidRDefault="005D371C" w:rsidP="003D36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5D371C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4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C13D5A" w14:textId="77777777" w:rsidR="005D371C" w:rsidRPr="005D371C" w:rsidRDefault="005D371C" w:rsidP="003D36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5D3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5BA1B3" w14:textId="77777777" w:rsidR="005D371C" w:rsidRPr="005D371C" w:rsidRDefault="005D371C" w:rsidP="003D36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5D371C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</w:tr>
      <w:tr w:rsidR="00120ADC" w:rsidRPr="005D371C" w14:paraId="4DEBF7BF" w14:textId="77777777" w:rsidTr="00120ADC">
        <w:trPr>
          <w:trHeight w:val="275"/>
          <w:jc w:val="center"/>
        </w:trPr>
        <w:tc>
          <w:tcPr>
            <w:tcW w:w="10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7A5287" w14:textId="77777777" w:rsidR="005D371C" w:rsidRPr="005D371C" w:rsidRDefault="005D371C" w:rsidP="003D36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5D371C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4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BCE781" w14:textId="77777777" w:rsidR="005D371C" w:rsidRPr="005D371C" w:rsidRDefault="005D371C" w:rsidP="003D36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5D371C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6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09E6E7" w14:textId="77777777" w:rsidR="005D371C" w:rsidRPr="005D371C" w:rsidRDefault="005D371C" w:rsidP="003D36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5D371C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</w:tr>
      <w:tr w:rsidR="00120ADC" w:rsidRPr="005D371C" w14:paraId="261E7DD2" w14:textId="77777777" w:rsidTr="00120ADC">
        <w:trPr>
          <w:trHeight w:val="119"/>
          <w:jc w:val="center"/>
        </w:trPr>
        <w:tc>
          <w:tcPr>
            <w:tcW w:w="10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8C2D54" w14:textId="77777777" w:rsidR="005D371C" w:rsidRPr="005D371C" w:rsidRDefault="005D371C" w:rsidP="003D36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5D371C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34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B3F2A4" w14:textId="77777777" w:rsidR="005D371C" w:rsidRPr="005D371C" w:rsidRDefault="005D371C" w:rsidP="003D36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5D371C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6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7052A0" w14:textId="77777777" w:rsidR="005D371C" w:rsidRPr="005D371C" w:rsidRDefault="005D371C" w:rsidP="003D36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5D371C">
              <w:rPr>
                <w:rFonts w:ascii="Times New Roman" w:hAnsi="Times New Roman"/>
                <w:sz w:val="24"/>
                <w:szCs w:val="24"/>
              </w:rPr>
              <w:t>100000</w:t>
            </w:r>
          </w:p>
        </w:tc>
      </w:tr>
    </w:tbl>
    <w:p w14:paraId="5BC6E10E" w14:textId="77777777" w:rsidR="005D371C" w:rsidRPr="005D371C" w:rsidRDefault="005D371C" w:rsidP="003D3617">
      <w:pPr>
        <w:jc w:val="both"/>
        <w:rPr>
          <w:rFonts w:ascii="Arial" w:hAnsi="Arial" w:cs="Arial"/>
          <w:sz w:val="24"/>
          <w:szCs w:val="24"/>
        </w:rPr>
      </w:pPr>
      <w:r w:rsidRPr="005D371C">
        <w:rPr>
          <w:rFonts w:ascii="Arial" w:hAnsi="Arial" w:cs="Arial"/>
          <w:sz w:val="24"/>
          <w:szCs w:val="24"/>
        </w:rPr>
        <w:t>Determine:</w:t>
      </w:r>
    </w:p>
    <w:p w14:paraId="77B4B3AB" w14:textId="77777777" w:rsidR="005D371C" w:rsidRPr="005D371C" w:rsidRDefault="005D371C" w:rsidP="003D361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D371C">
        <w:rPr>
          <w:rFonts w:ascii="Arial" w:hAnsi="Arial" w:cs="Arial"/>
          <w:sz w:val="24"/>
          <w:szCs w:val="24"/>
        </w:rPr>
        <w:t>i</w:t>
      </w:r>
      <w:proofErr w:type="spellEnd"/>
      <w:r w:rsidRPr="005D371C">
        <w:rPr>
          <w:rFonts w:ascii="Arial" w:hAnsi="Arial" w:cs="Arial"/>
          <w:sz w:val="24"/>
          <w:szCs w:val="24"/>
        </w:rPr>
        <w:t>.) Number average molecular weight.</w:t>
      </w:r>
    </w:p>
    <w:p w14:paraId="6A5DA24D" w14:textId="77777777" w:rsidR="005D371C" w:rsidRPr="005D371C" w:rsidRDefault="005D371C" w:rsidP="003D3617">
      <w:pPr>
        <w:jc w:val="both"/>
        <w:rPr>
          <w:rFonts w:ascii="Arial" w:hAnsi="Arial" w:cs="Arial"/>
          <w:sz w:val="24"/>
          <w:szCs w:val="24"/>
        </w:rPr>
      </w:pPr>
      <w:r w:rsidRPr="005D371C">
        <w:rPr>
          <w:rFonts w:ascii="Arial" w:hAnsi="Arial" w:cs="Arial"/>
          <w:sz w:val="24"/>
          <w:szCs w:val="24"/>
        </w:rPr>
        <w:t>ii.) Weight average molecular weight.</w:t>
      </w:r>
    </w:p>
    <w:p w14:paraId="2528557E" w14:textId="45D2D23D" w:rsidR="005D371C" w:rsidRPr="005D371C" w:rsidRDefault="005D371C" w:rsidP="003D3617">
      <w:pPr>
        <w:jc w:val="both"/>
        <w:rPr>
          <w:rFonts w:ascii="Arial" w:hAnsi="Arial" w:cs="Arial"/>
          <w:sz w:val="24"/>
          <w:szCs w:val="24"/>
        </w:rPr>
      </w:pPr>
      <w:r w:rsidRPr="005D371C">
        <w:rPr>
          <w:rFonts w:ascii="Arial" w:hAnsi="Arial" w:cs="Arial"/>
          <w:sz w:val="24"/>
          <w:szCs w:val="24"/>
        </w:rPr>
        <w:t xml:space="preserve">iii.) </w:t>
      </w:r>
      <w:proofErr w:type="spellStart"/>
      <w:r w:rsidRPr="005D371C">
        <w:rPr>
          <w:rFonts w:ascii="Arial" w:hAnsi="Arial" w:cs="Arial"/>
          <w:sz w:val="24"/>
          <w:szCs w:val="24"/>
        </w:rPr>
        <w:t>Polydispercity</w:t>
      </w:r>
      <w:proofErr w:type="spellEnd"/>
      <w:r w:rsidRPr="005D371C">
        <w:rPr>
          <w:rFonts w:ascii="Arial" w:hAnsi="Arial" w:cs="Arial"/>
          <w:sz w:val="24"/>
          <w:szCs w:val="24"/>
        </w:rPr>
        <w:t xml:space="preserve"> index.</w:t>
      </w:r>
      <w:r w:rsidR="004C622D">
        <w:rPr>
          <w:rFonts w:ascii="Arial" w:hAnsi="Arial" w:cs="Arial"/>
          <w:sz w:val="24"/>
          <w:szCs w:val="24"/>
        </w:rPr>
        <w:tab/>
      </w:r>
      <w:r w:rsidR="004C622D">
        <w:rPr>
          <w:rFonts w:ascii="Arial" w:hAnsi="Arial" w:cs="Arial"/>
          <w:sz w:val="24"/>
          <w:szCs w:val="24"/>
        </w:rPr>
        <w:tab/>
      </w:r>
      <w:r w:rsidR="004C622D">
        <w:rPr>
          <w:rFonts w:ascii="Arial" w:hAnsi="Arial" w:cs="Arial"/>
          <w:sz w:val="24"/>
          <w:szCs w:val="24"/>
        </w:rPr>
        <w:tab/>
      </w:r>
      <w:r w:rsidR="004C622D">
        <w:rPr>
          <w:rFonts w:ascii="Arial" w:hAnsi="Arial" w:cs="Arial"/>
          <w:sz w:val="24"/>
          <w:szCs w:val="24"/>
        </w:rPr>
        <w:tab/>
      </w:r>
      <w:r w:rsidR="004C622D">
        <w:rPr>
          <w:rFonts w:ascii="Arial" w:hAnsi="Arial" w:cs="Arial"/>
          <w:sz w:val="24"/>
          <w:szCs w:val="24"/>
        </w:rPr>
        <w:tab/>
      </w:r>
      <w:r w:rsidR="004C622D">
        <w:rPr>
          <w:rFonts w:ascii="Arial" w:hAnsi="Arial" w:cs="Arial"/>
          <w:sz w:val="24"/>
          <w:szCs w:val="24"/>
        </w:rPr>
        <w:tab/>
      </w:r>
      <w:r w:rsidR="004C622D">
        <w:rPr>
          <w:rFonts w:ascii="Arial" w:hAnsi="Arial" w:cs="Arial"/>
          <w:sz w:val="24"/>
          <w:szCs w:val="24"/>
        </w:rPr>
        <w:tab/>
        <w:t xml:space="preserve">        </w:t>
      </w:r>
      <w:r w:rsidR="003E27C0">
        <w:rPr>
          <w:rFonts w:ascii="Arial" w:hAnsi="Arial" w:cs="Arial"/>
          <w:sz w:val="24"/>
          <w:szCs w:val="24"/>
        </w:rPr>
        <w:t xml:space="preserve"> </w:t>
      </w:r>
      <w:r w:rsidR="004C622D">
        <w:rPr>
          <w:rFonts w:ascii="Arial" w:hAnsi="Arial" w:cs="Arial"/>
          <w:sz w:val="24"/>
          <w:szCs w:val="24"/>
        </w:rPr>
        <w:t xml:space="preserve"> (C.O.No</w:t>
      </w:r>
      <w:r w:rsidR="004C622D" w:rsidRPr="00E5129D">
        <w:rPr>
          <w:rFonts w:ascii="Arial" w:hAnsi="Arial" w:cs="Arial"/>
          <w:sz w:val="24"/>
          <w:szCs w:val="24"/>
        </w:rPr>
        <w:t>.</w:t>
      </w:r>
      <w:r w:rsidR="004C622D">
        <w:rPr>
          <w:rFonts w:ascii="Arial" w:hAnsi="Arial" w:cs="Arial"/>
          <w:sz w:val="24"/>
          <w:szCs w:val="24"/>
        </w:rPr>
        <w:t>1</w:t>
      </w:r>
      <w:r w:rsidR="004C622D" w:rsidRPr="00E5129D">
        <w:rPr>
          <w:rFonts w:ascii="Arial" w:hAnsi="Arial" w:cs="Arial"/>
          <w:sz w:val="24"/>
          <w:szCs w:val="24"/>
        </w:rPr>
        <w:t>) (</w:t>
      </w:r>
      <w:r w:rsidR="004C622D">
        <w:rPr>
          <w:rFonts w:ascii="Arial" w:hAnsi="Arial" w:cs="Arial"/>
          <w:sz w:val="24"/>
          <w:szCs w:val="24"/>
        </w:rPr>
        <w:t>Application</w:t>
      </w:r>
      <w:r w:rsidR="004C622D" w:rsidRPr="00E5129D">
        <w:rPr>
          <w:rFonts w:ascii="Arial" w:hAnsi="Arial" w:cs="Arial"/>
          <w:sz w:val="24"/>
          <w:szCs w:val="24"/>
        </w:rPr>
        <w:t>)</w:t>
      </w:r>
    </w:p>
    <w:p w14:paraId="4654722B" w14:textId="5D03E603" w:rsidR="002C2E48" w:rsidRDefault="003160B8" w:rsidP="00DB63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(b)</w:t>
      </w:r>
      <w:r>
        <w:rPr>
          <w:rFonts w:ascii="Arial" w:hAnsi="Arial" w:cs="Arial"/>
          <w:sz w:val="24"/>
          <w:szCs w:val="24"/>
        </w:rPr>
        <w:t xml:space="preserve"> </w:t>
      </w:r>
      <w:r w:rsidRPr="00A85420">
        <w:rPr>
          <w:rFonts w:ascii="Arial" w:hAnsi="Arial" w:cs="Arial"/>
          <w:sz w:val="24"/>
          <w:szCs w:val="24"/>
        </w:rPr>
        <w:t>Calculate the mobility ratio for the fluid used in water flooding project, whe</w:t>
      </w:r>
      <w:r>
        <w:rPr>
          <w:rFonts w:ascii="Arial" w:hAnsi="Arial" w:cs="Arial"/>
          <w:sz w:val="24"/>
          <w:szCs w:val="24"/>
        </w:rPr>
        <w:t>n if permeability of oil is 0.7</w:t>
      </w:r>
      <w:r w:rsidRPr="00A85420">
        <w:rPr>
          <w:rFonts w:ascii="Arial" w:hAnsi="Arial" w:cs="Arial"/>
          <w:sz w:val="24"/>
          <w:szCs w:val="24"/>
        </w:rPr>
        <w:t xml:space="preserve">5D and permeability water is </w:t>
      </w:r>
      <w:r>
        <w:rPr>
          <w:rFonts w:ascii="Arial" w:hAnsi="Arial" w:cs="Arial"/>
          <w:sz w:val="24"/>
          <w:szCs w:val="24"/>
        </w:rPr>
        <w:t>0.35D, and viscosity of oil is 6</w:t>
      </w:r>
      <w:r w:rsidRPr="00A85420">
        <w:rPr>
          <w:rFonts w:ascii="Arial" w:hAnsi="Arial" w:cs="Arial"/>
          <w:sz w:val="24"/>
          <w:szCs w:val="24"/>
        </w:rPr>
        <w:t xml:space="preserve">cPand water is 1cP. If viscosity is increased by </w:t>
      </w:r>
      <w:r>
        <w:rPr>
          <w:rFonts w:ascii="Arial" w:hAnsi="Arial" w:cs="Arial"/>
          <w:sz w:val="24"/>
          <w:szCs w:val="24"/>
        </w:rPr>
        <w:t>adding polymer to the water to 6</w:t>
      </w:r>
      <w:r w:rsidRPr="00A85420">
        <w:rPr>
          <w:rFonts w:ascii="Arial" w:hAnsi="Arial" w:cs="Arial"/>
          <w:sz w:val="24"/>
          <w:szCs w:val="24"/>
        </w:rPr>
        <w:t>cP, ca</w:t>
      </w:r>
      <w:r>
        <w:rPr>
          <w:rFonts w:ascii="Arial" w:hAnsi="Arial" w:cs="Arial"/>
          <w:sz w:val="24"/>
          <w:szCs w:val="24"/>
        </w:rPr>
        <w:t xml:space="preserve">lculate the mobility ratio? In which </w:t>
      </w:r>
      <w:r w:rsidRPr="00A85420">
        <w:rPr>
          <w:rFonts w:ascii="Arial" w:hAnsi="Arial" w:cs="Arial"/>
          <w:sz w:val="24"/>
          <w:szCs w:val="24"/>
        </w:rPr>
        <w:t xml:space="preserve">case is the mobility ratio </w:t>
      </w:r>
      <w:proofErr w:type="spellStart"/>
      <w:r w:rsidRPr="00A85420">
        <w:rPr>
          <w:rFonts w:ascii="Arial" w:hAnsi="Arial" w:cs="Arial"/>
          <w:sz w:val="24"/>
          <w:szCs w:val="24"/>
        </w:rPr>
        <w:t>favourable</w:t>
      </w:r>
      <w:proofErr w:type="spellEnd"/>
      <w:r w:rsidRPr="00A85420">
        <w:rPr>
          <w:rFonts w:ascii="Arial" w:hAnsi="Arial" w:cs="Arial"/>
          <w:sz w:val="24"/>
          <w:szCs w:val="24"/>
        </w:rPr>
        <w:t>?</w:t>
      </w:r>
      <w:r w:rsidRPr="009613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="00314D22">
        <w:rPr>
          <w:rFonts w:ascii="Arial" w:hAnsi="Arial" w:cs="Arial"/>
          <w:sz w:val="24"/>
          <w:szCs w:val="24"/>
        </w:rPr>
        <w:t xml:space="preserve">           </w:t>
      </w:r>
      <w:r w:rsidR="003E27C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(C.O.No</w:t>
      </w:r>
      <w:r w:rsidRPr="00E512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</w:t>
      </w:r>
      <w:r w:rsidRPr="00E5129D">
        <w:rPr>
          <w:rFonts w:ascii="Arial" w:hAnsi="Arial" w:cs="Arial"/>
          <w:sz w:val="24"/>
          <w:szCs w:val="24"/>
        </w:rPr>
        <w:t>) (</w:t>
      </w:r>
      <w:r>
        <w:rPr>
          <w:rFonts w:ascii="Arial" w:hAnsi="Arial" w:cs="Arial"/>
          <w:sz w:val="24"/>
          <w:szCs w:val="24"/>
        </w:rPr>
        <w:t>Application</w:t>
      </w:r>
      <w:r w:rsidRPr="00E5129D">
        <w:rPr>
          <w:rFonts w:ascii="Arial" w:hAnsi="Arial" w:cs="Arial"/>
          <w:sz w:val="24"/>
          <w:szCs w:val="24"/>
        </w:rPr>
        <w:t>)</w:t>
      </w:r>
    </w:p>
    <w:sectPr w:rsidR="002C2E48" w:rsidSect="00F6439C">
      <w:footerReference w:type="default" r:id="rId10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D9698" w14:textId="77777777" w:rsidR="00F22507" w:rsidRDefault="00F22507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0B81AB77" w14:textId="77777777" w:rsidR="00F22507" w:rsidRDefault="00F22507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48A67611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D13498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D13498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1EF90" w14:textId="77777777" w:rsidR="00F22507" w:rsidRDefault="00F22507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48808A6" w14:textId="77777777" w:rsidR="00F22507" w:rsidRDefault="00F22507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0732C"/>
    <w:multiLevelType w:val="hybridMultilevel"/>
    <w:tmpl w:val="F904AE36"/>
    <w:lvl w:ilvl="0" w:tplc="CC80C8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03AEE"/>
    <w:multiLevelType w:val="hybridMultilevel"/>
    <w:tmpl w:val="5C94FCD4"/>
    <w:lvl w:ilvl="0" w:tplc="CC80C8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65FD3"/>
    <w:multiLevelType w:val="hybridMultilevel"/>
    <w:tmpl w:val="C3D68F4A"/>
    <w:lvl w:ilvl="0" w:tplc="4CC20F50">
      <w:start w:val="1"/>
      <w:numFmt w:val="lowerRoman"/>
      <w:lvlText w:val="%1."/>
      <w:lvlJc w:val="left"/>
      <w:pPr>
        <w:ind w:left="105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6" w:hanging="360"/>
      </w:pPr>
    </w:lvl>
    <w:lvl w:ilvl="2" w:tplc="4009001B" w:tentative="1">
      <w:start w:val="1"/>
      <w:numFmt w:val="lowerRoman"/>
      <w:lvlText w:val="%3."/>
      <w:lvlJc w:val="right"/>
      <w:pPr>
        <w:ind w:left="2136" w:hanging="180"/>
      </w:pPr>
    </w:lvl>
    <w:lvl w:ilvl="3" w:tplc="4009000F" w:tentative="1">
      <w:start w:val="1"/>
      <w:numFmt w:val="decimal"/>
      <w:lvlText w:val="%4."/>
      <w:lvlJc w:val="left"/>
      <w:pPr>
        <w:ind w:left="2856" w:hanging="360"/>
      </w:pPr>
    </w:lvl>
    <w:lvl w:ilvl="4" w:tplc="40090019" w:tentative="1">
      <w:start w:val="1"/>
      <w:numFmt w:val="lowerLetter"/>
      <w:lvlText w:val="%5."/>
      <w:lvlJc w:val="left"/>
      <w:pPr>
        <w:ind w:left="3576" w:hanging="360"/>
      </w:pPr>
    </w:lvl>
    <w:lvl w:ilvl="5" w:tplc="4009001B" w:tentative="1">
      <w:start w:val="1"/>
      <w:numFmt w:val="lowerRoman"/>
      <w:lvlText w:val="%6."/>
      <w:lvlJc w:val="right"/>
      <w:pPr>
        <w:ind w:left="4296" w:hanging="180"/>
      </w:pPr>
    </w:lvl>
    <w:lvl w:ilvl="6" w:tplc="4009000F" w:tentative="1">
      <w:start w:val="1"/>
      <w:numFmt w:val="decimal"/>
      <w:lvlText w:val="%7."/>
      <w:lvlJc w:val="left"/>
      <w:pPr>
        <w:ind w:left="5016" w:hanging="360"/>
      </w:pPr>
    </w:lvl>
    <w:lvl w:ilvl="7" w:tplc="40090019" w:tentative="1">
      <w:start w:val="1"/>
      <w:numFmt w:val="lowerLetter"/>
      <w:lvlText w:val="%8."/>
      <w:lvlJc w:val="left"/>
      <w:pPr>
        <w:ind w:left="5736" w:hanging="360"/>
      </w:pPr>
    </w:lvl>
    <w:lvl w:ilvl="8" w:tplc="40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 w15:restartNumberingAfterBreak="0">
    <w:nsid w:val="33E21E32"/>
    <w:multiLevelType w:val="hybridMultilevel"/>
    <w:tmpl w:val="0192A72E"/>
    <w:lvl w:ilvl="0" w:tplc="A78AF1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5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6" w15:restartNumberingAfterBreak="0">
    <w:nsid w:val="6EC54B3D"/>
    <w:multiLevelType w:val="hybridMultilevel"/>
    <w:tmpl w:val="0A1089F2"/>
    <w:lvl w:ilvl="0" w:tplc="CC80C8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tKwFAGgcnZktAAAA"/>
  </w:docVars>
  <w:rsids>
    <w:rsidRoot w:val="00DE7844"/>
    <w:rsid w:val="0000047F"/>
    <w:rsid w:val="000049E5"/>
    <w:rsid w:val="0001198A"/>
    <w:rsid w:val="00012CEB"/>
    <w:rsid w:val="00014945"/>
    <w:rsid w:val="0001634A"/>
    <w:rsid w:val="0001697B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66D"/>
    <w:rsid w:val="00050D08"/>
    <w:rsid w:val="0005106F"/>
    <w:rsid w:val="000524BC"/>
    <w:rsid w:val="0005250D"/>
    <w:rsid w:val="00055A93"/>
    <w:rsid w:val="00056855"/>
    <w:rsid w:val="00060A83"/>
    <w:rsid w:val="000648F2"/>
    <w:rsid w:val="00065201"/>
    <w:rsid w:val="000717EF"/>
    <w:rsid w:val="00076436"/>
    <w:rsid w:val="00077F8B"/>
    <w:rsid w:val="00081A14"/>
    <w:rsid w:val="00082AF7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0EC4"/>
    <w:rsid w:val="000B0FB5"/>
    <w:rsid w:val="000B395B"/>
    <w:rsid w:val="000B5180"/>
    <w:rsid w:val="000B5617"/>
    <w:rsid w:val="000B59F3"/>
    <w:rsid w:val="000C2712"/>
    <w:rsid w:val="000C34FB"/>
    <w:rsid w:val="000C6B05"/>
    <w:rsid w:val="000D0AAB"/>
    <w:rsid w:val="000D108A"/>
    <w:rsid w:val="000D2A06"/>
    <w:rsid w:val="000D3796"/>
    <w:rsid w:val="000D3CBE"/>
    <w:rsid w:val="000D425C"/>
    <w:rsid w:val="000D6ACB"/>
    <w:rsid w:val="000E38A4"/>
    <w:rsid w:val="000E4867"/>
    <w:rsid w:val="000E4FA9"/>
    <w:rsid w:val="000E5994"/>
    <w:rsid w:val="000F1893"/>
    <w:rsid w:val="00103325"/>
    <w:rsid w:val="0010425F"/>
    <w:rsid w:val="00104B9E"/>
    <w:rsid w:val="00105A8B"/>
    <w:rsid w:val="0010654B"/>
    <w:rsid w:val="00120ADC"/>
    <w:rsid w:val="0012303A"/>
    <w:rsid w:val="00123813"/>
    <w:rsid w:val="00132A2A"/>
    <w:rsid w:val="00142AC7"/>
    <w:rsid w:val="00145720"/>
    <w:rsid w:val="001479CA"/>
    <w:rsid w:val="00153139"/>
    <w:rsid w:val="00154007"/>
    <w:rsid w:val="00154758"/>
    <w:rsid w:val="001551F7"/>
    <w:rsid w:val="00155797"/>
    <w:rsid w:val="0016065C"/>
    <w:rsid w:val="00161A5E"/>
    <w:rsid w:val="00162063"/>
    <w:rsid w:val="00163D4A"/>
    <w:rsid w:val="0017111D"/>
    <w:rsid w:val="00172E84"/>
    <w:rsid w:val="00174926"/>
    <w:rsid w:val="001769EA"/>
    <w:rsid w:val="001877EF"/>
    <w:rsid w:val="001905BF"/>
    <w:rsid w:val="00191B3A"/>
    <w:rsid w:val="00194CBC"/>
    <w:rsid w:val="001A4255"/>
    <w:rsid w:val="001A5930"/>
    <w:rsid w:val="001A5A57"/>
    <w:rsid w:val="001A6365"/>
    <w:rsid w:val="001B1209"/>
    <w:rsid w:val="001B25E4"/>
    <w:rsid w:val="001B38C5"/>
    <w:rsid w:val="001B3F07"/>
    <w:rsid w:val="001B4EA0"/>
    <w:rsid w:val="001B6151"/>
    <w:rsid w:val="001C3213"/>
    <w:rsid w:val="001C516B"/>
    <w:rsid w:val="001C59FB"/>
    <w:rsid w:val="001C7720"/>
    <w:rsid w:val="001D4466"/>
    <w:rsid w:val="001D61DD"/>
    <w:rsid w:val="001D6A7D"/>
    <w:rsid w:val="001D7D31"/>
    <w:rsid w:val="001E6FB1"/>
    <w:rsid w:val="001F117E"/>
    <w:rsid w:val="001F21C1"/>
    <w:rsid w:val="001F4B84"/>
    <w:rsid w:val="001F5382"/>
    <w:rsid w:val="00203D7B"/>
    <w:rsid w:val="00205B01"/>
    <w:rsid w:val="00207C2A"/>
    <w:rsid w:val="00213E56"/>
    <w:rsid w:val="002168B7"/>
    <w:rsid w:val="0022118C"/>
    <w:rsid w:val="002247E5"/>
    <w:rsid w:val="00224CD7"/>
    <w:rsid w:val="0022653F"/>
    <w:rsid w:val="00231ACB"/>
    <w:rsid w:val="00231DBF"/>
    <w:rsid w:val="00232F7C"/>
    <w:rsid w:val="00234A37"/>
    <w:rsid w:val="00234D75"/>
    <w:rsid w:val="0023678E"/>
    <w:rsid w:val="002412B1"/>
    <w:rsid w:val="00242999"/>
    <w:rsid w:val="002451EF"/>
    <w:rsid w:val="002458B2"/>
    <w:rsid w:val="0024703A"/>
    <w:rsid w:val="002479D2"/>
    <w:rsid w:val="00251ACF"/>
    <w:rsid w:val="002550BA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551D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1499"/>
    <w:rsid w:val="002C2E48"/>
    <w:rsid w:val="002C3ACB"/>
    <w:rsid w:val="002C41FF"/>
    <w:rsid w:val="002C55A7"/>
    <w:rsid w:val="002C6301"/>
    <w:rsid w:val="002D20A9"/>
    <w:rsid w:val="002D4376"/>
    <w:rsid w:val="002D5D45"/>
    <w:rsid w:val="002E1B2B"/>
    <w:rsid w:val="002F14CF"/>
    <w:rsid w:val="002F4487"/>
    <w:rsid w:val="002F493C"/>
    <w:rsid w:val="002F5304"/>
    <w:rsid w:val="00300447"/>
    <w:rsid w:val="00303141"/>
    <w:rsid w:val="00305939"/>
    <w:rsid w:val="00307125"/>
    <w:rsid w:val="00311558"/>
    <w:rsid w:val="00313323"/>
    <w:rsid w:val="00314177"/>
    <w:rsid w:val="00314D22"/>
    <w:rsid w:val="00315908"/>
    <w:rsid w:val="003160B8"/>
    <w:rsid w:val="00317277"/>
    <w:rsid w:val="00320DBA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8DF"/>
    <w:rsid w:val="00366AF1"/>
    <w:rsid w:val="00370765"/>
    <w:rsid w:val="00375C6E"/>
    <w:rsid w:val="00376712"/>
    <w:rsid w:val="003806D6"/>
    <w:rsid w:val="00381858"/>
    <w:rsid w:val="00382606"/>
    <w:rsid w:val="003868DC"/>
    <w:rsid w:val="0039256C"/>
    <w:rsid w:val="0039569A"/>
    <w:rsid w:val="00395EFC"/>
    <w:rsid w:val="003967AE"/>
    <w:rsid w:val="003A3B73"/>
    <w:rsid w:val="003A4B95"/>
    <w:rsid w:val="003A527D"/>
    <w:rsid w:val="003A5403"/>
    <w:rsid w:val="003A644B"/>
    <w:rsid w:val="003B069D"/>
    <w:rsid w:val="003B09B7"/>
    <w:rsid w:val="003B3A86"/>
    <w:rsid w:val="003B5B05"/>
    <w:rsid w:val="003B76CC"/>
    <w:rsid w:val="003B7C0C"/>
    <w:rsid w:val="003C6492"/>
    <w:rsid w:val="003D0E8F"/>
    <w:rsid w:val="003D1175"/>
    <w:rsid w:val="003D3617"/>
    <w:rsid w:val="003E27C0"/>
    <w:rsid w:val="003E7308"/>
    <w:rsid w:val="003F4CAC"/>
    <w:rsid w:val="003F4E9F"/>
    <w:rsid w:val="003F770D"/>
    <w:rsid w:val="0040021E"/>
    <w:rsid w:val="004039C7"/>
    <w:rsid w:val="004127EC"/>
    <w:rsid w:val="00414BA7"/>
    <w:rsid w:val="004176C7"/>
    <w:rsid w:val="00417D7A"/>
    <w:rsid w:val="00421FC6"/>
    <w:rsid w:val="004247E2"/>
    <w:rsid w:val="0042524F"/>
    <w:rsid w:val="004254EB"/>
    <w:rsid w:val="00426434"/>
    <w:rsid w:val="00433267"/>
    <w:rsid w:val="00436B11"/>
    <w:rsid w:val="0043762A"/>
    <w:rsid w:val="00442088"/>
    <w:rsid w:val="004435B6"/>
    <w:rsid w:val="00445ADC"/>
    <w:rsid w:val="0045194F"/>
    <w:rsid w:val="00453B62"/>
    <w:rsid w:val="00456A8A"/>
    <w:rsid w:val="004579D9"/>
    <w:rsid w:val="00460BA7"/>
    <w:rsid w:val="00461E48"/>
    <w:rsid w:val="00463E51"/>
    <w:rsid w:val="00464E57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68B"/>
    <w:rsid w:val="004C29B1"/>
    <w:rsid w:val="004C2C65"/>
    <w:rsid w:val="004C4467"/>
    <w:rsid w:val="004C622D"/>
    <w:rsid w:val="004D032E"/>
    <w:rsid w:val="004D1DE8"/>
    <w:rsid w:val="004D6A49"/>
    <w:rsid w:val="004E04BB"/>
    <w:rsid w:val="004E374B"/>
    <w:rsid w:val="004E51A7"/>
    <w:rsid w:val="004F0D2A"/>
    <w:rsid w:val="004F4DA9"/>
    <w:rsid w:val="00504C94"/>
    <w:rsid w:val="00506377"/>
    <w:rsid w:val="00507311"/>
    <w:rsid w:val="005103ED"/>
    <w:rsid w:val="0051099D"/>
    <w:rsid w:val="00512DEA"/>
    <w:rsid w:val="00513CAD"/>
    <w:rsid w:val="00515A6E"/>
    <w:rsid w:val="00517AA1"/>
    <w:rsid w:val="005239DE"/>
    <w:rsid w:val="0052439D"/>
    <w:rsid w:val="00532028"/>
    <w:rsid w:val="00536AF9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65D53"/>
    <w:rsid w:val="00572FA7"/>
    <w:rsid w:val="00574E0E"/>
    <w:rsid w:val="00575F65"/>
    <w:rsid w:val="00575F88"/>
    <w:rsid w:val="00576873"/>
    <w:rsid w:val="00576E85"/>
    <w:rsid w:val="00584C25"/>
    <w:rsid w:val="005864E1"/>
    <w:rsid w:val="005913D5"/>
    <w:rsid w:val="0059182F"/>
    <w:rsid w:val="005919E8"/>
    <w:rsid w:val="00594AAC"/>
    <w:rsid w:val="005B4510"/>
    <w:rsid w:val="005B5111"/>
    <w:rsid w:val="005B6500"/>
    <w:rsid w:val="005C5372"/>
    <w:rsid w:val="005C6DAE"/>
    <w:rsid w:val="005D1803"/>
    <w:rsid w:val="005D371C"/>
    <w:rsid w:val="005D5B46"/>
    <w:rsid w:val="005D71F2"/>
    <w:rsid w:val="005E0F29"/>
    <w:rsid w:val="005E4E5F"/>
    <w:rsid w:val="005E60FB"/>
    <w:rsid w:val="005E75A0"/>
    <w:rsid w:val="005F0030"/>
    <w:rsid w:val="005F2CB3"/>
    <w:rsid w:val="005F5891"/>
    <w:rsid w:val="00600B6B"/>
    <w:rsid w:val="00602326"/>
    <w:rsid w:val="00607B4C"/>
    <w:rsid w:val="00614AD6"/>
    <w:rsid w:val="00615B25"/>
    <w:rsid w:val="0061738C"/>
    <w:rsid w:val="00623A07"/>
    <w:rsid w:val="00625FEA"/>
    <w:rsid w:val="00630A1C"/>
    <w:rsid w:val="0063203F"/>
    <w:rsid w:val="006404F0"/>
    <w:rsid w:val="006407E3"/>
    <w:rsid w:val="006412B6"/>
    <w:rsid w:val="006432B5"/>
    <w:rsid w:val="00643D36"/>
    <w:rsid w:val="006443B0"/>
    <w:rsid w:val="00645B55"/>
    <w:rsid w:val="00647454"/>
    <w:rsid w:val="00650C3B"/>
    <w:rsid w:val="00652723"/>
    <w:rsid w:val="00652977"/>
    <w:rsid w:val="00652AC7"/>
    <w:rsid w:val="00652E20"/>
    <w:rsid w:val="00654228"/>
    <w:rsid w:val="00655C5A"/>
    <w:rsid w:val="00656ECF"/>
    <w:rsid w:val="006627F7"/>
    <w:rsid w:val="00663421"/>
    <w:rsid w:val="0066702A"/>
    <w:rsid w:val="00667837"/>
    <w:rsid w:val="00671F82"/>
    <w:rsid w:val="00672DD8"/>
    <w:rsid w:val="00673829"/>
    <w:rsid w:val="00676911"/>
    <w:rsid w:val="00680EB8"/>
    <w:rsid w:val="006812CA"/>
    <w:rsid w:val="00681B76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B0344"/>
    <w:rsid w:val="006B2444"/>
    <w:rsid w:val="006B25BF"/>
    <w:rsid w:val="006B4F56"/>
    <w:rsid w:val="006C1798"/>
    <w:rsid w:val="006C3E8C"/>
    <w:rsid w:val="006C5A74"/>
    <w:rsid w:val="006D1D4E"/>
    <w:rsid w:val="006E4807"/>
    <w:rsid w:val="006F03DD"/>
    <w:rsid w:val="006F0B16"/>
    <w:rsid w:val="006F540A"/>
    <w:rsid w:val="006F611B"/>
    <w:rsid w:val="006F763D"/>
    <w:rsid w:val="00702181"/>
    <w:rsid w:val="00702653"/>
    <w:rsid w:val="00703603"/>
    <w:rsid w:val="00705C10"/>
    <w:rsid w:val="00706225"/>
    <w:rsid w:val="00712A7D"/>
    <w:rsid w:val="0071300E"/>
    <w:rsid w:val="00714CEF"/>
    <w:rsid w:val="00717A6E"/>
    <w:rsid w:val="007224B8"/>
    <w:rsid w:val="007225ED"/>
    <w:rsid w:val="007236AB"/>
    <w:rsid w:val="007275BE"/>
    <w:rsid w:val="00730E03"/>
    <w:rsid w:val="0073303C"/>
    <w:rsid w:val="0073358B"/>
    <w:rsid w:val="00734CF6"/>
    <w:rsid w:val="00735742"/>
    <w:rsid w:val="00740165"/>
    <w:rsid w:val="00740D28"/>
    <w:rsid w:val="0074725E"/>
    <w:rsid w:val="0075118C"/>
    <w:rsid w:val="0075459F"/>
    <w:rsid w:val="00756430"/>
    <w:rsid w:val="00757D9B"/>
    <w:rsid w:val="00760E92"/>
    <w:rsid w:val="00761DF1"/>
    <w:rsid w:val="00763C67"/>
    <w:rsid w:val="007656C4"/>
    <w:rsid w:val="00770CB4"/>
    <w:rsid w:val="00771429"/>
    <w:rsid w:val="0077143D"/>
    <w:rsid w:val="00771A3E"/>
    <w:rsid w:val="0078040E"/>
    <w:rsid w:val="00782156"/>
    <w:rsid w:val="00782F66"/>
    <w:rsid w:val="007837F4"/>
    <w:rsid w:val="0078411C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B5F2A"/>
    <w:rsid w:val="007C511D"/>
    <w:rsid w:val="007C76E3"/>
    <w:rsid w:val="007C7B55"/>
    <w:rsid w:val="007D07A8"/>
    <w:rsid w:val="007D3B8B"/>
    <w:rsid w:val="007D595A"/>
    <w:rsid w:val="007E19C9"/>
    <w:rsid w:val="007E4683"/>
    <w:rsid w:val="007E6774"/>
    <w:rsid w:val="007E68DD"/>
    <w:rsid w:val="007F040B"/>
    <w:rsid w:val="007F6D9D"/>
    <w:rsid w:val="007F774C"/>
    <w:rsid w:val="008011FE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4B6"/>
    <w:rsid w:val="00834E5C"/>
    <w:rsid w:val="00840AD1"/>
    <w:rsid w:val="00845B53"/>
    <w:rsid w:val="008462FA"/>
    <w:rsid w:val="0084630C"/>
    <w:rsid w:val="00846BF8"/>
    <w:rsid w:val="00853F9E"/>
    <w:rsid w:val="00854844"/>
    <w:rsid w:val="00860B9A"/>
    <w:rsid w:val="0086151B"/>
    <w:rsid w:val="0086152C"/>
    <w:rsid w:val="00865DC7"/>
    <w:rsid w:val="008709C6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550E"/>
    <w:rsid w:val="008A653E"/>
    <w:rsid w:val="008A6CD9"/>
    <w:rsid w:val="008B139A"/>
    <w:rsid w:val="008B2E48"/>
    <w:rsid w:val="008B3D70"/>
    <w:rsid w:val="008B67FB"/>
    <w:rsid w:val="008C1E6C"/>
    <w:rsid w:val="008C4561"/>
    <w:rsid w:val="008D0184"/>
    <w:rsid w:val="008D1EA8"/>
    <w:rsid w:val="008D23F1"/>
    <w:rsid w:val="008D2D9F"/>
    <w:rsid w:val="008D2E43"/>
    <w:rsid w:val="008D33C2"/>
    <w:rsid w:val="008D48BF"/>
    <w:rsid w:val="008D73E6"/>
    <w:rsid w:val="008E31DB"/>
    <w:rsid w:val="008E4B9D"/>
    <w:rsid w:val="008E74FF"/>
    <w:rsid w:val="008F61D0"/>
    <w:rsid w:val="00901015"/>
    <w:rsid w:val="00902EC8"/>
    <w:rsid w:val="00903116"/>
    <w:rsid w:val="00913DEC"/>
    <w:rsid w:val="00914871"/>
    <w:rsid w:val="00915246"/>
    <w:rsid w:val="00915C85"/>
    <w:rsid w:val="00924E9C"/>
    <w:rsid w:val="00927FEF"/>
    <w:rsid w:val="00930F43"/>
    <w:rsid w:val="00931589"/>
    <w:rsid w:val="00932A9C"/>
    <w:rsid w:val="00933403"/>
    <w:rsid w:val="009335EB"/>
    <w:rsid w:val="00935AE4"/>
    <w:rsid w:val="009369F5"/>
    <w:rsid w:val="00940207"/>
    <w:rsid w:val="00942D38"/>
    <w:rsid w:val="0095189B"/>
    <w:rsid w:val="00952468"/>
    <w:rsid w:val="009544B4"/>
    <w:rsid w:val="00957405"/>
    <w:rsid w:val="00960CF0"/>
    <w:rsid w:val="0096103B"/>
    <w:rsid w:val="009613A3"/>
    <w:rsid w:val="00970676"/>
    <w:rsid w:val="009713C5"/>
    <w:rsid w:val="00973546"/>
    <w:rsid w:val="00977F04"/>
    <w:rsid w:val="009845BA"/>
    <w:rsid w:val="00984AB2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493C"/>
    <w:rsid w:val="009B565B"/>
    <w:rsid w:val="009B70CA"/>
    <w:rsid w:val="009C0565"/>
    <w:rsid w:val="009C08E1"/>
    <w:rsid w:val="009C3BEA"/>
    <w:rsid w:val="009C47DE"/>
    <w:rsid w:val="009D7A6A"/>
    <w:rsid w:val="009E5CFD"/>
    <w:rsid w:val="009F1E62"/>
    <w:rsid w:val="009F22C9"/>
    <w:rsid w:val="009F3A1A"/>
    <w:rsid w:val="009F4F22"/>
    <w:rsid w:val="009F5697"/>
    <w:rsid w:val="009F6967"/>
    <w:rsid w:val="009F75F2"/>
    <w:rsid w:val="00A015D8"/>
    <w:rsid w:val="00A026B9"/>
    <w:rsid w:val="00A05D20"/>
    <w:rsid w:val="00A12171"/>
    <w:rsid w:val="00A14A59"/>
    <w:rsid w:val="00A16E82"/>
    <w:rsid w:val="00A20742"/>
    <w:rsid w:val="00A21E25"/>
    <w:rsid w:val="00A22BCB"/>
    <w:rsid w:val="00A27E7E"/>
    <w:rsid w:val="00A31081"/>
    <w:rsid w:val="00A31A27"/>
    <w:rsid w:val="00A341C3"/>
    <w:rsid w:val="00A37BE7"/>
    <w:rsid w:val="00A44519"/>
    <w:rsid w:val="00A44980"/>
    <w:rsid w:val="00A503EA"/>
    <w:rsid w:val="00A511D9"/>
    <w:rsid w:val="00A51EE2"/>
    <w:rsid w:val="00A534AB"/>
    <w:rsid w:val="00A5379B"/>
    <w:rsid w:val="00A55773"/>
    <w:rsid w:val="00A571D4"/>
    <w:rsid w:val="00A6282A"/>
    <w:rsid w:val="00A6661A"/>
    <w:rsid w:val="00A66FF0"/>
    <w:rsid w:val="00A73EE8"/>
    <w:rsid w:val="00A7543B"/>
    <w:rsid w:val="00A823B5"/>
    <w:rsid w:val="00A82703"/>
    <w:rsid w:val="00A85420"/>
    <w:rsid w:val="00A85940"/>
    <w:rsid w:val="00A86C5D"/>
    <w:rsid w:val="00A9015A"/>
    <w:rsid w:val="00A93425"/>
    <w:rsid w:val="00A94F2D"/>
    <w:rsid w:val="00A966EB"/>
    <w:rsid w:val="00AA0DAE"/>
    <w:rsid w:val="00AA2132"/>
    <w:rsid w:val="00AA3FBF"/>
    <w:rsid w:val="00AA52A1"/>
    <w:rsid w:val="00AA55FF"/>
    <w:rsid w:val="00AA69FC"/>
    <w:rsid w:val="00AB0E70"/>
    <w:rsid w:val="00AB1B77"/>
    <w:rsid w:val="00AB2460"/>
    <w:rsid w:val="00AB2A28"/>
    <w:rsid w:val="00AB59AC"/>
    <w:rsid w:val="00AB5BCD"/>
    <w:rsid w:val="00AC02E9"/>
    <w:rsid w:val="00AC5B45"/>
    <w:rsid w:val="00AD14FA"/>
    <w:rsid w:val="00AD1DC8"/>
    <w:rsid w:val="00AD6F17"/>
    <w:rsid w:val="00AD791A"/>
    <w:rsid w:val="00AE0535"/>
    <w:rsid w:val="00AE131C"/>
    <w:rsid w:val="00AE1AD5"/>
    <w:rsid w:val="00AE46D3"/>
    <w:rsid w:val="00AE56CD"/>
    <w:rsid w:val="00AE6161"/>
    <w:rsid w:val="00AE675F"/>
    <w:rsid w:val="00AE688C"/>
    <w:rsid w:val="00AF64B6"/>
    <w:rsid w:val="00B0793A"/>
    <w:rsid w:val="00B12335"/>
    <w:rsid w:val="00B20608"/>
    <w:rsid w:val="00B21D72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3030"/>
    <w:rsid w:val="00B540D0"/>
    <w:rsid w:val="00B5479D"/>
    <w:rsid w:val="00B54AE4"/>
    <w:rsid w:val="00B622F0"/>
    <w:rsid w:val="00B630A1"/>
    <w:rsid w:val="00B7181C"/>
    <w:rsid w:val="00B77F41"/>
    <w:rsid w:val="00B937D9"/>
    <w:rsid w:val="00B958B5"/>
    <w:rsid w:val="00B95C27"/>
    <w:rsid w:val="00B95DB6"/>
    <w:rsid w:val="00B97AC8"/>
    <w:rsid w:val="00BA063D"/>
    <w:rsid w:val="00BA21A6"/>
    <w:rsid w:val="00BA544E"/>
    <w:rsid w:val="00BB107E"/>
    <w:rsid w:val="00BB328D"/>
    <w:rsid w:val="00BB44B0"/>
    <w:rsid w:val="00BB58DD"/>
    <w:rsid w:val="00BB5A7C"/>
    <w:rsid w:val="00BB7A48"/>
    <w:rsid w:val="00BC1956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1F82"/>
    <w:rsid w:val="00BF4113"/>
    <w:rsid w:val="00BF6AB8"/>
    <w:rsid w:val="00BF7CCD"/>
    <w:rsid w:val="00C0259D"/>
    <w:rsid w:val="00C041D3"/>
    <w:rsid w:val="00C07A85"/>
    <w:rsid w:val="00C1093B"/>
    <w:rsid w:val="00C11AE3"/>
    <w:rsid w:val="00C14A4C"/>
    <w:rsid w:val="00C15AF7"/>
    <w:rsid w:val="00C2391A"/>
    <w:rsid w:val="00C24DDD"/>
    <w:rsid w:val="00C312A1"/>
    <w:rsid w:val="00C31A4C"/>
    <w:rsid w:val="00C373B1"/>
    <w:rsid w:val="00C418A1"/>
    <w:rsid w:val="00C41CE2"/>
    <w:rsid w:val="00C45326"/>
    <w:rsid w:val="00C459F2"/>
    <w:rsid w:val="00C460A6"/>
    <w:rsid w:val="00C46924"/>
    <w:rsid w:val="00C46BDD"/>
    <w:rsid w:val="00C47898"/>
    <w:rsid w:val="00C5437F"/>
    <w:rsid w:val="00C70F56"/>
    <w:rsid w:val="00C719C0"/>
    <w:rsid w:val="00C731D1"/>
    <w:rsid w:val="00C77CD4"/>
    <w:rsid w:val="00C77E2B"/>
    <w:rsid w:val="00C77E81"/>
    <w:rsid w:val="00C8138D"/>
    <w:rsid w:val="00C8665F"/>
    <w:rsid w:val="00C94CC3"/>
    <w:rsid w:val="00C95D5B"/>
    <w:rsid w:val="00CA22BC"/>
    <w:rsid w:val="00CA280C"/>
    <w:rsid w:val="00CA631C"/>
    <w:rsid w:val="00CA669E"/>
    <w:rsid w:val="00CB2564"/>
    <w:rsid w:val="00CB2680"/>
    <w:rsid w:val="00CB39E2"/>
    <w:rsid w:val="00CB4557"/>
    <w:rsid w:val="00CB7C4C"/>
    <w:rsid w:val="00CC02DC"/>
    <w:rsid w:val="00CC0778"/>
    <w:rsid w:val="00CD3799"/>
    <w:rsid w:val="00CD6308"/>
    <w:rsid w:val="00CE2310"/>
    <w:rsid w:val="00CE61B7"/>
    <w:rsid w:val="00CE774E"/>
    <w:rsid w:val="00CF79D6"/>
    <w:rsid w:val="00D01405"/>
    <w:rsid w:val="00D04C04"/>
    <w:rsid w:val="00D05E69"/>
    <w:rsid w:val="00D13498"/>
    <w:rsid w:val="00D134B4"/>
    <w:rsid w:val="00D17B23"/>
    <w:rsid w:val="00D211CE"/>
    <w:rsid w:val="00D21A7C"/>
    <w:rsid w:val="00D31152"/>
    <w:rsid w:val="00D31995"/>
    <w:rsid w:val="00D328AC"/>
    <w:rsid w:val="00D35452"/>
    <w:rsid w:val="00D37A46"/>
    <w:rsid w:val="00D405F7"/>
    <w:rsid w:val="00D422CE"/>
    <w:rsid w:val="00D458AC"/>
    <w:rsid w:val="00D516C6"/>
    <w:rsid w:val="00D53933"/>
    <w:rsid w:val="00D54073"/>
    <w:rsid w:val="00D544A6"/>
    <w:rsid w:val="00D548F4"/>
    <w:rsid w:val="00D55B73"/>
    <w:rsid w:val="00D60C29"/>
    <w:rsid w:val="00D617D1"/>
    <w:rsid w:val="00D62DFE"/>
    <w:rsid w:val="00D65B36"/>
    <w:rsid w:val="00D67C0F"/>
    <w:rsid w:val="00D75F82"/>
    <w:rsid w:val="00D803B8"/>
    <w:rsid w:val="00D80B5E"/>
    <w:rsid w:val="00D83CE3"/>
    <w:rsid w:val="00D87ECF"/>
    <w:rsid w:val="00D87F14"/>
    <w:rsid w:val="00D94303"/>
    <w:rsid w:val="00D94DF8"/>
    <w:rsid w:val="00DA1A21"/>
    <w:rsid w:val="00DA7F88"/>
    <w:rsid w:val="00DB06A1"/>
    <w:rsid w:val="00DB0FD6"/>
    <w:rsid w:val="00DB1D1A"/>
    <w:rsid w:val="00DB2F53"/>
    <w:rsid w:val="00DB5F1E"/>
    <w:rsid w:val="00DB5F8B"/>
    <w:rsid w:val="00DB6398"/>
    <w:rsid w:val="00DC36E7"/>
    <w:rsid w:val="00DC5D24"/>
    <w:rsid w:val="00DC76C7"/>
    <w:rsid w:val="00DC7CF3"/>
    <w:rsid w:val="00DC7E48"/>
    <w:rsid w:val="00DD12E0"/>
    <w:rsid w:val="00DD3AB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DF7746"/>
    <w:rsid w:val="00E02F7D"/>
    <w:rsid w:val="00E03593"/>
    <w:rsid w:val="00E05375"/>
    <w:rsid w:val="00E05B5B"/>
    <w:rsid w:val="00E10632"/>
    <w:rsid w:val="00E126AE"/>
    <w:rsid w:val="00E12FF1"/>
    <w:rsid w:val="00E13D99"/>
    <w:rsid w:val="00E1435E"/>
    <w:rsid w:val="00E174DB"/>
    <w:rsid w:val="00E1762B"/>
    <w:rsid w:val="00E2473E"/>
    <w:rsid w:val="00E26DA8"/>
    <w:rsid w:val="00E27FEF"/>
    <w:rsid w:val="00E30445"/>
    <w:rsid w:val="00E33CBC"/>
    <w:rsid w:val="00E34BFC"/>
    <w:rsid w:val="00E37359"/>
    <w:rsid w:val="00E403E1"/>
    <w:rsid w:val="00E41554"/>
    <w:rsid w:val="00E4208C"/>
    <w:rsid w:val="00E430EE"/>
    <w:rsid w:val="00E4488A"/>
    <w:rsid w:val="00E458A8"/>
    <w:rsid w:val="00E464B9"/>
    <w:rsid w:val="00E4655A"/>
    <w:rsid w:val="00E470AA"/>
    <w:rsid w:val="00E473B7"/>
    <w:rsid w:val="00E5217D"/>
    <w:rsid w:val="00E550F6"/>
    <w:rsid w:val="00E55ABF"/>
    <w:rsid w:val="00E579CF"/>
    <w:rsid w:val="00E57D8C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01A8"/>
    <w:rsid w:val="00E92AB6"/>
    <w:rsid w:val="00E92D77"/>
    <w:rsid w:val="00E94378"/>
    <w:rsid w:val="00E946BA"/>
    <w:rsid w:val="00E96E70"/>
    <w:rsid w:val="00EA4012"/>
    <w:rsid w:val="00EA74DA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14B"/>
    <w:rsid w:val="00F005B1"/>
    <w:rsid w:val="00F02DBA"/>
    <w:rsid w:val="00F11763"/>
    <w:rsid w:val="00F12053"/>
    <w:rsid w:val="00F20434"/>
    <w:rsid w:val="00F2111F"/>
    <w:rsid w:val="00F22507"/>
    <w:rsid w:val="00F24EE4"/>
    <w:rsid w:val="00F27FAB"/>
    <w:rsid w:val="00F33E3E"/>
    <w:rsid w:val="00F40192"/>
    <w:rsid w:val="00F40F80"/>
    <w:rsid w:val="00F413F0"/>
    <w:rsid w:val="00F423C8"/>
    <w:rsid w:val="00F4305B"/>
    <w:rsid w:val="00F45872"/>
    <w:rsid w:val="00F50F37"/>
    <w:rsid w:val="00F55C35"/>
    <w:rsid w:val="00F564A9"/>
    <w:rsid w:val="00F56E60"/>
    <w:rsid w:val="00F6010F"/>
    <w:rsid w:val="00F60B45"/>
    <w:rsid w:val="00F6439C"/>
    <w:rsid w:val="00F64847"/>
    <w:rsid w:val="00F64ECB"/>
    <w:rsid w:val="00F65913"/>
    <w:rsid w:val="00F67703"/>
    <w:rsid w:val="00F67B91"/>
    <w:rsid w:val="00F70492"/>
    <w:rsid w:val="00F71B3D"/>
    <w:rsid w:val="00F7235F"/>
    <w:rsid w:val="00F76EC7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B6731"/>
    <w:rsid w:val="00FC186B"/>
    <w:rsid w:val="00FD02E3"/>
    <w:rsid w:val="00FD1D10"/>
    <w:rsid w:val="00FD5575"/>
    <w:rsid w:val="00FE56E0"/>
    <w:rsid w:val="00FE6ADC"/>
    <w:rsid w:val="00FE7A37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styleId="Emphasis">
    <w:name w:val="Emphasis"/>
    <w:basedOn w:val="DefaultParagraphFont"/>
    <w:uiPriority w:val="20"/>
    <w:qFormat/>
    <w:rsid w:val="009574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18EBC-0018-4E57-8911-41F4AFF6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4577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110</cp:revision>
  <cp:lastPrinted>2022-04-12T10:02:00Z</cp:lastPrinted>
  <dcterms:created xsi:type="dcterms:W3CDTF">2019-05-10T12:37:00Z</dcterms:created>
  <dcterms:modified xsi:type="dcterms:W3CDTF">2023-10-05T04:36:00Z</dcterms:modified>
</cp:coreProperties>
</file>