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65A72EB8"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E44B70">
        <w:rPr>
          <w:rFonts w:ascii="Arial" w:hAnsi="Arial" w:cs="Arial"/>
          <w:b/>
          <w:sz w:val="28"/>
          <w:szCs w:val="28"/>
          <w:u w:val="single"/>
        </w:rPr>
        <w:t xml:space="preserve"> COMMERCE</w:t>
      </w:r>
      <w:r w:rsidR="00BF417A">
        <w:rPr>
          <w:rFonts w:ascii="Arial" w:hAnsi="Arial" w:cs="Arial"/>
          <w:b/>
          <w:sz w:val="28"/>
          <w:szCs w:val="28"/>
          <w:u w:val="single"/>
        </w:rPr>
        <w:t xml:space="preserve"> </w:t>
      </w:r>
      <w:r w:rsidRPr="00B50E34">
        <w:rPr>
          <w:rFonts w:ascii="Arial" w:hAnsi="Arial" w:cs="Arial"/>
          <w:b/>
          <w:sz w:val="28"/>
          <w:szCs w:val="28"/>
          <w:u w:val="single"/>
        </w:rPr>
        <w:t xml:space="preserve">          </w:t>
      </w:r>
    </w:p>
    <w:p w14:paraId="2554DFBA" w14:textId="505B0212"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5C42ED51"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2D10EB">
                              <w:rPr>
                                <w:rFonts w:ascii="Arial" w:hAnsi="Arial" w:cs="Arial"/>
                                <w:color w:val="000000" w:themeColor="text1"/>
                              </w:rPr>
                              <w:t>V</w:t>
                            </w:r>
                          </w:p>
                          <w:p w14:paraId="419F5C31" w14:textId="3A99A795"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E308C9">
                              <w:rPr>
                                <w:rFonts w:ascii="Arial" w:hAnsi="Arial" w:cs="Arial"/>
                                <w:color w:val="000000" w:themeColor="text1"/>
                              </w:rPr>
                              <w:t>SOC2002</w:t>
                            </w:r>
                          </w:p>
                          <w:p w14:paraId="19A088E3" w14:textId="65D789B4"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E308C9">
                              <w:rPr>
                                <w:rFonts w:ascii="Arial" w:hAnsi="Arial" w:cs="Arial"/>
                                <w:color w:val="000000" w:themeColor="text1"/>
                              </w:rPr>
                              <w:t>BANKING AND INSURANCE</w:t>
                            </w:r>
                          </w:p>
                          <w:p w14:paraId="3EB03213" w14:textId="4D512FB1" w:rsidR="00F65913" w:rsidRPr="006963A1" w:rsidRDefault="0045129A" w:rsidP="00283030">
                            <w:pPr>
                              <w:spacing w:after="0" w:line="360" w:lineRule="auto"/>
                              <w:rPr>
                                <w:rFonts w:ascii="Arial" w:hAnsi="Arial" w:cs="Arial"/>
                                <w:color w:val="000000" w:themeColor="text1"/>
                              </w:rPr>
                            </w:pPr>
                            <w:proofErr w:type="gramStart"/>
                            <w:r>
                              <w:rPr>
                                <w:rFonts w:ascii="Arial" w:hAnsi="Arial" w:cs="Arial"/>
                                <w:b/>
                                <w:color w:val="000000" w:themeColor="text1"/>
                              </w:rPr>
                              <w:t xml:space="preserve">Program </w:t>
                            </w:r>
                            <w:r w:rsidR="00F65913" w:rsidRPr="003F4E9F">
                              <w:rPr>
                                <w:rFonts w:ascii="Arial" w:hAnsi="Arial" w:cs="Arial"/>
                                <w:color w:val="000000" w:themeColor="text1"/>
                              </w:rPr>
                              <w:t>:</w:t>
                            </w:r>
                            <w:proofErr w:type="gramEnd"/>
                            <w:r w:rsidR="00DB5F8B" w:rsidRPr="003F4E9F">
                              <w:rPr>
                                <w:rFonts w:ascii="Arial" w:hAnsi="Arial" w:cs="Arial"/>
                                <w:color w:val="000000" w:themeColor="text1"/>
                              </w:rPr>
                              <w:t xml:space="preserve"> </w:t>
                            </w:r>
                            <w:r w:rsidR="00E308C9">
                              <w:rPr>
                                <w:rFonts w:ascii="Arial" w:hAnsi="Arial" w:cs="Arial"/>
                                <w:color w:val="000000" w:themeColor="text1"/>
                              </w:rPr>
                              <w:t xml:space="preserve">BBA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5C42ED51"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2D10EB">
                        <w:rPr>
                          <w:rFonts w:ascii="Arial" w:hAnsi="Arial" w:cs="Arial"/>
                          <w:color w:val="000000" w:themeColor="text1"/>
                        </w:rPr>
                        <w:t>V</w:t>
                      </w:r>
                    </w:p>
                    <w:p w14:paraId="419F5C31" w14:textId="3A99A795"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E308C9">
                        <w:rPr>
                          <w:rFonts w:ascii="Arial" w:hAnsi="Arial" w:cs="Arial"/>
                          <w:color w:val="000000" w:themeColor="text1"/>
                        </w:rPr>
                        <w:t>SOC2002</w:t>
                      </w:r>
                    </w:p>
                    <w:p w14:paraId="19A088E3" w14:textId="65D789B4"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E308C9">
                        <w:rPr>
                          <w:rFonts w:ascii="Arial" w:hAnsi="Arial" w:cs="Arial"/>
                          <w:color w:val="000000" w:themeColor="text1"/>
                        </w:rPr>
                        <w:t>BANKING AND INSURANCE</w:t>
                      </w:r>
                    </w:p>
                    <w:p w14:paraId="3EB03213" w14:textId="4D512FB1" w:rsidR="00F65913" w:rsidRPr="006963A1" w:rsidRDefault="0045129A" w:rsidP="00283030">
                      <w:pPr>
                        <w:spacing w:after="0" w:line="360" w:lineRule="auto"/>
                        <w:rPr>
                          <w:rFonts w:ascii="Arial" w:hAnsi="Arial" w:cs="Arial"/>
                          <w:color w:val="000000" w:themeColor="text1"/>
                        </w:rPr>
                      </w:pPr>
                      <w:proofErr w:type="gramStart"/>
                      <w:r>
                        <w:rPr>
                          <w:rFonts w:ascii="Arial" w:hAnsi="Arial" w:cs="Arial"/>
                          <w:b/>
                          <w:color w:val="000000" w:themeColor="text1"/>
                        </w:rPr>
                        <w:t xml:space="preserve">Program </w:t>
                      </w:r>
                      <w:r w:rsidR="00F65913" w:rsidRPr="003F4E9F">
                        <w:rPr>
                          <w:rFonts w:ascii="Arial" w:hAnsi="Arial" w:cs="Arial"/>
                          <w:color w:val="000000" w:themeColor="text1"/>
                        </w:rPr>
                        <w:t>:</w:t>
                      </w:r>
                      <w:proofErr w:type="gramEnd"/>
                      <w:r w:rsidR="00DB5F8B" w:rsidRPr="003F4E9F">
                        <w:rPr>
                          <w:rFonts w:ascii="Arial" w:hAnsi="Arial" w:cs="Arial"/>
                          <w:color w:val="000000" w:themeColor="text1"/>
                        </w:rPr>
                        <w:t xml:space="preserve"> </w:t>
                      </w:r>
                      <w:r w:rsidR="00E308C9">
                        <w:rPr>
                          <w:rFonts w:ascii="Arial" w:hAnsi="Arial" w:cs="Arial"/>
                          <w:color w:val="000000" w:themeColor="text1"/>
                        </w:rPr>
                        <w:t xml:space="preserve">BBA </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538C0F54"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E308C9">
                              <w:rPr>
                                <w:rFonts w:ascii="Arial" w:hAnsi="Arial" w:cs="Arial"/>
                                <w:color w:val="000000" w:themeColor="text1"/>
                              </w:rPr>
                              <w:t>02</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July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36897BD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E308C9">
                              <w:rPr>
                                <w:rFonts w:ascii="Arial" w:hAnsi="Arial" w:cs="Arial"/>
                                <w:color w:val="000000" w:themeColor="text1"/>
                              </w:rPr>
                              <w:t>9.30</w:t>
                            </w:r>
                            <w:r w:rsidR="002D10EB">
                              <w:rPr>
                                <w:rFonts w:ascii="Arial" w:hAnsi="Arial" w:cs="Arial"/>
                                <w:color w:val="000000" w:themeColor="text1"/>
                              </w:rPr>
                              <w:t xml:space="preserve"> AM</w:t>
                            </w:r>
                            <w:r w:rsidR="00E308C9">
                              <w:rPr>
                                <w:rFonts w:ascii="Arial" w:hAnsi="Arial" w:cs="Arial"/>
                                <w:color w:val="000000" w:themeColor="text1"/>
                              </w:rPr>
                              <w:t>-12.30</w:t>
                            </w:r>
                            <w:r w:rsidR="002D10EB">
                              <w:rPr>
                                <w:rFonts w:ascii="Arial" w:hAnsi="Arial" w:cs="Arial"/>
                                <w:color w:val="000000" w:themeColor="text1"/>
                              </w:rPr>
                              <w:t>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538C0F54"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E308C9">
                        <w:rPr>
                          <w:rFonts w:ascii="Arial" w:hAnsi="Arial" w:cs="Arial"/>
                          <w:color w:val="000000" w:themeColor="text1"/>
                        </w:rPr>
                        <w:t>02</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July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36897BD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E308C9">
                        <w:rPr>
                          <w:rFonts w:ascii="Arial" w:hAnsi="Arial" w:cs="Arial"/>
                          <w:color w:val="000000" w:themeColor="text1"/>
                        </w:rPr>
                        <w:t>9.30</w:t>
                      </w:r>
                      <w:r w:rsidR="002D10EB">
                        <w:rPr>
                          <w:rFonts w:ascii="Arial" w:hAnsi="Arial" w:cs="Arial"/>
                          <w:color w:val="000000" w:themeColor="text1"/>
                        </w:rPr>
                        <w:t xml:space="preserve"> AM</w:t>
                      </w:r>
                      <w:r w:rsidR="00E308C9">
                        <w:rPr>
                          <w:rFonts w:ascii="Arial" w:hAnsi="Arial" w:cs="Arial"/>
                          <w:color w:val="000000" w:themeColor="text1"/>
                        </w:rPr>
                        <w:t>-12.30</w:t>
                      </w:r>
                      <w:r w:rsidR="002D10EB">
                        <w:rPr>
                          <w:rFonts w:ascii="Arial" w:hAnsi="Arial" w:cs="Arial"/>
                          <w:color w:val="000000" w:themeColor="text1"/>
                        </w:rPr>
                        <w:t>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v:rect>
            </w:pict>
          </mc:Fallback>
        </mc:AlternateContent>
      </w:r>
      <w:r w:rsidR="008F2BB0">
        <w:rPr>
          <w:rFonts w:ascii="Arial" w:hAnsi="Arial" w:cs="Arial"/>
          <w:b/>
          <w:sz w:val="24"/>
          <w:szCs w:val="24"/>
        </w:rPr>
        <w:t>Make-Up Examinations, Ju</w:t>
      </w:r>
      <w:r w:rsidR="00E44B70">
        <w:rPr>
          <w:rFonts w:ascii="Arial" w:hAnsi="Arial" w:cs="Arial"/>
          <w:b/>
          <w:sz w:val="24"/>
          <w:szCs w:val="24"/>
        </w:rPr>
        <w:t>ly</w:t>
      </w:r>
      <w:r w:rsidR="008F2BB0">
        <w:rPr>
          <w:rFonts w:ascii="Arial" w:hAnsi="Arial" w:cs="Arial"/>
          <w:b/>
          <w:sz w:val="24"/>
          <w:szCs w:val="24"/>
        </w:rPr>
        <w:t xml:space="preserve"> 202</w:t>
      </w:r>
      <w:r w:rsidR="00E44B70">
        <w:rPr>
          <w:rFonts w:ascii="Arial" w:hAnsi="Arial" w:cs="Arial"/>
          <w:b/>
          <w:sz w:val="24"/>
          <w:szCs w:val="24"/>
        </w:rPr>
        <w:t>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03FCCD12" w14:textId="11238201"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Question paper consists of three parts. </w:t>
      </w:r>
    </w:p>
    <w:p w14:paraId="002E1930" w14:textId="10C1A24C"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Scientific and Non Programable Calculators </w:t>
      </w:r>
      <w:proofErr w:type="gramStart"/>
      <w:r>
        <w:rPr>
          <w:rFonts w:ascii="Arial" w:hAnsi="Arial" w:cs="Arial"/>
          <w:i/>
        </w:rPr>
        <w:t>are</w:t>
      </w:r>
      <w:proofErr w:type="gramEnd"/>
      <w:r>
        <w:rPr>
          <w:rFonts w:ascii="Arial" w:hAnsi="Arial" w:cs="Arial"/>
          <w:i/>
        </w:rPr>
        <w:t xml:space="preserve"> Permitted. </w:t>
      </w:r>
      <w:bookmarkStart w:id="0" w:name="_GoBack"/>
      <w:bookmarkEnd w:id="0"/>
    </w:p>
    <w:p w14:paraId="3DD88F4A" w14:textId="370F99C3" w:rsidR="00580FDC" w:rsidRPr="001F084B" w:rsidRDefault="00580FDC" w:rsidP="001F084B">
      <w:pPr>
        <w:pStyle w:val="ListParagraph"/>
        <w:numPr>
          <w:ilvl w:val="0"/>
          <w:numId w:val="1"/>
        </w:numPr>
        <w:spacing w:after="0"/>
        <w:ind w:left="1080" w:hanging="371"/>
        <w:jc w:val="both"/>
        <w:rPr>
          <w:rFonts w:ascii="Arial" w:hAnsi="Arial" w:cs="Arial"/>
          <w:i/>
        </w:rPr>
      </w:pPr>
      <w:r>
        <w:rPr>
          <w:rFonts w:ascii="Arial" w:hAnsi="Arial" w:cs="Arial"/>
          <w:i/>
        </w:rPr>
        <w:t xml:space="preserve">Do not write any </w:t>
      </w:r>
      <w:r w:rsidR="001F084B">
        <w:rPr>
          <w:rFonts w:ascii="Arial" w:hAnsi="Arial" w:cs="Arial"/>
          <w:i/>
        </w:rPr>
        <w:t>information</w:t>
      </w:r>
      <w:r>
        <w:rPr>
          <w:rFonts w:ascii="Arial" w:hAnsi="Arial" w:cs="Arial"/>
          <w:i/>
        </w:rPr>
        <w:t xml:space="preserve"> on the question paper other than roll number.</w:t>
      </w:r>
    </w:p>
    <w:p w14:paraId="323789FC" w14:textId="39833AFE" w:rsidR="00AE1AD5" w:rsidRDefault="00AE1AD5" w:rsidP="00536AE7">
      <w:pPr>
        <w:pBdr>
          <w:bottom w:val="single" w:sz="4" w:space="1" w:color="auto"/>
        </w:pBdr>
        <w:rPr>
          <w:rFonts w:ascii="Arial" w:hAnsi="Arial" w:cs="Arial"/>
          <w:b/>
          <w:sz w:val="24"/>
          <w:szCs w:val="24"/>
        </w:rPr>
      </w:pPr>
    </w:p>
    <w:p w14:paraId="628DD849" w14:textId="200ADAAD" w:rsidR="003F4E9F" w:rsidRDefault="003F4E9F" w:rsidP="001F084B">
      <w:pPr>
        <w:jc w:val="center"/>
        <w:rPr>
          <w:rFonts w:ascii="Arial" w:hAnsi="Arial" w:cs="Arial"/>
          <w:b/>
          <w:sz w:val="24"/>
          <w:szCs w:val="24"/>
        </w:rPr>
      </w:pPr>
      <w:r w:rsidRPr="004247E2">
        <w:rPr>
          <w:rFonts w:ascii="Arial" w:hAnsi="Arial" w:cs="Arial"/>
          <w:b/>
          <w:sz w:val="24"/>
          <w:szCs w:val="24"/>
        </w:rPr>
        <w:t>Part A</w:t>
      </w:r>
    </w:p>
    <w:p w14:paraId="5F241404" w14:textId="376D06F8" w:rsidR="00536AE7" w:rsidRPr="00B47B65" w:rsidRDefault="003F4E9F" w:rsidP="008D7135">
      <w:pPr>
        <w:ind w:left="2880" w:firstLine="720"/>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w:t>
      </w:r>
      <w:r w:rsidR="001F084B">
        <w:rPr>
          <w:rFonts w:ascii="Arial" w:hAnsi="Arial" w:cs="Arial"/>
          <w:b/>
          <w:sz w:val="24"/>
          <w:szCs w:val="24"/>
        </w:rPr>
        <w:t>any FIVE</w:t>
      </w:r>
      <w:r w:rsidRPr="00B47B65">
        <w:rPr>
          <w:rFonts w:ascii="Arial" w:hAnsi="Arial" w:cs="Arial"/>
          <w:b/>
          <w:sz w:val="24"/>
          <w:szCs w:val="24"/>
        </w:rPr>
        <w:t xml:space="preserve"> Questions.</w:t>
      </w:r>
      <w:r>
        <w:rPr>
          <w:rFonts w:ascii="Arial" w:hAnsi="Arial" w:cs="Arial"/>
          <w:b/>
          <w:sz w:val="24"/>
          <w:szCs w:val="24"/>
        </w:rPr>
        <w:t xml:space="preserve">       </w:t>
      </w:r>
      <w:r w:rsidR="008D7135">
        <w:rPr>
          <w:rFonts w:ascii="Arial" w:hAnsi="Arial" w:cs="Arial"/>
          <w:b/>
          <w:sz w:val="24"/>
          <w:szCs w:val="24"/>
        </w:rPr>
        <w:t xml:space="preserve">       </w:t>
      </w:r>
      <w:r>
        <w:rPr>
          <w:rFonts w:ascii="Arial" w:hAnsi="Arial" w:cs="Arial"/>
          <w:b/>
          <w:sz w:val="24"/>
          <w:szCs w:val="24"/>
        </w:rPr>
        <w:t xml:space="preserve"> (</w:t>
      </w:r>
      <w:r w:rsidR="001F084B">
        <w:rPr>
          <w:rFonts w:ascii="Arial" w:hAnsi="Arial" w:cs="Arial"/>
          <w:b/>
          <w:sz w:val="24"/>
          <w:szCs w:val="24"/>
        </w:rPr>
        <w:t>5</w:t>
      </w:r>
      <w:r w:rsidR="00D26A7D">
        <w:rPr>
          <w:rFonts w:ascii="Arial" w:hAnsi="Arial" w:cs="Arial"/>
          <w:b/>
          <w:sz w:val="24"/>
          <w:szCs w:val="24"/>
        </w:rPr>
        <w:t xml:space="preserve"> </w:t>
      </w:r>
      <w:r>
        <w:rPr>
          <w:rFonts w:ascii="Arial" w:hAnsi="Arial" w:cs="Arial"/>
          <w:b/>
          <w:sz w:val="24"/>
          <w:szCs w:val="24"/>
        </w:rPr>
        <w:t>Q</w:t>
      </w:r>
      <w:r w:rsidR="00D26A7D">
        <w:rPr>
          <w:rFonts w:ascii="Arial" w:hAnsi="Arial" w:cs="Arial"/>
          <w:b/>
          <w:sz w:val="24"/>
          <w:szCs w:val="24"/>
        </w:rPr>
        <w:t xml:space="preserve"> </w:t>
      </w:r>
      <w:r>
        <w:rPr>
          <w:rFonts w:ascii="Arial" w:hAnsi="Arial" w:cs="Arial"/>
          <w:b/>
          <w:sz w:val="24"/>
          <w:szCs w:val="24"/>
        </w:rPr>
        <w:t xml:space="preserve">x </w:t>
      </w:r>
      <w:r w:rsidR="001F084B">
        <w:rPr>
          <w:rFonts w:ascii="Arial" w:hAnsi="Arial" w:cs="Arial"/>
          <w:b/>
          <w:sz w:val="24"/>
          <w:szCs w:val="24"/>
        </w:rPr>
        <w:t>2</w:t>
      </w:r>
      <w:r w:rsidR="00D26A7D">
        <w:rPr>
          <w:rFonts w:ascii="Arial" w:hAnsi="Arial" w:cs="Arial"/>
          <w:b/>
          <w:sz w:val="24"/>
          <w:szCs w:val="24"/>
        </w:rPr>
        <w:t xml:space="preserve"> </w:t>
      </w:r>
      <w:r w:rsidRPr="00B47B65">
        <w:rPr>
          <w:rFonts w:ascii="Arial" w:hAnsi="Arial" w:cs="Arial"/>
          <w:b/>
          <w:sz w:val="24"/>
          <w:szCs w:val="24"/>
        </w:rPr>
        <w:t>M</w:t>
      </w:r>
      <w:r w:rsidR="001F084B">
        <w:rPr>
          <w:rFonts w:ascii="Arial" w:hAnsi="Arial" w:cs="Arial"/>
          <w:b/>
          <w:sz w:val="24"/>
          <w:szCs w:val="24"/>
        </w:rPr>
        <w:t xml:space="preserve"> </w:t>
      </w:r>
      <w:r w:rsidRPr="00B47B65">
        <w:rPr>
          <w:rFonts w:ascii="Arial" w:hAnsi="Arial" w:cs="Arial"/>
          <w:b/>
          <w:sz w:val="24"/>
          <w:szCs w:val="24"/>
        </w:rPr>
        <w:t>=</w:t>
      </w:r>
      <w:r w:rsidR="00845B53">
        <w:rPr>
          <w:rFonts w:ascii="Arial" w:hAnsi="Arial" w:cs="Arial"/>
          <w:b/>
          <w:sz w:val="24"/>
          <w:szCs w:val="24"/>
        </w:rPr>
        <w:t xml:space="preserve"> </w:t>
      </w:r>
      <w:r w:rsidR="001F084B">
        <w:rPr>
          <w:rFonts w:ascii="Arial" w:hAnsi="Arial" w:cs="Arial"/>
          <w:b/>
          <w:sz w:val="24"/>
          <w:szCs w:val="24"/>
        </w:rPr>
        <w:t>1</w:t>
      </w:r>
      <w:r>
        <w:rPr>
          <w:rFonts w:ascii="Arial" w:hAnsi="Arial" w:cs="Arial"/>
          <w:b/>
          <w:sz w:val="24"/>
          <w:szCs w:val="24"/>
        </w:rPr>
        <w:t>0</w:t>
      </w:r>
      <w:r w:rsidR="00D26A7D">
        <w:rPr>
          <w:rFonts w:ascii="Arial" w:hAnsi="Arial" w:cs="Arial"/>
          <w:b/>
          <w:sz w:val="24"/>
          <w:szCs w:val="24"/>
        </w:rPr>
        <w:t xml:space="preserve"> </w:t>
      </w:r>
      <w:r>
        <w:rPr>
          <w:rFonts w:ascii="Arial" w:hAnsi="Arial" w:cs="Arial"/>
          <w:b/>
          <w:sz w:val="24"/>
          <w:szCs w:val="24"/>
        </w:rPr>
        <w:t>M</w:t>
      </w:r>
      <w:r w:rsidRPr="00B47B65">
        <w:rPr>
          <w:rFonts w:ascii="Arial" w:hAnsi="Arial" w:cs="Arial"/>
          <w:b/>
          <w:sz w:val="24"/>
          <w:szCs w:val="24"/>
        </w:rPr>
        <w:t>)</w:t>
      </w:r>
    </w:p>
    <w:p w14:paraId="68C7AFA7" w14:textId="77777777" w:rsidR="00E308C9" w:rsidRPr="00F963E9" w:rsidRDefault="00BF417A" w:rsidP="00E308C9">
      <w:pPr>
        <w:pStyle w:val="ListParagraph"/>
        <w:numPr>
          <w:ilvl w:val="0"/>
          <w:numId w:val="38"/>
        </w:numPr>
        <w:rPr>
          <w:rFonts w:ascii="Arial" w:hAnsi="Arial" w:cs="Arial"/>
          <w:sz w:val="24"/>
          <w:szCs w:val="24"/>
        </w:rPr>
      </w:pPr>
      <w:r>
        <w:rPr>
          <w:rFonts w:ascii="Arial" w:hAnsi="Arial" w:cs="Arial"/>
          <w:sz w:val="24"/>
          <w:szCs w:val="24"/>
        </w:rPr>
        <w:t>1</w:t>
      </w:r>
      <w:r w:rsidR="003F4E9F" w:rsidRPr="00954B5A">
        <w:rPr>
          <w:rFonts w:ascii="Arial" w:hAnsi="Arial" w:cs="Arial"/>
          <w:sz w:val="24"/>
          <w:szCs w:val="24"/>
        </w:rPr>
        <w:t xml:space="preserve">. </w:t>
      </w:r>
      <w:r w:rsidR="00E308C9" w:rsidRPr="00934F7F">
        <w:rPr>
          <w:rFonts w:ascii="Arial" w:hAnsi="Arial" w:cs="Arial"/>
          <w:sz w:val="24"/>
          <w:szCs w:val="24"/>
        </w:rPr>
        <w:t>Accident Insurance products are on the rise today from the last decade. Explain the meaning of Accident Insurance. </w:t>
      </w:r>
      <w:r w:rsidR="00E308C9">
        <w:rPr>
          <w:rFonts w:ascii="Arial" w:hAnsi="Arial" w:cs="Arial"/>
          <w:sz w:val="24"/>
          <w:szCs w:val="24"/>
        </w:rPr>
        <w:tab/>
      </w:r>
      <w:r w:rsidR="00E308C9">
        <w:rPr>
          <w:rFonts w:ascii="Arial" w:hAnsi="Arial" w:cs="Arial"/>
          <w:sz w:val="24"/>
          <w:szCs w:val="24"/>
        </w:rPr>
        <w:tab/>
      </w:r>
      <w:r w:rsidR="00E308C9">
        <w:rPr>
          <w:rFonts w:ascii="Arial" w:hAnsi="Arial" w:cs="Arial"/>
          <w:sz w:val="24"/>
          <w:szCs w:val="24"/>
        </w:rPr>
        <w:tab/>
      </w:r>
      <w:r w:rsidR="00E308C9">
        <w:rPr>
          <w:rFonts w:ascii="Arial" w:hAnsi="Arial" w:cs="Arial"/>
          <w:sz w:val="24"/>
          <w:szCs w:val="24"/>
        </w:rPr>
        <w:tab/>
      </w:r>
      <w:r w:rsidR="00E308C9">
        <w:rPr>
          <w:rFonts w:ascii="Arial" w:hAnsi="Arial" w:cs="Arial"/>
          <w:sz w:val="24"/>
          <w:szCs w:val="24"/>
        </w:rPr>
        <w:tab/>
        <w:t xml:space="preserve">          (C.O.No.1) [Knowledge</w:t>
      </w:r>
      <w:r w:rsidR="00E308C9" w:rsidRPr="00930163">
        <w:rPr>
          <w:rFonts w:ascii="Arial" w:hAnsi="Arial" w:cs="Arial"/>
          <w:sz w:val="24"/>
          <w:szCs w:val="24"/>
        </w:rPr>
        <w:t>]</w:t>
      </w:r>
    </w:p>
    <w:p w14:paraId="4FAA8830" w14:textId="77777777" w:rsidR="00E308C9" w:rsidRPr="00CA5A4B" w:rsidRDefault="00E308C9" w:rsidP="00E308C9">
      <w:pPr>
        <w:pStyle w:val="ListParagraph"/>
        <w:numPr>
          <w:ilvl w:val="0"/>
          <w:numId w:val="38"/>
        </w:numPr>
        <w:jc w:val="both"/>
        <w:rPr>
          <w:rFonts w:ascii="Arial" w:hAnsi="Arial" w:cs="Arial"/>
          <w:sz w:val="24"/>
          <w:szCs w:val="24"/>
        </w:rPr>
      </w:pPr>
      <w:r w:rsidRPr="00934F7F">
        <w:rPr>
          <w:rFonts w:ascii="Arial" w:hAnsi="Arial" w:cs="Arial"/>
          <w:sz w:val="24"/>
          <w:szCs w:val="24"/>
        </w:rPr>
        <w:t>Insurable Interest is an important clause in Insurance. Explain Insurable Interest.</w:t>
      </w:r>
      <w:r w:rsidRPr="00934F7F">
        <w:rPr>
          <w:rFonts w:ascii="Arial" w:hAnsi="Arial" w:cs="Arial"/>
          <w:sz w:val="24"/>
          <w:szCs w:val="24"/>
        </w:rPr>
        <w:tab/>
      </w:r>
      <w:r w:rsidRPr="00934F7F">
        <w:rPr>
          <w:rFonts w:ascii="Arial" w:hAnsi="Arial" w:cs="Arial"/>
          <w:sz w:val="24"/>
          <w:szCs w:val="24"/>
        </w:rPr>
        <w:tab/>
      </w:r>
      <w:r w:rsidRPr="00934F7F">
        <w:rPr>
          <w:rFonts w:ascii="Arial" w:hAnsi="Arial" w:cs="Arial"/>
          <w:sz w:val="24"/>
          <w:szCs w:val="24"/>
        </w:rPr>
        <w:tab/>
      </w:r>
      <w:r w:rsidRPr="00934F7F">
        <w:rPr>
          <w:rFonts w:ascii="Arial" w:hAnsi="Arial" w:cs="Arial"/>
          <w:sz w:val="24"/>
          <w:szCs w:val="24"/>
        </w:rPr>
        <w:tab/>
      </w:r>
      <w:r w:rsidRPr="00934F7F">
        <w:rPr>
          <w:rFonts w:ascii="Arial" w:hAnsi="Arial" w:cs="Arial"/>
          <w:sz w:val="24"/>
          <w:szCs w:val="24"/>
        </w:rPr>
        <w:tab/>
      </w:r>
      <w:r w:rsidRPr="00934F7F">
        <w:rPr>
          <w:rFonts w:ascii="Arial" w:hAnsi="Arial" w:cs="Arial"/>
          <w:sz w:val="24"/>
          <w:szCs w:val="24"/>
        </w:rPr>
        <w:tab/>
      </w:r>
      <w:r w:rsidRPr="00934F7F">
        <w:rPr>
          <w:rFonts w:ascii="Arial" w:hAnsi="Arial" w:cs="Arial"/>
          <w:sz w:val="24"/>
          <w:szCs w:val="24"/>
        </w:rPr>
        <w:tab/>
      </w:r>
      <w:r w:rsidRPr="00934F7F">
        <w:rPr>
          <w:rFonts w:ascii="Arial" w:hAnsi="Arial" w:cs="Arial"/>
          <w:sz w:val="24"/>
          <w:szCs w:val="24"/>
        </w:rPr>
        <w:tab/>
      </w:r>
      <w:r w:rsidRPr="00934F7F">
        <w:rPr>
          <w:rFonts w:ascii="Arial" w:hAnsi="Arial" w:cs="Arial"/>
          <w:sz w:val="24"/>
          <w:szCs w:val="24"/>
        </w:rPr>
        <w:tab/>
      </w:r>
      <w:r w:rsidRPr="00934F7F">
        <w:rPr>
          <w:rFonts w:ascii="Arial" w:hAnsi="Arial" w:cs="Arial"/>
          <w:sz w:val="24"/>
          <w:szCs w:val="24"/>
        </w:rPr>
        <w:tab/>
      </w:r>
      <w:r w:rsidRPr="00934F7F">
        <w:rPr>
          <w:rFonts w:ascii="Arial" w:hAnsi="Arial" w:cs="Arial"/>
          <w:sz w:val="24"/>
          <w:szCs w:val="24"/>
        </w:rPr>
        <w:tab/>
      </w:r>
      <w:r>
        <w:rPr>
          <w:rFonts w:ascii="Arial" w:hAnsi="Arial" w:cs="Arial"/>
          <w:sz w:val="24"/>
          <w:szCs w:val="24"/>
        </w:rPr>
        <w:tab/>
      </w:r>
      <w:r w:rsidRPr="00934F7F">
        <w:rPr>
          <w:rFonts w:ascii="Arial" w:hAnsi="Arial" w:cs="Arial"/>
          <w:sz w:val="24"/>
          <w:szCs w:val="24"/>
        </w:rPr>
        <w:t>(</w:t>
      </w:r>
      <w:r w:rsidRPr="00CA5A4B">
        <w:rPr>
          <w:rFonts w:ascii="Arial" w:hAnsi="Arial" w:cs="Arial"/>
          <w:sz w:val="24"/>
          <w:szCs w:val="24"/>
        </w:rPr>
        <w:t>C.O.No.</w:t>
      </w:r>
      <w:r>
        <w:rPr>
          <w:rFonts w:ascii="Arial" w:hAnsi="Arial" w:cs="Arial"/>
          <w:sz w:val="24"/>
          <w:szCs w:val="24"/>
        </w:rPr>
        <w:t>4) [Knowledge</w:t>
      </w:r>
      <w:r w:rsidRPr="00CA5A4B">
        <w:rPr>
          <w:rFonts w:ascii="Arial" w:hAnsi="Arial" w:cs="Arial"/>
          <w:sz w:val="24"/>
          <w:szCs w:val="24"/>
        </w:rPr>
        <w:t>]</w:t>
      </w:r>
      <w:r>
        <w:rPr>
          <w:rFonts w:ascii="Arial" w:hAnsi="Arial" w:cs="Arial"/>
          <w:sz w:val="24"/>
          <w:szCs w:val="24"/>
        </w:rPr>
        <w:t xml:space="preserve"> </w:t>
      </w:r>
    </w:p>
    <w:p w14:paraId="5C377034" w14:textId="77777777" w:rsidR="00E308C9" w:rsidRDefault="00E308C9" w:rsidP="00E308C9">
      <w:pPr>
        <w:pStyle w:val="ListParagraph"/>
        <w:numPr>
          <w:ilvl w:val="0"/>
          <w:numId w:val="38"/>
        </w:numPr>
        <w:rPr>
          <w:rFonts w:ascii="Arial" w:hAnsi="Arial" w:cs="Arial"/>
          <w:sz w:val="24"/>
          <w:szCs w:val="24"/>
        </w:rPr>
      </w:pPr>
      <w:r w:rsidRPr="00934F7F">
        <w:rPr>
          <w:rFonts w:ascii="Arial" w:hAnsi="Arial" w:cs="Arial"/>
          <w:sz w:val="24"/>
          <w:szCs w:val="24"/>
        </w:rPr>
        <w:t>Most of the banks worldwide, provides customers the benefit of correspondent banking services. Explain the meaning of Correspondent Banks. </w:t>
      </w:r>
      <w:r>
        <w:rPr>
          <w:rFonts w:ascii="Arial" w:hAnsi="Arial" w:cs="Arial"/>
          <w:sz w:val="24"/>
          <w:szCs w:val="24"/>
        </w:rPr>
        <w:tab/>
      </w:r>
      <w:r>
        <w:rPr>
          <w:rFonts w:ascii="Arial" w:hAnsi="Arial" w:cs="Arial"/>
          <w:sz w:val="24"/>
          <w:szCs w:val="24"/>
        </w:rPr>
        <w:tab/>
      </w:r>
      <w:r>
        <w:rPr>
          <w:rFonts w:ascii="Roboto" w:hAnsi="Roboto"/>
          <w:color w:val="212529"/>
          <w:shd w:val="clear" w:color="auto" w:fill="FFFFFF"/>
        </w:rPr>
        <w:t>(</w:t>
      </w:r>
      <w:r w:rsidRPr="00CA5A4B">
        <w:rPr>
          <w:rFonts w:ascii="Arial" w:hAnsi="Arial" w:cs="Arial"/>
          <w:sz w:val="24"/>
          <w:szCs w:val="24"/>
        </w:rPr>
        <w:t>C.O.No.</w:t>
      </w:r>
      <w:r>
        <w:rPr>
          <w:rFonts w:ascii="Arial" w:hAnsi="Arial" w:cs="Arial"/>
          <w:sz w:val="24"/>
          <w:szCs w:val="24"/>
        </w:rPr>
        <w:t>3) [Knowledge</w:t>
      </w:r>
      <w:r w:rsidRPr="00CA5A4B">
        <w:rPr>
          <w:rFonts w:ascii="Arial" w:hAnsi="Arial" w:cs="Arial"/>
          <w:sz w:val="24"/>
          <w:szCs w:val="24"/>
        </w:rPr>
        <w:t>]</w:t>
      </w:r>
    </w:p>
    <w:p w14:paraId="55D861C4" w14:textId="77777777" w:rsidR="00E308C9" w:rsidRDefault="00E308C9" w:rsidP="00E308C9">
      <w:pPr>
        <w:pStyle w:val="ListParagraph"/>
        <w:numPr>
          <w:ilvl w:val="0"/>
          <w:numId w:val="38"/>
        </w:numPr>
        <w:rPr>
          <w:rFonts w:ascii="Arial" w:hAnsi="Arial" w:cs="Arial"/>
          <w:sz w:val="24"/>
          <w:szCs w:val="24"/>
        </w:rPr>
      </w:pPr>
      <w:r>
        <w:rPr>
          <w:rFonts w:ascii="Arial" w:hAnsi="Arial" w:cs="Arial"/>
          <w:sz w:val="24"/>
          <w:szCs w:val="24"/>
        </w:rPr>
        <w:t xml:space="preserve">Define Private sector Banks.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Roboto" w:hAnsi="Roboto"/>
          <w:color w:val="212529"/>
          <w:shd w:val="clear" w:color="auto" w:fill="FFFFFF"/>
        </w:rPr>
        <w:t>(</w:t>
      </w:r>
      <w:r w:rsidRPr="00CA5A4B">
        <w:rPr>
          <w:rFonts w:ascii="Arial" w:hAnsi="Arial" w:cs="Arial"/>
          <w:sz w:val="24"/>
          <w:szCs w:val="24"/>
        </w:rPr>
        <w:t>C.O.No.</w:t>
      </w:r>
      <w:r>
        <w:rPr>
          <w:rFonts w:ascii="Arial" w:hAnsi="Arial" w:cs="Arial"/>
          <w:sz w:val="24"/>
          <w:szCs w:val="24"/>
        </w:rPr>
        <w:t>1) [Knowledge</w:t>
      </w:r>
      <w:r w:rsidRPr="00CA5A4B">
        <w:rPr>
          <w:rFonts w:ascii="Arial" w:hAnsi="Arial" w:cs="Arial"/>
          <w:sz w:val="24"/>
          <w:szCs w:val="24"/>
        </w:rPr>
        <w:t>]</w:t>
      </w:r>
    </w:p>
    <w:p w14:paraId="692B851A" w14:textId="77777777" w:rsidR="00E308C9" w:rsidRDefault="00E308C9" w:rsidP="00E308C9">
      <w:pPr>
        <w:pStyle w:val="ListParagraph"/>
        <w:numPr>
          <w:ilvl w:val="0"/>
          <w:numId w:val="38"/>
        </w:numPr>
        <w:rPr>
          <w:rFonts w:ascii="Arial" w:hAnsi="Arial" w:cs="Arial"/>
          <w:sz w:val="24"/>
          <w:szCs w:val="24"/>
        </w:rPr>
      </w:pPr>
      <w:r w:rsidRPr="00565A22">
        <w:rPr>
          <w:rFonts w:ascii="Arial" w:hAnsi="Arial" w:cs="Arial"/>
          <w:sz w:val="24"/>
          <w:szCs w:val="24"/>
        </w:rPr>
        <w:t>Overdraft is a</w:t>
      </w:r>
      <w:r>
        <w:rPr>
          <w:rFonts w:ascii="Arial" w:hAnsi="Arial" w:cs="Arial"/>
          <w:sz w:val="24"/>
          <w:szCs w:val="24"/>
        </w:rPr>
        <w:t xml:space="preserve">n important credit facility given by Banks. Explain. </w:t>
      </w:r>
      <w:r>
        <w:rPr>
          <w:rFonts w:ascii="Arial" w:hAnsi="Arial" w:cs="Arial"/>
          <w:sz w:val="24"/>
          <w:szCs w:val="24"/>
        </w:rPr>
        <w:tab/>
      </w:r>
      <w:r w:rsidRPr="00CA5A4B">
        <w:rPr>
          <w:rFonts w:ascii="Arial" w:hAnsi="Arial" w:cs="Arial"/>
          <w:sz w:val="24"/>
          <w:szCs w:val="24"/>
        </w:rPr>
        <w:t>(C.O.No.1</w:t>
      </w:r>
      <w:r>
        <w:rPr>
          <w:rFonts w:ascii="Arial" w:hAnsi="Arial" w:cs="Arial"/>
          <w:sz w:val="24"/>
          <w:szCs w:val="24"/>
        </w:rPr>
        <w:t>)</w:t>
      </w:r>
      <w:r w:rsidRPr="007234F1">
        <w:rPr>
          <w:rFonts w:ascii="Arial" w:hAnsi="Arial" w:cs="Arial"/>
          <w:sz w:val="24"/>
          <w:szCs w:val="24"/>
        </w:rPr>
        <w:t xml:space="preserve"> </w:t>
      </w:r>
      <w:r>
        <w:rPr>
          <w:rFonts w:ascii="Arial" w:hAnsi="Arial" w:cs="Arial"/>
          <w:sz w:val="24"/>
          <w:szCs w:val="24"/>
        </w:rPr>
        <w:t>[Knowledge</w:t>
      </w:r>
      <w:r w:rsidRPr="00CA5A4B">
        <w:rPr>
          <w:rFonts w:ascii="Arial" w:hAnsi="Arial" w:cs="Arial"/>
          <w:sz w:val="24"/>
          <w:szCs w:val="24"/>
        </w:rPr>
        <w:t>]</w:t>
      </w:r>
    </w:p>
    <w:p w14:paraId="459E1BAC" w14:textId="77777777" w:rsidR="00E308C9" w:rsidRDefault="00E308C9" w:rsidP="00E308C9">
      <w:pPr>
        <w:pStyle w:val="ListParagraph"/>
        <w:numPr>
          <w:ilvl w:val="0"/>
          <w:numId w:val="38"/>
        </w:numPr>
        <w:rPr>
          <w:rFonts w:ascii="Arial" w:hAnsi="Arial" w:cs="Arial"/>
          <w:sz w:val="24"/>
          <w:szCs w:val="24"/>
        </w:rPr>
      </w:pPr>
      <w:r>
        <w:rPr>
          <w:rFonts w:ascii="Arial" w:hAnsi="Arial" w:cs="Arial"/>
          <w:sz w:val="24"/>
          <w:szCs w:val="24"/>
        </w:rPr>
        <w:t xml:space="preserve">Differentiate between Debit Cards and Credit cards. </w:t>
      </w:r>
      <w:r>
        <w:rPr>
          <w:rFonts w:ascii="Arial" w:hAnsi="Arial" w:cs="Arial"/>
          <w:sz w:val="24"/>
          <w:szCs w:val="24"/>
        </w:rPr>
        <w:tab/>
      </w:r>
      <w:r>
        <w:rPr>
          <w:rFonts w:ascii="Arial" w:hAnsi="Arial" w:cs="Arial"/>
          <w:sz w:val="24"/>
          <w:szCs w:val="24"/>
        </w:rPr>
        <w:tab/>
      </w:r>
      <w:r>
        <w:rPr>
          <w:rFonts w:ascii="Arial" w:hAnsi="Arial" w:cs="Arial"/>
          <w:sz w:val="24"/>
          <w:szCs w:val="24"/>
        </w:rPr>
        <w:tab/>
      </w:r>
      <w:r w:rsidRPr="00CA5A4B">
        <w:rPr>
          <w:rFonts w:ascii="Arial" w:hAnsi="Arial" w:cs="Arial"/>
          <w:sz w:val="24"/>
          <w:szCs w:val="24"/>
        </w:rPr>
        <w:t>(C.O.No.1</w:t>
      </w:r>
      <w:r>
        <w:rPr>
          <w:rFonts w:ascii="Arial" w:hAnsi="Arial" w:cs="Arial"/>
          <w:sz w:val="24"/>
          <w:szCs w:val="24"/>
        </w:rPr>
        <w:t>)</w:t>
      </w:r>
      <w:r w:rsidRPr="007234F1">
        <w:rPr>
          <w:rFonts w:ascii="Arial" w:hAnsi="Arial" w:cs="Arial"/>
          <w:sz w:val="24"/>
          <w:szCs w:val="24"/>
        </w:rPr>
        <w:t xml:space="preserve"> </w:t>
      </w:r>
      <w:r>
        <w:rPr>
          <w:rFonts w:ascii="Arial" w:hAnsi="Arial" w:cs="Arial"/>
          <w:sz w:val="24"/>
          <w:szCs w:val="24"/>
        </w:rPr>
        <w:t>[Knowledge</w:t>
      </w:r>
      <w:r w:rsidRPr="00CA5A4B">
        <w:rPr>
          <w:rFonts w:ascii="Arial" w:hAnsi="Arial" w:cs="Arial"/>
          <w:sz w:val="24"/>
          <w:szCs w:val="24"/>
        </w:rPr>
        <w:t>]</w:t>
      </w:r>
    </w:p>
    <w:p w14:paraId="5D987E88" w14:textId="77777777" w:rsidR="00E308C9" w:rsidRPr="00E26021" w:rsidRDefault="00E308C9" w:rsidP="00E308C9">
      <w:pPr>
        <w:pStyle w:val="ListParagraph"/>
        <w:numPr>
          <w:ilvl w:val="0"/>
          <w:numId w:val="38"/>
        </w:numPr>
        <w:rPr>
          <w:rFonts w:ascii="Arial" w:hAnsi="Arial" w:cs="Arial"/>
          <w:sz w:val="24"/>
          <w:szCs w:val="24"/>
        </w:rPr>
      </w:pPr>
      <w:r>
        <w:rPr>
          <w:rFonts w:ascii="Arial" w:hAnsi="Arial" w:cs="Arial"/>
          <w:sz w:val="24"/>
          <w:szCs w:val="24"/>
        </w:rPr>
        <w:t xml:space="preserve">Identify different types of Electronic Transfers.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E26021">
        <w:rPr>
          <w:rFonts w:ascii="Arial" w:hAnsi="Arial" w:cs="Arial"/>
          <w:sz w:val="24"/>
          <w:szCs w:val="24"/>
        </w:rPr>
        <w:t>(C.O.No.2) [Knowledge]</w:t>
      </w:r>
    </w:p>
    <w:p w14:paraId="2895A6A9" w14:textId="7D8B1D4C" w:rsidR="00D26A7D" w:rsidRDefault="008D7135" w:rsidP="008D7135">
      <w:pPr>
        <w:ind w:left="4320"/>
        <w:rPr>
          <w:rFonts w:ascii="Arial" w:hAnsi="Arial" w:cs="Arial"/>
          <w:b/>
          <w:sz w:val="24"/>
          <w:szCs w:val="24"/>
        </w:rPr>
      </w:pPr>
      <w:r>
        <w:rPr>
          <w:rFonts w:ascii="Arial" w:hAnsi="Arial" w:cs="Arial"/>
          <w:b/>
          <w:sz w:val="24"/>
          <w:szCs w:val="24"/>
        </w:rPr>
        <w:t xml:space="preserve">     </w:t>
      </w:r>
      <w:r w:rsidR="00D26A7D" w:rsidRPr="004247E2">
        <w:rPr>
          <w:rFonts w:ascii="Arial" w:hAnsi="Arial" w:cs="Arial"/>
          <w:b/>
          <w:sz w:val="24"/>
          <w:szCs w:val="24"/>
        </w:rPr>
        <w:t xml:space="preserve">Part </w:t>
      </w:r>
      <w:r w:rsidR="00D26A7D">
        <w:rPr>
          <w:rFonts w:ascii="Arial" w:hAnsi="Arial" w:cs="Arial"/>
          <w:b/>
          <w:sz w:val="24"/>
          <w:szCs w:val="24"/>
        </w:rPr>
        <w:t>B</w:t>
      </w:r>
    </w:p>
    <w:p w14:paraId="10277AF0" w14:textId="6C75F005" w:rsidR="00D26A7D" w:rsidRPr="00B47B65" w:rsidRDefault="00D26A7D" w:rsidP="008D7135">
      <w:pPr>
        <w:ind w:left="2880" w:firstLine="720"/>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FIVE</w:t>
      </w:r>
      <w:r w:rsidRPr="00B47B65">
        <w:rPr>
          <w:rFonts w:ascii="Arial" w:hAnsi="Arial" w:cs="Arial"/>
          <w:b/>
          <w:sz w:val="24"/>
          <w:szCs w:val="24"/>
        </w:rPr>
        <w:t xml:space="preserve"> Questions.</w:t>
      </w:r>
      <w:r>
        <w:rPr>
          <w:rFonts w:ascii="Arial" w:hAnsi="Arial" w:cs="Arial"/>
          <w:b/>
          <w:sz w:val="24"/>
          <w:szCs w:val="24"/>
        </w:rPr>
        <w:t xml:space="preserve">        </w:t>
      </w:r>
      <w:r w:rsidR="008D7135">
        <w:rPr>
          <w:rFonts w:ascii="Arial" w:hAnsi="Arial" w:cs="Arial"/>
          <w:b/>
          <w:sz w:val="24"/>
          <w:szCs w:val="24"/>
        </w:rPr>
        <w:tab/>
      </w:r>
      <w:r>
        <w:rPr>
          <w:rFonts w:ascii="Arial" w:hAnsi="Arial" w:cs="Arial"/>
          <w:b/>
          <w:sz w:val="24"/>
          <w:szCs w:val="24"/>
        </w:rPr>
        <w:t xml:space="preserve">(5 Q x 10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50 M</w:t>
      </w:r>
      <w:r w:rsidRPr="00B47B65">
        <w:rPr>
          <w:rFonts w:ascii="Arial" w:hAnsi="Arial" w:cs="Arial"/>
          <w:b/>
          <w:sz w:val="24"/>
          <w:szCs w:val="24"/>
        </w:rPr>
        <w:t>)</w:t>
      </w:r>
    </w:p>
    <w:p w14:paraId="696071EE" w14:textId="3BAF70AF" w:rsidR="005D642A" w:rsidRDefault="00D26A7D" w:rsidP="005D642A">
      <w:pPr>
        <w:ind w:left="360"/>
        <w:rPr>
          <w:rFonts w:ascii="Arial" w:hAnsi="Arial" w:cs="Arial"/>
          <w:sz w:val="24"/>
          <w:szCs w:val="24"/>
        </w:rPr>
      </w:pPr>
      <w:r w:rsidRPr="005D642A">
        <w:rPr>
          <w:rFonts w:ascii="Arial" w:hAnsi="Arial" w:cs="Arial"/>
          <w:sz w:val="24"/>
          <w:szCs w:val="24"/>
        </w:rPr>
        <w:t xml:space="preserve">8. </w:t>
      </w:r>
      <w:r w:rsidR="00E308C9" w:rsidRPr="005D642A">
        <w:rPr>
          <w:rFonts w:ascii="Arial" w:hAnsi="Arial" w:cs="Arial"/>
          <w:sz w:val="24"/>
          <w:szCs w:val="24"/>
        </w:rPr>
        <w:t xml:space="preserve">There are several foreign Banks in India post liberalization phase in India. </w:t>
      </w:r>
      <w:r w:rsidR="005D642A">
        <w:rPr>
          <w:rFonts w:ascii="Arial" w:hAnsi="Arial" w:cs="Arial"/>
          <w:sz w:val="24"/>
          <w:szCs w:val="24"/>
        </w:rPr>
        <w:t>Explain</w:t>
      </w:r>
      <w:r w:rsidR="00E308C9" w:rsidRPr="005D642A">
        <w:rPr>
          <w:rFonts w:ascii="Arial" w:hAnsi="Arial" w:cs="Arial"/>
          <w:sz w:val="24"/>
          <w:szCs w:val="24"/>
        </w:rPr>
        <w:t xml:space="preserve"> Foreign Banks. </w:t>
      </w:r>
      <w:r w:rsidR="00E308C9" w:rsidRPr="005D642A">
        <w:rPr>
          <w:rFonts w:ascii="Arial" w:hAnsi="Arial" w:cs="Arial"/>
          <w:sz w:val="24"/>
          <w:szCs w:val="24"/>
        </w:rPr>
        <w:tab/>
      </w:r>
      <w:r w:rsidR="00E308C9" w:rsidRPr="005D642A">
        <w:rPr>
          <w:rFonts w:ascii="Arial" w:hAnsi="Arial" w:cs="Arial"/>
          <w:sz w:val="24"/>
          <w:szCs w:val="24"/>
        </w:rPr>
        <w:tab/>
      </w:r>
      <w:r w:rsidR="00E308C9" w:rsidRPr="005D642A">
        <w:rPr>
          <w:rFonts w:ascii="Arial" w:hAnsi="Arial" w:cs="Arial"/>
          <w:sz w:val="24"/>
          <w:szCs w:val="24"/>
        </w:rPr>
        <w:tab/>
      </w:r>
      <w:r w:rsidR="00E308C9" w:rsidRPr="005D642A">
        <w:rPr>
          <w:rFonts w:ascii="Arial" w:hAnsi="Arial" w:cs="Arial"/>
          <w:sz w:val="24"/>
          <w:szCs w:val="24"/>
        </w:rPr>
        <w:tab/>
      </w:r>
      <w:r w:rsidR="00E308C9" w:rsidRPr="005D642A">
        <w:rPr>
          <w:rFonts w:ascii="Arial" w:hAnsi="Arial" w:cs="Arial"/>
          <w:sz w:val="24"/>
          <w:szCs w:val="24"/>
        </w:rPr>
        <w:tab/>
      </w:r>
      <w:r w:rsidR="00E308C9" w:rsidRPr="005D642A">
        <w:rPr>
          <w:rFonts w:ascii="Arial" w:hAnsi="Arial" w:cs="Arial"/>
          <w:sz w:val="24"/>
          <w:szCs w:val="24"/>
        </w:rPr>
        <w:tab/>
      </w:r>
      <w:r w:rsidR="00E308C9" w:rsidRPr="005D642A">
        <w:rPr>
          <w:rFonts w:ascii="Arial" w:hAnsi="Arial" w:cs="Arial"/>
          <w:sz w:val="24"/>
          <w:szCs w:val="24"/>
        </w:rPr>
        <w:tab/>
      </w:r>
      <w:r w:rsidR="00E308C9" w:rsidRPr="005D642A">
        <w:rPr>
          <w:rFonts w:ascii="Arial" w:hAnsi="Arial" w:cs="Arial"/>
          <w:sz w:val="24"/>
          <w:szCs w:val="24"/>
        </w:rPr>
        <w:tab/>
        <w:t xml:space="preserve">     </w:t>
      </w:r>
      <w:r w:rsidR="00E308C9" w:rsidRPr="005D642A">
        <w:rPr>
          <w:rFonts w:ascii="Arial" w:hAnsi="Arial" w:cs="Arial"/>
          <w:sz w:val="24"/>
          <w:szCs w:val="24"/>
        </w:rPr>
        <w:tab/>
        <w:t>(C.O.No.1) [</w:t>
      </w:r>
      <w:r w:rsidR="005D642A">
        <w:rPr>
          <w:rFonts w:ascii="Arial" w:hAnsi="Arial" w:cs="Arial"/>
          <w:sz w:val="24"/>
          <w:szCs w:val="24"/>
        </w:rPr>
        <w:t>Comprehension</w:t>
      </w:r>
      <w:r w:rsidR="00E308C9" w:rsidRPr="005D642A">
        <w:rPr>
          <w:rFonts w:ascii="Arial" w:hAnsi="Arial" w:cs="Arial"/>
          <w:sz w:val="24"/>
          <w:szCs w:val="24"/>
        </w:rPr>
        <w:t>]</w:t>
      </w:r>
    </w:p>
    <w:p w14:paraId="7E0EBB43" w14:textId="6B02280B" w:rsidR="005D642A" w:rsidRDefault="005D642A" w:rsidP="005D642A">
      <w:pPr>
        <w:ind w:left="360"/>
        <w:rPr>
          <w:rFonts w:ascii="Arial" w:hAnsi="Arial" w:cs="Arial"/>
          <w:sz w:val="24"/>
          <w:szCs w:val="24"/>
        </w:rPr>
      </w:pPr>
      <w:r>
        <w:rPr>
          <w:rFonts w:ascii="Arial" w:hAnsi="Arial" w:cs="Arial"/>
          <w:sz w:val="24"/>
          <w:szCs w:val="24"/>
        </w:rPr>
        <w:t xml:space="preserve">9. </w:t>
      </w:r>
      <w:r w:rsidR="00E308C9" w:rsidRPr="005D642A">
        <w:rPr>
          <w:rFonts w:ascii="Arial" w:hAnsi="Arial" w:cs="Arial"/>
          <w:sz w:val="24"/>
          <w:szCs w:val="24"/>
        </w:rPr>
        <w:t xml:space="preserve">Explain the deposit balances kept by all commercial banks with the central bank. </w:t>
      </w:r>
      <w:r w:rsidR="00E308C9" w:rsidRPr="005D642A">
        <w:rPr>
          <w:rFonts w:ascii="Arial" w:hAnsi="Arial" w:cs="Arial"/>
          <w:sz w:val="24"/>
          <w:szCs w:val="24"/>
        </w:rPr>
        <w:tab/>
      </w:r>
      <w:r w:rsidR="00E308C9" w:rsidRPr="005D642A">
        <w:rPr>
          <w:rFonts w:ascii="Arial" w:hAnsi="Arial" w:cs="Arial"/>
          <w:sz w:val="24"/>
          <w:szCs w:val="24"/>
        </w:rPr>
        <w:tab/>
      </w:r>
      <w:r w:rsidR="00E308C9" w:rsidRPr="005D642A">
        <w:rPr>
          <w:rFonts w:ascii="Arial" w:hAnsi="Arial" w:cs="Arial"/>
          <w:sz w:val="24"/>
          <w:szCs w:val="24"/>
        </w:rPr>
        <w:tab/>
      </w:r>
      <w:r w:rsidR="00E308C9" w:rsidRPr="005D642A">
        <w:rPr>
          <w:rFonts w:ascii="Arial" w:hAnsi="Arial" w:cs="Arial"/>
          <w:sz w:val="24"/>
          <w:szCs w:val="24"/>
        </w:rPr>
        <w:tab/>
      </w:r>
      <w:r w:rsidR="00E308C9" w:rsidRPr="005D642A">
        <w:rPr>
          <w:rFonts w:ascii="Arial" w:hAnsi="Arial" w:cs="Arial"/>
          <w:sz w:val="24"/>
          <w:szCs w:val="24"/>
        </w:rPr>
        <w:tab/>
      </w:r>
      <w:r w:rsidR="00E308C9" w:rsidRPr="005D642A">
        <w:rPr>
          <w:rFonts w:ascii="Arial" w:hAnsi="Arial" w:cs="Arial"/>
          <w:sz w:val="24"/>
          <w:szCs w:val="24"/>
        </w:rPr>
        <w:tab/>
      </w:r>
      <w:r w:rsidR="00E308C9" w:rsidRPr="005D642A">
        <w:rPr>
          <w:rFonts w:ascii="Arial" w:hAnsi="Arial" w:cs="Arial"/>
          <w:sz w:val="24"/>
          <w:szCs w:val="24"/>
        </w:rPr>
        <w:tab/>
      </w:r>
      <w:r w:rsidR="00E308C9" w:rsidRPr="005D642A">
        <w:rPr>
          <w:rFonts w:ascii="Arial" w:hAnsi="Arial" w:cs="Arial"/>
          <w:sz w:val="24"/>
          <w:szCs w:val="24"/>
        </w:rPr>
        <w:tab/>
      </w:r>
      <w:r w:rsidR="00E308C9" w:rsidRPr="005D642A">
        <w:rPr>
          <w:rFonts w:ascii="Arial" w:hAnsi="Arial" w:cs="Arial"/>
          <w:sz w:val="24"/>
          <w:szCs w:val="24"/>
        </w:rPr>
        <w:tab/>
      </w:r>
      <w:r w:rsidR="00E308C9" w:rsidRPr="005D642A">
        <w:rPr>
          <w:rFonts w:ascii="Arial" w:hAnsi="Arial" w:cs="Arial"/>
          <w:sz w:val="24"/>
          <w:szCs w:val="24"/>
        </w:rPr>
        <w:tab/>
      </w:r>
      <w:r w:rsidR="00E308C9" w:rsidRPr="005D642A">
        <w:rPr>
          <w:rFonts w:ascii="Arial" w:hAnsi="Arial" w:cs="Arial"/>
          <w:sz w:val="24"/>
          <w:szCs w:val="24"/>
        </w:rPr>
        <w:tab/>
      </w:r>
      <w:r w:rsidR="00E308C9" w:rsidRPr="005D642A">
        <w:rPr>
          <w:rFonts w:ascii="Arial" w:hAnsi="Arial" w:cs="Arial"/>
          <w:sz w:val="24"/>
          <w:szCs w:val="24"/>
        </w:rPr>
        <w:tab/>
      </w:r>
      <w:r w:rsidRPr="005D642A">
        <w:rPr>
          <w:rFonts w:ascii="Arial" w:hAnsi="Arial" w:cs="Arial"/>
          <w:sz w:val="24"/>
          <w:szCs w:val="24"/>
        </w:rPr>
        <w:t>(C.O.No.1) [</w:t>
      </w:r>
      <w:r>
        <w:rPr>
          <w:rFonts w:ascii="Arial" w:hAnsi="Arial" w:cs="Arial"/>
          <w:sz w:val="24"/>
          <w:szCs w:val="24"/>
        </w:rPr>
        <w:t>Comprehension</w:t>
      </w:r>
      <w:r w:rsidRPr="005D642A">
        <w:rPr>
          <w:rFonts w:ascii="Arial" w:hAnsi="Arial" w:cs="Arial"/>
          <w:sz w:val="24"/>
          <w:szCs w:val="24"/>
        </w:rPr>
        <w:t>]</w:t>
      </w:r>
    </w:p>
    <w:p w14:paraId="658B3921" w14:textId="11675231" w:rsidR="00E308C9" w:rsidRDefault="005D642A" w:rsidP="005D642A">
      <w:pPr>
        <w:ind w:left="360"/>
        <w:rPr>
          <w:rFonts w:ascii="Arial" w:hAnsi="Arial" w:cs="Arial"/>
          <w:sz w:val="24"/>
          <w:szCs w:val="24"/>
        </w:rPr>
      </w:pPr>
      <w:r>
        <w:rPr>
          <w:rFonts w:ascii="Arial" w:hAnsi="Arial" w:cs="Arial"/>
          <w:sz w:val="24"/>
          <w:szCs w:val="24"/>
        </w:rPr>
        <w:t xml:space="preserve">10. </w:t>
      </w:r>
      <w:r w:rsidR="00E308C9" w:rsidRPr="005D642A">
        <w:rPr>
          <w:rFonts w:ascii="Arial" w:hAnsi="Arial" w:cs="Arial"/>
          <w:sz w:val="24"/>
          <w:szCs w:val="24"/>
        </w:rPr>
        <w:t xml:space="preserve">Explain different types of customers Account with Banks. </w:t>
      </w:r>
      <w:r w:rsidR="00E308C9" w:rsidRPr="005D642A">
        <w:rPr>
          <w:rFonts w:ascii="Arial" w:hAnsi="Arial" w:cs="Arial"/>
          <w:sz w:val="24"/>
          <w:szCs w:val="24"/>
        </w:rPr>
        <w:tab/>
      </w:r>
      <w:r w:rsidRPr="005D642A">
        <w:rPr>
          <w:rFonts w:ascii="Arial" w:hAnsi="Arial" w:cs="Arial"/>
          <w:sz w:val="24"/>
          <w:szCs w:val="24"/>
        </w:rPr>
        <w:t>(C.O.No.1) [</w:t>
      </w:r>
      <w:r>
        <w:rPr>
          <w:rFonts w:ascii="Arial" w:hAnsi="Arial" w:cs="Arial"/>
          <w:sz w:val="24"/>
          <w:szCs w:val="24"/>
        </w:rPr>
        <w:t>Comprehension</w:t>
      </w:r>
      <w:r w:rsidRPr="005D642A">
        <w:rPr>
          <w:rFonts w:ascii="Arial" w:hAnsi="Arial" w:cs="Arial"/>
          <w:sz w:val="24"/>
          <w:szCs w:val="24"/>
        </w:rPr>
        <w:t>]</w:t>
      </w:r>
    </w:p>
    <w:p w14:paraId="1A1EEF3B" w14:textId="2ABCADDF" w:rsidR="00534210" w:rsidRDefault="00534210" w:rsidP="00534210">
      <w:pPr>
        <w:ind w:left="360"/>
        <w:jc w:val="both"/>
        <w:rPr>
          <w:rFonts w:ascii="Arial" w:hAnsi="Arial" w:cs="Arial"/>
          <w:sz w:val="24"/>
          <w:szCs w:val="24"/>
        </w:rPr>
      </w:pPr>
      <w:r>
        <w:rPr>
          <w:rFonts w:ascii="Arial" w:hAnsi="Arial" w:cs="Arial"/>
          <w:sz w:val="24"/>
          <w:szCs w:val="24"/>
        </w:rPr>
        <w:t xml:space="preserve">11. Core Banking Solutions has been an integral part of any banking organization. The customers got the benefit from CBS in recent times. The way banking products were served to the customers had undergone a sea change from traditional banking practices. Illustrate the benefits from core banking solutions to banks and customers.      </w:t>
      </w:r>
      <w:r w:rsidRPr="00954B5A">
        <w:rPr>
          <w:rFonts w:ascii="Arial" w:hAnsi="Arial" w:cs="Arial"/>
          <w:sz w:val="24"/>
          <w:szCs w:val="24"/>
        </w:rPr>
        <w:t>(C.O.N</w:t>
      </w:r>
      <w:r>
        <w:rPr>
          <w:rFonts w:ascii="Arial" w:hAnsi="Arial" w:cs="Arial"/>
          <w:sz w:val="24"/>
          <w:szCs w:val="24"/>
        </w:rPr>
        <w:t>o.2) [Comprehension</w:t>
      </w:r>
      <w:r w:rsidRPr="00954B5A">
        <w:rPr>
          <w:rFonts w:ascii="Arial" w:hAnsi="Arial" w:cs="Arial"/>
          <w:sz w:val="24"/>
          <w:szCs w:val="24"/>
        </w:rPr>
        <w:t>]</w:t>
      </w:r>
    </w:p>
    <w:p w14:paraId="2FCC7A9C" w14:textId="23187AAA" w:rsidR="00534210" w:rsidRDefault="00534210" w:rsidP="00534210">
      <w:pPr>
        <w:jc w:val="both"/>
        <w:rPr>
          <w:rFonts w:ascii="Arial" w:hAnsi="Arial" w:cs="Arial"/>
          <w:sz w:val="24"/>
          <w:szCs w:val="24"/>
        </w:rPr>
      </w:pPr>
      <w:r>
        <w:rPr>
          <w:rFonts w:ascii="Arial" w:hAnsi="Arial" w:cs="Arial"/>
          <w:sz w:val="24"/>
          <w:szCs w:val="24"/>
        </w:rPr>
        <w:lastRenderedPageBreak/>
        <w:t xml:space="preserve">12. </w:t>
      </w:r>
      <w:r>
        <w:rPr>
          <w:rFonts w:ascii="Arial" w:hAnsi="Arial" w:cs="Arial"/>
          <w:sz w:val="24"/>
          <w:szCs w:val="24"/>
          <w:lang w:val="en-IN"/>
        </w:rPr>
        <w:t>“</w:t>
      </w:r>
      <w:r w:rsidRPr="008121BE">
        <w:rPr>
          <w:rFonts w:ascii="Arial" w:hAnsi="Arial" w:cs="Arial"/>
          <w:sz w:val="24"/>
          <w:szCs w:val="24"/>
          <w:lang w:val="en-IN"/>
        </w:rPr>
        <w:t>Insurance is a financial product that reduces the cost of prob</w:t>
      </w:r>
      <w:r>
        <w:rPr>
          <w:rFonts w:ascii="Arial" w:hAnsi="Arial" w:cs="Arial"/>
          <w:sz w:val="24"/>
          <w:szCs w:val="24"/>
          <w:lang w:val="en-IN"/>
        </w:rPr>
        <w:t xml:space="preserve">able loss of life or some asset. The asset can be life or non- life. It is important that every insured customer transfers the financial risk to the insurance company.” Explain the above statement.   </w:t>
      </w:r>
      <w:r>
        <w:rPr>
          <w:rFonts w:ascii="Arial" w:hAnsi="Arial" w:cs="Arial"/>
          <w:sz w:val="24"/>
          <w:szCs w:val="24"/>
          <w:lang w:val="en-IN"/>
        </w:rPr>
        <w:tab/>
        <w:t xml:space="preserve">   </w:t>
      </w:r>
      <w:r w:rsidR="008D7135">
        <w:rPr>
          <w:rFonts w:ascii="Arial" w:hAnsi="Arial" w:cs="Arial"/>
          <w:sz w:val="24"/>
          <w:szCs w:val="24"/>
          <w:lang w:val="en-IN"/>
        </w:rPr>
        <w:tab/>
      </w:r>
      <w:r>
        <w:rPr>
          <w:rFonts w:ascii="Arial" w:hAnsi="Arial" w:cs="Arial"/>
          <w:sz w:val="24"/>
          <w:szCs w:val="24"/>
        </w:rPr>
        <w:t xml:space="preserve">(C.O.No.4) </w:t>
      </w:r>
      <w:r w:rsidRPr="00930163">
        <w:rPr>
          <w:rFonts w:ascii="Arial" w:hAnsi="Arial" w:cs="Arial"/>
          <w:sz w:val="24"/>
          <w:szCs w:val="24"/>
        </w:rPr>
        <w:t>[</w:t>
      </w:r>
      <w:r>
        <w:rPr>
          <w:rFonts w:ascii="Arial" w:hAnsi="Arial" w:cs="Arial"/>
          <w:sz w:val="24"/>
          <w:szCs w:val="24"/>
        </w:rPr>
        <w:t>Comprehension</w:t>
      </w:r>
      <w:r w:rsidRPr="00930163">
        <w:rPr>
          <w:rFonts w:ascii="Arial" w:hAnsi="Arial" w:cs="Arial"/>
          <w:sz w:val="24"/>
          <w:szCs w:val="24"/>
        </w:rPr>
        <w:t>]</w:t>
      </w:r>
    </w:p>
    <w:p w14:paraId="127964CC" w14:textId="7D269B1A" w:rsidR="00534210" w:rsidRDefault="00534210" w:rsidP="00534210">
      <w:pPr>
        <w:jc w:val="both"/>
        <w:rPr>
          <w:rFonts w:ascii="Arial" w:hAnsi="Arial" w:cs="Arial"/>
          <w:sz w:val="24"/>
          <w:szCs w:val="24"/>
        </w:rPr>
      </w:pPr>
      <w:r>
        <w:rPr>
          <w:rFonts w:ascii="Arial" w:hAnsi="Arial" w:cs="Arial"/>
          <w:sz w:val="24"/>
          <w:szCs w:val="24"/>
        </w:rPr>
        <w:t xml:space="preserve">13. In the recent past, most of the insurance providers will go for risk transfer to other insurance companies. </w:t>
      </w:r>
      <w:r w:rsidRPr="00763BDA">
        <w:rPr>
          <w:rFonts w:ascii="Arial" w:hAnsi="Arial" w:cs="Arial"/>
          <w:sz w:val="24"/>
          <w:szCs w:val="24"/>
        </w:rPr>
        <w:t xml:space="preserve">At present, </w:t>
      </w:r>
      <w:r w:rsidRPr="00763BDA">
        <w:rPr>
          <w:rFonts w:ascii="Arial" w:hAnsi="Arial" w:cs="Arial"/>
          <w:bCs/>
          <w:sz w:val="24"/>
          <w:szCs w:val="24"/>
        </w:rPr>
        <w:t>LIC reinsures most of its policies with global reinsurance major Swiss Re</w:t>
      </w:r>
      <w:r>
        <w:rPr>
          <w:rFonts w:ascii="Arial" w:hAnsi="Arial" w:cs="Arial"/>
          <w:sz w:val="24"/>
          <w:szCs w:val="24"/>
        </w:rPr>
        <w:t xml:space="preserve">. Interpret the concept for reinsurance and concept of subrogation for any insurance company to other insurance companies. </w:t>
      </w:r>
      <w:r w:rsidRPr="00954B5A">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 xml:space="preserve">    </w:t>
      </w:r>
      <w:r w:rsidR="008D7135">
        <w:rPr>
          <w:rFonts w:ascii="Arial" w:hAnsi="Arial" w:cs="Arial"/>
          <w:sz w:val="24"/>
          <w:szCs w:val="24"/>
        </w:rPr>
        <w:tab/>
      </w:r>
      <w:r>
        <w:rPr>
          <w:rFonts w:ascii="Arial" w:hAnsi="Arial" w:cs="Arial"/>
          <w:sz w:val="24"/>
          <w:szCs w:val="24"/>
        </w:rPr>
        <w:t xml:space="preserve">(C.O.No.4) </w:t>
      </w:r>
      <w:r w:rsidRPr="00930163">
        <w:rPr>
          <w:rFonts w:ascii="Arial" w:hAnsi="Arial" w:cs="Arial"/>
          <w:sz w:val="24"/>
          <w:szCs w:val="24"/>
        </w:rPr>
        <w:t>[</w:t>
      </w:r>
      <w:r>
        <w:rPr>
          <w:rFonts w:ascii="Arial" w:hAnsi="Arial" w:cs="Arial"/>
          <w:sz w:val="24"/>
          <w:szCs w:val="24"/>
        </w:rPr>
        <w:t>Comprehension</w:t>
      </w:r>
      <w:r w:rsidRPr="00930163">
        <w:rPr>
          <w:rFonts w:ascii="Arial" w:hAnsi="Arial" w:cs="Arial"/>
          <w:sz w:val="24"/>
          <w:szCs w:val="24"/>
        </w:rPr>
        <w:t>]</w:t>
      </w:r>
    </w:p>
    <w:p w14:paraId="143CEFDB" w14:textId="2A286D4C" w:rsidR="003F4E9F" w:rsidRDefault="00534210" w:rsidP="008D7135">
      <w:pPr>
        <w:jc w:val="both"/>
        <w:rPr>
          <w:rFonts w:ascii="Arial" w:hAnsi="Arial" w:cs="Arial"/>
          <w:sz w:val="24"/>
          <w:szCs w:val="24"/>
        </w:rPr>
      </w:pPr>
      <w:r>
        <w:rPr>
          <w:rFonts w:ascii="Arial" w:hAnsi="Arial" w:cs="Arial"/>
          <w:sz w:val="24"/>
          <w:szCs w:val="24"/>
        </w:rPr>
        <w:t xml:space="preserve">14. Banks are the pillars of any country economic growth and prosperity. The roles and responsibilities over years of banks have become dynamic and challenging as well. Discuss different functions of commercial banks.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8D7135">
        <w:rPr>
          <w:rFonts w:ascii="Arial" w:hAnsi="Arial" w:cs="Arial"/>
          <w:sz w:val="24"/>
          <w:szCs w:val="24"/>
        </w:rPr>
        <w:tab/>
      </w:r>
      <w:r>
        <w:rPr>
          <w:rFonts w:ascii="Arial" w:hAnsi="Arial" w:cs="Arial"/>
          <w:sz w:val="24"/>
          <w:szCs w:val="24"/>
        </w:rPr>
        <w:t xml:space="preserve">(C.O.No.1) </w:t>
      </w:r>
      <w:r w:rsidRPr="00930163">
        <w:rPr>
          <w:rFonts w:ascii="Arial" w:hAnsi="Arial" w:cs="Arial"/>
          <w:sz w:val="24"/>
          <w:szCs w:val="24"/>
        </w:rPr>
        <w:t>[</w:t>
      </w:r>
      <w:r>
        <w:rPr>
          <w:rFonts w:ascii="Arial" w:hAnsi="Arial" w:cs="Arial"/>
          <w:sz w:val="24"/>
          <w:szCs w:val="24"/>
        </w:rPr>
        <w:t>Comprehension</w:t>
      </w:r>
      <w:r w:rsidRPr="00930163">
        <w:rPr>
          <w:rFonts w:ascii="Arial" w:hAnsi="Arial" w:cs="Arial"/>
          <w:sz w:val="24"/>
          <w:szCs w:val="24"/>
        </w:rPr>
        <w:t>]</w:t>
      </w:r>
    </w:p>
    <w:p w14:paraId="69A1666B" w14:textId="64EF7040"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C</w:t>
      </w:r>
    </w:p>
    <w:p w14:paraId="6FE311C0" w14:textId="6098FF8C"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TWO</w:t>
      </w:r>
      <w:r w:rsidRPr="00B47B65">
        <w:rPr>
          <w:rFonts w:ascii="Arial" w:hAnsi="Arial" w:cs="Arial"/>
          <w:b/>
          <w:sz w:val="24"/>
          <w:szCs w:val="24"/>
        </w:rPr>
        <w:t xml:space="preserve"> Questions.</w:t>
      </w:r>
      <w:r>
        <w:rPr>
          <w:rFonts w:ascii="Arial" w:hAnsi="Arial" w:cs="Arial"/>
          <w:b/>
          <w:sz w:val="24"/>
          <w:szCs w:val="24"/>
        </w:rPr>
        <w:t xml:space="preserve">        (2 Q x 20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40 M</w:t>
      </w:r>
      <w:r w:rsidRPr="00B47B65">
        <w:rPr>
          <w:rFonts w:ascii="Arial" w:hAnsi="Arial" w:cs="Arial"/>
          <w:b/>
          <w:sz w:val="24"/>
          <w:szCs w:val="24"/>
        </w:rPr>
        <w:t>)</w:t>
      </w:r>
    </w:p>
    <w:p w14:paraId="11817F34" w14:textId="619C09DE" w:rsidR="008D7135" w:rsidRDefault="00D26A7D" w:rsidP="008D7135">
      <w:pPr>
        <w:jc w:val="both"/>
        <w:rPr>
          <w:rFonts w:ascii="Arial" w:hAnsi="Arial" w:cs="Arial"/>
          <w:sz w:val="24"/>
          <w:szCs w:val="24"/>
        </w:rPr>
      </w:pPr>
      <w:r>
        <w:rPr>
          <w:rFonts w:ascii="Arial" w:hAnsi="Arial" w:cs="Arial"/>
          <w:sz w:val="24"/>
          <w:szCs w:val="24"/>
        </w:rPr>
        <w:t>15</w:t>
      </w:r>
      <w:r w:rsidRPr="00954B5A">
        <w:rPr>
          <w:rFonts w:ascii="Arial" w:hAnsi="Arial" w:cs="Arial"/>
          <w:sz w:val="24"/>
          <w:szCs w:val="24"/>
        </w:rPr>
        <w:t xml:space="preserve">. </w:t>
      </w:r>
      <w:r w:rsidR="008D7135">
        <w:rPr>
          <w:rFonts w:ascii="Arial" w:hAnsi="Arial" w:cs="Arial"/>
          <w:sz w:val="24"/>
          <w:szCs w:val="24"/>
        </w:rPr>
        <w:t xml:space="preserve">Customer X is planning marine insurance for a cargo transport from Mumbai to London. At the time of taking insurance, several factors are taken into consideration regarding the contract related to insurance. Outline the key principles that both the parties should keep in mind while entering into contract of marine insurance.  </w:t>
      </w:r>
      <w:r w:rsidR="008D7135">
        <w:rPr>
          <w:rFonts w:ascii="Arial" w:hAnsi="Arial" w:cs="Arial"/>
          <w:sz w:val="24"/>
          <w:szCs w:val="24"/>
        </w:rPr>
        <w:tab/>
      </w:r>
      <w:r w:rsidR="008D7135">
        <w:rPr>
          <w:rFonts w:ascii="Arial" w:hAnsi="Arial" w:cs="Arial"/>
          <w:sz w:val="24"/>
          <w:szCs w:val="24"/>
        </w:rPr>
        <w:tab/>
      </w:r>
      <w:r w:rsidR="008D7135">
        <w:rPr>
          <w:rFonts w:ascii="Arial" w:hAnsi="Arial" w:cs="Arial"/>
          <w:sz w:val="24"/>
          <w:szCs w:val="24"/>
        </w:rPr>
        <w:tab/>
      </w:r>
      <w:r w:rsidR="008D7135">
        <w:rPr>
          <w:rFonts w:ascii="Arial" w:hAnsi="Arial" w:cs="Arial"/>
          <w:sz w:val="24"/>
          <w:szCs w:val="24"/>
        </w:rPr>
        <w:tab/>
      </w:r>
      <w:r w:rsidR="008D7135">
        <w:rPr>
          <w:rFonts w:ascii="Arial" w:hAnsi="Arial" w:cs="Arial"/>
          <w:sz w:val="24"/>
          <w:szCs w:val="24"/>
        </w:rPr>
        <w:tab/>
      </w:r>
      <w:r w:rsidR="006F2E2C">
        <w:rPr>
          <w:rFonts w:ascii="Arial" w:hAnsi="Arial" w:cs="Arial"/>
          <w:sz w:val="24"/>
          <w:szCs w:val="24"/>
        </w:rPr>
        <w:tab/>
      </w:r>
      <w:r w:rsidR="008D7135">
        <w:rPr>
          <w:rFonts w:ascii="Arial" w:hAnsi="Arial" w:cs="Arial"/>
          <w:sz w:val="24"/>
          <w:szCs w:val="24"/>
        </w:rPr>
        <w:t xml:space="preserve">   </w:t>
      </w:r>
      <w:r w:rsidR="008D7135" w:rsidRPr="00B47B65">
        <w:rPr>
          <w:rFonts w:ascii="Arial" w:hAnsi="Arial" w:cs="Arial"/>
          <w:sz w:val="24"/>
          <w:szCs w:val="24"/>
        </w:rPr>
        <w:t>(</w:t>
      </w:r>
      <w:proofErr w:type="spellStart"/>
      <w:r w:rsidR="008D7135" w:rsidRPr="00B47B65">
        <w:rPr>
          <w:rFonts w:ascii="Arial" w:hAnsi="Arial" w:cs="Arial"/>
          <w:sz w:val="24"/>
          <w:szCs w:val="24"/>
        </w:rPr>
        <w:t>C.O.N</w:t>
      </w:r>
      <w:r w:rsidR="008D7135">
        <w:rPr>
          <w:rFonts w:ascii="Arial" w:hAnsi="Arial" w:cs="Arial"/>
          <w:sz w:val="24"/>
          <w:szCs w:val="24"/>
        </w:rPr>
        <w:t>o</w:t>
      </w:r>
      <w:proofErr w:type="spellEnd"/>
      <w:r w:rsidR="008D7135">
        <w:rPr>
          <w:rFonts w:ascii="Arial" w:hAnsi="Arial" w:cs="Arial"/>
          <w:sz w:val="24"/>
          <w:szCs w:val="24"/>
        </w:rPr>
        <w:t xml:space="preserve">. </w:t>
      </w:r>
      <w:proofErr w:type="gramStart"/>
      <w:r w:rsidR="008D7135">
        <w:rPr>
          <w:rFonts w:ascii="Arial" w:hAnsi="Arial" w:cs="Arial"/>
          <w:sz w:val="24"/>
          <w:szCs w:val="24"/>
        </w:rPr>
        <w:t>5)</w:t>
      </w:r>
      <w:r w:rsidR="008D7135" w:rsidRPr="00B47B65">
        <w:rPr>
          <w:rFonts w:ascii="Arial" w:hAnsi="Arial" w:cs="Arial"/>
          <w:sz w:val="24"/>
          <w:szCs w:val="24"/>
        </w:rPr>
        <w:t>[</w:t>
      </w:r>
      <w:proofErr w:type="gramEnd"/>
      <w:r w:rsidR="008D7135">
        <w:rPr>
          <w:rFonts w:ascii="Arial" w:hAnsi="Arial" w:cs="Arial"/>
          <w:sz w:val="24"/>
          <w:szCs w:val="24"/>
        </w:rPr>
        <w:t>Comprehension</w:t>
      </w:r>
      <w:r w:rsidR="008D7135" w:rsidRPr="00B47B65">
        <w:rPr>
          <w:rFonts w:ascii="Arial" w:hAnsi="Arial" w:cs="Arial"/>
          <w:sz w:val="24"/>
          <w:szCs w:val="24"/>
        </w:rPr>
        <w:t>]</w:t>
      </w:r>
    </w:p>
    <w:p w14:paraId="2FF9A291" w14:textId="4E4DE71E" w:rsidR="008D7135" w:rsidRDefault="008D7135" w:rsidP="008D7135">
      <w:pPr>
        <w:jc w:val="both"/>
        <w:rPr>
          <w:rFonts w:ascii="Arial" w:hAnsi="Arial" w:cs="Arial"/>
          <w:sz w:val="24"/>
          <w:szCs w:val="24"/>
        </w:rPr>
      </w:pPr>
      <w:r>
        <w:rPr>
          <w:rFonts w:ascii="Arial" w:hAnsi="Arial" w:cs="Arial"/>
          <w:sz w:val="24"/>
          <w:szCs w:val="24"/>
        </w:rPr>
        <w:t xml:space="preserve">16. The job of a teller has undergone changes manifold. Today after the invention of Automated teller machine or ATM, footfalls in branch banking had reduced. </w:t>
      </w:r>
      <w:proofErr w:type="gramStart"/>
      <w:r>
        <w:rPr>
          <w:rFonts w:ascii="Arial" w:hAnsi="Arial" w:cs="Arial"/>
          <w:sz w:val="24"/>
          <w:szCs w:val="24"/>
        </w:rPr>
        <w:t>Nevertheless</w:t>
      </w:r>
      <w:proofErr w:type="gramEnd"/>
      <w:r>
        <w:rPr>
          <w:rFonts w:ascii="Arial" w:hAnsi="Arial" w:cs="Arial"/>
          <w:sz w:val="24"/>
          <w:szCs w:val="24"/>
        </w:rPr>
        <w:t xml:space="preserve"> ATM technology has developed and evolved over the last 2 decades. Illustrate different types of frauds that happen with ATM?   </w:t>
      </w:r>
      <w:r w:rsidRPr="00B47B65">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 xml:space="preserve">    (C.O.No.</w:t>
      </w:r>
      <w:proofErr w:type="gramStart"/>
      <w:r>
        <w:rPr>
          <w:rFonts w:ascii="Arial" w:hAnsi="Arial" w:cs="Arial"/>
          <w:sz w:val="24"/>
          <w:szCs w:val="24"/>
        </w:rPr>
        <w:t>3)</w:t>
      </w:r>
      <w:r w:rsidRPr="00930163">
        <w:rPr>
          <w:rFonts w:ascii="Arial" w:hAnsi="Arial" w:cs="Arial"/>
          <w:sz w:val="24"/>
          <w:szCs w:val="24"/>
        </w:rPr>
        <w:t>[</w:t>
      </w:r>
      <w:proofErr w:type="gramEnd"/>
      <w:r>
        <w:rPr>
          <w:rFonts w:ascii="Arial" w:hAnsi="Arial" w:cs="Arial"/>
          <w:sz w:val="24"/>
          <w:szCs w:val="24"/>
        </w:rPr>
        <w:t>Comprehension</w:t>
      </w:r>
      <w:r w:rsidRPr="00930163">
        <w:rPr>
          <w:rFonts w:ascii="Arial" w:hAnsi="Arial" w:cs="Arial"/>
          <w:sz w:val="24"/>
          <w:szCs w:val="24"/>
        </w:rPr>
        <w:t>]</w:t>
      </w:r>
    </w:p>
    <w:p w14:paraId="681F14B0" w14:textId="4882AE23" w:rsidR="00CC68A8" w:rsidRPr="00CC68A8" w:rsidRDefault="00D26A7D" w:rsidP="00CC68A8">
      <w:pPr>
        <w:rPr>
          <w:rFonts w:ascii="Arial" w:hAnsi="Arial" w:cs="Arial"/>
          <w:sz w:val="24"/>
          <w:szCs w:val="24"/>
        </w:rPr>
      </w:pPr>
      <w:r>
        <w:rPr>
          <w:rFonts w:ascii="Arial" w:hAnsi="Arial" w:cs="Arial"/>
          <w:sz w:val="24"/>
          <w:szCs w:val="24"/>
        </w:rPr>
        <w:t>17</w:t>
      </w:r>
      <w:r w:rsidRPr="00954B5A">
        <w:rPr>
          <w:rFonts w:ascii="Arial" w:hAnsi="Arial" w:cs="Arial"/>
          <w:sz w:val="24"/>
          <w:szCs w:val="24"/>
        </w:rPr>
        <w:t>.</w:t>
      </w:r>
      <w:r w:rsidR="00CC68A8" w:rsidRPr="00CC68A8">
        <w:rPr>
          <w:rFonts w:ascii="Arial" w:hAnsi="Arial" w:cs="Arial"/>
          <w:color w:val="212529"/>
          <w:shd w:val="clear" w:color="auto" w:fill="FFFFFF"/>
        </w:rPr>
        <w:t xml:space="preserve"> </w:t>
      </w:r>
      <w:r w:rsidR="00CC68A8" w:rsidRPr="00CC68A8">
        <w:rPr>
          <w:rFonts w:ascii="Arial" w:hAnsi="Arial" w:cs="Arial"/>
          <w:sz w:val="24"/>
          <w:szCs w:val="24"/>
        </w:rPr>
        <w:t>Credit risk is the possibility of a loss resulting from a borrower's failure to repay a loan or meet contractual obligations. Explain the Problems faced by Indian banks due to Credit risk conversion into NPAs.</w:t>
      </w:r>
      <w:r w:rsidR="00CC68A8">
        <w:rPr>
          <w:rFonts w:ascii="Arial" w:hAnsi="Arial" w:cs="Arial"/>
          <w:sz w:val="24"/>
          <w:szCs w:val="24"/>
        </w:rPr>
        <w:t xml:space="preserve">   </w:t>
      </w:r>
      <w:r w:rsidR="00CC68A8">
        <w:rPr>
          <w:rFonts w:ascii="Arial" w:hAnsi="Arial" w:cs="Arial"/>
          <w:sz w:val="24"/>
          <w:szCs w:val="24"/>
        </w:rPr>
        <w:tab/>
      </w:r>
      <w:r w:rsidR="00CC68A8">
        <w:rPr>
          <w:rFonts w:ascii="Arial" w:hAnsi="Arial" w:cs="Arial"/>
          <w:sz w:val="24"/>
          <w:szCs w:val="24"/>
        </w:rPr>
        <w:tab/>
      </w:r>
      <w:r w:rsidR="00CC68A8">
        <w:rPr>
          <w:rFonts w:ascii="Arial" w:hAnsi="Arial" w:cs="Arial"/>
          <w:sz w:val="24"/>
          <w:szCs w:val="24"/>
        </w:rPr>
        <w:tab/>
      </w:r>
      <w:r w:rsidR="00CC68A8">
        <w:rPr>
          <w:rFonts w:ascii="Arial" w:hAnsi="Arial" w:cs="Arial"/>
          <w:sz w:val="24"/>
          <w:szCs w:val="24"/>
        </w:rPr>
        <w:tab/>
      </w:r>
      <w:r w:rsidR="00CC68A8">
        <w:rPr>
          <w:rFonts w:ascii="Arial" w:hAnsi="Arial" w:cs="Arial"/>
          <w:sz w:val="24"/>
          <w:szCs w:val="24"/>
        </w:rPr>
        <w:tab/>
      </w:r>
      <w:r w:rsidR="00CC68A8">
        <w:rPr>
          <w:rFonts w:ascii="Arial" w:hAnsi="Arial" w:cs="Arial"/>
          <w:sz w:val="24"/>
          <w:szCs w:val="24"/>
        </w:rPr>
        <w:tab/>
      </w:r>
      <w:r w:rsidR="00CC68A8">
        <w:rPr>
          <w:rFonts w:ascii="Arial" w:hAnsi="Arial" w:cs="Arial"/>
          <w:sz w:val="24"/>
          <w:szCs w:val="24"/>
        </w:rPr>
        <w:tab/>
      </w:r>
      <w:r w:rsidR="00CC68A8">
        <w:rPr>
          <w:rFonts w:ascii="Arial" w:hAnsi="Arial" w:cs="Arial"/>
          <w:sz w:val="24"/>
          <w:szCs w:val="24"/>
        </w:rPr>
        <w:tab/>
      </w:r>
      <w:r w:rsidR="00CC68A8">
        <w:rPr>
          <w:rFonts w:ascii="Arial" w:hAnsi="Arial" w:cs="Arial"/>
          <w:sz w:val="24"/>
          <w:szCs w:val="24"/>
        </w:rPr>
        <w:tab/>
        <w:t xml:space="preserve">    (C.O.No.</w:t>
      </w:r>
      <w:proofErr w:type="gramStart"/>
      <w:r w:rsidR="00CC68A8">
        <w:rPr>
          <w:rFonts w:ascii="Arial" w:hAnsi="Arial" w:cs="Arial"/>
          <w:sz w:val="24"/>
          <w:szCs w:val="24"/>
        </w:rPr>
        <w:t>3)</w:t>
      </w:r>
      <w:r w:rsidR="00CC68A8" w:rsidRPr="00930163">
        <w:rPr>
          <w:rFonts w:ascii="Arial" w:hAnsi="Arial" w:cs="Arial"/>
          <w:sz w:val="24"/>
          <w:szCs w:val="24"/>
        </w:rPr>
        <w:t>[</w:t>
      </w:r>
      <w:proofErr w:type="gramEnd"/>
      <w:r w:rsidR="00CC68A8">
        <w:rPr>
          <w:rFonts w:ascii="Arial" w:hAnsi="Arial" w:cs="Arial"/>
          <w:sz w:val="24"/>
          <w:szCs w:val="24"/>
        </w:rPr>
        <w:t>Comprehension</w:t>
      </w:r>
      <w:r w:rsidR="00CC68A8" w:rsidRPr="00930163">
        <w:rPr>
          <w:rFonts w:ascii="Arial" w:hAnsi="Arial" w:cs="Arial"/>
          <w:sz w:val="24"/>
          <w:szCs w:val="24"/>
        </w:rPr>
        <w:t>]</w:t>
      </w:r>
    </w:p>
    <w:p w14:paraId="6E252885" w14:textId="6D34BAA7" w:rsidR="00D26A7D" w:rsidRDefault="00D26A7D" w:rsidP="008D7135">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07B5EF13" w14:textId="77777777" w:rsidR="00D26A7D" w:rsidRPr="002E36E2" w:rsidRDefault="00D26A7D" w:rsidP="00536AE7">
      <w:pPr>
        <w:jc w:val="center"/>
        <w:rPr>
          <w:rFonts w:ascii="Arial" w:hAnsi="Arial" w:cs="Arial"/>
          <w:sz w:val="24"/>
          <w:szCs w:val="24"/>
        </w:rPr>
      </w:pPr>
    </w:p>
    <w:sectPr w:rsidR="00D26A7D" w:rsidRPr="002E36E2"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09A4E" w14:textId="77777777" w:rsidR="00CE1525" w:rsidRDefault="00CE1525" w:rsidP="00BF4113">
      <w:pPr>
        <w:pStyle w:val="ListParagraph"/>
        <w:spacing w:after="0" w:line="240" w:lineRule="auto"/>
      </w:pPr>
      <w:r>
        <w:separator/>
      </w:r>
    </w:p>
  </w:endnote>
  <w:endnote w:type="continuationSeparator" w:id="0">
    <w:p w14:paraId="57037199" w14:textId="77777777" w:rsidR="00CE1525" w:rsidRDefault="00CE1525"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4CFEBFC4"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5F36F3">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5F36F3">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7C90E" w14:textId="77777777" w:rsidR="00CE1525" w:rsidRDefault="00CE1525" w:rsidP="00BF4113">
      <w:pPr>
        <w:pStyle w:val="ListParagraph"/>
        <w:spacing w:after="0" w:line="240" w:lineRule="auto"/>
      </w:pPr>
      <w:r>
        <w:separator/>
      </w:r>
    </w:p>
  </w:footnote>
  <w:footnote w:type="continuationSeparator" w:id="0">
    <w:p w14:paraId="32E3A712" w14:textId="77777777" w:rsidR="00CE1525" w:rsidRDefault="00CE1525"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5C3CDD"/>
    <w:multiLevelType w:val="hybridMultilevel"/>
    <w:tmpl w:val="9F9CAA22"/>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6"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9"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29263CC"/>
    <w:multiLevelType w:val="hybridMultilevel"/>
    <w:tmpl w:val="9F9CAA22"/>
    <w:lvl w:ilvl="0" w:tplc="EFF8C624">
      <w:start w:val="1"/>
      <w:numFmt w:val="decimal"/>
      <w:lvlText w:val="%1."/>
      <w:lvlJc w:val="left"/>
      <w:pPr>
        <w:ind w:left="720" w:hanging="360"/>
      </w:pPr>
      <w:rPr>
        <w:rFonts w:hint="default"/>
        <w:b w:val="0"/>
      </w:rPr>
    </w:lvl>
    <w:lvl w:ilvl="1" w:tplc="5D887ED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5"/>
  </w:num>
  <w:num w:numId="2">
    <w:abstractNumId w:val="18"/>
    <w:lvlOverride w:ilvl="0">
      <w:startOverride w:val="1"/>
    </w:lvlOverride>
  </w:num>
  <w:num w:numId="3">
    <w:abstractNumId w:val="19"/>
  </w:num>
  <w:num w:numId="4">
    <w:abstractNumId w:val="25"/>
  </w:num>
  <w:num w:numId="5">
    <w:abstractNumId w:val="1"/>
  </w:num>
  <w:num w:numId="6">
    <w:abstractNumId w:val="12"/>
  </w:num>
  <w:num w:numId="7">
    <w:abstractNumId w:val="0"/>
  </w:num>
  <w:num w:numId="8">
    <w:abstractNumId w:val="11"/>
  </w:num>
  <w:num w:numId="9">
    <w:abstractNumId w:val="4"/>
  </w:num>
  <w:num w:numId="10">
    <w:abstractNumId w:val="38"/>
  </w:num>
  <w:num w:numId="11">
    <w:abstractNumId w:val="22"/>
  </w:num>
  <w:num w:numId="12">
    <w:abstractNumId w:val="27"/>
  </w:num>
  <w:num w:numId="13">
    <w:abstractNumId w:val="32"/>
  </w:num>
  <w:num w:numId="14">
    <w:abstractNumId w:val="33"/>
  </w:num>
  <w:num w:numId="15">
    <w:abstractNumId w:val="9"/>
  </w:num>
  <w:num w:numId="16">
    <w:abstractNumId w:val="13"/>
  </w:num>
  <w:num w:numId="17">
    <w:abstractNumId w:val="3"/>
  </w:num>
  <w:num w:numId="18">
    <w:abstractNumId w:val="5"/>
  </w:num>
  <w:num w:numId="19">
    <w:abstractNumId w:val="37"/>
  </w:num>
  <w:num w:numId="20">
    <w:abstractNumId w:val="16"/>
  </w:num>
  <w:num w:numId="21">
    <w:abstractNumId w:val="28"/>
  </w:num>
  <w:num w:numId="22">
    <w:abstractNumId w:val="21"/>
  </w:num>
  <w:num w:numId="23">
    <w:abstractNumId w:val="17"/>
  </w:num>
  <w:num w:numId="24">
    <w:abstractNumId w:val="8"/>
  </w:num>
  <w:num w:numId="25">
    <w:abstractNumId w:val="24"/>
  </w:num>
  <w:num w:numId="26">
    <w:abstractNumId w:val="30"/>
  </w:num>
  <w:num w:numId="27">
    <w:abstractNumId w:val="26"/>
  </w:num>
  <w:num w:numId="28">
    <w:abstractNumId w:val="6"/>
  </w:num>
  <w:num w:numId="29">
    <w:abstractNumId w:val="20"/>
  </w:num>
  <w:num w:numId="30">
    <w:abstractNumId w:val="29"/>
  </w:num>
  <w:num w:numId="31">
    <w:abstractNumId w:val="10"/>
  </w:num>
  <w:num w:numId="32">
    <w:abstractNumId w:val="2"/>
  </w:num>
  <w:num w:numId="33">
    <w:abstractNumId w:val="36"/>
  </w:num>
  <w:num w:numId="34">
    <w:abstractNumId w:val="35"/>
  </w:num>
  <w:num w:numId="35">
    <w:abstractNumId w:val="34"/>
  </w:num>
  <w:num w:numId="36">
    <w:abstractNumId w:val="31"/>
  </w:num>
  <w:num w:numId="37">
    <w:abstractNumId w:val="7"/>
  </w:num>
  <w:num w:numId="38">
    <w:abstractNumId w:val="23"/>
  </w:num>
  <w:num w:numId="39">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170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084B"/>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10EB"/>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29A"/>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4210"/>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642A"/>
    <w:rsid w:val="005D71F2"/>
    <w:rsid w:val="005E0F29"/>
    <w:rsid w:val="005E75A0"/>
    <w:rsid w:val="005F0030"/>
    <w:rsid w:val="005F36F3"/>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2E2C"/>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29C9"/>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135"/>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8519E"/>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C68A8"/>
    <w:rsid w:val="00CD3799"/>
    <w:rsid w:val="00CD6308"/>
    <w:rsid w:val="00CE1525"/>
    <w:rsid w:val="00CE2310"/>
    <w:rsid w:val="00CF79D6"/>
    <w:rsid w:val="00D04C04"/>
    <w:rsid w:val="00D05E69"/>
    <w:rsid w:val="00D134B4"/>
    <w:rsid w:val="00D17B23"/>
    <w:rsid w:val="00D211CE"/>
    <w:rsid w:val="00D21A7C"/>
    <w:rsid w:val="00D26A7D"/>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08C9"/>
    <w:rsid w:val="00E33CBC"/>
    <w:rsid w:val="00E37359"/>
    <w:rsid w:val="00E403E1"/>
    <w:rsid w:val="00E41554"/>
    <w:rsid w:val="00E4208C"/>
    <w:rsid w:val="00E4488A"/>
    <w:rsid w:val="00E44B70"/>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0F4F"/>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F7B3E-53ED-4F2E-ADFA-22BE5E367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18</cp:revision>
  <cp:lastPrinted>2022-04-12T10:02:00Z</cp:lastPrinted>
  <dcterms:created xsi:type="dcterms:W3CDTF">2023-03-07T10:33:00Z</dcterms:created>
  <dcterms:modified xsi:type="dcterms:W3CDTF">2024-06-28T05:18:00Z</dcterms:modified>
</cp:coreProperties>
</file>