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1B334497" w14:textId="77777777" w:rsidTr="00CE4C5B">
        <w:trPr>
          <w:trHeight w:val="618"/>
        </w:trPr>
        <w:tc>
          <w:tcPr>
            <w:tcW w:w="970" w:type="dxa"/>
          </w:tcPr>
          <w:p w14:paraId="5803CDF9" w14:textId="77777777" w:rsidR="00CE4C5B" w:rsidRPr="00EE7FA0" w:rsidRDefault="005B07F8" w:rsidP="00CE4C5B">
            <w:pPr>
              <w:pStyle w:val="TableParagraph"/>
              <w:spacing w:before="23"/>
              <w:rPr>
                <w:sz w:val="16"/>
              </w:rPr>
            </w:pPr>
            <w:r>
              <w:rPr>
                <w:sz w:val="16"/>
              </w:rPr>
              <w:t xml:space="preserve"> </w:t>
            </w:r>
          </w:p>
          <w:p w14:paraId="2501BD39"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4EC4FF89" w14:textId="77777777" w:rsidR="00CE4C5B" w:rsidRPr="00EE7FA0" w:rsidRDefault="00CE4C5B" w:rsidP="00CE4C5B">
            <w:pPr>
              <w:pStyle w:val="TableParagraph"/>
            </w:pPr>
          </w:p>
        </w:tc>
        <w:tc>
          <w:tcPr>
            <w:tcW w:w="461" w:type="dxa"/>
          </w:tcPr>
          <w:p w14:paraId="768BFDB6" w14:textId="77777777" w:rsidR="00CE4C5B" w:rsidRPr="00EE7FA0" w:rsidRDefault="00CE4C5B" w:rsidP="00CE4C5B">
            <w:pPr>
              <w:pStyle w:val="TableParagraph"/>
            </w:pPr>
          </w:p>
        </w:tc>
        <w:tc>
          <w:tcPr>
            <w:tcW w:w="461" w:type="dxa"/>
          </w:tcPr>
          <w:p w14:paraId="7391323D" w14:textId="77777777" w:rsidR="00CE4C5B" w:rsidRPr="00EE7FA0" w:rsidRDefault="00CE4C5B" w:rsidP="00CE4C5B">
            <w:pPr>
              <w:pStyle w:val="TableParagraph"/>
            </w:pPr>
          </w:p>
        </w:tc>
        <w:tc>
          <w:tcPr>
            <w:tcW w:w="449" w:type="dxa"/>
          </w:tcPr>
          <w:p w14:paraId="24414992" w14:textId="77777777" w:rsidR="00CE4C5B" w:rsidRPr="00EE7FA0" w:rsidRDefault="00CE4C5B" w:rsidP="00CE4C5B">
            <w:pPr>
              <w:pStyle w:val="TableParagraph"/>
            </w:pPr>
          </w:p>
        </w:tc>
        <w:tc>
          <w:tcPr>
            <w:tcW w:w="462" w:type="dxa"/>
          </w:tcPr>
          <w:p w14:paraId="77B01FCE" w14:textId="77777777" w:rsidR="00CE4C5B" w:rsidRPr="00EE7FA0" w:rsidRDefault="00CE4C5B" w:rsidP="00CE4C5B">
            <w:pPr>
              <w:pStyle w:val="TableParagraph"/>
            </w:pPr>
          </w:p>
        </w:tc>
        <w:tc>
          <w:tcPr>
            <w:tcW w:w="449" w:type="dxa"/>
          </w:tcPr>
          <w:p w14:paraId="3AC123C3" w14:textId="77777777" w:rsidR="00CE4C5B" w:rsidRPr="00EE7FA0" w:rsidRDefault="00CE4C5B" w:rsidP="00CE4C5B">
            <w:pPr>
              <w:pStyle w:val="TableParagraph"/>
            </w:pPr>
          </w:p>
        </w:tc>
        <w:tc>
          <w:tcPr>
            <w:tcW w:w="461" w:type="dxa"/>
          </w:tcPr>
          <w:p w14:paraId="1E85C87B" w14:textId="77777777" w:rsidR="00CE4C5B" w:rsidRPr="00EE7FA0" w:rsidRDefault="00CE4C5B" w:rsidP="00CE4C5B">
            <w:pPr>
              <w:pStyle w:val="TableParagraph"/>
            </w:pPr>
          </w:p>
        </w:tc>
        <w:tc>
          <w:tcPr>
            <w:tcW w:w="451" w:type="dxa"/>
          </w:tcPr>
          <w:p w14:paraId="0D68EBF5" w14:textId="77777777" w:rsidR="00CE4C5B" w:rsidRPr="00EE7FA0" w:rsidRDefault="00CE4C5B" w:rsidP="00CE4C5B">
            <w:pPr>
              <w:pStyle w:val="TableParagraph"/>
            </w:pPr>
          </w:p>
        </w:tc>
        <w:tc>
          <w:tcPr>
            <w:tcW w:w="458" w:type="dxa"/>
          </w:tcPr>
          <w:p w14:paraId="0D30BE3E" w14:textId="77777777" w:rsidR="00CE4C5B" w:rsidRPr="00EE7FA0" w:rsidRDefault="00CE4C5B" w:rsidP="00CE4C5B">
            <w:pPr>
              <w:pStyle w:val="TableParagraph"/>
            </w:pPr>
          </w:p>
        </w:tc>
        <w:tc>
          <w:tcPr>
            <w:tcW w:w="451" w:type="dxa"/>
          </w:tcPr>
          <w:p w14:paraId="21FF18C2" w14:textId="77777777" w:rsidR="00CE4C5B" w:rsidRPr="00EE7FA0" w:rsidRDefault="00CE4C5B" w:rsidP="00CE4C5B">
            <w:pPr>
              <w:pStyle w:val="TableParagraph"/>
            </w:pPr>
          </w:p>
        </w:tc>
        <w:tc>
          <w:tcPr>
            <w:tcW w:w="388" w:type="dxa"/>
          </w:tcPr>
          <w:p w14:paraId="526581D9" w14:textId="77777777" w:rsidR="00CE4C5B" w:rsidRPr="00EE7FA0" w:rsidRDefault="00CE4C5B" w:rsidP="00CE4C5B">
            <w:pPr>
              <w:pStyle w:val="TableParagraph"/>
            </w:pPr>
          </w:p>
        </w:tc>
      </w:tr>
    </w:tbl>
    <w:p w14:paraId="18DB17C5" w14:textId="77777777" w:rsidR="00CE4C5B" w:rsidRPr="00EE7FA0" w:rsidRDefault="00CE4C5B" w:rsidP="005B07F8">
      <w:pPr>
        <w:pStyle w:val="BodyText"/>
      </w:pPr>
    </w:p>
    <w:p w14:paraId="282B9BE9" w14:textId="77777777" w:rsidR="00CE4C5B" w:rsidRPr="00EE7FA0" w:rsidRDefault="00CE4C5B" w:rsidP="00CE4C5B">
      <w:pPr>
        <w:pStyle w:val="Title"/>
        <w:ind w:left="5046" w:right="1604"/>
        <w:rPr>
          <w:spacing w:val="-2"/>
        </w:rPr>
      </w:pPr>
    </w:p>
    <w:p w14:paraId="2C090E17" w14:textId="77777777" w:rsidR="00CE4C5B" w:rsidRPr="00EE7FA0" w:rsidRDefault="00CE4C5B" w:rsidP="00CE4C5B">
      <w:pPr>
        <w:pStyle w:val="Title"/>
        <w:ind w:left="5046" w:right="1604"/>
      </w:pPr>
      <w:r w:rsidRPr="00EE7FA0">
        <w:rPr>
          <w:noProof/>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726E5707" w14:textId="77777777" w:rsidR="00CE4C5B" w:rsidRPr="00EE7FA0" w:rsidRDefault="00CE4C5B" w:rsidP="00CE4C5B">
      <w:pPr>
        <w:pStyle w:val="Title"/>
        <w:spacing w:before="92"/>
        <w:ind w:firstLine="0"/>
      </w:pPr>
    </w:p>
    <w:p w14:paraId="0E0D9D1C"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3B50EE80" w14:textId="4B324E62" w:rsidR="00CE4C5B" w:rsidRPr="00EE7FA0" w:rsidRDefault="00CE4C5B" w:rsidP="00CE4C5B">
      <w:pPr>
        <w:pStyle w:val="Title"/>
        <w:spacing w:before="92"/>
        <w:ind w:left="0" w:firstLine="0"/>
        <w:rPr>
          <w:spacing w:val="-2"/>
        </w:rPr>
      </w:pPr>
      <w:r w:rsidRPr="00EE7FA0">
        <w:rPr>
          <w:spacing w:val="-2"/>
        </w:rPr>
        <w:t xml:space="preserve">                                            </w:t>
      </w:r>
      <w:r w:rsidR="00BC1338">
        <w:rPr>
          <w:sz w:val="25"/>
          <w:u w:val="single"/>
        </w:rPr>
        <w:t xml:space="preserve">MAKE-UP </w:t>
      </w:r>
      <w:r w:rsidRPr="00EE7FA0">
        <w:rPr>
          <w:sz w:val="25"/>
          <w:u w:val="single"/>
        </w:rPr>
        <w:t>EXAMINATION</w:t>
      </w:r>
      <w:r w:rsidRPr="00EE7FA0">
        <w:rPr>
          <w:spacing w:val="-15"/>
          <w:sz w:val="25"/>
          <w:u w:val="single"/>
        </w:rPr>
        <w:t xml:space="preserve"> </w:t>
      </w:r>
      <w:r w:rsidR="00677C9D">
        <w:rPr>
          <w:sz w:val="25"/>
          <w:u w:val="single"/>
        </w:rPr>
        <w:t xml:space="preserve"> </w:t>
      </w:r>
      <w:r w:rsidRPr="00EE7FA0">
        <w:rPr>
          <w:spacing w:val="-15"/>
          <w:sz w:val="25"/>
          <w:u w:val="single"/>
        </w:rPr>
        <w:t xml:space="preserve"> </w:t>
      </w:r>
      <w:r w:rsidR="00677C9D">
        <w:rPr>
          <w:spacing w:val="-15"/>
          <w:sz w:val="25"/>
          <w:u w:val="single"/>
        </w:rPr>
        <w:t xml:space="preserve">JULY </w:t>
      </w:r>
      <w:r w:rsidRPr="00EE7FA0">
        <w:rPr>
          <w:spacing w:val="-4"/>
          <w:sz w:val="25"/>
          <w:u w:val="single"/>
        </w:rPr>
        <w:t>2024</w:t>
      </w:r>
    </w:p>
    <w:p w14:paraId="2ADA683D" w14:textId="77777777" w:rsidR="00A84E72" w:rsidRPr="00EE7FA0" w:rsidRDefault="00A84E72"/>
    <w:tbl>
      <w:tblPr>
        <w:tblStyle w:val="TableGrid"/>
        <w:tblW w:w="10867" w:type="dxa"/>
        <w:tblLook w:val="04A0" w:firstRow="1" w:lastRow="0" w:firstColumn="1" w:lastColumn="0" w:noHBand="0" w:noVBand="1"/>
      </w:tblPr>
      <w:tblGrid>
        <w:gridCol w:w="5433"/>
        <w:gridCol w:w="5434"/>
      </w:tblGrid>
      <w:tr w:rsidR="004979DC" w:rsidRPr="00EE7FA0" w14:paraId="47EA3F7C" w14:textId="77777777" w:rsidTr="004979DC">
        <w:trPr>
          <w:trHeight w:val="349"/>
        </w:trPr>
        <w:tc>
          <w:tcPr>
            <w:tcW w:w="5433" w:type="dxa"/>
          </w:tcPr>
          <w:p w14:paraId="17DDA76E" w14:textId="149D2F56" w:rsidR="004979DC" w:rsidRPr="00EE7FA0" w:rsidRDefault="004979DC">
            <w:r w:rsidRPr="00EE7FA0">
              <w:rPr>
                <w:b/>
                <w:sz w:val="23"/>
              </w:rPr>
              <w:t>Semester</w:t>
            </w:r>
            <w:r w:rsidRPr="00EE7FA0">
              <w:rPr>
                <w:b/>
                <w:spacing w:val="-4"/>
                <w:sz w:val="23"/>
              </w:rPr>
              <w:t xml:space="preserve"> </w:t>
            </w:r>
            <w:r w:rsidRPr="00EE7FA0">
              <w:rPr>
                <w:b/>
                <w:sz w:val="23"/>
              </w:rPr>
              <w:t>:</w:t>
            </w:r>
            <w:r w:rsidR="003354CE">
              <w:rPr>
                <w:b/>
                <w:sz w:val="23"/>
              </w:rPr>
              <w:t xml:space="preserve"> </w:t>
            </w:r>
            <w:r w:rsidR="00225B52">
              <w:rPr>
                <w:b/>
                <w:sz w:val="23"/>
              </w:rPr>
              <w:t>VII</w:t>
            </w:r>
          </w:p>
        </w:tc>
        <w:tc>
          <w:tcPr>
            <w:tcW w:w="5434" w:type="dxa"/>
          </w:tcPr>
          <w:p w14:paraId="2D6CF470" w14:textId="5B68D177" w:rsidR="004979DC" w:rsidRPr="00EE7FA0" w:rsidRDefault="0081054E">
            <w:r w:rsidRPr="00EE7FA0">
              <w:rPr>
                <w:b/>
                <w:sz w:val="23"/>
              </w:rPr>
              <w:t>Date</w:t>
            </w:r>
            <w:r w:rsidRPr="00EE7FA0">
              <w:rPr>
                <w:b/>
                <w:spacing w:val="-5"/>
                <w:sz w:val="23"/>
              </w:rPr>
              <w:t xml:space="preserve"> </w:t>
            </w:r>
            <w:r w:rsidRPr="00EE7FA0">
              <w:rPr>
                <w:b/>
                <w:sz w:val="23"/>
              </w:rPr>
              <w:t>:</w:t>
            </w:r>
            <w:r w:rsidR="00677C9D">
              <w:rPr>
                <w:b/>
                <w:sz w:val="23"/>
              </w:rPr>
              <w:t xml:space="preserve"> 01 JULY </w:t>
            </w:r>
            <w:bookmarkStart w:id="0" w:name="_GoBack"/>
            <w:bookmarkEnd w:id="0"/>
            <w:r w:rsidR="00225B52">
              <w:rPr>
                <w:b/>
                <w:sz w:val="23"/>
              </w:rPr>
              <w:t>2024</w:t>
            </w:r>
          </w:p>
        </w:tc>
      </w:tr>
      <w:tr w:rsidR="004979DC" w:rsidRPr="00EE7FA0" w14:paraId="0419A12F" w14:textId="77777777" w:rsidTr="004979DC">
        <w:trPr>
          <w:trHeight w:val="329"/>
        </w:trPr>
        <w:tc>
          <w:tcPr>
            <w:tcW w:w="5433" w:type="dxa"/>
          </w:tcPr>
          <w:p w14:paraId="009246E0" w14:textId="649B5CFD"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225B52">
              <w:rPr>
                <w:b/>
                <w:sz w:val="23"/>
              </w:rPr>
              <w:t xml:space="preserve"> </w:t>
            </w:r>
            <w:r w:rsidR="00856569">
              <w:rPr>
                <w:b/>
                <w:sz w:val="23"/>
              </w:rPr>
              <w:t>CSE3134</w:t>
            </w:r>
          </w:p>
        </w:tc>
        <w:tc>
          <w:tcPr>
            <w:tcW w:w="5434" w:type="dxa"/>
          </w:tcPr>
          <w:p w14:paraId="06B5B627" w14:textId="5D374B62" w:rsidR="004979DC" w:rsidRPr="00EE7FA0" w:rsidRDefault="0081054E" w:rsidP="00842A50">
            <w:r w:rsidRPr="00EE7FA0">
              <w:rPr>
                <w:b/>
                <w:sz w:val="23"/>
              </w:rPr>
              <w:t>Time</w:t>
            </w:r>
            <w:r w:rsidRPr="00EE7FA0">
              <w:rPr>
                <w:b/>
                <w:spacing w:val="-13"/>
                <w:sz w:val="23"/>
              </w:rPr>
              <w:t xml:space="preserve"> </w:t>
            </w:r>
            <w:r w:rsidRPr="00EE7FA0">
              <w:rPr>
                <w:b/>
                <w:sz w:val="23"/>
              </w:rPr>
              <w:t>:</w:t>
            </w:r>
            <w:r w:rsidR="00856569">
              <w:rPr>
                <w:b/>
                <w:sz w:val="23"/>
              </w:rPr>
              <w:t xml:space="preserve"> </w:t>
            </w:r>
            <w:r w:rsidR="00842A50" w:rsidRPr="00842A50">
              <w:rPr>
                <w:b/>
                <w:sz w:val="23"/>
              </w:rPr>
              <w:t>09.30am to 12.30pm</w:t>
            </w:r>
          </w:p>
        </w:tc>
      </w:tr>
      <w:tr w:rsidR="004979DC" w:rsidRPr="00EE7FA0" w14:paraId="30BE8B17" w14:textId="77777777" w:rsidTr="004979DC">
        <w:trPr>
          <w:trHeight w:val="349"/>
        </w:trPr>
        <w:tc>
          <w:tcPr>
            <w:tcW w:w="5433" w:type="dxa"/>
          </w:tcPr>
          <w:p w14:paraId="66492ABA" w14:textId="4F966FFA"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AD6DF6">
              <w:rPr>
                <w:b/>
                <w:sz w:val="23"/>
              </w:rPr>
              <w:t xml:space="preserve"> Text Mining and Text Analytics</w:t>
            </w:r>
          </w:p>
        </w:tc>
        <w:tc>
          <w:tcPr>
            <w:tcW w:w="5434" w:type="dxa"/>
          </w:tcPr>
          <w:p w14:paraId="1FF90EEE" w14:textId="6D49F8BF"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AD6DF6">
              <w:rPr>
                <w:b/>
                <w:sz w:val="23"/>
              </w:rPr>
              <w:t xml:space="preserve"> 100</w:t>
            </w:r>
          </w:p>
        </w:tc>
      </w:tr>
      <w:tr w:rsidR="004979DC" w:rsidRPr="00EE7FA0" w14:paraId="5E65CDF1" w14:textId="77777777" w:rsidTr="004979DC">
        <w:trPr>
          <w:trHeight w:val="329"/>
        </w:trPr>
        <w:tc>
          <w:tcPr>
            <w:tcW w:w="5433" w:type="dxa"/>
          </w:tcPr>
          <w:p w14:paraId="18EAC7E6" w14:textId="6013CDDD" w:rsidR="004979DC" w:rsidRPr="00EE7FA0" w:rsidRDefault="004979DC">
            <w:r w:rsidRPr="00EE7FA0">
              <w:rPr>
                <w:b/>
                <w:sz w:val="23"/>
              </w:rPr>
              <w:t>Program</w:t>
            </w:r>
            <w:r w:rsidRPr="00EE7FA0">
              <w:rPr>
                <w:b/>
                <w:spacing w:val="-9"/>
                <w:sz w:val="23"/>
              </w:rPr>
              <w:t xml:space="preserve"> </w:t>
            </w:r>
            <w:r w:rsidRPr="00EE7FA0">
              <w:rPr>
                <w:b/>
                <w:sz w:val="23"/>
              </w:rPr>
              <w:t>:</w:t>
            </w:r>
            <w:r w:rsidR="00AD6DF6">
              <w:rPr>
                <w:b/>
                <w:sz w:val="23"/>
              </w:rPr>
              <w:t xml:space="preserve"> </w:t>
            </w:r>
            <w:proofErr w:type="spellStart"/>
            <w:r w:rsidR="00AD6DF6">
              <w:rPr>
                <w:b/>
                <w:sz w:val="23"/>
              </w:rPr>
              <w:t>BTech</w:t>
            </w:r>
            <w:proofErr w:type="spellEnd"/>
            <w:r w:rsidR="00AD6DF6">
              <w:rPr>
                <w:b/>
                <w:sz w:val="23"/>
              </w:rPr>
              <w:t>(CSE)</w:t>
            </w:r>
          </w:p>
        </w:tc>
        <w:tc>
          <w:tcPr>
            <w:tcW w:w="5434" w:type="dxa"/>
          </w:tcPr>
          <w:p w14:paraId="02039488" w14:textId="0252E112" w:rsidR="004979DC" w:rsidRPr="00EE7FA0" w:rsidRDefault="0081054E">
            <w:r w:rsidRPr="00EE7FA0">
              <w:rPr>
                <w:b/>
                <w:sz w:val="23"/>
              </w:rPr>
              <w:t>Weightage</w:t>
            </w:r>
            <w:r w:rsidRPr="00EE7FA0">
              <w:rPr>
                <w:b/>
                <w:spacing w:val="-4"/>
                <w:sz w:val="23"/>
              </w:rPr>
              <w:t xml:space="preserve"> </w:t>
            </w:r>
            <w:r w:rsidRPr="00EE7FA0">
              <w:rPr>
                <w:b/>
                <w:sz w:val="23"/>
              </w:rPr>
              <w:t>:</w:t>
            </w:r>
            <w:r w:rsidR="00AD6DF6">
              <w:rPr>
                <w:b/>
                <w:sz w:val="23"/>
              </w:rPr>
              <w:t xml:space="preserve"> 50%</w:t>
            </w:r>
          </w:p>
        </w:tc>
      </w:tr>
    </w:tbl>
    <w:p w14:paraId="029A7AA9" w14:textId="77777777" w:rsidR="00CE4C5B" w:rsidRPr="00EE7FA0" w:rsidRDefault="00CE4C5B"/>
    <w:p w14:paraId="7B606348" w14:textId="77777777" w:rsidR="0081054E" w:rsidRPr="00EE7FA0" w:rsidRDefault="0081054E" w:rsidP="0081054E">
      <w:pPr>
        <w:pStyle w:val="BodyText"/>
        <w:spacing w:before="10"/>
        <w:rPr>
          <w:sz w:val="20"/>
        </w:rPr>
      </w:pPr>
    </w:p>
    <w:p w14:paraId="3BCDC2B6" w14:textId="77777777" w:rsidR="0081054E" w:rsidRPr="00EE7FA0" w:rsidRDefault="0081054E" w:rsidP="0081054E">
      <w:pPr>
        <w:pStyle w:val="BodyText"/>
        <w:spacing w:line="20" w:lineRule="exact"/>
        <w:ind w:left="124"/>
        <w:rPr>
          <w:sz w:val="2"/>
        </w:rPr>
      </w:pPr>
      <w:r w:rsidRPr="00EE7FA0">
        <w:rPr>
          <w:noProof/>
          <w:sz w:val="2"/>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81AE35"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5FB38CC4" w14:textId="77777777" w:rsidR="0081054E" w:rsidRPr="00EE7FA0" w:rsidRDefault="0081054E" w:rsidP="0081054E">
      <w:pPr>
        <w:spacing w:before="85"/>
        <w:ind w:left="214"/>
        <w:rPr>
          <w:b/>
          <w:sz w:val="23"/>
        </w:rPr>
      </w:pPr>
      <w:r w:rsidRPr="00EE7FA0">
        <w:rPr>
          <w:b/>
          <w:spacing w:val="-2"/>
          <w:sz w:val="23"/>
        </w:rPr>
        <w:t>Instructions:</w:t>
      </w:r>
    </w:p>
    <w:p w14:paraId="062C3471"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68E4827A"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216E81B3"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277281C7"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6EE96949" w14:textId="77777777" w:rsidR="0081054E" w:rsidRPr="00EE7FA0" w:rsidRDefault="0081054E" w:rsidP="0081054E">
      <w:pPr>
        <w:pStyle w:val="BodyText"/>
        <w:spacing w:before="9"/>
        <w:rPr>
          <w:i/>
          <w:sz w:val="14"/>
        </w:rPr>
      </w:pPr>
      <w:r w:rsidRPr="00EE7FA0">
        <w:rPr>
          <w:noProof/>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24511C7"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0B7905FE" w14:textId="77777777" w:rsidR="0081054E" w:rsidRDefault="0081054E"/>
    <w:p w14:paraId="3CE7871D" w14:textId="77777777" w:rsidR="00D2214D" w:rsidRPr="00EE7FA0" w:rsidRDefault="00D2214D"/>
    <w:tbl>
      <w:tblPr>
        <w:tblStyle w:val="TableGrid"/>
        <w:tblW w:w="10783" w:type="dxa"/>
        <w:tblLook w:val="04A0" w:firstRow="1" w:lastRow="0" w:firstColumn="1" w:lastColumn="0" w:noHBand="0" w:noVBand="1"/>
      </w:tblPr>
      <w:tblGrid>
        <w:gridCol w:w="549"/>
        <w:gridCol w:w="7702"/>
        <w:gridCol w:w="958"/>
        <w:gridCol w:w="1574"/>
      </w:tblGrid>
      <w:tr w:rsidR="00EE7FA0" w:rsidRPr="00EE7FA0" w14:paraId="75AACF85" w14:textId="77777777" w:rsidTr="00EE7FA0">
        <w:trPr>
          <w:trHeight w:val="225"/>
        </w:trPr>
        <w:tc>
          <w:tcPr>
            <w:tcW w:w="10783" w:type="dxa"/>
            <w:gridSpan w:val="4"/>
            <w:vAlign w:val="center"/>
          </w:tcPr>
          <w:p w14:paraId="193732F6" w14:textId="77777777" w:rsidR="00EE7FA0" w:rsidRPr="00EE7FA0" w:rsidRDefault="00EE7FA0" w:rsidP="00EE7FA0">
            <w:pPr>
              <w:jc w:val="center"/>
              <w:rPr>
                <w:b/>
              </w:rPr>
            </w:pPr>
            <w:r w:rsidRPr="00EE7FA0">
              <w:rPr>
                <w:b/>
                <w:sz w:val="24"/>
              </w:rPr>
              <w:t>PART A</w:t>
            </w:r>
          </w:p>
        </w:tc>
      </w:tr>
      <w:tr w:rsidR="00EE7FA0" w:rsidRPr="00EE7FA0" w14:paraId="47E4E271" w14:textId="77777777" w:rsidTr="00EE7FA0">
        <w:trPr>
          <w:trHeight w:val="493"/>
        </w:trPr>
        <w:tc>
          <w:tcPr>
            <w:tcW w:w="10783" w:type="dxa"/>
            <w:gridSpan w:val="4"/>
            <w:vAlign w:val="center"/>
          </w:tcPr>
          <w:p w14:paraId="34E81E73" w14:textId="77777777" w:rsidR="00EE7FA0" w:rsidRPr="00EE7FA0" w:rsidRDefault="00A57CF8" w:rsidP="00EE7FA0">
            <w:pPr>
              <w:jc w:val="center"/>
              <w:rPr>
                <w:b/>
              </w:rPr>
            </w:pPr>
            <w:r>
              <w:rPr>
                <w:b/>
              </w:rPr>
              <w:t xml:space="preserve">                                                 </w:t>
            </w:r>
            <w:r w:rsidR="00B30340">
              <w:rPr>
                <w:b/>
              </w:rPr>
              <w:t>ANSWER ANY 4</w:t>
            </w:r>
            <w:r w:rsidR="00EE7FA0" w:rsidRPr="00EE7FA0">
              <w:rPr>
                <w:b/>
              </w:rPr>
              <w:t xml:space="preserve"> QUESTIONS</w:t>
            </w:r>
            <w:r>
              <w:rPr>
                <w:b/>
              </w:rPr>
              <w:t xml:space="preserve"> </w:t>
            </w:r>
            <w:r w:rsidR="00B30340">
              <w:rPr>
                <w:b/>
              </w:rPr>
              <w:t xml:space="preserve">                               4Q X 5M=2</w:t>
            </w:r>
            <w:r>
              <w:rPr>
                <w:b/>
              </w:rPr>
              <w:t>0M</w:t>
            </w:r>
          </w:p>
        </w:tc>
      </w:tr>
      <w:tr w:rsidR="00EE7FA0" w:rsidRPr="00EE7FA0" w14:paraId="324D1DB7" w14:textId="77777777" w:rsidTr="00B30340">
        <w:trPr>
          <w:trHeight w:val="433"/>
        </w:trPr>
        <w:tc>
          <w:tcPr>
            <w:tcW w:w="549" w:type="dxa"/>
            <w:vAlign w:val="center"/>
          </w:tcPr>
          <w:p w14:paraId="32CFD986" w14:textId="77777777" w:rsidR="00EE7FA0" w:rsidRPr="00EE7FA0" w:rsidRDefault="00B30340" w:rsidP="00B30340">
            <w:r>
              <w:t>1</w:t>
            </w:r>
          </w:p>
        </w:tc>
        <w:tc>
          <w:tcPr>
            <w:tcW w:w="7702" w:type="dxa"/>
          </w:tcPr>
          <w:p w14:paraId="6AD8C6AA" w14:textId="1A09E994" w:rsidR="00EE7FA0" w:rsidRPr="00F31DE8" w:rsidRDefault="00CB76F0" w:rsidP="00CB76F0">
            <w:pPr>
              <w:shd w:val="clear" w:color="auto" w:fill="FFFFFF"/>
              <w:rPr>
                <w:rFonts w:ascii="Times New Roman" w:eastAsia="Times New Roman" w:hAnsi="Times New Roman" w:cs="Times New Roman"/>
                <w:color w:val="212529"/>
                <w:sz w:val="24"/>
                <w:szCs w:val="24"/>
                <w:lang w:val="en-IN" w:eastAsia="en-IN"/>
              </w:rPr>
            </w:pPr>
            <w:r w:rsidRPr="00F31DE8">
              <w:rPr>
                <w:rFonts w:ascii="Times New Roman" w:eastAsia="Times New Roman" w:hAnsi="Times New Roman" w:cs="Times New Roman"/>
                <w:color w:val="212529"/>
                <w:sz w:val="24"/>
                <w:szCs w:val="24"/>
                <w:lang w:eastAsia="en-IN"/>
              </w:rPr>
              <w:t>Explain F-score evaluation.</w:t>
            </w:r>
          </w:p>
        </w:tc>
        <w:tc>
          <w:tcPr>
            <w:tcW w:w="958" w:type="dxa"/>
          </w:tcPr>
          <w:p w14:paraId="194A518F" w14:textId="414A83C9" w:rsidR="00EE7FA0" w:rsidRPr="00EE7FA0" w:rsidRDefault="00EE7FA0">
            <w:r>
              <w:t xml:space="preserve">(CO </w:t>
            </w:r>
            <w:r w:rsidR="00CB76F0">
              <w:t>4</w:t>
            </w:r>
            <w:r>
              <w:t>)</w:t>
            </w:r>
          </w:p>
        </w:tc>
        <w:tc>
          <w:tcPr>
            <w:tcW w:w="1574" w:type="dxa"/>
          </w:tcPr>
          <w:p w14:paraId="5327A0B5" w14:textId="77777777" w:rsidR="00EE7FA0" w:rsidRPr="00EE7FA0" w:rsidRDefault="00EE7FA0">
            <w:r>
              <w:rPr>
                <w:spacing w:val="-2"/>
              </w:rPr>
              <w:t>[Knowledge]</w:t>
            </w:r>
          </w:p>
        </w:tc>
      </w:tr>
      <w:tr w:rsidR="00EE7FA0" w:rsidRPr="00EE7FA0" w14:paraId="01CB9D35" w14:textId="77777777" w:rsidTr="00B30340">
        <w:trPr>
          <w:trHeight w:val="142"/>
        </w:trPr>
        <w:tc>
          <w:tcPr>
            <w:tcW w:w="10783" w:type="dxa"/>
            <w:gridSpan w:val="4"/>
            <w:vAlign w:val="center"/>
          </w:tcPr>
          <w:p w14:paraId="5379C6C7" w14:textId="77777777" w:rsidR="00EE7FA0" w:rsidRPr="00F31DE8" w:rsidRDefault="00EE7FA0" w:rsidP="00B30340">
            <w:pPr>
              <w:rPr>
                <w:rFonts w:ascii="Times New Roman" w:hAnsi="Times New Roman" w:cs="Times New Roman"/>
                <w:sz w:val="10"/>
              </w:rPr>
            </w:pPr>
          </w:p>
        </w:tc>
      </w:tr>
      <w:tr w:rsidR="00891648" w:rsidRPr="00EE7FA0" w14:paraId="363EBBF8" w14:textId="77777777" w:rsidTr="00B30340">
        <w:trPr>
          <w:trHeight w:val="414"/>
        </w:trPr>
        <w:tc>
          <w:tcPr>
            <w:tcW w:w="549" w:type="dxa"/>
            <w:vAlign w:val="center"/>
          </w:tcPr>
          <w:p w14:paraId="7B5AB6B8" w14:textId="77777777" w:rsidR="00891648" w:rsidRPr="00EE7FA0" w:rsidRDefault="00891648" w:rsidP="00891648">
            <w:r>
              <w:t>2</w:t>
            </w:r>
          </w:p>
        </w:tc>
        <w:tc>
          <w:tcPr>
            <w:tcW w:w="7702" w:type="dxa"/>
          </w:tcPr>
          <w:p w14:paraId="6220A116" w14:textId="3C1DCBAC" w:rsidR="00891648" w:rsidRPr="00F31DE8" w:rsidRDefault="00891648" w:rsidP="00891648">
            <w:pPr>
              <w:shd w:val="clear" w:color="auto" w:fill="FFFFFF"/>
              <w:rPr>
                <w:rFonts w:ascii="Times New Roman" w:eastAsia="Times New Roman" w:hAnsi="Times New Roman" w:cs="Times New Roman"/>
                <w:color w:val="212529"/>
                <w:sz w:val="24"/>
                <w:szCs w:val="24"/>
                <w:lang w:val="en-IN" w:eastAsia="en-IN"/>
              </w:rPr>
            </w:pPr>
            <w:r w:rsidRPr="00F31DE8">
              <w:rPr>
                <w:rFonts w:ascii="Times New Roman" w:eastAsia="Times New Roman" w:hAnsi="Times New Roman" w:cs="Times New Roman"/>
                <w:color w:val="212529"/>
                <w:sz w:val="24"/>
                <w:szCs w:val="24"/>
                <w:lang w:eastAsia="en-IN"/>
              </w:rPr>
              <w:t>Explain the probability of observing a word with an example</w:t>
            </w:r>
          </w:p>
        </w:tc>
        <w:tc>
          <w:tcPr>
            <w:tcW w:w="958" w:type="dxa"/>
          </w:tcPr>
          <w:p w14:paraId="18D0BDA9" w14:textId="3F6A7ED3" w:rsidR="00891648" w:rsidRPr="00EE7FA0" w:rsidRDefault="00891648" w:rsidP="00891648">
            <w:r>
              <w:t>(CO 3)</w:t>
            </w:r>
          </w:p>
        </w:tc>
        <w:tc>
          <w:tcPr>
            <w:tcW w:w="1574" w:type="dxa"/>
          </w:tcPr>
          <w:p w14:paraId="1B08A8C1" w14:textId="4418331A" w:rsidR="00891648" w:rsidRPr="00EE7FA0" w:rsidRDefault="00891648" w:rsidP="00891648">
            <w:r>
              <w:rPr>
                <w:spacing w:val="-2"/>
              </w:rPr>
              <w:t>[Knowledge]</w:t>
            </w:r>
          </w:p>
        </w:tc>
      </w:tr>
      <w:tr w:rsidR="00EE7FA0" w:rsidRPr="00EE7FA0" w14:paraId="563A1FB1" w14:textId="77777777" w:rsidTr="00B30340">
        <w:trPr>
          <w:trHeight w:val="70"/>
        </w:trPr>
        <w:tc>
          <w:tcPr>
            <w:tcW w:w="10783" w:type="dxa"/>
            <w:gridSpan w:val="4"/>
            <w:vAlign w:val="center"/>
          </w:tcPr>
          <w:p w14:paraId="1FBDFA5A" w14:textId="77777777" w:rsidR="00EE7FA0" w:rsidRPr="00F31DE8" w:rsidRDefault="00EE7FA0" w:rsidP="00B30340">
            <w:pPr>
              <w:rPr>
                <w:rFonts w:ascii="Times New Roman" w:hAnsi="Times New Roman" w:cs="Times New Roman"/>
                <w:sz w:val="10"/>
              </w:rPr>
            </w:pPr>
          </w:p>
        </w:tc>
      </w:tr>
      <w:tr w:rsidR="00603AB9" w:rsidRPr="00EE7FA0" w14:paraId="5DF340E0" w14:textId="77777777" w:rsidTr="00B30340">
        <w:trPr>
          <w:trHeight w:val="421"/>
        </w:trPr>
        <w:tc>
          <w:tcPr>
            <w:tcW w:w="549" w:type="dxa"/>
            <w:vAlign w:val="center"/>
          </w:tcPr>
          <w:p w14:paraId="0EDEB0B5" w14:textId="77777777" w:rsidR="00603AB9" w:rsidRPr="00EE7FA0" w:rsidRDefault="00603AB9" w:rsidP="00603AB9">
            <w:r>
              <w:t>3</w:t>
            </w:r>
          </w:p>
        </w:tc>
        <w:tc>
          <w:tcPr>
            <w:tcW w:w="7702" w:type="dxa"/>
          </w:tcPr>
          <w:p w14:paraId="102DB658" w14:textId="35165373" w:rsidR="00603AB9" w:rsidRPr="00F31DE8" w:rsidRDefault="00603AB9" w:rsidP="00603AB9">
            <w:pPr>
              <w:shd w:val="clear" w:color="auto" w:fill="FFFFFF"/>
              <w:rPr>
                <w:rFonts w:ascii="Times New Roman" w:eastAsia="Times New Roman" w:hAnsi="Times New Roman" w:cs="Times New Roman"/>
                <w:color w:val="212529"/>
                <w:sz w:val="24"/>
                <w:szCs w:val="24"/>
                <w:lang w:val="en-IN" w:eastAsia="en-IN"/>
              </w:rPr>
            </w:pPr>
            <w:r w:rsidRPr="00F31DE8">
              <w:rPr>
                <w:rFonts w:ascii="Times New Roman" w:eastAsia="Times New Roman" w:hAnsi="Times New Roman" w:cs="Times New Roman"/>
                <w:color w:val="212529"/>
                <w:sz w:val="24"/>
                <w:szCs w:val="24"/>
                <w:lang w:eastAsia="en-IN"/>
              </w:rPr>
              <w:t>Explain Syntagmatic Relation with an example.</w:t>
            </w:r>
          </w:p>
        </w:tc>
        <w:tc>
          <w:tcPr>
            <w:tcW w:w="958" w:type="dxa"/>
          </w:tcPr>
          <w:p w14:paraId="44B91659" w14:textId="75C537FE" w:rsidR="00603AB9" w:rsidRPr="00EE7FA0" w:rsidRDefault="00603AB9" w:rsidP="00603AB9">
            <w:r>
              <w:t>(CO 2)</w:t>
            </w:r>
          </w:p>
        </w:tc>
        <w:tc>
          <w:tcPr>
            <w:tcW w:w="1574" w:type="dxa"/>
          </w:tcPr>
          <w:p w14:paraId="0B9B4002" w14:textId="5022ABA6" w:rsidR="00603AB9" w:rsidRPr="00EE7FA0" w:rsidRDefault="00603AB9" w:rsidP="00603AB9">
            <w:r>
              <w:rPr>
                <w:spacing w:val="-2"/>
              </w:rPr>
              <w:t>[Knowledge]</w:t>
            </w:r>
          </w:p>
        </w:tc>
      </w:tr>
      <w:tr w:rsidR="00EE7FA0" w:rsidRPr="00EE7FA0" w14:paraId="7B7E12B7" w14:textId="77777777" w:rsidTr="00B30340">
        <w:trPr>
          <w:trHeight w:val="70"/>
        </w:trPr>
        <w:tc>
          <w:tcPr>
            <w:tcW w:w="10783" w:type="dxa"/>
            <w:gridSpan w:val="4"/>
            <w:vAlign w:val="center"/>
          </w:tcPr>
          <w:p w14:paraId="580CBB66" w14:textId="77777777" w:rsidR="00EE7FA0" w:rsidRPr="00F31DE8" w:rsidRDefault="00EE7FA0" w:rsidP="00B30340">
            <w:pPr>
              <w:rPr>
                <w:rFonts w:ascii="Times New Roman" w:hAnsi="Times New Roman" w:cs="Times New Roman"/>
                <w:sz w:val="10"/>
              </w:rPr>
            </w:pPr>
          </w:p>
        </w:tc>
      </w:tr>
      <w:tr w:rsidR="00F31DE8" w:rsidRPr="00EE7FA0" w14:paraId="348DE22F" w14:textId="77777777" w:rsidTr="00B30340">
        <w:trPr>
          <w:trHeight w:val="443"/>
        </w:trPr>
        <w:tc>
          <w:tcPr>
            <w:tcW w:w="549" w:type="dxa"/>
            <w:vAlign w:val="center"/>
          </w:tcPr>
          <w:p w14:paraId="2EA0EE71" w14:textId="77777777" w:rsidR="00F31DE8" w:rsidRDefault="00F31DE8" w:rsidP="00F31DE8">
            <w:r>
              <w:t>4</w:t>
            </w:r>
          </w:p>
        </w:tc>
        <w:tc>
          <w:tcPr>
            <w:tcW w:w="7702" w:type="dxa"/>
          </w:tcPr>
          <w:p w14:paraId="6EE8378B" w14:textId="68F54FF2" w:rsidR="00F31DE8" w:rsidRPr="00F31DE8" w:rsidRDefault="00F31DE8" w:rsidP="00F31DE8">
            <w:pPr>
              <w:shd w:val="clear" w:color="auto" w:fill="FFFFFF"/>
              <w:rPr>
                <w:rFonts w:ascii="Times New Roman" w:eastAsia="Times New Roman" w:hAnsi="Times New Roman" w:cs="Times New Roman"/>
                <w:color w:val="212529"/>
                <w:sz w:val="24"/>
                <w:szCs w:val="24"/>
                <w:lang w:val="en-IN" w:eastAsia="en-IN"/>
              </w:rPr>
            </w:pPr>
            <w:r w:rsidRPr="00F31DE8">
              <w:rPr>
                <w:rFonts w:ascii="Times New Roman" w:eastAsia="Times New Roman" w:hAnsi="Times New Roman" w:cs="Times New Roman"/>
                <w:color w:val="212529"/>
                <w:sz w:val="24"/>
                <w:szCs w:val="24"/>
                <w:lang w:eastAsia="en-IN"/>
              </w:rPr>
              <w:t>Describe the general problem of Text Mining</w:t>
            </w:r>
          </w:p>
        </w:tc>
        <w:tc>
          <w:tcPr>
            <w:tcW w:w="958" w:type="dxa"/>
          </w:tcPr>
          <w:p w14:paraId="5DA7CF2C" w14:textId="0CD22ED0" w:rsidR="00F31DE8" w:rsidRPr="00EE7FA0" w:rsidRDefault="00F31DE8" w:rsidP="00F31DE8">
            <w:r>
              <w:t>(CO 1)</w:t>
            </w:r>
          </w:p>
        </w:tc>
        <w:tc>
          <w:tcPr>
            <w:tcW w:w="1574" w:type="dxa"/>
          </w:tcPr>
          <w:p w14:paraId="09C3B89C" w14:textId="6AFBEA16" w:rsidR="00F31DE8" w:rsidRPr="00EE7FA0" w:rsidRDefault="00F31DE8" w:rsidP="00F31DE8">
            <w:r>
              <w:rPr>
                <w:spacing w:val="-2"/>
              </w:rPr>
              <w:t>[Knowledge]</w:t>
            </w:r>
          </w:p>
        </w:tc>
      </w:tr>
      <w:tr w:rsidR="00F31DE8" w:rsidRPr="00EE7FA0" w14:paraId="04600141" w14:textId="77777777" w:rsidTr="00B30340">
        <w:trPr>
          <w:trHeight w:val="70"/>
        </w:trPr>
        <w:tc>
          <w:tcPr>
            <w:tcW w:w="10783" w:type="dxa"/>
            <w:gridSpan w:val="4"/>
            <w:vAlign w:val="center"/>
          </w:tcPr>
          <w:p w14:paraId="422AF0AD" w14:textId="77777777" w:rsidR="00F31DE8" w:rsidRPr="00F31DE8" w:rsidRDefault="00F31DE8" w:rsidP="00F31DE8">
            <w:pPr>
              <w:rPr>
                <w:rFonts w:ascii="Times New Roman" w:hAnsi="Times New Roman" w:cs="Times New Roman"/>
                <w:sz w:val="10"/>
              </w:rPr>
            </w:pPr>
          </w:p>
        </w:tc>
      </w:tr>
      <w:tr w:rsidR="00F31DE8" w:rsidRPr="00EE7FA0" w14:paraId="7BDC4387" w14:textId="77777777" w:rsidTr="00B30340">
        <w:trPr>
          <w:trHeight w:val="437"/>
        </w:trPr>
        <w:tc>
          <w:tcPr>
            <w:tcW w:w="549" w:type="dxa"/>
            <w:vAlign w:val="center"/>
          </w:tcPr>
          <w:p w14:paraId="721CDD5F" w14:textId="77777777" w:rsidR="00F31DE8" w:rsidRDefault="00F31DE8" w:rsidP="00F31DE8">
            <w:r>
              <w:t>5</w:t>
            </w:r>
          </w:p>
        </w:tc>
        <w:tc>
          <w:tcPr>
            <w:tcW w:w="7702" w:type="dxa"/>
          </w:tcPr>
          <w:p w14:paraId="1BE9E5D7" w14:textId="77777777" w:rsidR="00F31DE8" w:rsidRPr="00F31DE8" w:rsidRDefault="00F31DE8" w:rsidP="00F31DE8">
            <w:pPr>
              <w:shd w:val="clear" w:color="auto" w:fill="FFFFFF"/>
              <w:rPr>
                <w:rFonts w:ascii="Times New Roman" w:eastAsia="Times New Roman" w:hAnsi="Times New Roman" w:cs="Times New Roman"/>
                <w:color w:val="212529"/>
                <w:sz w:val="24"/>
                <w:szCs w:val="24"/>
                <w:lang w:val="en-IN" w:eastAsia="en-IN"/>
              </w:rPr>
            </w:pPr>
            <w:r w:rsidRPr="00F31DE8">
              <w:rPr>
                <w:rFonts w:ascii="Times New Roman" w:eastAsia="Times New Roman" w:hAnsi="Times New Roman" w:cs="Times New Roman"/>
                <w:color w:val="212529"/>
                <w:sz w:val="24"/>
                <w:szCs w:val="24"/>
                <w:lang w:eastAsia="en-IN"/>
              </w:rPr>
              <w:t>Describe the Landscape of Text Mining and Analytics</w:t>
            </w:r>
          </w:p>
          <w:p w14:paraId="58657FA5" w14:textId="77777777" w:rsidR="00F31DE8" w:rsidRPr="00F31DE8" w:rsidRDefault="00F31DE8" w:rsidP="00F31DE8">
            <w:pPr>
              <w:rPr>
                <w:rFonts w:ascii="Times New Roman" w:hAnsi="Times New Roman" w:cs="Times New Roman"/>
                <w:lang w:val="en-IN"/>
              </w:rPr>
            </w:pPr>
          </w:p>
        </w:tc>
        <w:tc>
          <w:tcPr>
            <w:tcW w:w="958" w:type="dxa"/>
          </w:tcPr>
          <w:p w14:paraId="48DEB9C7" w14:textId="5EE2847D" w:rsidR="00F31DE8" w:rsidRPr="00EE7FA0" w:rsidRDefault="00F31DE8" w:rsidP="00F31DE8">
            <w:r>
              <w:t>(CO 1)</w:t>
            </w:r>
          </w:p>
        </w:tc>
        <w:tc>
          <w:tcPr>
            <w:tcW w:w="1574" w:type="dxa"/>
          </w:tcPr>
          <w:p w14:paraId="2389E328" w14:textId="051AF383" w:rsidR="00F31DE8" w:rsidRPr="00EE7FA0" w:rsidRDefault="00F31DE8" w:rsidP="00F31DE8">
            <w:r>
              <w:rPr>
                <w:spacing w:val="-2"/>
              </w:rPr>
              <w:t>[Knowledge]</w:t>
            </w:r>
          </w:p>
        </w:tc>
      </w:tr>
      <w:tr w:rsidR="00EE7FA0" w:rsidRPr="00EE7FA0" w14:paraId="3FD3A6BD" w14:textId="77777777" w:rsidTr="00B30340">
        <w:trPr>
          <w:trHeight w:val="70"/>
        </w:trPr>
        <w:tc>
          <w:tcPr>
            <w:tcW w:w="10783" w:type="dxa"/>
            <w:gridSpan w:val="4"/>
            <w:vAlign w:val="center"/>
          </w:tcPr>
          <w:p w14:paraId="4C17959E" w14:textId="77777777" w:rsidR="00EE7FA0" w:rsidRPr="00EE7FA0" w:rsidRDefault="00EE7FA0" w:rsidP="00B30340">
            <w:pPr>
              <w:rPr>
                <w:sz w:val="10"/>
              </w:rPr>
            </w:pPr>
          </w:p>
        </w:tc>
      </w:tr>
      <w:tr w:rsidR="00D649AD" w:rsidRPr="00EE7FA0" w14:paraId="6D7E4AF2" w14:textId="77777777" w:rsidTr="006E15DD">
        <w:trPr>
          <w:trHeight w:val="70"/>
        </w:trPr>
        <w:tc>
          <w:tcPr>
            <w:tcW w:w="10783" w:type="dxa"/>
            <w:gridSpan w:val="4"/>
          </w:tcPr>
          <w:p w14:paraId="4642031D" w14:textId="77777777" w:rsidR="00D649AD" w:rsidRPr="00EE7FA0" w:rsidRDefault="00D649AD" w:rsidP="00D649AD">
            <w:pPr>
              <w:rPr>
                <w:sz w:val="10"/>
              </w:rPr>
            </w:pPr>
          </w:p>
        </w:tc>
      </w:tr>
    </w:tbl>
    <w:p w14:paraId="210E16D5" w14:textId="77777777" w:rsidR="00EE7FA0" w:rsidRDefault="00EE7FA0"/>
    <w:p w14:paraId="348EB907" w14:textId="77777777" w:rsidR="00D649AD" w:rsidRDefault="00D649AD"/>
    <w:tbl>
      <w:tblPr>
        <w:tblStyle w:val="TableGrid"/>
        <w:tblW w:w="10783" w:type="dxa"/>
        <w:tblLook w:val="04A0" w:firstRow="1" w:lastRow="0" w:firstColumn="1" w:lastColumn="0" w:noHBand="0" w:noVBand="1"/>
      </w:tblPr>
      <w:tblGrid>
        <w:gridCol w:w="545"/>
        <w:gridCol w:w="7425"/>
        <w:gridCol w:w="951"/>
        <w:gridCol w:w="1862"/>
      </w:tblGrid>
      <w:tr w:rsidR="00D649AD" w:rsidRPr="00EE7FA0" w14:paraId="296BEAB7" w14:textId="77777777" w:rsidTr="00FA231A">
        <w:trPr>
          <w:trHeight w:val="225"/>
        </w:trPr>
        <w:tc>
          <w:tcPr>
            <w:tcW w:w="10783" w:type="dxa"/>
            <w:gridSpan w:val="4"/>
            <w:vAlign w:val="center"/>
          </w:tcPr>
          <w:p w14:paraId="625D1E9A" w14:textId="77777777" w:rsidR="00D649AD" w:rsidRPr="00EE7FA0" w:rsidRDefault="00D649AD" w:rsidP="00FA231A">
            <w:pPr>
              <w:jc w:val="center"/>
              <w:rPr>
                <w:b/>
              </w:rPr>
            </w:pPr>
            <w:r>
              <w:rPr>
                <w:b/>
                <w:sz w:val="24"/>
              </w:rPr>
              <w:t>PART B</w:t>
            </w:r>
          </w:p>
        </w:tc>
      </w:tr>
      <w:tr w:rsidR="00D649AD" w:rsidRPr="00EE7FA0" w14:paraId="36FACD3C" w14:textId="77777777" w:rsidTr="00FA231A">
        <w:trPr>
          <w:trHeight w:val="493"/>
        </w:trPr>
        <w:tc>
          <w:tcPr>
            <w:tcW w:w="10783" w:type="dxa"/>
            <w:gridSpan w:val="4"/>
            <w:vAlign w:val="center"/>
          </w:tcPr>
          <w:p w14:paraId="2C18301F" w14:textId="77777777" w:rsidR="00D649AD" w:rsidRPr="00EE7FA0" w:rsidRDefault="00B30340" w:rsidP="00FA231A">
            <w:pPr>
              <w:jc w:val="center"/>
              <w:rPr>
                <w:b/>
              </w:rPr>
            </w:pPr>
            <w:r>
              <w:rPr>
                <w:b/>
              </w:rPr>
              <w:t xml:space="preserve">                                                 </w:t>
            </w:r>
            <w:r w:rsidR="00034396">
              <w:rPr>
                <w:b/>
              </w:rPr>
              <w:t xml:space="preserve">  </w:t>
            </w:r>
            <w:r>
              <w:rPr>
                <w:b/>
              </w:rPr>
              <w:t xml:space="preserve">ANSWER ANY 5 </w:t>
            </w:r>
            <w:r w:rsidRPr="00EE7FA0">
              <w:rPr>
                <w:b/>
              </w:rPr>
              <w:t>QUESTIONS</w:t>
            </w:r>
            <w:r>
              <w:rPr>
                <w:b/>
              </w:rPr>
              <w:t xml:space="preserve">                                5Q X 10M=50M</w:t>
            </w:r>
          </w:p>
        </w:tc>
      </w:tr>
      <w:tr w:rsidR="00A332D7" w:rsidRPr="00EE7FA0" w14:paraId="54604670" w14:textId="77777777" w:rsidTr="00204C42">
        <w:trPr>
          <w:trHeight w:val="433"/>
        </w:trPr>
        <w:tc>
          <w:tcPr>
            <w:tcW w:w="545" w:type="dxa"/>
            <w:vAlign w:val="center"/>
          </w:tcPr>
          <w:p w14:paraId="4EA04492" w14:textId="152C3470" w:rsidR="00E42BC3" w:rsidRPr="00EE7FA0" w:rsidRDefault="005E7916" w:rsidP="00E42BC3">
            <w:r>
              <w:t>6</w:t>
            </w:r>
          </w:p>
        </w:tc>
        <w:tc>
          <w:tcPr>
            <w:tcW w:w="7425" w:type="dxa"/>
          </w:tcPr>
          <w:p w14:paraId="757383B5" w14:textId="72A5DFEA" w:rsidR="00E42BC3" w:rsidRPr="007B2F1D" w:rsidRDefault="007B2F1D" w:rsidP="007B2F1D">
            <w:pPr>
              <w:jc w:val="both"/>
              <w:rPr>
                <w:rFonts w:ascii="Times New Roman" w:hAnsi="Times New Roman" w:cs="Times New Roman"/>
              </w:rPr>
            </w:pPr>
            <w:r w:rsidRPr="007B2F1D">
              <w:rPr>
                <w:rFonts w:ascii="Times New Roman" w:eastAsia="Times New Roman" w:hAnsi="Times New Roman" w:cs="Times New Roman"/>
                <w:b/>
                <w:bCs/>
                <w:color w:val="212529"/>
                <w:sz w:val="24"/>
                <w:szCs w:val="24"/>
                <w:lang w:eastAsia="en-IN"/>
              </w:rPr>
              <w:t>Textual data and analysis can derive new insights and bring valuable business insights. These insights can be further leveraged by making better future business decisions. Sources that are used for text analysis in financial industry vary from internal word documents, email to external sources like social media, websites or open data. The system described in this paper will utilize data from social media (Twitter) and tweets related to Italian banks, in Italian</w:t>
            </w:r>
            <w:r w:rsidRPr="007B2F1D">
              <w:rPr>
                <w:rFonts w:ascii="Times New Roman" w:eastAsia="Times New Roman" w:hAnsi="Times New Roman" w:cs="Times New Roman"/>
                <w:color w:val="212529"/>
                <w:sz w:val="24"/>
                <w:szCs w:val="24"/>
                <w:lang w:eastAsia="en-IN"/>
              </w:rPr>
              <w:t>". Explain how topic extraction model will help to gather valuable information. </w:t>
            </w:r>
          </w:p>
        </w:tc>
        <w:tc>
          <w:tcPr>
            <w:tcW w:w="951" w:type="dxa"/>
          </w:tcPr>
          <w:p w14:paraId="6B909B75" w14:textId="62499810" w:rsidR="00E42BC3" w:rsidRPr="00EE7FA0" w:rsidRDefault="00E42BC3" w:rsidP="00E42BC3">
            <w:r>
              <w:t>(</w:t>
            </w:r>
            <w:r w:rsidR="00A332D7">
              <w:t>CO3</w:t>
            </w:r>
            <w:r>
              <w:t>)</w:t>
            </w:r>
          </w:p>
        </w:tc>
        <w:tc>
          <w:tcPr>
            <w:tcW w:w="1862" w:type="dxa"/>
          </w:tcPr>
          <w:p w14:paraId="25A8B624" w14:textId="2412D41F" w:rsidR="00E42BC3" w:rsidRPr="00EE7FA0" w:rsidRDefault="00E42BC3" w:rsidP="00E42BC3">
            <w:r>
              <w:rPr>
                <w:spacing w:val="-2"/>
              </w:rPr>
              <w:t>[</w:t>
            </w:r>
            <w:r w:rsidR="00A332D7">
              <w:rPr>
                <w:spacing w:val="-2"/>
              </w:rPr>
              <w:t>Comprehension</w:t>
            </w:r>
            <w:r>
              <w:rPr>
                <w:spacing w:val="-2"/>
              </w:rPr>
              <w:t>]</w:t>
            </w:r>
          </w:p>
        </w:tc>
      </w:tr>
      <w:tr w:rsidR="00D649AD" w:rsidRPr="00EE7FA0" w14:paraId="69E7E92F" w14:textId="77777777" w:rsidTr="00B30340">
        <w:trPr>
          <w:trHeight w:val="142"/>
        </w:trPr>
        <w:tc>
          <w:tcPr>
            <w:tcW w:w="10783" w:type="dxa"/>
            <w:gridSpan w:val="4"/>
            <w:vAlign w:val="center"/>
          </w:tcPr>
          <w:p w14:paraId="0C7B1BD8" w14:textId="77777777" w:rsidR="00D649AD" w:rsidRPr="00EE7FA0" w:rsidRDefault="00D649AD" w:rsidP="00B30340">
            <w:pPr>
              <w:rPr>
                <w:sz w:val="10"/>
              </w:rPr>
            </w:pPr>
          </w:p>
        </w:tc>
      </w:tr>
      <w:tr w:rsidR="00204C42" w:rsidRPr="00EE7FA0" w14:paraId="265EE8F1" w14:textId="77777777" w:rsidTr="00204C42">
        <w:trPr>
          <w:trHeight w:val="414"/>
        </w:trPr>
        <w:tc>
          <w:tcPr>
            <w:tcW w:w="545" w:type="dxa"/>
            <w:vAlign w:val="center"/>
          </w:tcPr>
          <w:p w14:paraId="00E9A75D" w14:textId="651E87D9" w:rsidR="00204C42" w:rsidRPr="00EE7FA0" w:rsidRDefault="005E7916" w:rsidP="00204C42">
            <w:r>
              <w:t>7</w:t>
            </w:r>
          </w:p>
        </w:tc>
        <w:tc>
          <w:tcPr>
            <w:tcW w:w="7425" w:type="dxa"/>
          </w:tcPr>
          <w:p w14:paraId="1EC654DB" w14:textId="488EF849" w:rsidR="00204C42" w:rsidRPr="00204C42" w:rsidRDefault="00204C42" w:rsidP="00204C42">
            <w:pPr>
              <w:jc w:val="both"/>
              <w:rPr>
                <w:rFonts w:ascii="Times New Roman" w:hAnsi="Times New Roman" w:cs="Times New Roman"/>
              </w:rPr>
            </w:pPr>
            <w:r w:rsidRPr="00204C42">
              <w:rPr>
                <w:rFonts w:ascii="Times New Roman" w:eastAsia="Times New Roman" w:hAnsi="Times New Roman" w:cs="Times New Roman"/>
                <w:color w:val="212529"/>
                <w:sz w:val="24"/>
                <w:szCs w:val="24"/>
                <w:lang w:eastAsia="en-IN"/>
              </w:rPr>
              <w:t>"</w:t>
            </w:r>
            <w:r w:rsidRPr="00204C42">
              <w:rPr>
                <w:rFonts w:ascii="Times New Roman" w:eastAsia="Times New Roman" w:hAnsi="Times New Roman" w:cs="Times New Roman"/>
                <w:b/>
                <w:bCs/>
                <w:color w:val="212529"/>
                <w:sz w:val="24"/>
                <w:szCs w:val="24"/>
                <w:lang w:eastAsia="en-IN"/>
              </w:rPr>
              <w:t xml:space="preserve">Patent application is one of the important ways to protect innovation achievements that have great commercial value for enterprises; it is the </w:t>
            </w:r>
            <w:r w:rsidRPr="00204C42">
              <w:rPr>
                <w:rFonts w:ascii="Times New Roman" w:eastAsia="Times New Roman" w:hAnsi="Times New Roman" w:cs="Times New Roman"/>
                <w:b/>
                <w:bCs/>
                <w:color w:val="212529"/>
                <w:sz w:val="24"/>
                <w:szCs w:val="24"/>
                <w:lang w:eastAsia="en-IN"/>
              </w:rPr>
              <w:lastRenderedPageBreak/>
              <w:t>initial step for enterprises to set the business development track, as well as a powerful means to protect their core competitiveness. The emergence of a large amount of patent data makes the effective detection of patent data difficult, and patent infringement cases occur frequently. Manual measurement in patent detection is slow, costly, and subjective, and can only play an auxiliary role in measuring the validity of patents. Protecting the inventive achievements of patent holders and realizing more accurate and effective patent detection were the issues explored by academics. </w:t>
            </w:r>
            <w:r w:rsidRPr="00204C42">
              <w:rPr>
                <w:rFonts w:ascii="Times New Roman" w:eastAsia="Times New Roman" w:hAnsi="Times New Roman" w:cs="Times New Roman"/>
                <w:color w:val="212529"/>
                <w:sz w:val="24"/>
                <w:szCs w:val="24"/>
                <w:lang w:eastAsia="en-IN"/>
              </w:rPr>
              <w:t>." Explain a method to fuse the similarity of patent text and image. </w:t>
            </w:r>
          </w:p>
        </w:tc>
        <w:tc>
          <w:tcPr>
            <w:tcW w:w="951" w:type="dxa"/>
          </w:tcPr>
          <w:p w14:paraId="39B226A2" w14:textId="2F9A3EB8" w:rsidR="00204C42" w:rsidRPr="00EE7FA0" w:rsidRDefault="00204C42" w:rsidP="00204C42">
            <w:r>
              <w:lastRenderedPageBreak/>
              <w:t>(CO4)</w:t>
            </w:r>
          </w:p>
        </w:tc>
        <w:tc>
          <w:tcPr>
            <w:tcW w:w="1862" w:type="dxa"/>
          </w:tcPr>
          <w:p w14:paraId="0280E85D" w14:textId="7A70BE77" w:rsidR="00204C42" w:rsidRPr="00EE7FA0" w:rsidRDefault="00204C42" w:rsidP="00204C42">
            <w:r>
              <w:rPr>
                <w:spacing w:val="-2"/>
              </w:rPr>
              <w:t>[Comprehension]</w:t>
            </w:r>
          </w:p>
        </w:tc>
      </w:tr>
      <w:tr w:rsidR="00D649AD" w:rsidRPr="00EE7FA0" w14:paraId="0581FFE0" w14:textId="77777777" w:rsidTr="00B30340">
        <w:trPr>
          <w:trHeight w:val="70"/>
        </w:trPr>
        <w:tc>
          <w:tcPr>
            <w:tcW w:w="10783" w:type="dxa"/>
            <w:gridSpan w:val="4"/>
            <w:vAlign w:val="center"/>
          </w:tcPr>
          <w:p w14:paraId="221B1F06" w14:textId="77777777" w:rsidR="00D649AD" w:rsidRPr="00EE7FA0" w:rsidRDefault="00D649AD" w:rsidP="00B30340">
            <w:pPr>
              <w:rPr>
                <w:sz w:val="10"/>
              </w:rPr>
            </w:pPr>
          </w:p>
        </w:tc>
      </w:tr>
      <w:tr w:rsidR="00FC0F1F" w:rsidRPr="00EE7FA0" w14:paraId="628F7290" w14:textId="77777777" w:rsidTr="00204C42">
        <w:trPr>
          <w:trHeight w:val="421"/>
        </w:trPr>
        <w:tc>
          <w:tcPr>
            <w:tcW w:w="545" w:type="dxa"/>
            <w:vAlign w:val="center"/>
          </w:tcPr>
          <w:p w14:paraId="6741EDEB" w14:textId="60F8FD78" w:rsidR="00FC0F1F" w:rsidRPr="00EE7FA0" w:rsidRDefault="005E7916" w:rsidP="00FC0F1F">
            <w:r>
              <w:t>8</w:t>
            </w:r>
          </w:p>
        </w:tc>
        <w:tc>
          <w:tcPr>
            <w:tcW w:w="7425" w:type="dxa"/>
          </w:tcPr>
          <w:p w14:paraId="67513D64" w14:textId="586F90AF" w:rsidR="00FC0F1F" w:rsidRPr="00FC0F1F" w:rsidRDefault="00FC0F1F" w:rsidP="00FC0F1F">
            <w:pPr>
              <w:jc w:val="both"/>
              <w:rPr>
                <w:rFonts w:ascii="Times New Roman" w:hAnsi="Times New Roman" w:cs="Times New Roman"/>
              </w:rPr>
            </w:pPr>
            <w:r w:rsidRPr="00FC0F1F">
              <w:rPr>
                <w:rFonts w:ascii="Times New Roman" w:eastAsia="Times New Roman" w:hAnsi="Times New Roman" w:cs="Times New Roman"/>
                <w:b/>
                <w:bCs/>
                <w:color w:val="212529"/>
                <w:sz w:val="24"/>
                <w:szCs w:val="24"/>
                <w:lang w:eastAsia="en-IN"/>
              </w:rPr>
              <w:t xml:space="preserve">The Volume of text resources have been increasing in digital libraries and internet. Organizing these text documents has become a practical need. For organizing great number of objects into small or minimum number of coherent groups automatically, </w:t>
            </w:r>
            <w:proofErr w:type="gramStart"/>
            <w:r w:rsidRPr="00FC0F1F">
              <w:rPr>
                <w:rFonts w:ascii="Times New Roman" w:eastAsia="Times New Roman" w:hAnsi="Times New Roman" w:cs="Times New Roman"/>
                <w:b/>
                <w:bCs/>
                <w:color w:val="212529"/>
                <w:sz w:val="24"/>
                <w:szCs w:val="24"/>
                <w:lang w:eastAsia="en-IN"/>
              </w:rPr>
              <w:t>Clustering</w:t>
            </w:r>
            <w:proofErr w:type="gramEnd"/>
            <w:r w:rsidRPr="00FC0F1F">
              <w:rPr>
                <w:rFonts w:ascii="Times New Roman" w:eastAsia="Times New Roman" w:hAnsi="Times New Roman" w:cs="Times New Roman"/>
                <w:b/>
                <w:bCs/>
                <w:color w:val="212529"/>
                <w:sz w:val="24"/>
                <w:szCs w:val="24"/>
                <w:lang w:eastAsia="en-IN"/>
              </w:rPr>
              <w:t xml:space="preserve"> technique is used. These documents are widely used for information retrieval and Natural Language processing tasks. Different Clustering algorithms require a metric for quantifying how dissimilar two given documents are. This difference is often measured by similarity measure such as Euclidean distance, Cosine similarity etc.</w:t>
            </w:r>
            <w:r w:rsidRPr="00FC0F1F">
              <w:rPr>
                <w:rFonts w:ascii="Times New Roman" w:eastAsia="Times New Roman" w:hAnsi="Times New Roman" w:cs="Times New Roman"/>
                <w:color w:val="212529"/>
                <w:sz w:val="24"/>
                <w:szCs w:val="24"/>
                <w:lang w:eastAsia="en-IN"/>
              </w:rPr>
              <w:t>" Explain the similarity measure process in text mining can be used to identify the suitable clustering algorithm for a specific problem. </w:t>
            </w:r>
          </w:p>
        </w:tc>
        <w:tc>
          <w:tcPr>
            <w:tcW w:w="951" w:type="dxa"/>
          </w:tcPr>
          <w:p w14:paraId="32AD0A2F" w14:textId="0EE2C1BD" w:rsidR="00FC0F1F" w:rsidRPr="00EE7FA0" w:rsidRDefault="00FC0F1F" w:rsidP="00FC0F1F">
            <w:r>
              <w:t>(CO4)</w:t>
            </w:r>
          </w:p>
        </w:tc>
        <w:tc>
          <w:tcPr>
            <w:tcW w:w="1862" w:type="dxa"/>
          </w:tcPr>
          <w:p w14:paraId="336C7348" w14:textId="27DC81F5" w:rsidR="00FC0F1F" w:rsidRPr="00EE7FA0" w:rsidRDefault="00FC0F1F" w:rsidP="00FC0F1F">
            <w:r>
              <w:rPr>
                <w:spacing w:val="-2"/>
              </w:rPr>
              <w:t>[Comprehension]</w:t>
            </w:r>
          </w:p>
        </w:tc>
      </w:tr>
      <w:tr w:rsidR="00D649AD" w:rsidRPr="00EE7FA0" w14:paraId="6B76990B" w14:textId="77777777" w:rsidTr="00B30340">
        <w:trPr>
          <w:trHeight w:val="70"/>
        </w:trPr>
        <w:tc>
          <w:tcPr>
            <w:tcW w:w="10783" w:type="dxa"/>
            <w:gridSpan w:val="4"/>
            <w:vAlign w:val="center"/>
          </w:tcPr>
          <w:p w14:paraId="342ADD3F" w14:textId="77777777" w:rsidR="00D649AD" w:rsidRPr="00EE7FA0" w:rsidRDefault="00D649AD" w:rsidP="00B30340">
            <w:pPr>
              <w:rPr>
                <w:sz w:val="10"/>
              </w:rPr>
            </w:pPr>
          </w:p>
        </w:tc>
      </w:tr>
      <w:tr w:rsidR="007D50B9" w:rsidRPr="00EE7FA0" w14:paraId="28B42ED6" w14:textId="77777777" w:rsidTr="00204C42">
        <w:trPr>
          <w:trHeight w:val="443"/>
        </w:trPr>
        <w:tc>
          <w:tcPr>
            <w:tcW w:w="545" w:type="dxa"/>
            <w:vAlign w:val="center"/>
          </w:tcPr>
          <w:p w14:paraId="3FDA2F0F" w14:textId="46106DA3" w:rsidR="007D50B9" w:rsidRDefault="005E7916" w:rsidP="007D50B9">
            <w:r>
              <w:t>9</w:t>
            </w:r>
          </w:p>
        </w:tc>
        <w:tc>
          <w:tcPr>
            <w:tcW w:w="7425" w:type="dxa"/>
          </w:tcPr>
          <w:p w14:paraId="304C3A3A" w14:textId="60B645A6" w:rsidR="007D50B9" w:rsidRPr="007D50B9" w:rsidRDefault="007D50B9" w:rsidP="007D50B9">
            <w:pPr>
              <w:jc w:val="both"/>
              <w:rPr>
                <w:rFonts w:ascii="Times New Roman" w:hAnsi="Times New Roman" w:cs="Times New Roman"/>
              </w:rPr>
            </w:pPr>
            <w:r w:rsidRPr="007D50B9">
              <w:rPr>
                <w:rFonts w:ascii="Times New Roman" w:eastAsia="Times New Roman" w:hAnsi="Times New Roman" w:cs="Times New Roman"/>
                <w:color w:val="212529"/>
                <w:sz w:val="24"/>
                <w:szCs w:val="24"/>
                <w:lang w:eastAsia="en-IN"/>
              </w:rPr>
              <w:t>"</w:t>
            </w:r>
            <w:r w:rsidRPr="007D50B9">
              <w:rPr>
                <w:rFonts w:ascii="Times New Roman" w:eastAsia="Times New Roman" w:hAnsi="Times New Roman" w:cs="Times New Roman"/>
                <w:b/>
                <w:bCs/>
                <w:color w:val="212529"/>
                <w:sz w:val="24"/>
                <w:szCs w:val="24"/>
                <w:lang w:eastAsia="en-IN"/>
              </w:rPr>
              <w:t xml:space="preserve">The Probabilistic Latent Semantic Analysis has been related with the Singular Value Decomposition. Several problems occur when this comparative is done. Data class restrictions and the existence of several local optima mask the relation, being a formal analogy without any real significance. Moreover, the computational difficulty in terms of time and memory limits the technique applicability. The Nonnegative Matrix Factorization with the </w:t>
            </w:r>
            <w:proofErr w:type="spellStart"/>
            <w:r w:rsidRPr="007D50B9">
              <w:rPr>
                <w:rFonts w:ascii="Times New Roman" w:eastAsia="Times New Roman" w:hAnsi="Times New Roman" w:cs="Times New Roman"/>
                <w:b/>
                <w:bCs/>
                <w:color w:val="212529"/>
                <w:sz w:val="24"/>
                <w:szCs w:val="24"/>
                <w:lang w:eastAsia="en-IN"/>
              </w:rPr>
              <w:t>Kullback</w:t>
            </w:r>
            <w:proofErr w:type="spellEnd"/>
            <w:r w:rsidRPr="007D50B9">
              <w:rPr>
                <w:rFonts w:ascii="Times New Roman" w:eastAsia="Times New Roman" w:hAnsi="Times New Roman" w:cs="Times New Roman"/>
                <w:b/>
                <w:bCs/>
                <w:color w:val="212529"/>
                <w:sz w:val="24"/>
                <w:szCs w:val="24"/>
                <w:lang w:eastAsia="en-IN"/>
              </w:rPr>
              <w:t>–</w:t>
            </w:r>
            <w:proofErr w:type="spellStart"/>
            <w:r w:rsidRPr="007D50B9">
              <w:rPr>
                <w:rFonts w:ascii="Times New Roman" w:eastAsia="Times New Roman" w:hAnsi="Times New Roman" w:cs="Times New Roman"/>
                <w:b/>
                <w:bCs/>
                <w:color w:val="212529"/>
                <w:sz w:val="24"/>
                <w:szCs w:val="24"/>
                <w:lang w:eastAsia="en-IN"/>
              </w:rPr>
              <w:t>Leibler</w:t>
            </w:r>
            <w:proofErr w:type="spellEnd"/>
            <w:r w:rsidRPr="007D50B9">
              <w:rPr>
                <w:rFonts w:ascii="Times New Roman" w:eastAsia="Times New Roman" w:hAnsi="Times New Roman" w:cs="Times New Roman"/>
                <w:b/>
                <w:bCs/>
                <w:color w:val="212529"/>
                <w:sz w:val="24"/>
                <w:szCs w:val="24"/>
                <w:lang w:eastAsia="en-IN"/>
              </w:rPr>
              <w:t xml:space="preserve"> divergence to prove, when the number of model components is enough and a limit condition is reached, that the Singular Value Decomposition and the Probabilistic Latent Semantic Analysis empirical distributions are arbitrary close. Under such conditions, the Nonnegative Matrix Factorization and the Probabilistic Latent Semantic Analysis equality is obtained.</w:t>
            </w:r>
            <w:r w:rsidRPr="007D50B9">
              <w:rPr>
                <w:rFonts w:ascii="Times New Roman" w:eastAsia="Times New Roman" w:hAnsi="Times New Roman" w:cs="Times New Roman"/>
                <w:color w:val="212529"/>
                <w:sz w:val="24"/>
                <w:szCs w:val="24"/>
                <w:lang w:eastAsia="en-IN"/>
              </w:rPr>
              <w:t>" Explain how the Singular Value Decomposition of every nonnegative entries matrix converges to the general case Probabilistic Latent Semantic Analysis results and constitutes the unique probabilistic image</w:t>
            </w:r>
          </w:p>
        </w:tc>
        <w:tc>
          <w:tcPr>
            <w:tcW w:w="951" w:type="dxa"/>
          </w:tcPr>
          <w:p w14:paraId="77628C7F" w14:textId="32AB2F99" w:rsidR="007D50B9" w:rsidRPr="00EE7FA0" w:rsidRDefault="007D50B9" w:rsidP="007D50B9">
            <w:r>
              <w:t>(CO3)</w:t>
            </w:r>
          </w:p>
        </w:tc>
        <w:tc>
          <w:tcPr>
            <w:tcW w:w="1862" w:type="dxa"/>
          </w:tcPr>
          <w:p w14:paraId="1AB4E4A4" w14:textId="490F0A9E" w:rsidR="007D50B9" w:rsidRPr="00EE7FA0" w:rsidRDefault="007D50B9" w:rsidP="007D50B9">
            <w:r>
              <w:rPr>
                <w:spacing w:val="-2"/>
              </w:rPr>
              <w:t>[Comprehension]</w:t>
            </w:r>
          </w:p>
        </w:tc>
      </w:tr>
      <w:tr w:rsidR="00D649AD" w:rsidRPr="00EE7FA0" w14:paraId="71465400" w14:textId="77777777" w:rsidTr="00B30340">
        <w:trPr>
          <w:trHeight w:val="70"/>
        </w:trPr>
        <w:tc>
          <w:tcPr>
            <w:tcW w:w="10783" w:type="dxa"/>
            <w:gridSpan w:val="4"/>
            <w:vAlign w:val="center"/>
          </w:tcPr>
          <w:p w14:paraId="2375979E" w14:textId="77777777" w:rsidR="00D649AD" w:rsidRPr="00EE7FA0" w:rsidRDefault="00D649AD" w:rsidP="00B30340">
            <w:pPr>
              <w:rPr>
                <w:sz w:val="10"/>
              </w:rPr>
            </w:pPr>
          </w:p>
        </w:tc>
      </w:tr>
      <w:tr w:rsidR="008065BB" w:rsidRPr="00EE7FA0" w14:paraId="723A0B53" w14:textId="77777777" w:rsidTr="00204C42">
        <w:trPr>
          <w:trHeight w:val="437"/>
        </w:trPr>
        <w:tc>
          <w:tcPr>
            <w:tcW w:w="545" w:type="dxa"/>
            <w:vAlign w:val="center"/>
          </w:tcPr>
          <w:p w14:paraId="32116868" w14:textId="718EFFF5" w:rsidR="008065BB" w:rsidRDefault="005E7916" w:rsidP="008065BB">
            <w:r>
              <w:t>10</w:t>
            </w:r>
          </w:p>
        </w:tc>
        <w:tc>
          <w:tcPr>
            <w:tcW w:w="7425" w:type="dxa"/>
          </w:tcPr>
          <w:p w14:paraId="7C8F80F6" w14:textId="77777777" w:rsidR="008065BB" w:rsidRPr="008065BB" w:rsidRDefault="008065BB" w:rsidP="008065BB">
            <w:pPr>
              <w:shd w:val="clear" w:color="auto" w:fill="FFFFFF"/>
              <w:jc w:val="both"/>
              <w:rPr>
                <w:rFonts w:ascii="Times New Roman" w:eastAsia="Times New Roman" w:hAnsi="Times New Roman" w:cs="Times New Roman"/>
                <w:color w:val="212529"/>
                <w:sz w:val="24"/>
                <w:szCs w:val="24"/>
                <w:lang w:val="en-IN" w:eastAsia="en-IN"/>
              </w:rPr>
            </w:pPr>
            <w:r w:rsidRPr="008065BB">
              <w:rPr>
                <w:rFonts w:ascii="Times New Roman" w:eastAsia="Times New Roman" w:hAnsi="Times New Roman" w:cs="Times New Roman"/>
                <w:color w:val="212529"/>
                <w:sz w:val="24"/>
                <w:szCs w:val="24"/>
                <w:lang w:eastAsia="en-IN"/>
              </w:rPr>
              <w:t>"</w:t>
            </w:r>
            <w:r w:rsidRPr="008065BB">
              <w:rPr>
                <w:rFonts w:ascii="Times New Roman" w:eastAsia="Times New Roman" w:hAnsi="Times New Roman" w:cs="Times New Roman"/>
                <w:b/>
                <w:bCs/>
                <w:color w:val="212529"/>
                <w:sz w:val="24"/>
                <w:szCs w:val="24"/>
                <w:lang w:eastAsia="en-IN"/>
              </w:rPr>
              <w:t>Coincidental correctness occurs when the program happens to produce the correct output for some input even though it has executed a fault; the program is coincidentally correct rather than correct. One of the causes of coincidental correctness is known as Failed Error Propagation (FEP). FEP is known to hamper software testing, yet it remains poorly understood. FEP can occur for several reasons. For example, it might be that the faulty state is simply never inspected by the test oracle. In this case, the failure to propagate the error is caused by an inadequate oracle rather than by any inherent property of the program under test. Such failures of error propagation could be addressed by oracle improvement</w:t>
            </w:r>
            <w:r w:rsidRPr="008065BB">
              <w:rPr>
                <w:rFonts w:ascii="Times New Roman" w:eastAsia="Times New Roman" w:hAnsi="Times New Roman" w:cs="Times New Roman"/>
                <w:color w:val="212529"/>
                <w:sz w:val="24"/>
                <w:szCs w:val="24"/>
                <w:lang w:eastAsia="en-IN"/>
              </w:rPr>
              <w:t>". Explain how conditional Entropy opens up the possibility in the longer term of devising inexpensive information theory-based metrics that allow us to minimize the effect of FEP.</w:t>
            </w:r>
          </w:p>
          <w:p w14:paraId="60DF208A" w14:textId="77777777" w:rsidR="008065BB" w:rsidRPr="008065BB" w:rsidRDefault="008065BB" w:rsidP="008065BB">
            <w:pPr>
              <w:jc w:val="both"/>
              <w:rPr>
                <w:rFonts w:ascii="Times New Roman" w:hAnsi="Times New Roman" w:cs="Times New Roman"/>
                <w:lang w:val="en-IN"/>
              </w:rPr>
            </w:pPr>
          </w:p>
        </w:tc>
        <w:tc>
          <w:tcPr>
            <w:tcW w:w="951" w:type="dxa"/>
          </w:tcPr>
          <w:p w14:paraId="6AF04843" w14:textId="2907D11C" w:rsidR="008065BB" w:rsidRPr="00EE7FA0" w:rsidRDefault="008065BB" w:rsidP="008065BB">
            <w:r>
              <w:t>(CO2)</w:t>
            </w:r>
          </w:p>
        </w:tc>
        <w:tc>
          <w:tcPr>
            <w:tcW w:w="1862" w:type="dxa"/>
          </w:tcPr>
          <w:p w14:paraId="1F113564" w14:textId="333893BF" w:rsidR="008065BB" w:rsidRPr="00EE7FA0" w:rsidRDefault="008065BB" w:rsidP="008065BB">
            <w:r>
              <w:rPr>
                <w:spacing w:val="-2"/>
              </w:rPr>
              <w:t>[Comprehension]</w:t>
            </w:r>
          </w:p>
        </w:tc>
      </w:tr>
      <w:tr w:rsidR="00D649AD" w:rsidRPr="00EE7FA0" w14:paraId="792B21E8" w14:textId="77777777" w:rsidTr="00B30340">
        <w:trPr>
          <w:trHeight w:val="70"/>
        </w:trPr>
        <w:tc>
          <w:tcPr>
            <w:tcW w:w="10783" w:type="dxa"/>
            <w:gridSpan w:val="4"/>
            <w:vAlign w:val="center"/>
          </w:tcPr>
          <w:p w14:paraId="37D172BA" w14:textId="77777777" w:rsidR="00D649AD" w:rsidRPr="00EE7FA0" w:rsidRDefault="00D649AD" w:rsidP="00B30340">
            <w:pPr>
              <w:rPr>
                <w:sz w:val="10"/>
              </w:rPr>
            </w:pPr>
          </w:p>
        </w:tc>
      </w:tr>
      <w:tr w:rsidR="003F5E31" w:rsidRPr="00EE7FA0" w14:paraId="51463F7D" w14:textId="77777777" w:rsidTr="00204C42">
        <w:trPr>
          <w:trHeight w:val="559"/>
        </w:trPr>
        <w:tc>
          <w:tcPr>
            <w:tcW w:w="545" w:type="dxa"/>
            <w:vAlign w:val="center"/>
          </w:tcPr>
          <w:p w14:paraId="06C0C768" w14:textId="57818FE6" w:rsidR="003F5E31" w:rsidRPr="00EE7FA0" w:rsidRDefault="003F5E31" w:rsidP="003F5E31">
            <w:r>
              <w:lastRenderedPageBreak/>
              <w:t>1</w:t>
            </w:r>
            <w:r w:rsidR="005E7916">
              <w:t>1</w:t>
            </w:r>
          </w:p>
        </w:tc>
        <w:tc>
          <w:tcPr>
            <w:tcW w:w="7425" w:type="dxa"/>
          </w:tcPr>
          <w:p w14:paraId="2CAE99A7" w14:textId="03C87089" w:rsidR="003F5E31" w:rsidRPr="009D4C28" w:rsidRDefault="009D4C28" w:rsidP="003F5E31">
            <w:pPr>
              <w:jc w:val="both"/>
              <w:rPr>
                <w:rFonts w:ascii="Times New Roman" w:eastAsia="Times New Roman" w:hAnsi="Times New Roman" w:cs="Times New Roman"/>
                <w:color w:val="212529"/>
                <w:sz w:val="24"/>
                <w:szCs w:val="24"/>
                <w:lang w:eastAsia="en-IN"/>
              </w:rPr>
            </w:pPr>
            <w:r w:rsidRPr="009D4C28">
              <w:rPr>
                <w:rFonts w:ascii="Times New Roman" w:eastAsia="Times New Roman" w:hAnsi="Times New Roman" w:cs="Times New Roman"/>
                <w:color w:val="212529"/>
                <w:sz w:val="24"/>
                <w:szCs w:val="24"/>
                <w:lang w:eastAsia="en-IN"/>
              </w:rPr>
              <w:t>"</w:t>
            </w:r>
            <w:r w:rsidRPr="009D4C28">
              <w:rPr>
                <w:rFonts w:ascii="Times New Roman" w:eastAsia="Times New Roman" w:hAnsi="Times New Roman" w:cs="Times New Roman"/>
                <w:b/>
                <w:bCs/>
                <w:color w:val="212529"/>
                <w:sz w:val="24"/>
                <w:szCs w:val="24"/>
                <w:lang w:eastAsia="en-IN"/>
              </w:rPr>
              <w:t>In the last few years, several studies have been devoted to dissecting dense text representations to understand their effectiveness and further improve their quality. Particularly, the anisotropy of such representations has been observed, which means that the directions of the word vectors are not evenly distributed across the space but rather concentrated in a narrow cone. This has led to several attempts to counteract this phenomenon both on static and contextualized text representations. However, despite this effort, there is no established relationship between anisotropy and performance</w:t>
            </w:r>
            <w:r w:rsidRPr="009D4C28">
              <w:rPr>
                <w:rFonts w:ascii="Times New Roman" w:eastAsia="Times New Roman" w:hAnsi="Times New Roman" w:cs="Times New Roman"/>
                <w:color w:val="212529"/>
                <w:sz w:val="24"/>
                <w:szCs w:val="24"/>
                <w:lang w:eastAsia="en-IN"/>
              </w:rPr>
              <w:t>." Explain how the clustering task as a means of evaluating the ability of text representations to produce meaningful groups.</w:t>
            </w:r>
          </w:p>
        </w:tc>
        <w:tc>
          <w:tcPr>
            <w:tcW w:w="951" w:type="dxa"/>
          </w:tcPr>
          <w:p w14:paraId="41497056" w14:textId="22AF26EE" w:rsidR="003F5E31" w:rsidRPr="00EE7FA0" w:rsidRDefault="003F5E31" w:rsidP="003F5E31">
            <w:r>
              <w:t>(CO1)</w:t>
            </w:r>
          </w:p>
        </w:tc>
        <w:tc>
          <w:tcPr>
            <w:tcW w:w="1862" w:type="dxa"/>
          </w:tcPr>
          <w:p w14:paraId="396776D3" w14:textId="4C954F4B" w:rsidR="003F5E31" w:rsidRPr="00EE7FA0" w:rsidRDefault="003F5E31" w:rsidP="003F5E31">
            <w:r>
              <w:rPr>
                <w:spacing w:val="-2"/>
              </w:rPr>
              <w:t>[Comprehension]</w:t>
            </w:r>
          </w:p>
        </w:tc>
      </w:tr>
      <w:tr w:rsidR="00A332D7" w:rsidRPr="00EE7FA0" w14:paraId="38005360" w14:textId="77777777" w:rsidTr="00204C42">
        <w:trPr>
          <w:trHeight w:val="70"/>
        </w:trPr>
        <w:tc>
          <w:tcPr>
            <w:tcW w:w="545" w:type="dxa"/>
          </w:tcPr>
          <w:p w14:paraId="0EFE7927" w14:textId="77777777" w:rsidR="00B30340" w:rsidRPr="00B30340" w:rsidRDefault="00B30340" w:rsidP="00FA231A">
            <w:pPr>
              <w:rPr>
                <w:sz w:val="2"/>
              </w:rPr>
            </w:pPr>
          </w:p>
        </w:tc>
        <w:tc>
          <w:tcPr>
            <w:tcW w:w="7425" w:type="dxa"/>
          </w:tcPr>
          <w:p w14:paraId="537A7F5E" w14:textId="77777777" w:rsidR="00B30340" w:rsidRPr="00B30340" w:rsidRDefault="00B30340" w:rsidP="00FA231A">
            <w:pPr>
              <w:rPr>
                <w:sz w:val="2"/>
              </w:rPr>
            </w:pPr>
          </w:p>
        </w:tc>
        <w:tc>
          <w:tcPr>
            <w:tcW w:w="951" w:type="dxa"/>
          </w:tcPr>
          <w:p w14:paraId="1D752DD0" w14:textId="77777777" w:rsidR="00B30340" w:rsidRPr="00B30340" w:rsidRDefault="00B30340" w:rsidP="00FA231A">
            <w:pPr>
              <w:rPr>
                <w:sz w:val="2"/>
              </w:rPr>
            </w:pPr>
          </w:p>
        </w:tc>
        <w:tc>
          <w:tcPr>
            <w:tcW w:w="1862" w:type="dxa"/>
          </w:tcPr>
          <w:p w14:paraId="336B5749" w14:textId="77777777" w:rsidR="00B30340" w:rsidRPr="00B30340" w:rsidRDefault="00B30340" w:rsidP="00FA231A">
            <w:pPr>
              <w:rPr>
                <w:spacing w:val="-2"/>
                <w:sz w:val="2"/>
              </w:rPr>
            </w:pPr>
          </w:p>
        </w:tc>
      </w:tr>
      <w:tr w:rsidR="00D649AD" w:rsidRPr="00EE7FA0" w14:paraId="24E667FE" w14:textId="77777777" w:rsidTr="00FA231A">
        <w:trPr>
          <w:trHeight w:val="70"/>
        </w:trPr>
        <w:tc>
          <w:tcPr>
            <w:tcW w:w="10783" w:type="dxa"/>
            <w:gridSpan w:val="4"/>
          </w:tcPr>
          <w:p w14:paraId="0EDBE4D5" w14:textId="77777777" w:rsidR="00D649AD" w:rsidRPr="00EE7FA0" w:rsidRDefault="00D649AD" w:rsidP="00FA231A">
            <w:pPr>
              <w:rPr>
                <w:sz w:val="10"/>
              </w:rPr>
            </w:pPr>
          </w:p>
        </w:tc>
      </w:tr>
    </w:tbl>
    <w:p w14:paraId="36303FFC" w14:textId="77777777" w:rsidR="00D649AD" w:rsidRDefault="00D649AD"/>
    <w:p w14:paraId="74136FAD" w14:textId="77777777" w:rsidR="00D649AD" w:rsidRDefault="00D649AD"/>
    <w:tbl>
      <w:tblPr>
        <w:tblStyle w:val="TableGrid"/>
        <w:tblW w:w="10812" w:type="dxa"/>
        <w:tblLook w:val="04A0" w:firstRow="1" w:lastRow="0" w:firstColumn="1" w:lastColumn="0" w:noHBand="0" w:noVBand="1"/>
      </w:tblPr>
      <w:tblGrid>
        <w:gridCol w:w="547"/>
        <w:gridCol w:w="7732"/>
        <w:gridCol w:w="956"/>
        <w:gridCol w:w="1577"/>
      </w:tblGrid>
      <w:tr w:rsidR="00D649AD" w:rsidRPr="00EE7FA0" w14:paraId="08743411" w14:textId="77777777" w:rsidTr="00D649AD">
        <w:trPr>
          <w:trHeight w:val="320"/>
        </w:trPr>
        <w:tc>
          <w:tcPr>
            <w:tcW w:w="10812" w:type="dxa"/>
            <w:gridSpan w:val="4"/>
            <w:vAlign w:val="center"/>
          </w:tcPr>
          <w:p w14:paraId="28B0247A" w14:textId="77777777" w:rsidR="00D649AD" w:rsidRPr="00EE7FA0" w:rsidRDefault="00D649AD" w:rsidP="00FA231A">
            <w:pPr>
              <w:jc w:val="center"/>
              <w:rPr>
                <w:b/>
              </w:rPr>
            </w:pPr>
            <w:r>
              <w:rPr>
                <w:b/>
                <w:sz w:val="24"/>
              </w:rPr>
              <w:t>PART C</w:t>
            </w:r>
          </w:p>
        </w:tc>
      </w:tr>
      <w:tr w:rsidR="00D649AD" w:rsidRPr="00EE7FA0" w14:paraId="6AF2C320" w14:textId="77777777" w:rsidTr="00D649AD">
        <w:trPr>
          <w:trHeight w:val="702"/>
        </w:trPr>
        <w:tc>
          <w:tcPr>
            <w:tcW w:w="10812" w:type="dxa"/>
            <w:gridSpan w:val="4"/>
            <w:vAlign w:val="center"/>
          </w:tcPr>
          <w:p w14:paraId="6CFE182F" w14:textId="77777777" w:rsidR="00D649AD" w:rsidRPr="00EE7FA0" w:rsidRDefault="00E42BC3" w:rsidP="00FA231A">
            <w:pPr>
              <w:jc w:val="center"/>
              <w:rPr>
                <w:b/>
              </w:rPr>
            </w:pPr>
            <w:r>
              <w:rPr>
                <w:b/>
              </w:rPr>
              <w:t xml:space="preserve">                                                     ANSWER ANY 2 </w:t>
            </w:r>
            <w:r w:rsidRPr="00EE7FA0">
              <w:rPr>
                <w:b/>
              </w:rPr>
              <w:t>QUESTIONS</w:t>
            </w:r>
            <w:r>
              <w:rPr>
                <w:b/>
              </w:rPr>
              <w:t xml:space="preserve">                                2Q X 15M=30M</w:t>
            </w:r>
          </w:p>
        </w:tc>
      </w:tr>
      <w:tr w:rsidR="00E42BC3" w:rsidRPr="00EE7FA0" w14:paraId="502BED62" w14:textId="77777777" w:rsidTr="00225169">
        <w:trPr>
          <w:trHeight w:val="617"/>
        </w:trPr>
        <w:tc>
          <w:tcPr>
            <w:tcW w:w="547" w:type="dxa"/>
          </w:tcPr>
          <w:p w14:paraId="7E348CCC" w14:textId="7CA4DEE6" w:rsidR="00E42BC3" w:rsidRPr="00EE7FA0" w:rsidRDefault="00E42BC3" w:rsidP="00E42BC3">
            <w:r>
              <w:t>1</w:t>
            </w:r>
            <w:r w:rsidR="005E7916">
              <w:t>2</w:t>
            </w:r>
          </w:p>
        </w:tc>
        <w:tc>
          <w:tcPr>
            <w:tcW w:w="7732" w:type="dxa"/>
          </w:tcPr>
          <w:p w14:paraId="27C7DDD5" w14:textId="77777777" w:rsidR="00E42BC3" w:rsidRDefault="0096728B" w:rsidP="00E42BC3">
            <w:pPr>
              <w:rPr>
                <w:rFonts w:ascii="Times New Roman" w:eastAsia="Times New Roman" w:hAnsi="Times New Roman" w:cs="Times New Roman"/>
                <w:color w:val="212529"/>
                <w:sz w:val="24"/>
                <w:szCs w:val="24"/>
                <w:shd w:val="clear" w:color="auto" w:fill="FFFFFF"/>
                <w:lang w:eastAsia="en-IN"/>
              </w:rPr>
            </w:pPr>
            <w:r w:rsidRPr="0096728B">
              <w:rPr>
                <w:rFonts w:ascii="Times New Roman" w:eastAsia="Times New Roman" w:hAnsi="Times New Roman" w:cs="Times New Roman"/>
                <w:color w:val="212529"/>
                <w:sz w:val="24"/>
                <w:szCs w:val="24"/>
                <w:shd w:val="clear" w:color="auto" w:fill="FFFFFF"/>
                <w:lang w:eastAsia="en-IN"/>
              </w:rPr>
              <w:t>A group of 50 college students are given a self-administered questionnaire and asked how often they have used recreational drugs in the past year: Often (more than 5 times), Seldom (1 to 4 times), and Never (0 times). On another occasion, the same group of students was asked the same question in an interview. The following table shows their responses. Determine how closely their answers agree.</w:t>
            </w:r>
          </w:p>
          <w:p w14:paraId="14E708BB" w14:textId="77777777" w:rsidR="0096728B" w:rsidRDefault="0096728B" w:rsidP="00E42BC3">
            <w:pPr>
              <w:rPr>
                <w:rFonts w:ascii="Times New Roman" w:eastAsia="Times New Roman" w:hAnsi="Times New Roman" w:cs="Times New Roman"/>
                <w:color w:val="212529"/>
                <w:sz w:val="24"/>
                <w:szCs w:val="24"/>
                <w:shd w:val="clear" w:color="auto" w:fill="FFFFFF"/>
                <w:lang w:eastAsia="en-IN"/>
              </w:rPr>
            </w:pPr>
          </w:p>
          <w:tbl>
            <w:tblPr>
              <w:tblW w:w="7500" w:type="dxa"/>
              <w:jc w:val="center"/>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092"/>
              <w:gridCol w:w="1628"/>
              <w:gridCol w:w="1270"/>
              <w:gridCol w:w="1323"/>
              <w:gridCol w:w="1187"/>
            </w:tblGrid>
            <w:tr w:rsidR="00CC1DC0" w14:paraId="2E795ECC" w14:textId="77777777" w:rsidTr="00CC1DC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656EBAA" w14:textId="77777777" w:rsidR="00CC1DC0" w:rsidRPr="00CC1DC0" w:rsidRDefault="00CC1DC0" w:rsidP="00CC1DC0">
                  <w:pPr>
                    <w:rPr>
                      <w:rFonts w:ascii="Times New Roman" w:eastAsia="Times New Roman" w:hAnsi="Times New Roman" w:cs="Times New Roman"/>
                      <w:color w:val="212529"/>
                      <w:sz w:val="24"/>
                      <w:szCs w:val="24"/>
                      <w:lang w:val="en-IN" w:eastAsia="en-IN"/>
                    </w:rPr>
                  </w:pPr>
                  <w:r w:rsidRPr="00CC1DC0">
                    <w:rPr>
                      <w:rFonts w:ascii="Times New Roman" w:eastAsia="Times New Roman" w:hAnsi="Times New Roman" w:cs="Times New Roman"/>
                      <w:color w:val="212529"/>
                      <w:sz w:val="24"/>
                      <w:szCs w:val="24"/>
                      <w:lang w:eastAsia="en-IN"/>
                    </w:rPr>
                    <w:t> </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F9B9394"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b/>
                      <w:bCs/>
                      <w:color w:val="212529"/>
                      <w:sz w:val="24"/>
                      <w:szCs w:val="24"/>
                      <w:lang w:eastAsia="en-IN"/>
                    </w:rPr>
                    <w:t>Questionnaire</w:t>
                  </w:r>
                </w:p>
              </w:tc>
            </w:tr>
            <w:tr w:rsidR="00CC1DC0" w14:paraId="07307314" w14:textId="77777777" w:rsidTr="00CC1DC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1367D46"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b/>
                      <w:bCs/>
                      <w:color w:val="212529"/>
                      <w:sz w:val="24"/>
                      <w:szCs w:val="24"/>
                      <w:lang w:eastAsia="en-IN"/>
                    </w:rPr>
                    <w:t>Interview</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2708CA5"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b/>
                      <w:bCs/>
                      <w:color w:val="212529"/>
                      <w:sz w:val="24"/>
                      <w:szCs w:val="24"/>
                      <w:lang w:eastAsia="en-IN"/>
                    </w:rPr>
                    <w:t>Seldom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2D061D8"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b/>
                      <w:bCs/>
                      <w:color w:val="212529"/>
                      <w:sz w:val="24"/>
                      <w:szCs w:val="24"/>
                      <w:lang w:eastAsia="en-IN"/>
                    </w:rPr>
                    <w:t>Often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F4680E3"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b/>
                      <w:bCs/>
                      <w:color w:val="212529"/>
                      <w:sz w:val="24"/>
                      <w:szCs w:val="24"/>
                      <w:lang w:eastAsia="en-IN"/>
                    </w:rPr>
                    <w:t>Never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ECB455A"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b/>
                      <w:bCs/>
                      <w:color w:val="212529"/>
                      <w:sz w:val="24"/>
                      <w:szCs w:val="24"/>
                      <w:lang w:eastAsia="en-IN"/>
                    </w:rPr>
                    <w:t>Total</w:t>
                  </w:r>
                </w:p>
              </w:tc>
            </w:tr>
            <w:tr w:rsidR="00CC1DC0" w14:paraId="6B049914" w14:textId="77777777" w:rsidTr="00CC1DC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8BB7099"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b/>
                      <w:bCs/>
                      <w:color w:val="212529"/>
                      <w:sz w:val="24"/>
                      <w:szCs w:val="24"/>
                      <w:lang w:eastAsia="en-IN"/>
                    </w:rPr>
                    <w:t>Seldom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9DB8F78"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color w:val="212529"/>
                      <w:sz w:val="24"/>
                      <w:szCs w:val="24"/>
                      <w:lang w:eastAsia="en-I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71BF264"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color w:val="212529"/>
                      <w:sz w:val="24"/>
                      <w:szCs w:val="24"/>
                      <w:lang w:eastAsia="en-IN"/>
                    </w:rPr>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62ED3A7"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color w:val="212529"/>
                      <w:sz w:val="24"/>
                      <w:szCs w:val="24"/>
                      <w:lang w:eastAsia="en-IN"/>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D7A61BE"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color w:val="212529"/>
                      <w:sz w:val="24"/>
                      <w:szCs w:val="24"/>
                      <w:lang w:eastAsia="en-IN"/>
                    </w:rPr>
                    <w:t> </w:t>
                  </w:r>
                </w:p>
              </w:tc>
            </w:tr>
            <w:tr w:rsidR="00CC1DC0" w14:paraId="5792E632" w14:textId="77777777" w:rsidTr="00CC1DC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A71730D"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b/>
                      <w:bCs/>
                      <w:color w:val="212529"/>
                      <w:sz w:val="24"/>
                      <w:szCs w:val="24"/>
                      <w:lang w:eastAsia="en-IN"/>
                    </w:rPr>
                    <w:t>Often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D578B05"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color w:val="212529"/>
                      <w:sz w:val="24"/>
                      <w:szCs w:val="24"/>
                      <w:lang w:eastAsia="en-IN"/>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27D1BBB"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color w:val="212529"/>
                      <w:sz w:val="24"/>
                      <w:szCs w:val="24"/>
                      <w:lang w:eastAsia="en-IN"/>
                    </w:rPr>
                    <w:t>32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49D9167"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color w:val="212529"/>
                      <w:sz w:val="24"/>
                      <w:szCs w:val="24"/>
                      <w:lang w:eastAsia="en-IN"/>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BDFE64C"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color w:val="212529"/>
                      <w:sz w:val="24"/>
                      <w:szCs w:val="24"/>
                      <w:lang w:eastAsia="en-IN"/>
                    </w:rPr>
                    <w:t> </w:t>
                  </w:r>
                </w:p>
              </w:tc>
            </w:tr>
            <w:tr w:rsidR="00CC1DC0" w14:paraId="79254D9D" w14:textId="77777777" w:rsidTr="00CC1DC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995FE48"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b/>
                      <w:bCs/>
                      <w:color w:val="212529"/>
                      <w:sz w:val="24"/>
                      <w:szCs w:val="24"/>
                      <w:lang w:eastAsia="en-IN"/>
                    </w:rPr>
                    <w:t>Never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A48DC22"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color w:val="212529"/>
                      <w:sz w:val="24"/>
                      <w:szCs w:val="24"/>
                      <w:lang w:eastAsia="en-IN"/>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831E53B"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color w:val="212529"/>
                      <w:sz w:val="24"/>
                      <w:szCs w:val="24"/>
                      <w:lang w:eastAsia="en-IN"/>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D340351"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color w:val="212529"/>
                      <w:sz w:val="24"/>
                      <w:szCs w:val="24"/>
                      <w:lang w:eastAsia="en-IN"/>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F701012"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color w:val="212529"/>
                      <w:sz w:val="24"/>
                      <w:szCs w:val="24"/>
                      <w:lang w:eastAsia="en-IN"/>
                    </w:rPr>
                    <w:t> </w:t>
                  </w:r>
                </w:p>
              </w:tc>
            </w:tr>
            <w:tr w:rsidR="00CC1DC0" w14:paraId="7595D6A8" w14:textId="77777777" w:rsidTr="00CC1DC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71F8064"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b/>
                      <w:bCs/>
                      <w:color w:val="212529"/>
                      <w:sz w:val="24"/>
                      <w:szCs w:val="24"/>
                      <w:lang w:eastAsia="en-IN"/>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E8D35A5"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color w:val="212529"/>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A4FF96D"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color w:val="212529"/>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9206F17"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color w:val="212529"/>
                      <w:sz w:val="24"/>
                      <w:szCs w:val="24"/>
                      <w:lang w:eastAsia="en-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C528A71" w14:textId="77777777" w:rsidR="00CC1DC0" w:rsidRPr="00CC1DC0" w:rsidRDefault="00CC1DC0" w:rsidP="00CC1DC0">
                  <w:pPr>
                    <w:jc w:val="center"/>
                    <w:rPr>
                      <w:rFonts w:ascii="Times New Roman" w:eastAsia="Times New Roman" w:hAnsi="Times New Roman" w:cs="Times New Roman"/>
                      <w:color w:val="212529"/>
                      <w:sz w:val="24"/>
                      <w:szCs w:val="24"/>
                      <w:lang w:eastAsia="en-IN"/>
                    </w:rPr>
                  </w:pPr>
                  <w:r w:rsidRPr="00CC1DC0">
                    <w:rPr>
                      <w:rFonts w:ascii="Times New Roman" w:eastAsia="Times New Roman" w:hAnsi="Times New Roman" w:cs="Times New Roman"/>
                      <w:color w:val="212529"/>
                      <w:sz w:val="24"/>
                      <w:szCs w:val="24"/>
                      <w:lang w:eastAsia="en-IN"/>
                    </w:rPr>
                    <w:t> </w:t>
                  </w:r>
                </w:p>
              </w:tc>
            </w:tr>
          </w:tbl>
          <w:p w14:paraId="410A56C9" w14:textId="58F38A1E" w:rsidR="0096728B" w:rsidRPr="006C3765" w:rsidRDefault="006C3765" w:rsidP="00E42BC3">
            <w:pPr>
              <w:rPr>
                <w:rFonts w:ascii="Roboto" w:eastAsia="Times New Roman" w:hAnsi="Roboto" w:cs="Times New Roman"/>
                <w:color w:val="212529"/>
                <w:sz w:val="24"/>
                <w:szCs w:val="24"/>
                <w:shd w:val="clear" w:color="auto" w:fill="FFFFFF"/>
                <w:lang w:val="en-IN" w:eastAsia="en-IN"/>
              </w:rPr>
            </w:pPr>
            <w:r>
              <w:rPr>
                <w:rFonts w:ascii="Roboto" w:eastAsia="Times New Roman" w:hAnsi="Roboto" w:cs="Times New Roman"/>
                <w:color w:val="212529"/>
                <w:sz w:val="24"/>
                <w:szCs w:val="24"/>
                <w:shd w:val="clear" w:color="auto" w:fill="FFFFFF"/>
                <w:lang w:eastAsia="en-IN"/>
              </w:rPr>
              <w:t>Determine how closely their answers agree.</w:t>
            </w:r>
          </w:p>
        </w:tc>
        <w:tc>
          <w:tcPr>
            <w:tcW w:w="956" w:type="dxa"/>
          </w:tcPr>
          <w:p w14:paraId="44B02D6B" w14:textId="13B425AF" w:rsidR="00E42BC3" w:rsidRPr="00EE7FA0" w:rsidRDefault="00E42BC3" w:rsidP="00E42BC3">
            <w:r>
              <w:t>(</w:t>
            </w:r>
            <w:r w:rsidR="006C3765">
              <w:t>CO2</w:t>
            </w:r>
            <w:r>
              <w:t>)</w:t>
            </w:r>
          </w:p>
        </w:tc>
        <w:tc>
          <w:tcPr>
            <w:tcW w:w="1577" w:type="dxa"/>
          </w:tcPr>
          <w:p w14:paraId="35CB37E4" w14:textId="2C970357" w:rsidR="00E42BC3" w:rsidRPr="00EE7FA0" w:rsidRDefault="00E42BC3" w:rsidP="00E42BC3">
            <w:r>
              <w:rPr>
                <w:spacing w:val="-2"/>
              </w:rPr>
              <w:t>[</w:t>
            </w:r>
            <w:r w:rsidR="006C3765">
              <w:rPr>
                <w:spacing w:val="-2"/>
              </w:rPr>
              <w:t>Application]</w:t>
            </w:r>
          </w:p>
        </w:tc>
      </w:tr>
      <w:tr w:rsidR="00D649AD" w:rsidRPr="00EE7FA0" w14:paraId="40999BD0" w14:textId="77777777" w:rsidTr="00D649AD">
        <w:trPr>
          <w:trHeight w:val="202"/>
        </w:trPr>
        <w:tc>
          <w:tcPr>
            <w:tcW w:w="10812" w:type="dxa"/>
            <w:gridSpan w:val="4"/>
          </w:tcPr>
          <w:p w14:paraId="403EB459" w14:textId="77777777" w:rsidR="00D649AD" w:rsidRPr="00EE7FA0" w:rsidRDefault="00D649AD" w:rsidP="00FA231A">
            <w:pPr>
              <w:rPr>
                <w:sz w:val="10"/>
              </w:rPr>
            </w:pPr>
          </w:p>
        </w:tc>
      </w:tr>
      <w:tr w:rsidR="00E42BC3" w:rsidRPr="00EE7FA0" w14:paraId="2F011A33" w14:textId="77777777" w:rsidTr="00225169">
        <w:trPr>
          <w:trHeight w:val="590"/>
        </w:trPr>
        <w:tc>
          <w:tcPr>
            <w:tcW w:w="547" w:type="dxa"/>
          </w:tcPr>
          <w:p w14:paraId="5FFB6077" w14:textId="2625EE79" w:rsidR="00E42BC3" w:rsidRPr="00EE7FA0" w:rsidRDefault="005E7916" w:rsidP="00E42BC3">
            <w:r>
              <w:t>13</w:t>
            </w:r>
          </w:p>
        </w:tc>
        <w:tc>
          <w:tcPr>
            <w:tcW w:w="7732" w:type="dxa"/>
          </w:tcPr>
          <w:p w14:paraId="49B09045" w14:textId="49E25F92" w:rsidR="00E42BC3" w:rsidRPr="00225169" w:rsidRDefault="008034D3" w:rsidP="00E42BC3">
            <w:pPr>
              <w:rPr>
                <w:rFonts w:ascii="Times New Roman" w:hAnsi="Times New Roman" w:cs="Times New Roman"/>
              </w:rPr>
            </w:pPr>
            <w:r w:rsidRPr="00225169">
              <w:rPr>
                <w:rFonts w:ascii="Times New Roman" w:eastAsia="Times New Roman" w:hAnsi="Times New Roman" w:cs="Times New Roman"/>
                <w:color w:val="212529"/>
                <w:sz w:val="24"/>
                <w:szCs w:val="24"/>
                <w:lang w:eastAsia="en-IN"/>
              </w:rPr>
              <w:t xml:space="preserve">Explain any 5 Generative </w:t>
            </w:r>
            <w:proofErr w:type="spellStart"/>
            <w:r w:rsidRPr="00225169">
              <w:rPr>
                <w:rFonts w:ascii="Times New Roman" w:eastAsia="Times New Roman" w:hAnsi="Times New Roman" w:cs="Times New Roman"/>
                <w:color w:val="212529"/>
                <w:sz w:val="24"/>
                <w:szCs w:val="24"/>
                <w:lang w:eastAsia="en-IN"/>
              </w:rPr>
              <w:t>Probailistic</w:t>
            </w:r>
            <w:proofErr w:type="spellEnd"/>
            <w:r w:rsidRPr="00225169">
              <w:rPr>
                <w:rFonts w:ascii="Times New Roman" w:eastAsia="Times New Roman" w:hAnsi="Times New Roman" w:cs="Times New Roman"/>
                <w:color w:val="212529"/>
                <w:sz w:val="24"/>
                <w:szCs w:val="24"/>
                <w:lang w:eastAsia="en-IN"/>
              </w:rPr>
              <w:t xml:space="preserve"> Models.</w:t>
            </w:r>
          </w:p>
        </w:tc>
        <w:tc>
          <w:tcPr>
            <w:tcW w:w="956" w:type="dxa"/>
          </w:tcPr>
          <w:p w14:paraId="159B7525" w14:textId="26631C41" w:rsidR="00E42BC3" w:rsidRPr="00225169" w:rsidRDefault="00E42BC3" w:rsidP="00E42BC3">
            <w:pPr>
              <w:rPr>
                <w:rFonts w:ascii="Times New Roman" w:hAnsi="Times New Roman" w:cs="Times New Roman"/>
              </w:rPr>
            </w:pPr>
            <w:r w:rsidRPr="00225169">
              <w:rPr>
                <w:rFonts w:ascii="Times New Roman" w:hAnsi="Times New Roman" w:cs="Times New Roman"/>
              </w:rPr>
              <w:t>(</w:t>
            </w:r>
            <w:r w:rsidR="00C366FF" w:rsidRPr="00225169">
              <w:rPr>
                <w:rFonts w:ascii="Times New Roman" w:hAnsi="Times New Roman" w:cs="Times New Roman"/>
              </w:rPr>
              <w:t>CO3 &amp; CO4)</w:t>
            </w:r>
          </w:p>
        </w:tc>
        <w:tc>
          <w:tcPr>
            <w:tcW w:w="1577" w:type="dxa"/>
          </w:tcPr>
          <w:p w14:paraId="07E9CA43" w14:textId="50E94CE0" w:rsidR="00E42BC3" w:rsidRPr="00225169" w:rsidRDefault="00E42BC3" w:rsidP="00E42BC3">
            <w:pPr>
              <w:rPr>
                <w:rFonts w:ascii="Times New Roman" w:hAnsi="Times New Roman" w:cs="Times New Roman"/>
              </w:rPr>
            </w:pPr>
            <w:r w:rsidRPr="00225169">
              <w:rPr>
                <w:rFonts w:ascii="Times New Roman" w:hAnsi="Times New Roman" w:cs="Times New Roman"/>
                <w:spacing w:val="-2"/>
              </w:rPr>
              <w:t>[</w:t>
            </w:r>
            <w:r w:rsidR="00C366FF" w:rsidRPr="00225169">
              <w:rPr>
                <w:rFonts w:ascii="Times New Roman" w:hAnsi="Times New Roman" w:cs="Times New Roman"/>
                <w:spacing w:val="-2"/>
              </w:rPr>
              <w:t>Application</w:t>
            </w:r>
            <w:r w:rsidRPr="00225169">
              <w:rPr>
                <w:rFonts w:ascii="Times New Roman" w:hAnsi="Times New Roman" w:cs="Times New Roman"/>
                <w:spacing w:val="-2"/>
              </w:rPr>
              <w:t>]</w:t>
            </w:r>
          </w:p>
        </w:tc>
      </w:tr>
      <w:tr w:rsidR="00D649AD" w:rsidRPr="00EE7FA0" w14:paraId="1581CF2D" w14:textId="77777777" w:rsidTr="00D649AD">
        <w:trPr>
          <w:trHeight w:val="99"/>
        </w:trPr>
        <w:tc>
          <w:tcPr>
            <w:tcW w:w="10812" w:type="dxa"/>
            <w:gridSpan w:val="4"/>
          </w:tcPr>
          <w:p w14:paraId="5856D04C" w14:textId="77777777" w:rsidR="00D649AD" w:rsidRPr="00225169" w:rsidRDefault="00D649AD" w:rsidP="00FA231A">
            <w:pPr>
              <w:rPr>
                <w:rFonts w:ascii="Times New Roman" w:hAnsi="Times New Roman" w:cs="Times New Roman"/>
                <w:sz w:val="10"/>
              </w:rPr>
            </w:pPr>
          </w:p>
        </w:tc>
      </w:tr>
      <w:tr w:rsidR="00225169" w:rsidRPr="00EE7FA0" w14:paraId="71C47F30" w14:textId="77777777" w:rsidTr="00225169">
        <w:trPr>
          <w:trHeight w:val="599"/>
        </w:trPr>
        <w:tc>
          <w:tcPr>
            <w:tcW w:w="547" w:type="dxa"/>
          </w:tcPr>
          <w:p w14:paraId="2FF5A37A" w14:textId="3F9571C3" w:rsidR="00225169" w:rsidRPr="00EE7FA0" w:rsidRDefault="005E7916" w:rsidP="00225169">
            <w:r>
              <w:t>14</w:t>
            </w:r>
          </w:p>
        </w:tc>
        <w:tc>
          <w:tcPr>
            <w:tcW w:w="7732" w:type="dxa"/>
          </w:tcPr>
          <w:p w14:paraId="2DDB1DA1" w14:textId="77777777" w:rsidR="00225169" w:rsidRPr="00225169" w:rsidRDefault="00225169" w:rsidP="00225169">
            <w:pPr>
              <w:jc w:val="both"/>
              <w:rPr>
                <w:rFonts w:ascii="Times New Roman" w:eastAsia="Times New Roman" w:hAnsi="Times New Roman" w:cs="Times New Roman"/>
                <w:color w:val="212529"/>
                <w:sz w:val="24"/>
                <w:szCs w:val="24"/>
                <w:lang w:eastAsia="en-IN"/>
              </w:rPr>
            </w:pPr>
            <w:r w:rsidRPr="00225169">
              <w:rPr>
                <w:rFonts w:ascii="Times New Roman" w:eastAsia="Times New Roman" w:hAnsi="Times New Roman" w:cs="Times New Roman"/>
                <w:color w:val="212529"/>
                <w:sz w:val="24"/>
                <w:szCs w:val="24"/>
                <w:lang w:eastAsia="en-IN"/>
              </w:rPr>
              <w:t xml:space="preserve">Factory "ABC" produces very expensive and high quality chip rings that their qualities are measured in term of curvature and diameter. </w:t>
            </w:r>
            <w:proofErr w:type="spellStart"/>
            <w:r w:rsidRPr="00225169">
              <w:rPr>
                <w:rFonts w:ascii="Times New Roman" w:eastAsia="Times New Roman" w:hAnsi="Times New Roman" w:cs="Times New Roman"/>
                <w:color w:val="212529"/>
                <w:sz w:val="24"/>
                <w:szCs w:val="24"/>
                <w:lang w:eastAsia="en-IN"/>
              </w:rPr>
              <w:t>Resutl</w:t>
            </w:r>
            <w:proofErr w:type="spellEnd"/>
            <w:r w:rsidRPr="00225169">
              <w:rPr>
                <w:rFonts w:ascii="Times New Roman" w:eastAsia="Times New Roman" w:hAnsi="Times New Roman" w:cs="Times New Roman"/>
                <w:color w:val="212529"/>
                <w:sz w:val="24"/>
                <w:szCs w:val="24"/>
                <w:lang w:eastAsia="en-IN"/>
              </w:rPr>
              <w:t xml:space="preserve"> of quality control by experts is given in the table below:</w:t>
            </w:r>
          </w:p>
          <w:p w14:paraId="5DA0F8FA" w14:textId="77777777" w:rsidR="00225169" w:rsidRPr="00225169" w:rsidRDefault="00225169" w:rsidP="00225169">
            <w:pPr>
              <w:rPr>
                <w:rFonts w:ascii="Times New Roman" w:eastAsia="Times New Roman" w:hAnsi="Times New Roman" w:cs="Times New Roman"/>
                <w:color w:val="212529"/>
                <w:sz w:val="24"/>
                <w:szCs w:val="24"/>
                <w:lang w:eastAsia="en-IN"/>
              </w:rPr>
            </w:pPr>
          </w:p>
          <w:tbl>
            <w:tblPr>
              <w:tblW w:w="49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163"/>
              <w:gridCol w:w="1229"/>
              <w:gridCol w:w="2523"/>
            </w:tblGrid>
            <w:tr w:rsidR="00225169" w:rsidRPr="00225169" w14:paraId="0DA1AD02" w14:textId="77777777" w:rsidTr="00FE4FC5">
              <w:tc>
                <w:tcPr>
                  <w:tcW w:w="1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BFFCBF" w14:textId="77777777" w:rsidR="00225169" w:rsidRPr="00225169" w:rsidRDefault="00225169" w:rsidP="00225169">
                  <w:pPr>
                    <w:jc w:val="center"/>
                    <w:rPr>
                      <w:rFonts w:ascii="Times New Roman" w:eastAsia="Times New Roman" w:hAnsi="Times New Roman" w:cs="Times New Roman"/>
                      <w:sz w:val="24"/>
                      <w:szCs w:val="24"/>
                      <w:lang w:val="en-IN" w:eastAsia="en-IN"/>
                    </w:rPr>
                  </w:pPr>
                  <w:r w:rsidRPr="00225169">
                    <w:rPr>
                      <w:rFonts w:ascii="Times New Roman" w:eastAsia="Times New Roman" w:hAnsi="Times New Roman" w:cs="Times New Roman"/>
                      <w:sz w:val="24"/>
                      <w:szCs w:val="24"/>
                      <w:lang w:eastAsia="en-IN"/>
                    </w:rPr>
                    <w:t>Curative</w:t>
                  </w:r>
                </w:p>
              </w:tc>
              <w:tc>
                <w:tcPr>
                  <w:tcW w:w="12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502E95" w14:textId="77777777" w:rsidR="00225169" w:rsidRPr="00225169" w:rsidRDefault="00225169" w:rsidP="00225169">
                  <w:pPr>
                    <w:jc w:val="center"/>
                    <w:rPr>
                      <w:rFonts w:ascii="Times New Roman" w:eastAsia="Times New Roman" w:hAnsi="Times New Roman" w:cs="Times New Roman"/>
                      <w:sz w:val="24"/>
                      <w:szCs w:val="24"/>
                      <w:lang w:eastAsia="en-IN"/>
                    </w:rPr>
                  </w:pPr>
                  <w:r w:rsidRPr="00225169">
                    <w:rPr>
                      <w:rFonts w:ascii="Times New Roman" w:eastAsia="Times New Roman" w:hAnsi="Times New Roman" w:cs="Times New Roman"/>
                      <w:sz w:val="24"/>
                      <w:szCs w:val="24"/>
                      <w:lang w:eastAsia="en-IN"/>
                    </w:rPr>
                    <w:t>Diameter</w:t>
                  </w:r>
                </w:p>
              </w:tc>
              <w:tc>
                <w:tcPr>
                  <w:tcW w:w="25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180C6E" w14:textId="77777777" w:rsidR="00225169" w:rsidRPr="00225169" w:rsidRDefault="00225169" w:rsidP="00225169">
                  <w:pPr>
                    <w:jc w:val="center"/>
                    <w:rPr>
                      <w:rFonts w:ascii="Times New Roman" w:eastAsia="Times New Roman" w:hAnsi="Times New Roman" w:cs="Times New Roman"/>
                      <w:sz w:val="24"/>
                      <w:szCs w:val="24"/>
                      <w:lang w:eastAsia="en-IN"/>
                    </w:rPr>
                  </w:pPr>
                  <w:r w:rsidRPr="00225169">
                    <w:rPr>
                      <w:rFonts w:ascii="Times New Roman" w:eastAsia="Times New Roman" w:hAnsi="Times New Roman" w:cs="Times New Roman"/>
                      <w:sz w:val="24"/>
                      <w:szCs w:val="24"/>
                      <w:lang w:eastAsia="en-IN"/>
                    </w:rPr>
                    <w:t>Quality Control Result</w:t>
                  </w:r>
                </w:p>
              </w:tc>
            </w:tr>
            <w:tr w:rsidR="00225169" w:rsidRPr="00225169" w14:paraId="7FCA1A71" w14:textId="77777777" w:rsidTr="00FE4FC5">
              <w:tc>
                <w:tcPr>
                  <w:tcW w:w="1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76DF6D" w14:textId="77777777" w:rsidR="00225169" w:rsidRPr="00225169" w:rsidRDefault="00225169" w:rsidP="00225169">
                  <w:pPr>
                    <w:rPr>
                      <w:rFonts w:ascii="Times New Roman" w:eastAsia="Times New Roman" w:hAnsi="Times New Roman" w:cs="Times New Roman"/>
                      <w:sz w:val="24"/>
                      <w:szCs w:val="24"/>
                      <w:lang w:eastAsia="en-IN"/>
                    </w:rPr>
                  </w:pPr>
                  <w:r w:rsidRPr="00225169">
                    <w:rPr>
                      <w:rFonts w:ascii="Times New Roman" w:eastAsia="Times New Roman" w:hAnsi="Times New Roman" w:cs="Times New Roman"/>
                      <w:sz w:val="24"/>
                      <w:szCs w:val="24"/>
                      <w:lang w:eastAsia="en-IN"/>
                    </w:rPr>
                    <w:t>2.95</w:t>
                  </w:r>
                </w:p>
              </w:tc>
              <w:tc>
                <w:tcPr>
                  <w:tcW w:w="12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6606D5" w14:textId="77777777" w:rsidR="00225169" w:rsidRPr="00225169" w:rsidRDefault="00225169" w:rsidP="00225169">
                  <w:pPr>
                    <w:rPr>
                      <w:rFonts w:ascii="Times New Roman" w:eastAsia="Times New Roman" w:hAnsi="Times New Roman" w:cs="Times New Roman"/>
                      <w:sz w:val="24"/>
                      <w:szCs w:val="24"/>
                      <w:lang w:eastAsia="en-IN"/>
                    </w:rPr>
                  </w:pPr>
                  <w:r w:rsidRPr="00225169">
                    <w:rPr>
                      <w:rFonts w:ascii="Times New Roman" w:eastAsia="Times New Roman" w:hAnsi="Times New Roman" w:cs="Times New Roman"/>
                      <w:sz w:val="24"/>
                      <w:szCs w:val="24"/>
                      <w:lang w:eastAsia="en-IN"/>
                    </w:rPr>
                    <w:t>6.63</w:t>
                  </w:r>
                </w:p>
              </w:tc>
              <w:tc>
                <w:tcPr>
                  <w:tcW w:w="25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20CFA1" w14:textId="77777777" w:rsidR="00225169" w:rsidRPr="00225169" w:rsidRDefault="00225169" w:rsidP="00225169">
                  <w:pPr>
                    <w:rPr>
                      <w:rFonts w:ascii="Times New Roman" w:eastAsia="Times New Roman" w:hAnsi="Times New Roman" w:cs="Times New Roman"/>
                      <w:sz w:val="24"/>
                      <w:szCs w:val="24"/>
                      <w:lang w:eastAsia="en-IN"/>
                    </w:rPr>
                  </w:pPr>
                  <w:r w:rsidRPr="00225169">
                    <w:rPr>
                      <w:rFonts w:ascii="Times New Roman" w:eastAsia="Times New Roman" w:hAnsi="Times New Roman" w:cs="Times New Roman"/>
                      <w:sz w:val="24"/>
                      <w:szCs w:val="24"/>
                      <w:lang w:eastAsia="en-IN"/>
                    </w:rPr>
                    <w:t>Passed</w:t>
                  </w:r>
                </w:p>
              </w:tc>
            </w:tr>
            <w:tr w:rsidR="00225169" w:rsidRPr="00225169" w14:paraId="61AE7434" w14:textId="77777777" w:rsidTr="00FE4FC5">
              <w:tc>
                <w:tcPr>
                  <w:tcW w:w="1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656D3F" w14:textId="77777777" w:rsidR="00225169" w:rsidRPr="00225169" w:rsidRDefault="00225169" w:rsidP="00225169">
                  <w:pPr>
                    <w:rPr>
                      <w:rFonts w:ascii="Times New Roman" w:eastAsia="Times New Roman" w:hAnsi="Times New Roman" w:cs="Times New Roman"/>
                      <w:sz w:val="24"/>
                      <w:szCs w:val="24"/>
                      <w:lang w:eastAsia="en-IN"/>
                    </w:rPr>
                  </w:pPr>
                  <w:r w:rsidRPr="00225169">
                    <w:rPr>
                      <w:rFonts w:ascii="Times New Roman" w:eastAsia="Times New Roman" w:hAnsi="Times New Roman" w:cs="Times New Roman"/>
                      <w:sz w:val="24"/>
                      <w:szCs w:val="24"/>
                      <w:lang w:eastAsia="en-IN"/>
                    </w:rPr>
                    <w:t>2.53</w:t>
                  </w:r>
                </w:p>
              </w:tc>
              <w:tc>
                <w:tcPr>
                  <w:tcW w:w="12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1CB7AB" w14:textId="77777777" w:rsidR="00225169" w:rsidRPr="00225169" w:rsidRDefault="00225169" w:rsidP="00225169">
                  <w:pPr>
                    <w:rPr>
                      <w:rFonts w:ascii="Times New Roman" w:eastAsia="Times New Roman" w:hAnsi="Times New Roman" w:cs="Times New Roman"/>
                      <w:sz w:val="24"/>
                      <w:szCs w:val="24"/>
                      <w:lang w:eastAsia="en-IN"/>
                    </w:rPr>
                  </w:pPr>
                  <w:r w:rsidRPr="00225169">
                    <w:rPr>
                      <w:rFonts w:ascii="Times New Roman" w:eastAsia="Times New Roman" w:hAnsi="Times New Roman" w:cs="Times New Roman"/>
                      <w:sz w:val="24"/>
                      <w:szCs w:val="24"/>
                      <w:lang w:eastAsia="en-IN"/>
                    </w:rPr>
                    <w:t>7.79</w:t>
                  </w:r>
                </w:p>
              </w:tc>
              <w:tc>
                <w:tcPr>
                  <w:tcW w:w="25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BEF449" w14:textId="77777777" w:rsidR="00225169" w:rsidRPr="00225169" w:rsidRDefault="00225169" w:rsidP="00225169">
                  <w:pPr>
                    <w:rPr>
                      <w:rFonts w:ascii="Times New Roman" w:eastAsia="Times New Roman" w:hAnsi="Times New Roman" w:cs="Times New Roman"/>
                      <w:sz w:val="24"/>
                      <w:szCs w:val="24"/>
                      <w:lang w:eastAsia="en-IN"/>
                    </w:rPr>
                  </w:pPr>
                  <w:r w:rsidRPr="00225169">
                    <w:rPr>
                      <w:rFonts w:ascii="Times New Roman" w:eastAsia="Times New Roman" w:hAnsi="Times New Roman" w:cs="Times New Roman"/>
                      <w:sz w:val="24"/>
                      <w:szCs w:val="24"/>
                      <w:lang w:eastAsia="en-IN"/>
                    </w:rPr>
                    <w:t>Passed</w:t>
                  </w:r>
                </w:p>
              </w:tc>
            </w:tr>
            <w:tr w:rsidR="00225169" w:rsidRPr="00225169" w14:paraId="2CA7EA76" w14:textId="77777777" w:rsidTr="00FE4FC5">
              <w:tc>
                <w:tcPr>
                  <w:tcW w:w="1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ACC701" w14:textId="77777777" w:rsidR="00225169" w:rsidRPr="00225169" w:rsidRDefault="00225169" w:rsidP="00225169">
                  <w:pPr>
                    <w:rPr>
                      <w:rFonts w:ascii="Times New Roman" w:eastAsia="Times New Roman" w:hAnsi="Times New Roman" w:cs="Times New Roman"/>
                      <w:sz w:val="24"/>
                      <w:szCs w:val="24"/>
                      <w:lang w:eastAsia="en-IN"/>
                    </w:rPr>
                  </w:pPr>
                  <w:r w:rsidRPr="00225169">
                    <w:rPr>
                      <w:rFonts w:ascii="Times New Roman" w:eastAsia="Times New Roman" w:hAnsi="Times New Roman" w:cs="Times New Roman"/>
                      <w:sz w:val="24"/>
                      <w:szCs w:val="24"/>
                      <w:lang w:eastAsia="en-IN"/>
                    </w:rPr>
                    <w:t>3.57</w:t>
                  </w:r>
                </w:p>
              </w:tc>
              <w:tc>
                <w:tcPr>
                  <w:tcW w:w="12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5B6295" w14:textId="77777777" w:rsidR="00225169" w:rsidRPr="00225169" w:rsidRDefault="00225169" w:rsidP="00225169">
                  <w:pPr>
                    <w:rPr>
                      <w:rFonts w:ascii="Times New Roman" w:eastAsia="Times New Roman" w:hAnsi="Times New Roman" w:cs="Times New Roman"/>
                      <w:sz w:val="24"/>
                      <w:szCs w:val="24"/>
                      <w:lang w:eastAsia="en-IN"/>
                    </w:rPr>
                  </w:pPr>
                  <w:r w:rsidRPr="00225169">
                    <w:rPr>
                      <w:rFonts w:ascii="Times New Roman" w:eastAsia="Times New Roman" w:hAnsi="Times New Roman" w:cs="Times New Roman"/>
                      <w:sz w:val="24"/>
                      <w:szCs w:val="24"/>
                      <w:lang w:eastAsia="en-IN"/>
                    </w:rPr>
                    <w:t>5.65</w:t>
                  </w:r>
                </w:p>
              </w:tc>
              <w:tc>
                <w:tcPr>
                  <w:tcW w:w="25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E1B34A" w14:textId="77777777" w:rsidR="00225169" w:rsidRPr="00225169" w:rsidRDefault="00225169" w:rsidP="00225169">
                  <w:pPr>
                    <w:rPr>
                      <w:rFonts w:ascii="Times New Roman" w:eastAsia="Times New Roman" w:hAnsi="Times New Roman" w:cs="Times New Roman"/>
                      <w:sz w:val="24"/>
                      <w:szCs w:val="24"/>
                      <w:lang w:eastAsia="en-IN"/>
                    </w:rPr>
                  </w:pPr>
                  <w:r w:rsidRPr="00225169">
                    <w:rPr>
                      <w:rFonts w:ascii="Times New Roman" w:eastAsia="Times New Roman" w:hAnsi="Times New Roman" w:cs="Times New Roman"/>
                      <w:sz w:val="24"/>
                      <w:szCs w:val="24"/>
                      <w:lang w:eastAsia="en-IN"/>
                    </w:rPr>
                    <w:t>Passed</w:t>
                  </w:r>
                </w:p>
              </w:tc>
            </w:tr>
            <w:tr w:rsidR="00225169" w:rsidRPr="00225169" w14:paraId="408C136C" w14:textId="77777777" w:rsidTr="00FE4FC5">
              <w:tc>
                <w:tcPr>
                  <w:tcW w:w="1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DA7CC5" w14:textId="77777777" w:rsidR="00225169" w:rsidRPr="00225169" w:rsidRDefault="00225169" w:rsidP="00225169">
                  <w:pPr>
                    <w:rPr>
                      <w:rFonts w:ascii="Times New Roman" w:eastAsia="Times New Roman" w:hAnsi="Times New Roman" w:cs="Times New Roman"/>
                      <w:sz w:val="24"/>
                      <w:szCs w:val="24"/>
                      <w:lang w:eastAsia="en-IN"/>
                    </w:rPr>
                  </w:pPr>
                  <w:r w:rsidRPr="00225169">
                    <w:rPr>
                      <w:rFonts w:ascii="Times New Roman" w:eastAsia="Times New Roman" w:hAnsi="Times New Roman" w:cs="Times New Roman"/>
                      <w:sz w:val="24"/>
                      <w:szCs w:val="24"/>
                      <w:lang w:eastAsia="en-IN"/>
                    </w:rPr>
                    <w:t>3.16</w:t>
                  </w:r>
                </w:p>
              </w:tc>
              <w:tc>
                <w:tcPr>
                  <w:tcW w:w="12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F16B7C" w14:textId="77777777" w:rsidR="00225169" w:rsidRPr="00225169" w:rsidRDefault="00225169" w:rsidP="00225169">
                  <w:pPr>
                    <w:rPr>
                      <w:rFonts w:ascii="Times New Roman" w:eastAsia="Times New Roman" w:hAnsi="Times New Roman" w:cs="Times New Roman"/>
                      <w:sz w:val="24"/>
                      <w:szCs w:val="24"/>
                      <w:lang w:eastAsia="en-IN"/>
                    </w:rPr>
                  </w:pPr>
                  <w:r w:rsidRPr="00225169">
                    <w:rPr>
                      <w:rFonts w:ascii="Times New Roman" w:eastAsia="Times New Roman" w:hAnsi="Times New Roman" w:cs="Times New Roman"/>
                      <w:sz w:val="24"/>
                      <w:szCs w:val="24"/>
                      <w:lang w:eastAsia="en-IN"/>
                    </w:rPr>
                    <w:t>5.47</w:t>
                  </w:r>
                </w:p>
              </w:tc>
              <w:tc>
                <w:tcPr>
                  <w:tcW w:w="25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B52654" w14:textId="77777777" w:rsidR="00225169" w:rsidRPr="00225169" w:rsidRDefault="00225169" w:rsidP="00225169">
                  <w:pPr>
                    <w:rPr>
                      <w:rFonts w:ascii="Times New Roman" w:eastAsia="Times New Roman" w:hAnsi="Times New Roman" w:cs="Times New Roman"/>
                      <w:sz w:val="24"/>
                      <w:szCs w:val="24"/>
                      <w:lang w:eastAsia="en-IN"/>
                    </w:rPr>
                  </w:pPr>
                  <w:r w:rsidRPr="00225169">
                    <w:rPr>
                      <w:rFonts w:ascii="Times New Roman" w:eastAsia="Times New Roman" w:hAnsi="Times New Roman" w:cs="Times New Roman"/>
                      <w:sz w:val="24"/>
                      <w:szCs w:val="24"/>
                      <w:lang w:eastAsia="en-IN"/>
                    </w:rPr>
                    <w:t>Passed</w:t>
                  </w:r>
                </w:p>
              </w:tc>
            </w:tr>
            <w:tr w:rsidR="00225169" w:rsidRPr="00225169" w14:paraId="52DD0ED4" w14:textId="77777777" w:rsidTr="00FE4FC5">
              <w:tc>
                <w:tcPr>
                  <w:tcW w:w="1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D1E4D6" w14:textId="77777777" w:rsidR="00225169" w:rsidRPr="00225169" w:rsidRDefault="00225169" w:rsidP="00225169">
                  <w:pPr>
                    <w:rPr>
                      <w:rFonts w:ascii="Times New Roman" w:eastAsia="Times New Roman" w:hAnsi="Times New Roman" w:cs="Times New Roman"/>
                      <w:sz w:val="24"/>
                      <w:szCs w:val="24"/>
                      <w:lang w:eastAsia="en-IN"/>
                    </w:rPr>
                  </w:pPr>
                  <w:r w:rsidRPr="00225169">
                    <w:rPr>
                      <w:rFonts w:ascii="Times New Roman" w:eastAsia="Times New Roman" w:hAnsi="Times New Roman" w:cs="Times New Roman"/>
                      <w:sz w:val="24"/>
                      <w:szCs w:val="24"/>
                      <w:lang w:eastAsia="en-IN"/>
                    </w:rPr>
                    <w:t>2.58</w:t>
                  </w:r>
                </w:p>
              </w:tc>
              <w:tc>
                <w:tcPr>
                  <w:tcW w:w="12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44B971" w14:textId="77777777" w:rsidR="00225169" w:rsidRPr="00225169" w:rsidRDefault="00225169" w:rsidP="00225169">
                  <w:pPr>
                    <w:rPr>
                      <w:rFonts w:ascii="Times New Roman" w:eastAsia="Times New Roman" w:hAnsi="Times New Roman" w:cs="Times New Roman"/>
                      <w:sz w:val="24"/>
                      <w:szCs w:val="24"/>
                      <w:lang w:eastAsia="en-IN"/>
                    </w:rPr>
                  </w:pPr>
                  <w:r w:rsidRPr="00225169">
                    <w:rPr>
                      <w:rFonts w:ascii="Times New Roman" w:eastAsia="Times New Roman" w:hAnsi="Times New Roman" w:cs="Times New Roman"/>
                      <w:sz w:val="24"/>
                      <w:szCs w:val="24"/>
                      <w:lang w:eastAsia="en-IN"/>
                    </w:rPr>
                    <w:t>4.46</w:t>
                  </w:r>
                </w:p>
              </w:tc>
              <w:tc>
                <w:tcPr>
                  <w:tcW w:w="25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8AD367" w14:textId="77777777" w:rsidR="00225169" w:rsidRPr="00225169" w:rsidRDefault="00225169" w:rsidP="00225169">
                  <w:pPr>
                    <w:rPr>
                      <w:rFonts w:ascii="Times New Roman" w:eastAsia="Times New Roman" w:hAnsi="Times New Roman" w:cs="Times New Roman"/>
                      <w:sz w:val="24"/>
                      <w:szCs w:val="24"/>
                      <w:lang w:eastAsia="en-IN"/>
                    </w:rPr>
                  </w:pPr>
                  <w:r w:rsidRPr="00225169">
                    <w:rPr>
                      <w:rFonts w:ascii="Times New Roman" w:eastAsia="Times New Roman" w:hAnsi="Times New Roman" w:cs="Times New Roman"/>
                      <w:sz w:val="24"/>
                      <w:szCs w:val="24"/>
                      <w:lang w:eastAsia="en-IN"/>
                    </w:rPr>
                    <w:t>Not Passed</w:t>
                  </w:r>
                </w:p>
              </w:tc>
            </w:tr>
            <w:tr w:rsidR="00225169" w:rsidRPr="00225169" w14:paraId="18429156" w14:textId="77777777" w:rsidTr="00FE4FC5">
              <w:tc>
                <w:tcPr>
                  <w:tcW w:w="1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8EB0F6" w14:textId="77777777" w:rsidR="00225169" w:rsidRPr="00225169" w:rsidRDefault="00225169" w:rsidP="00225169">
                  <w:pPr>
                    <w:rPr>
                      <w:rFonts w:ascii="Times New Roman" w:eastAsia="Times New Roman" w:hAnsi="Times New Roman" w:cs="Times New Roman"/>
                      <w:sz w:val="24"/>
                      <w:szCs w:val="24"/>
                      <w:lang w:eastAsia="en-IN"/>
                    </w:rPr>
                  </w:pPr>
                  <w:r w:rsidRPr="00225169">
                    <w:rPr>
                      <w:rFonts w:ascii="Times New Roman" w:eastAsia="Times New Roman" w:hAnsi="Times New Roman" w:cs="Times New Roman"/>
                      <w:sz w:val="24"/>
                      <w:szCs w:val="24"/>
                      <w:lang w:eastAsia="en-IN"/>
                    </w:rPr>
                    <w:t>2.16</w:t>
                  </w:r>
                </w:p>
              </w:tc>
              <w:tc>
                <w:tcPr>
                  <w:tcW w:w="12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278DF4" w14:textId="77777777" w:rsidR="00225169" w:rsidRPr="00225169" w:rsidRDefault="00225169" w:rsidP="00225169">
                  <w:pPr>
                    <w:rPr>
                      <w:rFonts w:ascii="Times New Roman" w:eastAsia="Times New Roman" w:hAnsi="Times New Roman" w:cs="Times New Roman"/>
                      <w:sz w:val="24"/>
                      <w:szCs w:val="24"/>
                      <w:lang w:eastAsia="en-IN"/>
                    </w:rPr>
                  </w:pPr>
                  <w:r w:rsidRPr="00225169">
                    <w:rPr>
                      <w:rFonts w:ascii="Times New Roman" w:eastAsia="Times New Roman" w:hAnsi="Times New Roman" w:cs="Times New Roman"/>
                      <w:sz w:val="24"/>
                      <w:szCs w:val="24"/>
                      <w:lang w:eastAsia="en-IN"/>
                    </w:rPr>
                    <w:t>6.22</w:t>
                  </w:r>
                </w:p>
              </w:tc>
              <w:tc>
                <w:tcPr>
                  <w:tcW w:w="25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7DB982" w14:textId="77777777" w:rsidR="00225169" w:rsidRPr="00225169" w:rsidRDefault="00225169" w:rsidP="00225169">
                  <w:pPr>
                    <w:rPr>
                      <w:rFonts w:ascii="Times New Roman" w:eastAsia="Times New Roman" w:hAnsi="Times New Roman" w:cs="Times New Roman"/>
                      <w:sz w:val="24"/>
                      <w:szCs w:val="24"/>
                      <w:lang w:eastAsia="en-IN"/>
                    </w:rPr>
                  </w:pPr>
                  <w:r w:rsidRPr="00225169">
                    <w:rPr>
                      <w:rFonts w:ascii="Times New Roman" w:eastAsia="Times New Roman" w:hAnsi="Times New Roman" w:cs="Times New Roman"/>
                      <w:sz w:val="24"/>
                      <w:szCs w:val="24"/>
                      <w:lang w:eastAsia="en-IN"/>
                    </w:rPr>
                    <w:t>Not Passed</w:t>
                  </w:r>
                </w:p>
              </w:tc>
            </w:tr>
            <w:tr w:rsidR="00225169" w:rsidRPr="00225169" w14:paraId="19C5785F" w14:textId="77777777" w:rsidTr="00FE4FC5">
              <w:tc>
                <w:tcPr>
                  <w:tcW w:w="11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CE534D" w14:textId="77777777" w:rsidR="00225169" w:rsidRPr="00225169" w:rsidRDefault="00225169" w:rsidP="00225169">
                  <w:pPr>
                    <w:rPr>
                      <w:rFonts w:ascii="Times New Roman" w:eastAsia="Times New Roman" w:hAnsi="Times New Roman" w:cs="Times New Roman"/>
                      <w:sz w:val="24"/>
                      <w:szCs w:val="24"/>
                      <w:lang w:eastAsia="en-IN"/>
                    </w:rPr>
                  </w:pPr>
                  <w:r w:rsidRPr="00225169">
                    <w:rPr>
                      <w:rFonts w:ascii="Times New Roman" w:eastAsia="Times New Roman" w:hAnsi="Times New Roman" w:cs="Times New Roman"/>
                      <w:sz w:val="24"/>
                      <w:szCs w:val="24"/>
                      <w:lang w:eastAsia="en-IN"/>
                    </w:rPr>
                    <w:t>3.27</w:t>
                  </w:r>
                </w:p>
              </w:tc>
              <w:tc>
                <w:tcPr>
                  <w:tcW w:w="12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5EA09E" w14:textId="77777777" w:rsidR="00225169" w:rsidRPr="00225169" w:rsidRDefault="00225169" w:rsidP="00225169">
                  <w:pPr>
                    <w:rPr>
                      <w:rFonts w:ascii="Times New Roman" w:eastAsia="Times New Roman" w:hAnsi="Times New Roman" w:cs="Times New Roman"/>
                      <w:sz w:val="24"/>
                      <w:szCs w:val="24"/>
                      <w:lang w:eastAsia="en-IN"/>
                    </w:rPr>
                  </w:pPr>
                  <w:r w:rsidRPr="00225169">
                    <w:rPr>
                      <w:rFonts w:ascii="Times New Roman" w:eastAsia="Times New Roman" w:hAnsi="Times New Roman" w:cs="Times New Roman"/>
                      <w:sz w:val="24"/>
                      <w:szCs w:val="24"/>
                      <w:lang w:eastAsia="en-IN"/>
                    </w:rPr>
                    <w:t>3.52</w:t>
                  </w:r>
                </w:p>
              </w:tc>
              <w:tc>
                <w:tcPr>
                  <w:tcW w:w="252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44999A" w14:textId="77777777" w:rsidR="00225169" w:rsidRPr="00225169" w:rsidRDefault="00225169" w:rsidP="00225169">
                  <w:pPr>
                    <w:rPr>
                      <w:rFonts w:ascii="Times New Roman" w:eastAsia="Times New Roman" w:hAnsi="Times New Roman" w:cs="Times New Roman"/>
                      <w:sz w:val="24"/>
                      <w:szCs w:val="24"/>
                      <w:lang w:eastAsia="en-IN"/>
                    </w:rPr>
                  </w:pPr>
                  <w:r w:rsidRPr="00225169">
                    <w:rPr>
                      <w:rFonts w:ascii="Times New Roman" w:eastAsia="Times New Roman" w:hAnsi="Times New Roman" w:cs="Times New Roman"/>
                      <w:sz w:val="24"/>
                      <w:szCs w:val="24"/>
                      <w:lang w:eastAsia="en-IN"/>
                    </w:rPr>
                    <w:t>Not Passed</w:t>
                  </w:r>
                </w:p>
              </w:tc>
            </w:tr>
          </w:tbl>
          <w:p w14:paraId="01D48248" w14:textId="77777777" w:rsidR="00225169" w:rsidRPr="00225169" w:rsidRDefault="00225169" w:rsidP="00225169">
            <w:pPr>
              <w:rPr>
                <w:rFonts w:ascii="Times New Roman" w:hAnsi="Times New Roman" w:cs="Times New Roman"/>
              </w:rPr>
            </w:pPr>
          </w:p>
          <w:p w14:paraId="7D8D46A6" w14:textId="69F1EAA5" w:rsidR="00225169" w:rsidRPr="00225169" w:rsidRDefault="00225169" w:rsidP="00225169">
            <w:pPr>
              <w:jc w:val="both"/>
              <w:rPr>
                <w:rFonts w:ascii="Times New Roman" w:hAnsi="Times New Roman" w:cs="Times New Roman"/>
              </w:rPr>
            </w:pPr>
            <w:r w:rsidRPr="00225169">
              <w:rPr>
                <w:rFonts w:ascii="Times New Roman" w:eastAsia="Times New Roman" w:hAnsi="Times New Roman" w:cs="Times New Roman"/>
                <w:color w:val="212529"/>
                <w:sz w:val="24"/>
                <w:szCs w:val="24"/>
                <w:lang w:eastAsia="en-IN"/>
              </w:rPr>
              <w:t>As a consultant to the factory, you get a task to set up the criteria for automatic quality control. Then, the manager of the factory also wants to test your criteria upon new type of chip rings that even the human experts are argued to each other. The new chip rings have curvature 2.81 and diameter 5.46.</w:t>
            </w:r>
            <w:r w:rsidRPr="00225169">
              <w:rPr>
                <w:rFonts w:ascii="Times New Roman" w:eastAsia="Times New Roman" w:hAnsi="Times New Roman" w:cs="Times New Roman"/>
                <w:color w:val="212529"/>
                <w:sz w:val="24"/>
                <w:szCs w:val="24"/>
                <w:lang w:eastAsia="en-IN"/>
              </w:rPr>
              <w:br/>
            </w:r>
            <w:r w:rsidRPr="00225169">
              <w:rPr>
                <w:rFonts w:ascii="Times New Roman" w:eastAsia="Times New Roman" w:hAnsi="Times New Roman" w:cs="Times New Roman"/>
                <w:color w:val="212529"/>
                <w:sz w:val="24"/>
                <w:szCs w:val="24"/>
                <w:lang w:eastAsia="en-IN"/>
              </w:rPr>
              <w:lastRenderedPageBreak/>
              <w:br/>
              <w:t>Explain employing the Discriminant Analysis to solve the problem.</w:t>
            </w:r>
          </w:p>
        </w:tc>
        <w:tc>
          <w:tcPr>
            <w:tcW w:w="956" w:type="dxa"/>
          </w:tcPr>
          <w:p w14:paraId="2FDC4B83" w14:textId="307F4409" w:rsidR="00225169" w:rsidRPr="00225169" w:rsidRDefault="00225169" w:rsidP="00225169">
            <w:pPr>
              <w:rPr>
                <w:rFonts w:ascii="Times New Roman" w:hAnsi="Times New Roman" w:cs="Times New Roman"/>
              </w:rPr>
            </w:pPr>
            <w:r w:rsidRPr="00225169">
              <w:rPr>
                <w:rFonts w:ascii="Times New Roman" w:hAnsi="Times New Roman" w:cs="Times New Roman"/>
              </w:rPr>
              <w:lastRenderedPageBreak/>
              <w:t>(CO2)</w:t>
            </w:r>
          </w:p>
        </w:tc>
        <w:tc>
          <w:tcPr>
            <w:tcW w:w="1577" w:type="dxa"/>
          </w:tcPr>
          <w:p w14:paraId="3149A826" w14:textId="4E3422A1" w:rsidR="00225169" w:rsidRPr="00225169" w:rsidRDefault="00225169" w:rsidP="00225169">
            <w:pPr>
              <w:rPr>
                <w:rFonts w:ascii="Times New Roman" w:hAnsi="Times New Roman" w:cs="Times New Roman"/>
              </w:rPr>
            </w:pPr>
            <w:r w:rsidRPr="00225169">
              <w:rPr>
                <w:rFonts w:ascii="Times New Roman" w:hAnsi="Times New Roman" w:cs="Times New Roman"/>
                <w:spacing w:val="-2"/>
              </w:rPr>
              <w:t>[Application]</w:t>
            </w:r>
          </w:p>
        </w:tc>
      </w:tr>
      <w:tr w:rsidR="00D649AD" w:rsidRPr="00EE7FA0" w14:paraId="12315E5A" w14:textId="77777777" w:rsidTr="00D649AD">
        <w:trPr>
          <w:trHeight w:val="99"/>
        </w:trPr>
        <w:tc>
          <w:tcPr>
            <w:tcW w:w="10812" w:type="dxa"/>
            <w:gridSpan w:val="4"/>
          </w:tcPr>
          <w:p w14:paraId="1A5035EC" w14:textId="77777777" w:rsidR="00D649AD" w:rsidRPr="00EE7FA0" w:rsidRDefault="00D649AD" w:rsidP="00FA231A">
            <w:pPr>
              <w:rPr>
                <w:sz w:val="10"/>
              </w:rPr>
            </w:pPr>
          </w:p>
        </w:tc>
      </w:tr>
      <w:tr w:rsidR="00D649AD" w:rsidRPr="00EE7FA0" w14:paraId="3518F990" w14:textId="77777777" w:rsidTr="00D649AD">
        <w:trPr>
          <w:trHeight w:val="99"/>
        </w:trPr>
        <w:tc>
          <w:tcPr>
            <w:tcW w:w="10812" w:type="dxa"/>
            <w:gridSpan w:val="4"/>
          </w:tcPr>
          <w:p w14:paraId="0AFD5E58" w14:textId="77777777" w:rsidR="00D649AD" w:rsidRPr="00EE7FA0" w:rsidRDefault="00D649AD" w:rsidP="00FA231A">
            <w:pPr>
              <w:rPr>
                <w:sz w:val="10"/>
              </w:rPr>
            </w:pPr>
          </w:p>
        </w:tc>
      </w:tr>
    </w:tbl>
    <w:p w14:paraId="1A2AC781"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4396"/>
    <w:rsid w:val="000A12BC"/>
    <w:rsid w:val="0017375C"/>
    <w:rsid w:val="001873E3"/>
    <w:rsid w:val="001B4B10"/>
    <w:rsid w:val="00204C42"/>
    <w:rsid w:val="00225169"/>
    <w:rsid w:val="00225B52"/>
    <w:rsid w:val="003354CE"/>
    <w:rsid w:val="003F5E31"/>
    <w:rsid w:val="004979DC"/>
    <w:rsid w:val="005B07F8"/>
    <w:rsid w:val="005E7916"/>
    <w:rsid w:val="00603AB9"/>
    <w:rsid w:val="00677C9D"/>
    <w:rsid w:val="006C3765"/>
    <w:rsid w:val="006D54AB"/>
    <w:rsid w:val="0071413C"/>
    <w:rsid w:val="007B2F1D"/>
    <w:rsid w:val="007B73DA"/>
    <w:rsid w:val="007D50B9"/>
    <w:rsid w:val="008034D3"/>
    <w:rsid w:val="008065BB"/>
    <w:rsid w:val="0081054E"/>
    <w:rsid w:val="00842A50"/>
    <w:rsid w:val="00856569"/>
    <w:rsid w:val="00891648"/>
    <w:rsid w:val="0096728B"/>
    <w:rsid w:val="009D4C28"/>
    <w:rsid w:val="00A332D7"/>
    <w:rsid w:val="00A57CF8"/>
    <w:rsid w:val="00A84E72"/>
    <w:rsid w:val="00AD6DF6"/>
    <w:rsid w:val="00B30340"/>
    <w:rsid w:val="00BC1338"/>
    <w:rsid w:val="00C366FF"/>
    <w:rsid w:val="00CB76F0"/>
    <w:rsid w:val="00CC1DC0"/>
    <w:rsid w:val="00CD5C61"/>
    <w:rsid w:val="00CE4C5B"/>
    <w:rsid w:val="00D2214D"/>
    <w:rsid w:val="00D649AD"/>
    <w:rsid w:val="00D65232"/>
    <w:rsid w:val="00E42BC3"/>
    <w:rsid w:val="00EE7FA0"/>
    <w:rsid w:val="00F31DE8"/>
    <w:rsid w:val="00FC0F1F"/>
    <w:rsid w:val="00FE4F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6454"/>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96924">
      <w:bodyDiv w:val="1"/>
      <w:marLeft w:val="0"/>
      <w:marRight w:val="0"/>
      <w:marTop w:val="0"/>
      <w:marBottom w:val="0"/>
      <w:divBdr>
        <w:top w:val="none" w:sz="0" w:space="0" w:color="auto"/>
        <w:left w:val="none" w:sz="0" w:space="0" w:color="auto"/>
        <w:bottom w:val="none" w:sz="0" w:space="0" w:color="auto"/>
        <w:right w:val="none" w:sz="0" w:space="0" w:color="auto"/>
      </w:divBdr>
    </w:div>
    <w:div w:id="551578312">
      <w:bodyDiv w:val="1"/>
      <w:marLeft w:val="0"/>
      <w:marRight w:val="0"/>
      <w:marTop w:val="0"/>
      <w:marBottom w:val="0"/>
      <w:divBdr>
        <w:top w:val="none" w:sz="0" w:space="0" w:color="auto"/>
        <w:left w:val="none" w:sz="0" w:space="0" w:color="auto"/>
        <w:bottom w:val="none" w:sz="0" w:space="0" w:color="auto"/>
        <w:right w:val="none" w:sz="0" w:space="0" w:color="auto"/>
      </w:divBdr>
    </w:div>
    <w:div w:id="602424851">
      <w:bodyDiv w:val="1"/>
      <w:marLeft w:val="0"/>
      <w:marRight w:val="0"/>
      <w:marTop w:val="0"/>
      <w:marBottom w:val="0"/>
      <w:divBdr>
        <w:top w:val="none" w:sz="0" w:space="0" w:color="auto"/>
        <w:left w:val="none" w:sz="0" w:space="0" w:color="auto"/>
        <w:bottom w:val="none" w:sz="0" w:space="0" w:color="auto"/>
        <w:right w:val="none" w:sz="0" w:space="0" w:color="auto"/>
      </w:divBdr>
    </w:div>
    <w:div w:id="916599480">
      <w:bodyDiv w:val="1"/>
      <w:marLeft w:val="0"/>
      <w:marRight w:val="0"/>
      <w:marTop w:val="0"/>
      <w:marBottom w:val="0"/>
      <w:divBdr>
        <w:top w:val="none" w:sz="0" w:space="0" w:color="auto"/>
        <w:left w:val="none" w:sz="0" w:space="0" w:color="auto"/>
        <w:bottom w:val="none" w:sz="0" w:space="0" w:color="auto"/>
        <w:right w:val="none" w:sz="0" w:space="0" w:color="auto"/>
      </w:divBdr>
    </w:div>
    <w:div w:id="1241939692">
      <w:bodyDiv w:val="1"/>
      <w:marLeft w:val="0"/>
      <w:marRight w:val="0"/>
      <w:marTop w:val="0"/>
      <w:marBottom w:val="0"/>
      <w:divBdr>
        <w:top w:val="none" w:sz="0" w:space="0" w:color="auto"/>
        <w:left w:val="none" w:sz="0" w:space="0" w:color="auto"/>
        <w:bottom w:val="none" w:sz="0" w:space="0" w:color="auto"/>
        <w:right w:val="none" w:sz="0" w:space="0" w:color="auto"/>
      </w:divBdr>
      <w:divsChild>
        <w:div w:id="1408041496">
          <w:marLeft w:val="0"/>
          <w:marRight w:val="0"/>
          <w:marTop w:val="0"/>
          <w:marBottom w:val="0"/>
          <w:divBdr>
            <w:top w:val="none" w:sz="0" w:space="0" w:color="auto"/>
            <w:left w:val="none" w:sz="0" w:space="0" w:color="auto"/>
            <w:bottom w:val="none" w:sz="0" w:space="0" w:color="auto"/>
            <w:right w:val="none" w:sz="0" w:space="0" w:color="auto"/>
          </w:divBdr>
        </w:div>
      </w:divsChild>
    </w:div>
    <w:div w:id="1292441237">
      <w:bodyDiv w:val="1"/>
      <w:marLeft w:val="0"/>
      <w:marRight w:val="0"/>
      <w:marTop w:val="0"/>
      <w:marBottom w:val="0"/>
      <w:divBdr>
        <w:top w:val="none" w:sz="0" w:space="0" w:color="auto"/>
        <w:left w:val="none" w:sz="0" w:space="0" w:color="auto"/>
        <w:bottom w:val="none" w:sz="0" w:space="0" w:color="auto"/>
        <w:right w:val="none" w:sz="0" w:space="0" w:color="auto"/>
      </w:divBdr>
    </w:div>
    <w:div w:id="1399403664">
      <w:bodyDiv w:val="1"/>
      <w:marLeft w:val="0"/>
      <w:marRight w:val="0"/>
      <w:marTop w:val="0"/>
      <w:marBottom w:val="0"/>
      <w:divBdr>
        <w:top w:val="none" w:sz="0" w:space="0" w:color="auto"/>
        <w:left w:val="none" w:sz="0" w:space="0" w:color="auto"/>
        <w:bottom w:val="none" w:sz="0" w:space="0" w:color="auto"/>
        <w:right w:val="none" w:sz="0" w:space="0" w:color="auto"/>
      </w:divBdr>
    </w:div>
    <w:div w:id="1416974221">
      <w:bodyDiv w:val="1"/>
      <w:marLeft w:val="0"/>
      <w:marRight w:val="0"/>
      <w:marTop w:val="0"/>
      <w:marBottom w:val="0"/>
      <w:divBdr>
        <w:top w:val="none" w:sz="0" w:space="0" w:color="auto"/>
        <w:left w:val="none" w:sz="0" w:space="0" w:color="auto"/>
        <w:bottom w:val="none" w:sz="0" w:space="0" w:color="auto"/>
        <w:right w:val="none" w:sz="0" w:space="0" w:color="auto"/>
      </w:divBdr>
    </w:div>
    <w:div w:id="1622884075">
      <w:bodyDiv w:val="1"/>
      <w:marLeft w:val="0"/>
      <w:marRight w:val="0"/>
      <w:marTop w:val="0"/>
      <w:marBottom w:val="0"/>
      <w:divBdr>
        <w:top w:val="none" w:sz="0" w:space="0" w:color="auto"/>
        <w:left w:val="none" w:sz="0" w:space="0" w:color="auto"/>
        <w:bottom w:val="none" w:sz="0" w:space="0" w:color="auto"/>
        <w:right w:val="none" w:sz="0" w:space="0" w:color="auto"/>
      </w:divBdr>
    </w:div>
    <w:div w:id="1778406438">
      <w:bodyDiv w:val="1"/>
      <w:marLeft w:val="0"/>
      <w:marRight w:val="0"/>
      <w:marTop w:val="0"/>
      <w:marBottom w:val="0"/>
      <w:divBdr>
        <w:top w:val="none" w:sz="0" w:space="0" w:color="auto"/>
        <w:left w:val="none" w:sz="0" w:space="0" w:color="auto"/>
        <w:bottom w:val="none" w:sz="0" w:space="0" w:color="auto"/>
        <w:right w:val="none" w:sz="0" w:space="0" w:color="auto"/>
      </w:divBdr>
    </w:div>
    <w:div w:id="212600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32</cp:revision>
  <dcterms:created xsi:type="dcterms:W3CDTF">2024-06-29T07:36:00Z</dcterms:created>
  <dcterms:modified xsi:type="dcterms:W3CDTF">2024-06-29T09:28:00Z</dcterms:modified>
</cp:coreProperties>
</file>