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55CB52A7" w14:textId="77777777" w:rsidR="00AF3839" w:rsidRPr="00B50E34" w:rsidRDefault="00AF3839" w:rsidP="00AF3839">
      <w:pPr>
        <w:jc w:val="center"/>
        <w:rPr>
          <w:rFonts w:ascii="Arial" w:hAnsi="Arial" w:cs="Arial"/>
          <w:b/>
          <w:sz w:val="28"/>
          <w:szCs w:val="28"/>
          <w:u w:val="single"/>
        </w:rPr>
      </w:pPr>
      <w:r w:rsidRPr="003F4E9F">
        <w:rPr>
          <w:rFonts w:ascii="Arial" w:hAnsi="Arial" w:cs="Arial"/>
          <w:b/>
          <w:sz w:val="28"/>
          <w:szCs w:val="28"/>
          <w:u w:val="single"/>
        </w:rPr>
        <w:t xml:space="preserve">SCHOOL OF </w:t>
      </w:r>
      <w:r>
        <w:rPr>
          <w:rFonts w:ascii="Arial" w:hAnsi="Arial" w:cs="Arial"/>
          <w:b/>
          <w:sz w:val="28"/>
          <w:szCs w:val="28"/>
          <w:u w:val="single"/>
        </w:rPr>
        <w:t>ENGINEERING</w:t>
      </w:r>
      <w:r w:rsidRPr="00B50E34">
        <w:rPr>
          <w:rFonts w:ascii="Arial" w:hAnsi="Arial" w:cs="Arial"/>
          <w:b/>
          <w:sz w:val="28"/>
          <w:szCs w:val="28"/>
          <w:u w:val="single"/>
        </w:rPr>
        <w:t xml:space="preserve">          </w:t>
      </w:r>
    </w:p>
    <w:p w14:paraId="742EBC1D" w14:textId="442432E4" w:rsidR="00AF3839" w:rsidRPr="006963A1" w:rsidRDefault="00AF3839" w:rsidP="00AF3839">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7DFB9B52" wp14:editId="38829FA9">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B268B" w14:textId="7356E6A2" w:rsidR="00AF3839" w:rsidRPr="006963A1" w:rsidRDefault="00AF3839" w:rsidP="00AF3839">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854666">
                              <w:rPr>
                                <w:rFonts w:ascii="Arial" w:hAnsi="Arial" w:cs="Arial"/>
                                <w:color w:val="000000" w:themeColor="text1"/>
                              </w:rPr>
                              <w:t>I</w:t>
                            </w:r>
                          </w:p>
                          <w:p w14:paraId="0FB25AB2" w14:textId="77777777" w:rsidR="00AF3839" w:rsidRPr="006963A1" w:rsidRDefault="00AF3839" w:rsidP="00AF383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1005</w:t>
                            </w:r>
                          </w:p>
                          <w:p w14:paraId="484E1AFB" w14:textId="77777777" w:rsidR="00AF3839" w:rsidRPr="003F4E9F" w:rsidRDefault="00AF3839" w:rsidP="00AF3839">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Journey of Communication Systems.</w:t>
                            </w:r>
                          </w:p>
                          <w:p w14:paraId="776DF17D" w14:textId="741A5AFE" w:rsidR="00AF3839" w:rsidRPr="006963A1" w:rsidRDefault="008C1BD7" w:rsidP="00AF3839">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AF3839" w:rsidRPr="003F4E9F">
                              <w:rPr>
                                <w:rFonts w:ascii="Arial" w:hAnsi="Arial" w:cs="Arial"/>
                                <w:color w:val="000000" w:themeColor="text1"/>
                              </w:rPr>
                              <w:t xml:space="preserve">: </w:t>
                            </w:r>
                            <w:r w:rsidR="00854666">
                              <w:rPr>
                                <w:rFonts w:ascii="Arial" w:hAnsi="Arial" w:cs="Arial"/>
                                <w:color w:val="000000" w:themeColor="text1"/>
                              </w:rPr>
                              <w:t>B. Tech &amp;</w:t>
                            </w:r>
                          </w:p>
                          <w:p w14:paraId="4FD62E3D" w14:textId="77777777" w:rsidR="00AF3839" w:rsidRPr="006963A1" w:rsidRDefault="00AF3839" w:rsidP="00AF3839">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9B52"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E6B268B" w14:textId="7356E6A2" w:rsidR="00AF3839" w:rsidRPr="006963A1" w:rsidRDefault="00AF3839" w:rsidP="00AF3839">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854666">
                        <w:rPr>
                          <w:rFonts w:ascii="Arial" w:hAnsi="Arial" w:cs="Arial"/>
                          <w:color w:val="000000" w:themeColor="text1"/>
                        </w:rPr>
                        <w:t>I</w:t>
                      </w:r>
                    </w:p>
                    <w:p w14:paraId="0FB25AB2" w14:textId="77777777" w:rsidR="00AF3839" w:rsidRPr="006963A1" w:rsidRDefault="00AF3839" w:rsidP="00AF383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1005</w:t>
                      </w:r>
                    </w:p>
                    <w:p w14:paraId="484E1AFB" w14:textId="77777777" w:rsidR="00AF3839" w:rsidRPr="003F4E9F" w:rsidRDefault="00AF3839" w:rsidP="00AF3839">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Journey of Communication Systems.</w:t>
                      </w:r>
                    </w:p>
                    <w:p w14:paraId="776DF17D" w14:textId="741A5AFE" w:rsidR="00AF3839" w:rsidRPr="006963A1" w:rsidRDefault="008C1BD7" w:rsidP="00AF3839">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AF3839" w:rsidRPr="003F4E9F">
                        <w:rPr>
                          <w:rFonts w:ascii="Arial" w:hAnsi="Arial" w:cs="Arial"/>
                          <w:color w:val="000000" w:themeColor="text1"/>
                        </w:rPr>
                        <w:t xml:space="preserve">: </w:t>
                      </w:r>
                      <w:r w:rsidR="00854666">
                        <w:rPr>
                          <w:rFonts w:ascii="Arial" w:hAnsi="Arial" w:cs="Arial"/>
                          <w:color w:val="000000" w:themeColor="text1"/>
                        </w:rPr>
                        <w:t>B. Tech &amp;</w:t>
                      </w:r>
                    </w:p>
                    <w:p w14:paraId="4FD62E3D" w14:textId="77777777" w:rsidR="00AF3839" w:rsidRPr="006963A1" w:rsidRDefault="00AF3839" w:rsidP="00AF3839">
                      <w:pPr>
                        <w:spacing w:after="0" w:line="360" w:lineRule="auto"/>
                        <w:rPr>
                          <w:rFonts w:ascii="Arial" w:hAnsi="Arial" w:cs="Arial"/>
                          <w:color w:val="000000" w:themeColor="text1"/>
                        </w:rPr>
                      </w:pPr>
                    </w:p>
                  </w:txbxContent>
                </v:textbox>
              </v:rect>
            </w:pict>
          </mc:Fallback>
        </mc:AlternateContent>
      </w:r>
      <w:r w:rsidRPr="006963A1">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14:anchorId="0633EE70" wp14:editId="114F0293">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8AE4D"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01-07-2024</w:t>
                            </w:r>
                          </w:p>
                          <w:p w14:paraId="5603BF80"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 – 12:30 am</w:t>
                            </w:r>
                          </w:p>
                          <w:p w14:paraId="68D6712E"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05C0F032"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EE70"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66B8AE4D"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01-07-2024</w:t>
                      </w:r>
                    </w:p>
                    <w:p w14:paraId="5603BF80"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 – 12:30 am</w:t>
                      </w:r>
                    </w:p>
                    <w:p w14:paraId="68D6712E"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05C0F032" w14:textId="77777777" w:rsidR="00AF3839" w:rsidRPr="007F040B" w:rsidRDefault="00AF3839" w:rsidP="00AF383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Pr>
          <w:rFonts w:ascii="Arial" w:hAnsi="Arial" w:cs="Arial"/>
          <w:b/>
          <w:sz w:val="24"/>
          <w:szCs w:val="24"/>
        </w:rPr>
        <w:t xml:space="preserve">MAKEUP </w:t>
      </w:r>
      <w:r w:rsidRPr="006963A1">
        <w:rPr>
          <w:rFonts w:ascii="Arial" w:hAnsi="Arial" w:cs="Arial"/>
          <w:b/>
          <w:sz w:val="24"/>
          <w:szCs w:val="24"/>
        </w:rPr>
        <w:t>EXAMINATION</w:t>
      </w:r>
      <w:r w:rsidR="00846269">
        <w:rPr>
          <w:rFonts w:ascii="Arial" w:hAnsi="Arial" w:cs="Arial"/>
          <w:b/>
          <w:sz w:val="24"/>
          <w:szCs w:val="24"/>
        </w:rPr>
        <w:t xml:space="preserve"> JULY 2024</w:t>
      </w:r>
    </w:p>
    <w:p w14:paraId="3FF39082" w14:textId="77777777" w:rsidR="00AF3839" w:rsidRDefault="00AF3839" w:rsidP="00AF3839">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3582FFA4"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5E7671CA" w14:textId="77777777" w:rsidR="00AF3839" w:rsidRPr="00511BF7" w:rsidRDefault="00AF3839" w:rsidP="00AF3839">
      <w:pPr>
        <w:jc w:val="both"/>
        <w:rPr>
          <w:rFonts w:ascii="Arial" w:eastAsia="Arial" w:hAnsi="Arial" w:cs="Arial"/>
          <w:color w:val="000000" w:themeColor="text1"/>
          <w:sz w:val="24"/>
          <w:szCs w:val="24"/>
        </w:rPr>
      </w:pPr>
      <w:r>
        <w:rPr>
          <w:rFonts w:ascii="Arial" w:hAnsi="Arial" w:cs="Arial"/>
          <w:sz w:val="24"/>
          <w:szCs w:val="24"/>
        </w:rPr>
        <w:t>Q</w:t>
      </w:r>
      <w:r w:rsidRPr="00CA3141">
        <w:rPr>
          <w:rFonts w:ascii="Arial" w:hAnsi="Arial" w:cs="Arial"/>
          <w:sz w:val="24"/>
          <w:szCs w:val="24"/>
        </w:rPr>
        <w:t>1</w:t>
      </w:r>
      <w:r>
        <w:rPr>
          <w:rFonts w:ascii="Arial" w:hAnsi="Arial" w:cs="Arial"/>
          <w:b/>
          <w:sz w:val="24"/>
          <w:szCs w:val="24"/>
        </w:rPr>
        <w:t>.</w:t>
      </w:r>
      <w:r w:rsidRPr="00E23EA4">
        <w:rPr>
          <w:rFonts w:ascii="Arial" w:hAnsi="Arial" w:cs="Arial"/>
          <w:color w:val="000000"/>
        </w:rPr>
        <w:t xml:space="preserve"> </w:t>
      </w:r>
      <w:r w:rsidRPr="00E23EA4">
        <w:rPr>
          <w:rFonts w:ascii="Arial" w:eastAsia="Arial" w:hAnsi="Arial" w:cs="Arial"/>
          <w:color w:val="000000" w:themeColor="text1"/>
          <w:sz w:val="24"/>
          <w:szCs w:val="24"/>
        </w:rPr>
        <w:t>The conventional methods of communication used analog signals for long distance communications, which suffer from many losses such as distortion, interference, and other losses including security breach. In order to overcome these problems, the signals are digitized using different techniques. The digitized signals allow the communication to be more clear and accurate without losses. Differentiate between analog and digital Communication</w:t>
      </w:r>
      <w:r>
        <w:rPr>
          <w:rFonts w:ascii="Arial" w:hAnsi="Arial" w:cs="Arial"/>
          <w:color w:val="000000"/>
        </w:rPr>
        <w:t>.</w:t>
      </w:r>
    </w:p>
    <w:p w14:paraId="00F83AD6" w14:textId="7C4CD562" w:rsidR="00AF3839" w:rsidRPr="00CA3141" w:rsidRDefault="00AF3839" w:rsidP="00AF3839">
      <w:pPr>
        <w:jc w:val="right"/>
        <w:rPr>
          <w:rFonts w:ascii="Arial" w:hAnsi="Arial" w:cs="Arial"/>
          <w:sz w:val="24"/>
          <w:szCs w:val="24"/>
        </w:rPr>
      </w:pPr>
      <w:r>
        <w:rPr>
          <w:rFonts w:ascii="Arial" w:hAnsi="Arial" w:cs="Arial"/>
          <w:sz w:val="24"/>
          <w:szCs w:val="24"/>
        </w:rPr>
        <w:t xml:space="preserve">  </w:t>
      </w:r>
      <w:r w:rsidRPr="00CA3141">
        <w:rPr>
          <w:rFonts w:ascii="Arial" w:hAnsi="Arial" w:cs="Arial"/>
          <w:sz w:val="24"/>
          <w:szCs w:val="24"/>
        </w:rPr>
        <w:t xml:space="preserve">                                                                        </w:t>
      </w:r>
      <w:r>
        <w:rPr>
          <w:rFonts w:ascii="Arial" w:hAnsi="Arial" w:cs="Arial"/>
          <w:sz w:val="24"/>
          <w:szCs w:val="24"/>
        </w:rPr>
        <w:t xml:space="preserve">                                     </w:t>
      </w:r>
      <w:r w:rsidRPr="00CA3141">
        <w:rPr>
          <w:rFonts w:ascii="Arial" w:hAnsi="Arial" w:cs="Arial"/>
          <w:sz w:val="24"/>
          <w:szCs w:val="24"/>
        </w:rPr>
        <w:t>(C.O.No.</w:t>
      </w:r>
      <w:r>
        <w:rPr>
          <w:rFonts w:ascii="Arial" w:hAnsi="Arial" w:cs="Arial"/>
          <w:sz w:val="24"/>
          <w:szCs w:val="24"/>
        </w:rPr>
        <w:t>3</w:t>
      </w:r>
      <w:r w:rsidRPr="00CA3141">
        <w:rPr>
          <w:rFonts w:ascii="Arial" w:hAnsi="Arial" w:cs="Arial"/>
          <w:sz w:val="24"/>
          <w:szCs w:val="24"/>
        </w:rPr>
        <w:t xml:space="preserve">) [Application]                                                                                                                                    </w:t>
      </w:r>
    </w:p>
    <w:p w14:paraId="4DF5DF29" w14:textId="77777777" w:rsidR="00AF3839" w:rsidRPr="00441086" w:rsidRDefault="00AF3839" w:rsidP="00AF3839">
      <w:pPr>
        <w:jc w:val="both"/>
        <w:rPr>
          <w:rFonts w:ascii="Arial" w:hAnsi="Arial" w:cs="Arial"/>
          <w:sz w:val="24"/>
          <w:szCs w:val="24"/>
        </w:rPr>
      </w:pPr>
      <w:r>
        <w:rPr>
          <w:rFonts w:ascii="Arial" w:hAnsi="Arial" w:cs="Arial"/>
          <w:sz w:val="24"/>
          <w:szCs w:val="24"/>
        </w:rPr>
        <w:t>Q</w:t>
      </w:r>
      <w:r w:rsidRPr="00441086">
        <w:rPr>
          <w:rFonts w:ascii="Arial" w:hAnsi="Arial" w:cs="Arial"/>
          <w:sz w:val="24"/>
          <w:szCs w:val="24"/>
        </w:rPr>
        <w:t xml:space="preserve">2. </w:t>
      </w:r>
      <w:r w:rsidRPr="00916BFE">
        <w:rPr>
          <w:rFonts w:ascii="Arial" w:eastAsia="Arial" w:hAnsi="Arial" w:cs="Arial"/>
          <w:color w:val="000000" w:themeColor="text1"/>
          <w:sz w:val="24"/>
          <w:szCs w:val="24"/>
        </w:rPr>
        <w:t>Modulation depth also referred as modulation index gives the quality and strength of the transmitted signal. If the modulation index is small, the extent of variation in the carrier amplitude will be small.</w:t>
      </w:r>
      <w:r>
        <w:rPr>
          <w:rFonts w:ascii="Arial" w:eastAsia="Arial" w:hAnsi="Arial" w:cs="Arial"/>
          <w:color w:val="000000" w:themeColor="text1"/>
          <w:sz w:val="24"/>
          <w:szCs w:val="24"/>
        </w:rPr>
        <w:t xml:space="preserve"> </w:t>
      </w:r>
      <w:r w:rsidRPr="00916BFE">
        <w:rPr>
          <w:rFonts w:ascii="Arial" w:eastAsia="Arial" w:hAnsi="Arial" w:cs="Arial"/>
          <w:color w:val="000000" w:themeColor="text1"/>
          <w:sz w:val="24"/>
          <w:szCs w:val="24"/>
        </w:rPr>
        <w:t>Accordingly the audio signal being transmitted will not be strong.Greater the depth of modulation , clearer and stronger will be the audio signal</w:t>
      </w:r>
      <w:r>
        <w:rPr>
          <w:rFonts w:ascii="Arial" w:hAnsi="Arial" w:cs="Arial"/>
          <w:sz w:val="24"/>
          <w:szCs w:val="24"/>
        </w:rPr>
        <w:t>. Draw and give the condition for perfect, under and over modulation process.</w:t>
      </w:r>
    </w:p>
    <w:p w14:paraId="6C7F034E" w14:textId="36563801" w:rsidR="00AF3839" w:rsidRPr="00441086" w:rsidRDefault="00AF3839" w:rsidP="00AF3839">
      <w:pPr>
        <w:ind w:left="360"/>
        <w:jc w:val="right"/>
        <w:rPr>
          <w:rFonts w:ascii="Arial" w:hAnsi="Arial" w:cs="Arial"/>
          <w:sz w:val="24"/>
          <w:szCs w:val="24"/>
        </w:rPr>
      </w:pPr>
      <w:r w:rsidRPr="00441086">
        <w:rPr>
          <w:rFonts w:ascii="Arial" w:hAnsi="Arial" w:cs="Arial"/>
          <w:sz w:val="24"/>
          <w:szCs w:val="24"/>
        </w:rPr>
        <w:t xml:space="preserve"> (C.O.No.</w:t>
      </w:r>
      <w:r>
        <w:rPr>
          <w:rFonts w:ascii="Arial" w:hAnsi="Arial" w:cs="Arial"/>
          <w:sz w:val="24"/>
          <w:szCs w:val="24"/>
        </w:rPr>
        <w:t>3</w:t>
      </w:r>
      <w:r w:rsidRPr="00441086">
        <w:rPr>
          <w:rFonts w:ascii="Arial" w:hAnsi="Arial" w:cs="Arial"/>
          <w:sz w:val="24"/>
          <w:szCs w:val="24"/>
        </w:rPr>
        <w:t xml:space="preserve">) [Application]  </w:t>
      </w:r>
    </w:p>
    <w:p w14:paraId="5FAEC3B7" w14:textId="77777777" w:rsidR="00AF3839" w:rsidRPr="00886C08" w:rsidRDefault="00AF3839" w:rsidP="00AF3839">
      <w:pPr>
        <w:jc w:val="both"/>
        <w:rPr>
          <w:rFonts w:ascii="Arial" w:eastAsia="Arial" w:hAnsi="Arial" w:cs="Arial"/>
          <w:color w:val="000000" w:themeColor="text1"/>
          <w:sz w:val="24"/>
          <w:szCs w:val="24"/>
        </w:rPr>
      </w:pPr>
      <w:r>
        <w:rPr>
          <w:rFonts w:ascii="Arial" w:hAnsi="Arial" w:cs="Arial"/>
          <w:sz w:val="24"/>
          <w:szCs w:val="24"/>
        </w:rPr>
        <w:t>Q</w:t>
      </w:r>
      <w:r w:rsidRPr="00441086">
        <w:rPr>
          <w:rFonts w:ascii="Arial" w:hAnsi="Arial" w:cs="Arial"/>
          <w:sz w:val="24"/>
          <w:szCs w:val="24"/>
        </w:rPr>
        <w:t xml:space="preserve">3. </w:t>
      </w:r>
      <w:r w:rsidRPr="00886C08">
        <w:rPr>
          <w:rFonts w:ascii="Arial" w:eastAsia="Arial" w:hAnsi="Arial" w:cs="Arial"/>
          <w:color w:val="000000" w:themeColor="text1"/>
          <w:sz w:val="24"/>
          <w:szCs w:val="24"/>
        </w:rPr>
        <w:t xml:space="preserve">The receiver operates by taking the signal on the incoming frequency, mixing it with a variable frequency locally generated signal to convert it down to a frequency </w:t>
      </w:r>
      <w:r>
        <w:rPr>
          <w:rFonts w:ascii="Arial" w:eastAsia="Arial" w:hAnsi="Arial" w:cs="Arial"/>
          <w:color w:val="000000" w:themeColor="text1"/>
          <w:sz w:val="24"/>
          <w:szCs w:val="24"/>
        </w:rPr>
        <w:t xml:space="preserve">called as intermediate frequency, </w:t>
      </w:r>
      <w:r w:rsidRPr="00886C08">
        <w:rPr>
          <w:rFonts w:ascii="Arial" w:eastAsia="Arial" w:hAnsi="Arial" w:cs="Arial"/>
          <w:color w:val="000000" w:themeColor="text1"/>
          <w:sz w:val="24"/>
          <w:szCs w:val="24"/>
        </w:rPr>
        <w:t>where it can pass through a high performance fixed frequency filter before being demodulated to extract the required modulation or signal. De</w:t>
      </w:r>
      <w:r>
        <w:rPr>
          <w:rFonts w:ascii="Arial" w:eastAsia="Arial" w:hAnsi="Arial" w:cs="Arial"/>
          <w:color w:val="000000" w:themeColor="text1"/>
          <w:sz w:val="24"/>
          <w:szCs w:val="24"/>
        </w:rPr>
        <w:t>velop</w:t>
      </w:r>
      <w:r w:rsidRPr="00886C08">
        <w:rPr>
          <w:rFonts w:ascii="Arial" w:eastAsia="Arial" w:hAnsi="Arial" w:cs="Arial"/>
          <w:color w:val="000000" w:themeColor="text1"/>
          <w:sz w:val="24"/>
          <w:szCs w:val="24"/>
        </w:rPr>
        <w:t xml:space="preserve"> the receiver circuit for the process involved</w:t>
      </w:r>
    </w:p>
    <w:p w14:paraId="4E973166" w14:textId="2D7463E6" w:rsidR="00AF3839" w:rsidRPr="00441086" w:rsidRDefault="00AF3839" w:rsidP="00AF3839">
      <w:pPr>
        <w:jc w:val="right"/>
        <w:rPr>
          <w:rFonts w:ascii="Arial" w:hAnsi="Arial" w:cs="Arial"/>
          <w:sz w:val="24"/>
          <w:szCs w:val="24"/>
        </w:rPr>
      </w:pPr>
      <w:r w:rsidRPr="00441086">
        <w:rPr>
          <w:rFonts w:ascii="Arial" w:hAnsi="Arial" w:cs="Arial"/>
          <w:sz w:val="24"/>
          <w:szCs w:val="24"/>
        </w:rPr>
        <w:t xml:space="preserve"> (C.O.No.</w:t>
      </w:r>
      <w:r>
        <w:rPr>
          <w:rFonts w:ascii="Arial" w:hAnsi="Arial" w:cs="Arial"/>
          <w:sz w:val="24"/>
          <w:szCs w:val="24"/>
        </w:rPr>
        <w:t>3</w:t>
      </w:r>
      <w:r w:rsidRPr="00441086">
        <w:rPr>
          <w:rFonts w:ascii="Arial" w:hAnsi="Arial" w:cs="Arial"/>
          <w:sz w:val="24"/>
          <w:szCs w:val="24"/>
        </w:rPr>
        <w:t xml:space="preserve">) [Comprehension]  </w:t>
      </w:r>
    </w:p>
    <w:p w14:paraId="194F01CE" w14:textId="72BFDC76" w:rsidR="00AF3839" w:rsidRPr="00E23EA4" w:rsidRDefault="00AF3839" w:rsidP="00AF3839">
      <w:pPr>
        <w:pStyle w:val="NormalWeb"/>
        <w:spacing w:before="120" w:beforeAutospacing="0" w:after="144" w:afterAutospacing="0"/>
        <w:ind w:left="48" w:right="48"/>
        <w:jc w:val="both"/>
        <w:rPr>
          <w:rFonts w:ascii="Arial" w:eastAsia="Arial" w:hAnsi="Arial" w:cs="Arial"/>
          <w:color w:val="000000" w:themeColor="text1"/>
          <w:lang w:val="en-US" w:eastAsia="en-US"/>
        </w:rPr>
      </w:pPr>
      <w:r>
        <w:rPr>
          <w:rFonts w:ascii="Arial" w:eastAsia="Arial" w:hAnsi="Arial" w:cs="Arial"/>
          <w:color w:val="000000" w:themeColor="text1"/>
          <w:lang w:val="en-US" w:eastAsia="en-US"/>
        </w:rPr>
        <w:t>Q</w:t>
      </w:r>
      <w:r w:rsidRPr="006B1FE2">
        <w:rPr>
          <w:rFonts w:ascii="Arial" w:eastAsia="Arial" w:hAnsi="Arial" w:cs="Arial"/>
          <w:color w:val="000000" w:themeColor="text1"/>
          <w:lang w:val="en-US" w:eastAsia="en-US"/>
        </w:rPr>
        <w:t xml:space="preserve">4. </w:t>
      </w:r>
      <w:r w:rsidRPr="00E23EA4">
        <w:rPr>
          <w:rFonts w:ascii="Arial" w:eastAsia="Arial" w:hAnsi="Arial" w:cs="Arial"/>
          <w:color w:val="000000" w:themeColor="text1"/>
          <w:lang w:val="en-US" w:eastAsia="en-US"/>
        </w:rPr>
        <w:t xml:space="preserve">All major Indian FM radio stations ready for you to enjoy free music and much more. If suppose you are a intended listener to Radio Mirchi station .The radio waves travel from the radio station to your position in a different form than they actually have. The message signals have a very low </w:t>
      </w:r>
      <w:r w:rsidRPr="00E23EA4">
        <w:rPr>
          <w:rFonts w:ascii="Arial" w:eastAsia="Arial" w:hAnsi="Arial" w:cs="Arial"/>
          <w:color w:val="000000" w:themeColor="text1"/>
          <w:lang w:val="en-US" w:eastAsia="en-US"/>
        </w:rPr>
        <w:lastRenderedPageBreak/>
        <w:t>frequency due to which these signals cannot be transmitted over long distances. The need for modulation arises,</w:t>
      </w:r>
      <w:r w:rsidR="002C5E8A">
        <w:rPr>
          <w:rFonts w:ascii="Arial" w:eastAsia="Arial" w:hAnsi="Arial" w:cs="Arial"/>
          <w:color w:val="000000" w:themeColor="text1"/>
          <w:lang w:val="en-US" w:eastAsia="en-US"/>
        </w:rPr>
        <w:t xml:space="preserve"> </w:t>
      </w:r>
      <w:r w:rsidRPr="00E23EA4">
        <w:rPr>
          <w:rFonts w:ascii="Arial" w:eastAsia="Arial" w:hAnsi="Arial" w:cs="Arial"/>
          <w:color w:val="000000" w:themeColor="text1"/>
          <w:lang w:val="en-US" w:eastAsia="en-US"/>
        </w:rPr>
        <w:t>state atleast three factors.</w:t>
      </w:r>
    </w:p>
    <w:p w14:paraId="0704F6F5" w14:textId="2531FF6B" w:rsidR="00AF3839" w:rsidRDefault="00AF3839" w:rsidP="00AF3839">
      <w:pPr>
        <w:ind w:left="360"/>
        <w:jc w:val="right"/>
        <w:rPr>
          <w:rFonts w:ascii="Arial" w:hAnsi="Arial" w:cs="Arial"/>
          <w:sz w:val="24"/>
          <w:szCs w:val="24"/>
        </w:rPr>
      </w:pPr>
      <w:r w:rsidRPr="00441086">
        <w:rPr>
          <w:rFonts w:ascii="Arial" w:hAnsi="Arial" w:cs="Arial"/>
          <w:sz w:val="24"/>
          <w:szCs w:val="24"/>
        </w:rPr>
        <w:t xml:space="preserve"> (C.O.No.</w:t>
      </w:r>
      <w:r>
        <w:rPr>
          <w:rFonts w:ascii="Arial" w:hAnsi="Arial" w:cs="Arial"/>
          <w:sz w:val="24"/>
          <w:szCs w:val="24"/>
        </w:rPr>
        <w:t>3</w:t>
      </w:r>
      <w:r w:rsidRPr="00441086">
        <w:rPr>
          <w:rFonts w:ascii="Arial" w:hAnsi="Arial" w:cs="Arial"/>
          <w:sz w:val="24"/>
          <w:szCs w:val="24"/>
        </w:rPr>
        <w:t>) [</w:t>
      </w:r>
      <w:r>
        <w:rPr>
          <w:rFonts w:ascii="Arial" w:hAnsi="Arial" w:cs="Arial"/>
          <w:sz w:val="24"/>
          <w:szCs w:val="24"/>
        </w:rPr>
        <w:t>Application</w:t>
      </w:r>
      <w:r w:rsidRPr="00441086">
        <w:rPr>
          <w:rFonts w:ascii="Arial" w:hAnsi="Arial" w:cs="Arial"/>
          <w:sz w:val="24"/>
          <w:szCs w:val="24"/>
        </w:rPr>
        <w:t xml:space="preserve">] </w:t>
      </w:r>
    </w:p>
    <w:p w14:paraId="2911AE74" w14:textId="0E70A794" w:rsidR="00AF3839" w:rsidRDefault="000D7DD1" w:rsidP="00AF3839">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Q5</w:t>
      </w:r>
      <w:r w:rsidR="00AF3839">
        <w:rPr>
          <w:rFonts w:ascii="Arial" w:eastAsia="Arial" w:hAnsi="Arial" w:cs="Arial"/>
          <w:color w:val="000000" w:themeColor="text1"/>
          <w:sz w:val="24"/>
          <w:szCs w:val="24"/>
        </w:rPr>
        <w:t>. T</w:t>
      </w:r>
      <w:r w:rsidR="00AF3839" w:rsidRPr="00501718">
        <w:rPr>
          <w:rFonts w:ascii="Arial" w:eastAsia="Arial" w:hAnsi="Arial" w:cs="Arial"/>
          <w:color w:val="000000" w:themeColor="text1"/>
          <w:sz w:val="24"/>
          <w:szCs w:val="24"/>
        </w:rPr>
        <w:t>he process in which multiple signals coming from multiple sources are combined and transmitted over a single communication/physical line</w:t>
      </w:r>
      <w:r w:rsidR="00AF3839" w:rsidRPr="00501718">
        <w:rPr>
          <w:rFonts w:ascii="Arial" w:eastAsia="Arial" w:hAnsi="Arial" w:cs="Arial"/>
          <w:bCs/>
          <w:color w:val="000000" w:themeColor="text1"/>
          <w:sz w:val="24"/>
          <w:szCs w:val="24"/>
        </w:rPr>
        <w:t>________________</w:t>
      </w:r>
      <w:r w:rsidR="00AF3839" w:rsidRPr="00501718">
        <w:rPr>
          <w:rFonts w:ascii="Arial" w:eastAsia="Arial" w:hAnsi="Arial" w:cs="Arial"/>
          <w:color w:val="000000" w:themeColor="text1"/>
          <w:sz w:val="24"/>
          <w:szCs w:val="24"/>
        </w:rPr>
        <w:t xml:space="preserve"> is used in cases where the signals of lower bandwidth and the transmitting media is having higher bandwidth</w:t>
      </w:r>
      <w:r w:rsidR="00AF3839">
        <w:rPr>
          <w:rFonts w:ascii="Arial" w:eastAsia="Arial" w:hAnsi="Arial" w:cs="Arial"/>
          <w:color w:val="000000" w:themeColor="text1"/>
          <w:sz w:val="24"/>
          <w:szCs w:val="24"/>
        </w:rPr>
        <w:t>. Explain the Process.</w:t>
      </w:r>
    </w:p>
    <w:p w14:paraId="0440093F" w14:textId="30DC99E8" w:rsidR="000D7DD1" w:rsidRPr="000D7DD1" w:rsidRDefault="000D7DD1" w:rsidP="000D7DD1">
      <w:pPr>
        <w:ind w:left="142"/>
        <w:jc w:val="right"/>
        <w:rPr>
          <w:rFonts w:ascii="Arial" w:hAnsi="Arial" w:cs="Arial"/>
          <w:sz w:val="24"/>
          <w:szCs w:val="24"/>
        </w:rPr>
      </w:pPr>
      <w:r w:rsidRPr="00441086">
        <w:rPr>
          <w:rFonts w:ascii="Arial" w:hAnsi="Arial" w:cs="Arial"/>
          <w:sz w:val="24"/>
          <w:szCs w:val="24"/>
        </w:rPr>
        <w:t>(C.O.No.</w:t>
      </w:r>
      <w:r>
        <w:rPr>
          <w:rFonts w:ascii="Arial" w:hAnsi="Arial" w:cs="Arial"/>
          <w:sz w:val="24"/>
          <w:szCs w:val="24"/>
        </w:rPr>
        <w:t>1</w:t>
      </w:r>
      <w:r w:rsidRPr="00441086">
        <w:rPr>
          <w:rFonts w:ascii="Arial" w:hAnsi="Arial" w:cs="Arial"/>
          <w:sz w:val="24"/>
          <w:szCs w:val="24"/>
        </w:rPr>
        <w:t>) [</w:t>
      </w:r>
      <w:r>
        <w:rPr>
          <w:rFonts w:ascii="Arial" w:hAnsi="Arial" w:cs="Arial"/>
          <w:sz w:val="24"/>
          <w:szCs w:val="24"/>
        </w:rPr>
        <w:t>Application</w:t>
      </w:r>
      <w:r w:rsidRPr="00441086">
        <w:rPr>
          <w:rFonts w:ascii="Arial" w:hAnsi="Arial" w:cs="Arial"/>
          <w:sz w:val="24"/>
          <w:szCs w:val="24"/>
        </w:rPr>
        <w:t xml:space="preserve">]  </w:t>
      </w:r>
    </w:p>
    <w:p w14:paraId="318D4BF1" w14:textId="2CFB336F" w:rsidR="000D7DD1" w:rsidRPr="00826295" w:rsidRDefault="000D7DD1" w:rsidP="00AF3839">
      <w:pPr>
        <w:spacing w:after="0"/>
        <w:jc w:val="both"/>
        <w:rPr>
          <w:rFonts w:ascii="Arial" w:eastAsia="Arial" w:hAnsi="Arial" w:cs="Arial"/>
          <w:color w:val="000000" w:themeColor="text1"/>
          <w:sz w:val="24"/>
          <w:szCs w:val="24"/>
        </w:rPr>
      </w:pPr>
      <w:r>
        <w:rPr>
          <w:rFonts w:ascii="Arial" w:eastAsia="Arial" w:hAnsi="Arial" w:cs="Arial"/>
          <w:color w:val="000000" w:themeColor="text1"/>
        </w:rPr>
        <w:t xml:space="preserve">Q6 </w:t>
      </w:r>
      <w:r w:rsidRPr="000D7DD1">
        <w:rPr>
          <w:rFonts w:ascii="Arial" w:eastAsia="Arial" w:hAnsi="Arial" w:cs="Arial"/>
          <w:color w:val="000000" w:themeColor="text1"/>
          <w:sz w:val="24"/>
          <w:szCs w:val="24"/>
        </w:rPr>
        <w:t xml:space="preserve">Modulation is a process of changing the characteristics of the wave to be transmitted by superimposing the message signal on the high-frequency signal, </w:t>
      </w:r>
      <w:r>
        <w:rPr>
          <w:rFonts w:ascii="Arial" w:eastAsia="Arial" w:hAnsi="Arial" w:cs="Arial"/>
          <w:color w:val="000000" w:themeColor="text1"/>
          <w:sz w:val="24"/>
          <w:szCs w:val="24"/>
        </w:rPr>
        <w:t xml:space="preserve">Explain the characteristics of the </w:t>
      </w:r>
      <w:r w:rsidRPr="000D7DD1">
        <w:rPr>
          <w:rFonts w:ascii="Arial" w:eastAsia="Arial" w:hAnsi="Arial" w:cs="Arial"/>
          <w:color w:val="000000" w:themeColor="text1"/>
          <w:sz w:val="24"/>
          <w:szCs w:val="24"/>
        </w:rPr>
        <w:t xml:space="preserve">signal </w:t>
      </w:r>
      <w:r>
        <w:rPr>
          <w:rFonts w:ascii="Arial" w:eastAsia="Arial" w:hAnsi="Arial" w:cs="Arial"/>
          <w:color w:val="000000" w:themeColor="text1"/>
          <w:sz w:val="24"/>
          <w:szCs w:val="24"/>
        </w:rPr>
        <w:t xml:space="preserve">that </w:t>
      </w:r>
      <w:r w:rsidRPr="000D7DD1">
        <w:rPr>
          <w:rFonts w:ascii="Arial" w:eastAsia="Arial" w:hAnsi="Arial" w:cs="Arial"/>
          <w:color w:val="000000" w:themeColor="text1"/>
          <w:sz w:val="24"/>
          <w:szCs w:val="24"/>
        </w:rPr>
        <w:t>holds the data that has to be transmitted</w:t>
      </w:r>
      <w:r>
        <w:rPr>
          <w:rFonts w:ascii="Arial" w:eastAsia="Arial" w:hAnsi="Arial" w:cs="Arial"/>
          <w:color w:val="000000" w:themeColor="text1"/>
          <w:sz w:val="24"/>
          <w:szCs w:val="24"/>
        </w:rPr>
        <w:t>.</w:t>
      </w:r>
    </w:p>
    <w:p w14:paraId="3776AA40" w14:textId="49E63760" w:rsidR="00AF3839" w:rsidRDefault="00AF3839" w:rsidP="00AF3839">
      <w:pPr>
        <w:ind w:left="142"/>
        <w:jc w:val="right"/>
        <w:rPr>
          <w:rFonts w:ascii="Arial" w:hAnsi="Arial" w:cs="Arial"/>
          <w:sz w:val="24"/>
          <w:szCs w:val="24"/>
        </w:rPr>
      </w:pPr>
      <w:r w:rsidRPr="00441086">
        <w:rPr>
          <w:rFonts w:ascii="Arial" w:hAnsi="Arial" w:cs="Arial"/>
          <w:sz w:val="24"/>
          <w:szCs w:val="24"/>
        </w:rPr>
        <w:t>(C.O.No.</w:t>
      </w:r>
      <w:r>
        <w:rPr>
          <w:rFonts w:ascii="Arial" w:hAnsi="Arial" w:cs="Arial"/>
          <w:sz w:val="24"/>
          <w:szCs w:val="24"/>
        </w:rPr>
        <w:t>2</w:t>
      </w:r>
      <w:r w:rsidRPr="00441086">
        <w:rPr>
          <w:rFonts w:ascii="Arial" w:hAnsi="Arial" w:cs="Arial"/>
          <w:sz w:val="24"/>
          <w:szCs w:val="24"/>
        </w:rPr>
        <w:t>) [</w:t>
      </w:r>
      <w:r>
        <w:rPr>
          <w:rFonts w:ascii="Arial" w:hAnsi="Arial" w:cs="Arial"/>
          <w:sz w:val="24"/>
          <w:szCs w:val="24"/>
        </w:rPr>
        <w:t>Application</w:t>
      </w:r>
      <w:r w:rsidRPr="00441086">
        <w:rPr>
          <w:rFonts w:ascii="Arial" w:hAnsi="Arial" w:cs="Arial"/>
          <w:sz w:val="24"/>
          <w:szCs w:val="24"/>
        </w:rPr>
        <w:t xml:space="preserve">]  </w:t>
      </w:r>
    </w:p>
    <w:p w14:paraId="265578B8" w14:textId="00C66ADD" w:rsidR="002C5E8A" w:rsidRDefault="002C5E8A" w:rsidP="002C5E8A">
      <w:pPr>
        <w:spacing w:after="0" w:line="240" w:lineRule="auto"/>
        <w:rPr>
          <w:rFonts w:ascii="Arial" w:eastAsia="Arial" w:hAnsi="Arial" w:cs="Arial"/>
          <w:color w:val="000000" w:themeColor="text1"/>
          <w:sz w:val="24"/>
          <w:szCs w:val="24"/>
        </w:rPr>
      </w:pPr>
      <w:r>
        <w:rPr>
          <w:rFonts w:ascii="Arial" w:hAnsi="Arial" w:cs="Arial"/>
          <w:sz w:val="24"/>
          <w:szCs w:val="24"/>
        </w:rPr>
        <w:t>Q7.</w:t>
      </w:r>
      <w:r w:rsidRPr="002C5E8A">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In frequency modulation technique______________</w:t>
      </w:r>
      <w:r w:rsidRPr="00501718">
        <w:rPr>
          <w:rFonts w:ascii="Arial" w:eastAsia="Arial" w:hAnsi="Arial" w:cs="Arial"/>
          <w:color w:val="000000" w:themeColor="text1"/>
          <w:sz w:val="24"/>
          <w:szCs w:val="24"/>
        </w:rPr>
        <w:t>represents the maximum departure of the instantaneous frequency of the FM signal from the carrier frequency</w:t>
      </w:r>
      <w:r>
        <w:rPr>
          <w:rFonts w:ascii="Arial" w:eastAsia="Arial" w:hAnsi="Arial" w:cs="Arial"/>
          <w:color w:val="000000" w:themeColor="text1"/>
          <w:lang w:val="en-GB"/>
        </w:rPr>
        <w:t xml:space="preserve">. </w:t>
      </w:r>
      <w:r w:rsidRPr="002C5E8A">
        <w:rPr>
          <w:rFonts w:ascii="Arial" w:eastAsia="Arial" w:hAnsi="Arial" w:cs="Arial"/>
          <w:color w:val="000000" w:themeColor="text1"/>
          <w:sz w:val="24"/>
          <w:szCs w:val="24"/>
        </w:rPr>
        <w:t>Explain the process of frequency deviation</w:t>
      </w:r>
      <w:r w:rsidR="000F310E">
        <w:rPr>
          <w:rFonts w:ascii="Arial" w:eastAsia="Arial" w:hAnsi="Arial" w:cs="Arial"/>
          <w:color w:val="000000" w:themeColor="text1"/>
          <w:sz w:val="24"/>
          <w:szCs w:val="24"/>
        </w:rPr>
        <w:t>.</w:t>
      </w:r>
    </w:p>
    <w:p w14:paraId="56FE5B1A" w14:textId="64071422" w:rsidR="000F310E" w:rsidRDefault="000F310E" w:rsidP="000F310E">
      <w:pPr>
        <w:spacing w:after="0" w:line="240" w:lineRule="auto"/>
        <w:jc w:val="right"/>
        <w:rPr>
          <w:rFonts w:ascii="Arial" w:eastAsia="Arial" w:hAnsi="Arial" w:cs="Arial"/>
          <w:color w:val="000000" w:themeColor="text1"/>
          <w:sz w:val="24"/>
          <w:szCs w:val="24"/>
        </w:rPr>
      </w:pPr>
      <w:r>
        <w:rPr>
          <w:rFonts w:ascii="Arial" w:eastAsia="Arial" w:hAnsi="Arial" w:cs="Arial"/>
          <w:color w:val="000000" w:themeColor="text1"/>
          <w:sz w:val="24"/>
          <w:szCs w:val="24"/>
        </w:rPr>
        <w:t>[2] (C.O.No. 3</w:t>
      </w:r>
      <w:r w:rsidRPr="00441086">
        <w:rPr>
          <w:rFonts w:ascii="Arial" w:eastAsia="Arial" w:hAnsi="Arial" w:cs="Arial"/>
          <w:color w:val="000000" w:themeColor="text1"/>
          <w:sz w:val="24"/>
          <w:szCs w:val="24"/>
        </w:rPr>
        <w:t>) [Knowledge]</w:t>
      </w:r>
    </w:p>
    <w:p w14:paraId="1B774F18" w14:textId="3BFC578E" w:rsidR="000F310E" w:rsidRPr="00E34685" w:rsidRDefault="000F310E" w:rsidP="000F310E">
      <w:pPr>
        <w:spacing w:after="160" w:line="259" w:lineRule="auto"/>
        <w:rPr>
          <w:rFonts w:ascii="Arial" w:eastAsia="Arial" w:hAnsi="Arial" w:cs="Arial"/>
          <w:color w:val="000000" w:themeColor="text1"/>
          <w:sz w:val="24"/>
          <w:szCs w:val="24"/>
        </w:rPr>
      </w:pPr>
      <w:r>
        <w:rPr>
          <w:rFonts w:ascii="Arial" w:eastAsia="Arial" w:hAnsi="Arial" w:cs="Arial"/>
          <w:color w:val="000000" w:themeColor="text1"/>
          <w:sz w:val="24"/>
          <w:szCs w:val="24"/>
        </w:rPr>
        <w:t>Q8.</w:t>
      </w:r>
      <w:r w:rsidRPr="000F310E">
        <w:rPr>
          <w:rFonts w:ascii="Arial" w:eastAsia="Arial" w:hAnsi="Arial" w:cs="Arial"/>
          <w:color w:val="000000" w:themeColor="text1"/>
          <w:sz w:val="24"/>
          <w:szCs w:val="24"/>
        </w:rPr>
        <w:t xml:space="preserve"> </w:t>
      </w:r>
      <w:r w:rsidRPr="00E34685">
        <w:rPr>
          <w:rFonts w:ascii="Arial" w:eastAsia="Arial" w:hAnsi="Arial" w:cs="Arial"/>
          <w:color w:val="000000" w:themeColor="text1"/>
          <w:sz w:val="24"/>
          <w:szCs w:val="24"/>
        </w:rPr>
        <w:t>Nyquist rate defines ‘fs’ sampling frequency to be related to. Explain</w:t>
      </w:r>
      <w:r>
        <w:rPr>
          <w:rFonts w:ascii="Arial" w:eastAsia="Arial" w:hAnsi="Arial" w:cs="Arial"/>
          <w:color w:val="000000" w:themeColor="text1"/>
          <w:sz w:val="24"/>
          <w:szCs w:val="24"/>
        </w:rPr>
        <w:t xml:space="preserve"> the importance of Nyquist criteria in communication Systems.</w:t>
      </w:r>
    </w:p>
    <w:p w14:paraId="4B21FC32" w14:textId="77777777" w:rsidR="000F310E" w:rsidRDefault="000F310E" w:rsidP="000F310E">
      <w:pPr>
        <w:spacing w:after="0"/>
        <w:jc w:val="right"/>
        <w:rPr>
          <w:rFonts w:ascii="Arial" w:eastAsia="Arial" w:hAnsi="Arial" w:cs="Arial"/>
          <w:color w:val="000000" w:themeColor="text1"/>
          <w:sz w:val="24"/>
          <w:szCs w:val="24"/>
        </w:rPr>
      </w:pPr>
      <w:r w:rsidRPr="00441086">
        <w:rPr>
          <w:rFonts w:ascii="Arial" w:eastAsia="Arial" w:hAnsi="Arial" w:cs="Arial"/>
          <w:color w:val="000000" w:themeColor="text1"/>
          <w:sz w:val="24"/>
          <w:szCs w:val="24"/>
        </w:rPr>
        <w:t>[</w:t>
      </w:r>
      <w:r>
        <w:rPr>
          <w:rFonts w:ascii="Arial" w:eastAsia="Arial" w:hAnsi="Arial" w:cs="Arial"/>
          <w:color w:val="000000" w:themeColor="text1"/>
          <w:sz w:val="24"/>
          <w:szCs w:val="24"/>
        </w:rPr>
        <w:t>2] ( C.O.No.3</w:t>
      </w:r>
      <w:r w:rsidRPr="00441086">
        <w:rPr>
          <w:rFonts w:ascii="Arial" w:eastAsia="Arial" w:hAnsi="Arial" w:cs="Arial"/>
          <w:color w:val="000000" w:themeColor="text1"/>
          <w:sz w:val="24"/>
          <w:szCs w:val="24"/>
        </w:rPr>
        <w:t>) [</w:t>
      </w:r>
      <w:r>
        <w:rPr>
          <w:rFonts w:ascii="Arial" w:eastAsia="Arial" w:hAnsi="Arial" w:cs="Arial"/>
          <w:color w:val="000000" w:themeColor="text1"/>
          <w:sz w:val="24"/>
          <w:szCs w:val="24"/>
        </w:rPr>
        <w:t>Application</w:t>
      </w:r>
      <w:r w:rsidRPr="00441086">
        <w:rPr>
          <w:rFonts w:ascii="Arial" w:eastAsia="Arial" w:hAnsi="Arial" w:cs="Arial"/>
          <w:color w:val="000000" w:themeColor="text1"/>
          <w:sz w:val="24"/>
          <w:szCs w:val="24"/>
        </w:rPr>
        <w:t>]</w:t>
      </w:r>
    </w:p>
    <w:p w14:paraId="5D148237" w14:textId="2961828A" w:rsidR="006113D7" w:rsidRPr="00F06CA4" w:rsidRDefault="006113D7" w:rsidP="00F06CA4">
      <w:pPr>
        <w:rPr>
          <w:rFonts w:ascii="Arial" w:hAnsi="Arial" w:cs="Arial"/>
          <w:b/>
          <w:sz w:val="24"/>
          <w:szCs w:val="24"/>
          <w:u w:val="single"/>
        </w:rPr>
      </w:pP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14E76F15" w14:textId="77777777" w:rsidR="00AF3839" w:rsidRPr="00441086" w:rsidRDefault="00AF3839" w:rsidP="00AF3839">
      <w:pPr>
        <w:pStyle w:val="ListParagraph"/>
        <w:spacing w:after="160" w:line="259" w:lineRule="auto"/>
        <w:rPr>
          <w:rFonts w:ascii="Arial" w:hAnsi="Arial" w:cs="Arial"/>
          <w:sz w:val="24"/>
          <w:szCs w:val="24"/>
        </w:rPr>
      </w:pPr>
    </w:p>
    <w:p w14:paraId="0D9D462F" w14:textId="77777777" w:rsidR="00AF3839" w:rsidRDefault="00AF3839" w:rsidP="00AF3839">
      <w:pPr>
        <w:pStyle w:val="ListParagraph"/>
        <w:ind w:left="426"/>
        <w:jc w:val="both"/>
        <w:rPr>
          <w:rFonts w:ascii="Arial" w:hAnsi="Arial" w:cs="Arial"/>
          <w:sz w:val="24"/>
          <w:szCs w:val="24"/>
        </w:rPr>
      </w:pPr>
      <w:r>
        <w:rPr>
          <w:rFonts w:ascii="Arial" w:hAnsi="Arial" w:cs="Arial"/>
          <w:sz w:val="24"/>
          <w:szCs w:val="24"/>
        </w:rPr>
        <w:t xml:space="preserve">Q1. a)  </w:t>
      </w:r>
      <w:r w:rsidRPr="00260B65">
        <w:rPr>
          <w:rFonts w:ascii="Arial" w:hAnsi="Arial" w:cs="Arial"/>
          <w:sz w:val="24"/>
          <w:szCs w:val="24"/>
        </w:rPr>
        <w:t>An antenna is a system of elevated conductors which couples the transmitter or the receiver to the communication channel. Thus it required at both the ends. For proper transfer of signal (modulation) the height of the antenna should be comparable to the wavelength of the signal which is to be transferred (at least one-fourth in length).</w:t>
      </w:r>
    </w:p>
    <w:p w14:paraId="659A2C79" w14:textId="77777777" w:rsidR="00AF3839" w:rsidRPr="00160948" w:rsidRDefault="00AF3839" w:rsidP="00AF3839">
      <w:pPr>
        <w:ind w:left="360"/>
        <w:rPr>
          <w:rFonts w:ascii="Arial" w:hAnsi="Arial" w:cs="Arial"/>
          <w:sz w:val="24"/>
          <w:szCs w:val="24"/>
        </w:rPr>
      </w:pPr>
      <w:r>
        <w:rPr>
          <w:rFonts w:ascii="Arial" w:hAnsi="Arial" w:cs="Arial"/>
          <w:sz w:val="24"/>
          <w:szCs w:val="24"/>
        </w:rPr>
        <w:t>i.</w:t>
      </w:r>
      <w:r w:rsidRPr="00160948">
        <w:rPr>
          <w:rFonts w:ascii="Arial" w:hAnsi="Arial" w:cs="Arial"/>
          <w:sz w:val="24"/>
          <w:szCs w:val="24"/>
        </w:rPr>
        <w:t xml:space="preserve">Find the wavelength of antenna required to transmit a radio signal of frequency 40MHz </w:t>
      </w:r>
    </w:p>
    <w:p w14:paraId="66A90F06" w14:textId="77777777" w:rsidR="00AF3839" w:rsidRDefault="00AF3839" w:rsidP="00AF3839">
      <w:pPr>
        <w:ind w:left="360"/>
        <w:rPr>
          <w:rFonts w:ascii="Arial" w:hAnsi="Arial" w:cs="Arial"/>
          <w:sz w:val="24"/>
          <w:szCs w:val="24"/>
        </w:rPr>
      </w:pPr>
      <w:r>
        <w:rPr>
          <w:rFonts w:ascii="Arial" w:hAnsi="Arial" w:cs="Arial"/>
          <w:sz w:val="24"/>
          <w:szCs w:val="24"/>
        </w:rPr>
        <w:t>ii.</w:t>
      </w:r>
      <w:r w:rsidRPr="00160948">
        <w:rPr>
          <w:rFonts w:ascii="Arial" w:hAnsi="Arial" w:cs="Arial"/>
          <w:sz w:val="24"/>
          <w:szCs w:val="24"/>
        </w:rPr>
        <w:t>What is the minimum height of the antenna required.</w:t>
      </w:r>
    </w:p>
    <w:p w14:paraId="7EB236B0" w14:textId="77777777" w:rsidR="00AF3839" w:rsidRPr="00160948" w:rsidRDefault="00AF3839" w:rsidP="00AF3839">
      <w:pPr>
        <w:ind w:left="360"/>
        <w:rPr>
          <w:rFonts w:ascii="Arial" w:hAnsi="Arial" w:cs="Arial"/>
          <w:sz w:val="24"/>
          <w:szCs w:val="24"/>
        </w:rPr>
      </w:pPr>
      <w:r>
        <w:rPr>
          <w:rFonts w:ascii="Arial" w:hAnsi="Arial" w:cs="Arial"/>
          <w:sz w:val="24"/>
          <w:szCs w:val="24"/>
        </w:rPr>
        <w:t>iii.</w:t>
      </w:r>
      <w:r w:rsidRPr="00160948">
        <w:rPr>
          <w:rFonts w:ascii="Arial" w:hAnsi="Arial" w:cs="Arial"/>
          <w:sz w:val="24"/>
          <w:szCs w:val="24"/>
        </w:rPr>
        <w:t xml:space="preserve">Find the Bandwidth of  FM radio. Given frequency band 88MHz to 108MHz                                                                               </w:t>
      </w:r>
    </w:p>
    <w:p w14:paraId="15E8F227" w14:textId="77777777" w:rsidR="00AF3839" w:rsidRDefault="00AF3839" w:rsidP="00AF3839">
      <w:pPr>
        <w:pStyle w:val="ListParagraph"/>
        <w:ind w:left="426"/>
        <w:jc w:val="both"/>
        <w:rPr>
          <w:rFonts w:ascii="Arial" w:hAnsi="Arial" w:cs="Arial"/>
          <w:sz w:val="24"/>
          <w:szCs w:val="24"/>
        </w:rPr>
      </w:pPr>
      <w:r>
        <w:rPr>
          <w:rFonts w:ascii="Arial" w:hAnsi="Arial" w:cs="Arial"/>
          <w:sz w:val="24"/>
          <w:szCs w:val="24"/>
        </w:rPr>
        <w:t xml:space="preserve">b)  </w:t>
      </w:r>
      <w:r w:rsidRPr="00F21CA5">
        <w:rPr>
          <w:rFonts w:ascii="Arial" w:hAnsi="Arial" w:cs="Arial"/>
          <w:sz w:val="24"/>
          <w:szCs w:val="24"/>
        </w:rPr>
        <w:t xml:space="preserve">  </w:t>
      </w:r>
      <w:r>
        <w:rPr>
          <w:rFonts w:ascii="Arial" w:hAnsi="Arial" w:cs="Arial"/>
          <w:sz w:val="24"/>
          <w:szCs w:val="24"/>
        </w:rPr>
        <w:t>A modulating signal 10sin(2πx10^3t) is used to modulate the carrier signal 20sin(2πx10^3t). Determine the frequency of the carrier signal and message signal, modulation index and also the type of modulation.</w:t>
      </w:r>
    </w:p>
    <w:p w14:paraId="249E9185" w14:textId="77777777" w:rsidR="00AF3839" w:rsidRPr="00160948" w:rsidRDefault="00AF3839" w:rsidP="00AF3839">
      <w:pPr>
        <w:pStyle w:val="ListParagraph"/>
        <w:ind w:left="426"/>
        <w:jc w:val="right"/>
        <w:rPr>
          <w:rFonts w:ascii="Arial" w:hAnsi="Arial" w:cs="Arial"/>
          <w:sz w:val="24"/>
          <w:szCs w:val="24"/>
        </w:rPr>
      </w:pPr>
      <w:r>
        <w:rPr>
          <w:rFonts w:ascii="Arial" w:hAnsi="Arial" w:cs="Arial"/>
          <w:sz w:val="24"/>
          <w:szCs w:val="24"/>
        </w:rPr>
        <w:t xml:space="preserve">   </w:t>
      </w:r>
      <w:r w:rsidRPr="00F21CA5">
        <w:rPr>
          <w:rFonts w:ascii="Arial" w:hAnsi="Arial" w:cs="Arial"/>
          <w:sz w:val="24"/>
          <w:szCs w:val="24"/>
        </w:rPr>
        <w:t xml:space="preserve"> </w:t>
      </w:r>
      <w:r>
        <w:rPr>
          <w:rFonts w:ascii="Arial" w:hAnsi="Arial" w:cs="Arial"/>
          <w:sz w:val="24"/>
          <w:szCs w:val="24"/>
        </w:rPr>
        <w:t>(</w:t>
      </w:r>
      <w:r w:rsidRPr="00F21CA5">
        <w:rPr>
          <w:rFonts w:ascii="Arial" w:hAnsi="Arial" w:cs="Arial"/>
          <w:sz w:val="24"/>
          <w:szCs w:val="24"/>
        </w:rPr>
        <w:t>C.O.No.</w:t>
      </w:r>
      <w:r>
        <w:rPr>
          <w:rFonts w:ascii="Arial" w:hAnsi="Arial" w:cs="Arial"/>
          <w:sz w:val="24"/>
          <w:szCs w:val="24"/>
        </w:rPr>
        <w:t>3)</w:t>
      </w:r>
      <w:r w:rsidRPr="00F21CA5">
        <w:rPr>
          <w:rFonts w:ascii="Arial" w:hAnsi="Arial" w:cs="Arial"/>
          <w:sz w:val="24"/>
          <w:szCs w:val="24"/>
        </w:rPr>
        <w:t xml:space="preserve"> </w:t>
      </w:r>
      <w:r>
        <w:rPr>
          <w:rFonts w:ascii="Arial" w:hAnsi="Arial" w:cs="Arial"/>
          <w:sz w:val="24"/>
          <w:szCs w:val="24"/>
        </w:rPr>
        <w:t>[</w:t>
      </w:r>
      <w:r w:rsidRPr="00441086">
        <w:rPr>
          <w:rFonts w:ascii="Arial" w:hAnsi="Arial" w:cs="Arial"/>
          <w:sz w:val="24"/>
          <w:szCs w:val="24"/>
        </w:rPr>
        <w:t>Comprehension</w:t>
      </w:r>
      <w:r w:rsidRPr="00F21CA5">
        <w:rPr>
          <w:rFonts w:ascii="Arial" w:hAnsi="Arial" w:cs="Arial"/>
          <w:sz w:val="24"/>
          <w:szCs w:val="24"/>
        </w:rPr>
        <w:t xml:space="preserve">]   </w:t>
      </w:r>
    </w:p>
    <w:p w14:paraId="72415C80" w14:textId="77777777" w:rsidR="00AF3839" w:rsidRDefault="00AF3839" w:rsidP="00AF3839">
      <w:pPr>
        <w:ind w:left="360"/>
        <w:jc w:val="both"/>
        <w:rPr>
          <w:rFonts w:ascii="Arial" w:hAnsi="Arial" w:cs="Arial"/>
          <w:sz w:val="24"/>
          <w:szCs w:val="24"/>
        </w:rPr>
      </w:pPr>
      <w:r>
        <w:rPr>
          <w:rFonts w:ascii="Arial" w:hAnsi="Arial" w:cs="Arial"/>
          <w:sz w:val="24"/>
          <w:szCs w:val="24"/>
        </w:rPr>
        <w:t xml:space="preserve">Q2. </w:t>
      </w:r>
      <w:r w:rsidRPr="0005037C">
        <w:rPr>
          <w:rFonts w:ascii="Arial" w:hAnsi="Arial" w:cs="Arial"/>
          <w:sz w:val="24"/>
          <w:szCs w:val="24"/>
        </w:rPr>
        <w:t>Bluetooth is a short-range </w:t>
      </w:r>
      <w:hyperlink r:id="rId12" w:tooltip="Wireless" w:history="1">
        <w:r w:rsidRPr="0005037C">
          <w:rPr>
            <w:rFonts w:ascii="Arial" w:hAnsi="Arial" w:cs="Arial"/>
            <w:sz w:val="24"/>
            <w:szCs w:val="24"/>
          </w:rPr>
          <w:t>wireless</w:t>
        </w:r>
      </w:hyperlink>
      <w:r w:rsidRPr="0005037C">
        <w:rPr>
          <w:rFonts w:ascii="Arial" w:hAnsi="Arial" w:cs="Arial"/>
          <w:sz w:val="24"/>
          <w:szCs w:val="24"/>
        </w:rPr>
        <w:t> technology standard that is used for exchanging data between fixed and mobile devices over short distances using </w:t>
      </w:r>
      <w:hyperlink r:id="rId13" w:tooltip="Ultra high frequency" w:history="1">
        <w:r w:rsidRPr="0005037C">
          <w:rPr>
            <w:rFonts w:ascii="Arial" w:hAnsi="Arial" w:cs="Arial"/>
            <w:sz w:val="24"/>
            <w:szCs w:val="24"/>
          </w:rPr>
          <w:t>UHF</w:t>
        </w:r>
      </w:hyperlink>
      <w:r w:rsidRPr="0005037C">
        <w:rPr>
          <w:rFonts w:ascii="Arial" w:hAnsi="Arial" w:cs="Arial"/>
          <w:sz w:val="24"/>
          <w:szCs w:val="24"/>
        </w:rPr>
        <w:t> </w:t>
      </w:r>
      <w:hyperlink r:id="rId14" w:tooltip="Radio wave" w:history="1">
        <w:r w:rsidRPr="0005037C">
          <w:rPr>
            <w:rFonts w:ascii="Arial" w:hAnsi="Arial" w:cs="Arial"/>
            <w:sz w:val="24"/>
            <w:szCs w:val="24"/>
          </w:rPr>
          <w:t>radio waves</w:t>
        </w:r>
      </w:hyperlink>
      <w:r w:rsidRPr="0005037C">
        <w:rPr>
          <w:rFonts w:ascii="Arial" w:hAnsi="Arial" w:cs="Arial"/>
          <w:sz w:val="24"/>
          <w:szCs w:val="24"/>
        </w:rPr>
        <w:t> in the </w:t>
      </w:r>
      <w:hyperlink r:id="rId15" w:tooltip="ISM band" w:history="1">
        <w:r w:rsidRPr="0005037C">
          <w:rPr>
            <w:rFonts w:ascii="Arial" w:hAnsi="Arial" w:cs="Arial"/>
            <w:sz w:val="24"/>
            <w:szCs w:val="24"/>
          </w:rPr>
          <w:t>ISM bands</w:t>
        </w:r>
      </w:hyperlink>
      <w:r w:rsidRPr="0005037C">
        <w:rPr>
          <w:rFonts w:ascii="Arial" w:hAnsi="Arial" w:cs="Arial"/>
          <w:sz w:val="24"/>
          <w:szCs w:val="24"/>
        </w:rPr>
        <w:t>, from 2.402 to 2.48 GHz</w:t>
      </w:r>
      <w:r w:rsidRPr="00441086">
        <w:rPr>
          <w:rFonts w:ascii="Arial" w:hAnsi="Arial" w:cs="Arial"/>
          <w:sz w:val="24"/>
          <w:szCs w:val="24"/>
        </w:rPr>
        <w:t>.</w:t>
      </w:r>
      <w:r>
        <w:rPr>
          <w:rFonts w:ascii="Arial" w:hAnsi="Arial" w:cs="Arial"/>
          <w:sz w:val="24"/>
          <w:szCs w:val="24"/>
        </w:rPr>
        <w:t xml:space="preserve"> </w:t>
      </w:r>
      <w:r w:rsidRPr="0005037C">
        <w:rPr>
          <w:rFonts w:ascii="Arial" w:hAnsi="Arial" w:cs="Arial"/>
          <w:sz w:val="24"/>
          <w:szCs w:val="24"/>
        </w:rPr>
        <w:t>It is mainly used as an alternative to wire connections, to exchange files between nearby portable devices and connect </w:t>
      </w:r>
      <w:hyperlink r:id="rId16" w:tooltip="Cell phone" w:history="1">
        <w:r w:rsidRPr="0005037C">
          <w:rPr>
            <w:rFonts w:ascii="Arial" w:hAnsi="Arial" w:cs="Arial"/>
            <w:sz w:val="24"/>
            <w:szCs w:val="24"/>
          </w:rPr>
          <w:t>cell phones</w:t>
        </w:r>
      </w:hyperlink>
      <w:r w:rsidRPr="0005037C">
        <w:rPr>
          <w:rFonts w:ascii="Arial" w:hAnsi="Arial" w:cs="Arial"/>
          <w:sz w:val="24"/>
          <w:szCs w:val="24"/>
        </w:rPr>
        <w:t> and music players with </w:t>
      </w:r>
      <w:hyperlink r:id="rId17" w:tooltip="Wireless headphone" w:history="1">
        <w:r w:rsidRPr="0005037C">
          <w:rPr>
            <w:rFonts w:ascii="Arial" w:hAnsi="Arial" w:cs="Arial"/>
            <w:sz w:val="24"/>
            <w:szCs w:val="24"/>
          </w:rPr>
          <w:t>wireless headphones</w:t>
        </w:r>
      </w:hyperlink>
      <w:r>
        <w:rPr>
          <w:rFonts w:ascii="Arial" w:hAnsi="Arial" w:cs="Arial"/>
          <w:sz w:val="24"/>
          <w:szCs w:val="24"/>
        </w:rPr>
        <w:t xml:space="preserve">. </w:t>
      </w:r>
    </w:p>
    <w:p w14:paraId="50869BC0" w14:textId="77777777" w:rsidR="00AF3839" w:rsidRPr="00160948" w:rsidRDefault="00AF3839" w:rsidP="00AF3839">
      <w:pPr>
        <w:ind w:left="360"/>
        <w:jc w:val="both"/>
        <w:rPr>
          <w:rFonts w:ascii="Arial" w:hAnsi="Arial" w:cs="Arial"/>
          <w:sz w:val="24"/>
          <w:szCs w:val="24"/>
        </w:rPr>
      </w:pPr>
      <w:r>
        <w:rPr>
          <w:rFonts w:ascii="Arial" w:hAnsi="Arial" w:cs="Arial"/>
          <w:sz w:val="24"/>
          <w:szCs w:val="24"/>
        </w:rPr>
        <w:t xml:space="preserve">     </w:t>
      </w:r>
      <w:r w:rsidRPr="00160948">
        <w:rPr>
          <w:rFonts w:ascii="Arial" w:hAnsi="Arial" w:cs="Arial"/>
          <w:sz w:val="24"/>
          <w:szCs w:val="24"/>
        </w:rPr>
        <w:t xml:space="preserve">a) </w:t>
      </w:r>
      <w:r>
        <w:rPr>
          <w:rFonts w:ascii="Arial" w:hAnsi="Arial" w:cs="Arial"/>
          <w:sz w:val="24"/>
          <w:szCs w:val="24"/>
        </w:rPr>
        <w:t xml:space="preserve">Which type of a network is designed for sending and receiving files between cell phone </w:t>
      </w:r>
      <w:r>
        <w:rPr>
          <w:rFonts w:ascii="Arial" w:hAnsi="Arial" w:cs="Arial"/>
          <w:sz w:val="24"/>
          <w:szCs w:val="24"/>
        </w:rPr>
        <w:br/>
        <w:t xml:space="preserve">          and Laptop using Bluetooth technology.</w:t>
      </w:r>
    </w:p>
    <w:p w14:paraId="5711FB53" w14:textId="77777777" w:rsidR="00AF3839" w:rsidRPr="00160948" w:rsidRDefault="00AF3839" w:rsidP="00AF3839">
      <w:pPr>
        <w:pStyle w:val="ListParagraph"/>
        <w:rPr>
          <w:rFonts w:ascii="Arial" w:hAnsi="Arial" w:cs="Arial"/>
          <w:sz w:val="24"/>
          <w:szCs w:val="24"/>
        </w:rPr>
      </w:pPr>
      <w:r>
        <w:rPr>
          <w:rFonts w:ascii="Arial" w:hAnsi="Arial" w:cs="Arial"/>
          <w:sz w:val="24"/>
          <w:szCs w:val="24"/>
        </w:rPr>
        <w:lastRenderedPageBreak/>
        <w:t>b) Perform Decimal to Hexadecimal conversion of the number 64.</w:t>
      </w:r>
    </w:p>
    <w:p w14:paraId="54673082" w14:textId="77777777" w:rsidR="000D7DD1" w:rsidRDefault="00AF3839" w:rsidP="00AF3839">
      <w:pPr>
        <w:pStyle w:val="ListParagraph"/>
        <w:rPr>
          <w:rFonts w:ascii="Arial" w:hAnsi="Arial" w:cs="Arial"/>
          <w:sz w:val="24"/>
          <w:szCs w:val="24"/>
        </w:rPr>
      </w:pPr>
      <w:r>
        <w:rPr>
          <w:rFonts w:ascii="Arial" w:hAnsi="Arial" w:cs="Arial"/>
          <w:sz w:val="24"/>
          <w:szCs w:val="24"/>
        </w:rPr>
        <w:t>c) Perform binary subtraction using 1’s complement method (7 - 3).</w:t>
      </w:r>
    </w:p>
    <w:p w14:paraId="67E3928A" w14:textId="77F6DC1D" w:rsidR="00AF3839" w:rsidRDefault="000D7DD1" w:rsidP="000D7DD1">
      <w:pPr>
        <w:pStyle w:val="ListParagraph"/>
        <w:jc w:val="right"/>
        <w:rPr>
          <w:rFonts w:ascii="Arial" w:hAnsi="Arial" w:cs="Arial"/>
          <w:sz w:val="24"/>
          <w:szCs w:val="24"/>
        </w:rPr>
      </w:pPr>
      <w:r w:rsidRPr="000D7DD1">
        <w:rPr>
          <w:rFonts w:ascii="Arial" w:hAnsi="Arial" w:cs="Arial"/>
          <w:sz w:val="24"/>
          <w:szCs w:val="24"/>
        </w:rPr>
        <w:t xml:space="preserve"> </w:t>
      </w:r>
      <w:r w:rsidRPr="00441086">
        <w:rPr>
          <w:rFonts w:ascii="Arial" w:hAnsi="Arial" w:cs="Arial"/>
          <w:sz w:val="24"/>
          <w:szCs w:val="24"/>
        </w:rPr>
        <w:t>(C.O.No.</w:t>
      </w:r>
      <w:r>
        <w:rPr>
          <w:rFonts w:ascii="Arial" w:hAnsi="Arial" w:cs="Arial"/>
          <w:sz w:val="24"/>
          <w:szCs w:val="24"/>
        </w:rPr>
        <w:t>4</w:t>
      </w:r>
      <w:r w:rsidRPr="00441086">
        <w:rPr>
          <w:rFonts w:ascii="Arial" w:hAnsi="Arial" w:cs="Arial"/>
          <w:sz w:val="24"/>
          <w:szCs w:val="24"/>
        </w:rPr>
        <w:t>) [</w:t>
      </w:r>
      <w:r>
        <w:rPr>
          <w:rFonts w:ascii="Arial" w:hAnsi="Arial" w:cs="Arial"/>
          <w:sz w:val="24"/>
          <w:szCs w:val="24"/>
        </w:rPr>
        <w:t>Application</w:t>
      </w:r>
      <w:r w:rsidRPr="00441086">
        <w:rPr>
          <w:rFonts w:ascii="Arial" w:hAnsi="Arial" w:cs="Arial"/>
          <w:sz w:val="24"/>
          <w:szCs w:val="24"/>
        </w:rPr>
        <w:t xml:space="preserve">]  </w:t>
      </w:r>
    </w:p>
    <w:p w14:paraId="77D369B1" w14:textId="55A8F3C8" w:rsidR="000D7DD1" w:rsidRDefault="000D7DD1" w:rsidP="000D7DD1">
      <w:pPr>
        <w:ind w:left="142"/>
        <w:jc w:val="both"/>
        <w:rPr>
          <w:rFonts w:ascii="Arial" w:hAnsi="Arial" w:cs="Arial"/>
          <w:sz w:val="24"/>
          <w:szCs w:val="24"/>
        </w:rPr>
      </w:pPr>
      <w:r>
        <w:rPr>
          <w:rFonts w:ascii="Arial" w:hAnsi="Arial" w:cs="Arial"/>
          <w:sz w:val="24"/>
          <w:szCs w:val="24"/>
        </w:rPr>
        <w:t>Q3.</w:t>
      </w:r>
      <w:r w:rsidRPr="000D7DD1">
        <w:rPr>
          <w:rFonts w:ascii="Arial" w:hAnsi="Arial" w:cs="Arial"/>
          <w:sz w:val="24"/>
          <w:szCs w:val="24"/>
        </w:rPr>
        <w:t xml:space="preserve"> </w:t>
      </w:r>
      <w:r w:rsidRPr="00CA3141">
        <w:rPr>
          <w:rFonts w:ascii="Arial" w:hAnsi="Arial" w:cs="Arial"/>
          <w:sz w:val="24"/>
          <w:szCs w:val="24"/>
        </w:rPr>
        <w:t>Voice communications have traditionally been a very simple medium to intercept and monitor.</w:t>
      </w:r>
      <w:r>
        <w:rPr>
          <w:rFonts w:ascii="Arial" w:hAnsi="Arial" w:cs="Arial"/>
          <w:sz w:val="24"/>
          <w:szCs w:val="24"/>
        </w:rPr>
        <w:t xml:space="preserve"> </w:t>
      </w:r>
      <w:r w:rsidRPr="00CA3141">
        <w:rPr>
          <w:rFonts w:ascii="Arial" w:hAnsi="Arial" w:cs="Arial"/>
          <w:sz w:val="24"/>
          <w:szCs w:val="24"/>
        </w:rPr>
        <w:t>Most voice communication systems are not designed to ensure the privacy of the conversations on them, so a new industry was created to provide solution.</w:t>
      </w:r>
      <w:r>
        <w:rPr>
          <w:rFonts w:ascii="Arial" w:hAnsi="Arial" w:cs="Arial"/>
          <w:sz w:val="24"/>
          <w:szCs w:val="24"/>
        </w:rPr>
        <w:t xml:space="preserve"> Develop a suitable communication system which can facilitate the mention needs</w:t>
      </w:r>
    </w:p>
    <w:p w14:paraId="38854754" w14:textId="77777777" w:rsidR="000D7DD1" w:rsidRDefault="000D7DD1" w:rsidP="000D7DD1">
      <w:pPr>
        <w:ind w:left="142"/>
        <w:jc w:val="right"/>
        <w:rPr>
          <w:rFonts w:ascii="Arial" w:hAnsi="Arial" w:cs="Arial"/>
          <w:sz w:val="24"/>
          <w:szCs w:val="24"/>
        </w:rPr>
      </w:pPr>
      <w:r>
        <w:rPr>
          <w:rFonts w:ascii="Arial" w:hAnsi="Arial" w:cs="Arial"/>
          <w:sz w:val="24"/>
          <w:szCs w:val="24"/>
        </w:rPr>
        <w:t xml:space="preserve">                                                                                                                                                                                                               </w:t>
      </w:r>
      <w:r w:rsidRPr="00441086">
        <w:rPr>
          <w:rFonts w:ascii="Arial" w:hAnsi="Arial" w:cs="Arial"/>
          <w:sz w:val="24"/>
          <w:szCs w:val="24"/>
        </w:rPr>
        <w:t>(C.O.No.</w:t>
      </w:r>
      <w:r>
        <w:rPr>
          <w:rFonts w:ascii="Arial" w:hAnsi="Arial" w:cs="Arial"/>
          <w:sz w:val="24"/>
          <w:szCs w:val="24"/>
        </w:rPr>
        <w:t>4</w:t>
      </w:r>
      <w:r w:rsidRPr="00441086">
        <w:rPr>
          <w:rFonts w:ascii="Arial" w:hAnsi="Arial" w:cs="Arial"/>
          <w:sz w:val="24"/>
          <w:szCs w:val="24"/>
        </w:rPr>
        <w:t>) [</w:t>
      </w:r>
      <w:r>
        <w:rPr>
          <w:rFonts w:ascii="Arial" w:hAnsi="Arial" w:cs="Arial"/>
          <w:sz w:val="24"/>
          <w:szCs w:val="24"/>
        </w:rPr>
        <w:t>Application</w:t>
      </w:r>
      <w:r w:rsidRPr="00441086">
        <w:rPr>
          <w:rFonts w:ascii="Arial" w:hAnsi="Arial" w:cs="Arial"/>
          <w:sz w:val="24"/>
          <w:szCs w:val="24"/>
        </w:rPr>
        <w:t xml:space="preserve">]  </w:t>
      </w:r>
    </w:p>
    <w:p w14:paraId="048AA357" w14:textId="78105E3B" w:rsidR="000D7DD1" w:rsidRDefault="000D7DD1" w:rsidP="000D7DD1">
      <w:pPr>
        <w:ind w:left="142"/>
        <w:jc w:val="both"/>
        <w:rPr>
          <w:rFonts w:ascii="Arial" w:hAnsi="Arial" w:cs="Arial"/>
          <w:sz w:val="24"/>
          <w:szCs w:val="24"/>
        </w:rPr>
      </w:pPr>
      <w:r>
        <w:rPr>
          <w:rFonts w:ascii="Arial" w:hAnsi="Arial" w:cs="Arial"/>
          <w:sz w:val="24"/>
          <w:szCs w:val="24"/>
        </w:rPr>
        <w:t xml:space="preserve">                           </w:t>
      </w:r>
    </w:p>
    <w:p w14:paraId="6F412058" w14:textId="4E9A75D6" w:rsidR="000D7DD1" w:rsidRDefault="000D7DD1" w:rsidP="00AF3839">
      <w:pPr>
        <w:pStyle w:val="ListParagraph"/>
        <w:rPr>
          <w:rFonts w:ascii="Arial" w:hAnsi="Arial" w:cs="Arial"/>
          <w:sz w:val="24"/>
          <w:szCs w:val="24"/>
        </w:rPr>
      </w:pPr>
    </w:p>
    <w:p w14:paraId="3FFEB7FC" w14:textId="77777777" w:rsidR="000D7DD1" w:rsidRDefault="000D7DD1" w:rsidP="00AF3839">
      <w:pPr>
        <w:pStyle w:val="ListParagraph"/>
        <w:rPr>
          <w:rFonts w:ascii="Arial" w:hAnsi="Arial" w:cs="Arial"/>
          <w:sz w:val="24"/>
          <w:szCs w:val="24"/>
        </w:rPr>
      </w:pPr>
    </w:p>
    <w:p w14:paraId="1882E300" w14:textId="76ED9E86" w:rsidR="009B2616" w:rsidRPr="00451DD3" w:rsidRDefault="009B2616" w:rsidP="00AF3839">
      <w:pPr>
        <w:pStyle w:val="ListParagraph"/>
        <w:jc w:val="center"/>
        <w:rPr>
          <w:rFonts w:ascii="Arial" w:hAnsi="Arial" w:cs="Arial"/>
        </w:rPr>
      </w:pPr>
    </w:p>
    <w:sectPr w:rsidR="009B2616" w:rsidRPr="00451DD3" w:rsidSect="007F3D46">
      <w:footerReference w:type="default" r:id="rId1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129F7" w14:textId="77777777" w:rsidR="001618D9" w:rsidRDefault="001618D9" w:rsidP="00BF4113">
      <w:pPr>
        <w:pStyle w:val="ListParagraph"/>
        <w:spacing w:after="0" w:line="240" w:lineRule="auto"/>
      </w:pPr>
      <w:r>
        <w:separator/>
      </w:r>
    </w:p>
  </w:endnote>
  <w:endnote w:type="continuationSeparator" w:id="0">
    <w:p w14:paraId="7EF04BCD" w14:textId="77777777" w:rsidR="001618D9" w:rsidRDefault="001618D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8466BC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C1BD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C1BD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96D3" w14:textId="77777777" w:rsidR="001618D9" w:rsidRDefault="001618D9" w:rsidP="00BF4113">
      <w:pPr>
        <w:pStyle w:val="ListParagraph"/>
        <w:spacing w:after="0" w:line="240" w:lineRule="auto"/>
      </w:pPr>
      <w:r>
        <w:separator/>
      </w:r>
    </w:p>
  </w:footnote>
  <w:footnote w:type="continuationSeparator" w:id="0">
    <w:p w14:paraId="748916D2" w14:textId="77777777" w:rsidR="001618D9" w:rsidRDefault="001618D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3"/>
  </w:num>
  <w:num w:numId="6">
    <w:abstractNumId w:val="14"/>
  </w:num>
  <w:num w:numId="7">
    <w:abstractNumId w:val="1"/>
  </w:num>
  <w:num w:numId="8">
    <w:abstractNumId w:val="13"/>
  </w:num>
  <w:num w:numId="9">
    <w:abstractNumId w:val="6"/>
  </w:num>
  <w:num w:numId="10">
    <w:abstractNumId w:val="38"/>
  </w:num>
  <w:num w:numId="11">
    <w:abstractNumId w:val="23"/>
  </w:num>
  <w:num w:numId="12">
    <w:abstractNumId w:val="27"/>
  </w:num>
  <w:num w:numId="13">
    <w:abstractNumId w:val="32"/>
  </w:num>
  <w:num w:numId="14">
    <w:abstractNumId w:val="33"/>
  </w:num>
  <w:num w:numId="15">
    <w:abstractNumId w:val="11"/>
  </w:num>
  <w:num w:numId="16">
    <w:abstractNumId w:val="15"/>
  </w:num>
  <w:num w:numId="17">
    <w:abstractNumId w:val="5"/>
  </w:num>
  <w:num w:numId="18">
    <w:abstractNumId w:val="7"/>
  </w:num>
  <w:num w:numId="19">
    <w:abstractNumId w:val="37"/>
  </w:num>
  <w:num w:numId="20">
    <w:abstractNumId w:val="17"/>
  </w:num>
  <w:num w:numId="21">
    <w:abstractNumId w:val="28"/>
  </w:num>
  <w:num w:numId="22">
    <w:abstractNumId w:val="22"/>
  </w:num>
  <w:num w:numId="23">
    <w:abstractNumId w:val="18"/>
  </w:num>
  <w:num w:numId="24">
    <w:abstractNumId w:val="10"/>
  </w:num>
  <w:num w:numId="25">
    <w:abstractNumId w:val="24"/>
  </w:num>
  <w:num w:numId="26">
    <w:abstractNumId w:val="30"/>
  </w:num>
  <w:num w:numId="27">
    <w:abstractNumId w:val="26"/>
  </w:num>
  <w:num w:numId="28">
    <w:abstractNumId w:val="8"/>
  </w:num>
  <w:num w:numId="29">
    <w:abstractNumId w:val="21"/>
  </w:num>
  <w:num w:numId="30">
    <w:abstractNumId w:val="29"/>
  </w:num>
  <w:num w:numId="31">
    <w:abstractNumId w:val="12"/>
  </w:num>
  <w:num w:numId="32">
    <w:abstractNumId w:val="4"/>
  </w:num>
  <w:num w:numId="33">
    <w:abstractNumId w:val="36"/>
  </w:num>
  <w:num w:numId="34">
    <w:abstractNumId w:val="35"/>
  </w:num>
  <w:num w:numId="35">
    <w:abstractNumId w:val="34"/>
  </w:num>
  <w:num w:numId="36">
    <w:abstractNumId w:val="31"/>
  </w:num>
  <w:num w:numId="37">
    <w:abstractNumId w:val="9"/>
  </w:num>
  <w:num w:numId="38">
    <w:abstractNumId w:val="0"/>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7DD1"/>
    <w:rsid w:val="000E38A4"/>
    <w:rsid w:val="000E4867"/>
    <w:rsid w:val="000E5994"/>
    <w:rsid w:val="000F1893"/>
    <w:rsid w:val="000F310E"/>
    <w:rsid w:val="00103325"/>
    <w:rsid w:val="0010425F"/>
    <w:rsid w:val="0012303A"/>
    <w:rsid w:val="00123813"/>
    <w:rsid w:val="00132A2A"/>
    <w:rsid w:val="00142AC7"/>
    <w:rsid w:val="001479CA"/>
    <w:rsid w:val="00153139"/>
    <w:rsid w:val="00154007"/>
    <w:rsid w:val="00154758"/>
    <w:rsid w:val="001551F7"/>
    <w:rsid w:val="00155797"/>
    <w:rsid w:val="001618D9"/>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5E8A"/>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8E9"/>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69"/>
    <w:rsid w:val="008462FA"/>
    <w:rsid w:val="0084630C"/>
    <w:rsid w:val="00846BF8"/>
    <w:rsid w:val="00854666"/>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BD7"/>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3839"/>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6CA4"/>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Ultra_high_frequen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Wireless" TargetMode="External"/><Relationship Id="rId17" Type="http://schemas.openxmlformats.org/officeDocument/2006/relationships/hyperlink" Target="https://en.wikipedia.org/wiki/Wireless_headphone" TargetMode="External"/><Relationship Id="rId2" Type="http://schemas.openxmlformats.org/officeDocument/2006/relationships/customXml" Target="../customXml/item2.xml"/><Relationship Id="rId16" Type="http://schemas.openxmlformats.org/officeDocument/2006/relationships/hyperlink" Target="https://en.wikipedia.org/wiki/Cell_pho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wikipedia.org/wiki/ISM_ba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Radio_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FFCAE04C-2919-4649-A3E7-ACD35B4B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2024-06-29T05:40:00Z</dcterms:created>
  <dcterms:modified xsi:type="dcterms:W3CDTF">2024-06-29T06:36:00Z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