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5D26DE8D"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A26F7B" w:rsidRPr="00EC43A9">
        <w:rPr>
          <w:rFonts w:ascii="Arial" w:hAnsi="Arial" w:cs="Arial"/>
          <w:b/>
          <w:sz w:val="28"/>
          <w:szCs w:val="28"/>
          <w:u w:val="single"/>
        </w:rPr>
        <w:t xml:space="preserve">SCHOOL OF </w:t>
      </w:r>
      <w:r w:rsidR="00A26F7B">
        <w:rPr>
          <w:rFonts w:ascii="Arial" w:hAnsi="Arial" w:cs="Arial"/>
          <w:b/>
          <w:sz w:val="28"/>
          <w:szCs w:val="28"/>
          <w:u w:val="single"/>
        </w:rPr>
        <w:t>ENGINEERING</w:t>
      </w:r>
    </w:p>
    <w:p w14:paraId="2554DFBA" w14:textId="189E452A" w:rsidR="0073303C" w:rsidRDefault="008C6E5F" w:rsidP="006113D7">
      <w:pPr>
        <w:jc w:val="center"/>
        <w:rPr>
          <w:rFonts w:ascii="Arial" w:hAnsi="Arial" w:cs="Arial"/>
          <w:b/>
          <w:sz w:val="24"/>
          <w:szCs w:val="24"/>
        </w:rPr>
      </w:pPr>
      <w:r>
        <w:rPr>
          <w:rFonts w:ascii="Arial" w:hAnsi="Arial" w:cs="Arial"/>
          <w:b/>
          <w:sz w:val="24"/>
          <w:szCs w:val="24"/>
        </w:rPr>
        <w:t>Makeup examination</w:t>
      </w:r>
      <w:r w:rsidR="008F2BB0">
        <w:rPr>
          <w:rFonts w:ascii="Arial" w:hAnsi="Arial" w:cs="Arial"/>
          <w:b/>
          <w:sz w:val="24"/>
          <w:szCs w:val="24"/>
        </w:rPr>
        <w:t xml:space="preserve">, </w:t>
      </w:r>
      <w:r>
        <w:rPr>
          <w:rFonts w:ascii="Arial" w:hAnsi="Arial" w:cs="Arial"/>
          <w:b/>
          <w:sz w:val="24"/>
          <w:szCs w:val="24"/>
        </w:rPr>
        <w:t xml:space="preserve">July </w:t>
      </w:r>
      <w:r w:rsidR="008F2BB0">
        <w:rPr>
          <w:rFonts w:ascii="Arial" w:hAnsi="Arial" w:cs="Arial"/>
          <w:b/>
          <w:sz w:val="24"/>
          <w:szCs w:val="24"/>
        </w:rPr>
        <w:t>202</w:t>
      </w:r>
      <w:r w:rsidR="009B2616">
        <w:rPr>
          <w:rFonts w:ascii="Arial" w:hAnsi="Arial" w:cs="Arial"/>
          <w:b/>
          <w:sz w:val="24"/>
          <w:szCs w:val="24"/>
        </w:rPr>
        <w:t>4</w:t>
      </w:r>
    </w:p>
    <w:p w14:paraId="13439B34" w14:textId="6D8488E7" w:rsidR="006321F4" w:rsidRPr="006963A1" w:rsidRDefault="008C6E5F" w:rsidP="00283030">
      <w:pPr>
        <w:jc w:val="center"/>
        <w:rPr>
          <w:rFonts w:ascii="Arial" w:hAnsi="Arial" w:cs="Arial"/>
          <w:b/>
          <w:sz w:val="24"/>
          <w:szCs w:val="24"/>
        </w:rPr>
      </w:pPr>
      <w:r w:rsidRPr="006963A1">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02167BAB">
                <wp:simplePos x="0" y="0"/>
                <wp:positionH relativeFrom="column">
                  <wp:posOffset>4882515</wp:posOffset>
                </wp:positionH>
                <wp:positionV relativeFrom="paragraph">
                  <wp:posOffset>81915</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1ED1CB1C"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E5596D">
                              <w:rPr>
                                <w:rFonts w:ascii="Arial" w:hAnsi="Arial" w:cs="Arial"/>
                                <w:color w:val="000000" w:themeColor="text1"/>
                              </w:rPr>
                              <w:t xml:space="preserve">02 JULY </w:t>
                            </w:r>
                            <w:r w:rsidR="007337EB">
                              <w:rPr>
                                <w:rFonts w:ascii="Arial" w:hAnsi="Arial" w:cs="Arial"/>
                                <w:color w:val="000000" w:themeColor="text1"/>
                              </w:rPr>
                              <w:t>202</w:t>
                            </w:r>
                            <w:r w:rsidR="009B2616">
                              <w:rPr>
                                <w:rFonts w:ascii="Arial" w:hAnsi="Arial" w:cs="Arial"/>
                                <w:color w:val="000000" w:themeColor="text1"/>
                              </w:rPr>
                              <w:t>4</w:t>
                            </w:r>
                          </w:p>
                          <w:p w14:paraId="6658F460" w14:textId="2F9FD5B2" w:rsidR="00F65913" w:rsidRPr="00E5596D"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E5596D">
                              <w:rPr>
                                <w:rFonts w:ascii="Arial" w:hAnsi="Arial" w:cs="Arial"/>
                                <w:color w:val="000000" w:themeColor="text1"/>
                              </w:rPr>
                              <w:t>9:30AM-12:30PM</w:t>
                            </w:r>
                            <w:bookmarkStart w:id="0" w:name="_GoBack"/>
                            <w:bookmarkEnd w:id="0"/>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84.4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" filled="f" stroked="f" strokeweight="1pt">
                <v:textbox>
                  <w:txbxContent>
                    <w:p w14:paraId="5E11A7A3" w14:textId="1ED1CB1C"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E5596D">
                        <w:rPr>
                          <w:rFonts w:ascii="Arial" w:hAnsi="Arial" w:cs="Arial"/>
                          <w:color w:val="000000" w:themeColor="text1"/>
                        </w:rPr>
                        <w:t xml:space="preserve">02 JULY </w:t>
                      </w:r>
                      <w:r w:rsidR="007337EB">
                        <w:rPr>
                          <w:rFonts w:ascii="Arial" w:hAnsi="Arial" w:cs="Arial"/>
                          <w:color w:val="000000" w:themeColor="text1"/>
                        </w:rPr>
                        <w:t>202</w:t>
                      </w:r>
                      <w:r w:rsidR="009B2616">
                        <w:rPr>
                          <w:rFonts w:ascii="Arial" w:hAnsi="Arial" w:cs="Arial"/>
                          <w:color w:val="000000" w:themeColor="text1"/>
                        </w:rPr>
                        <w:t>4</w:t>
                      </w:r>
                    </w:p>
                    <w:p w14:paraId="6658F460" w14:textId="2F9FD5B2" w:rsidR="00F65913" w:rsidRPr="00E5596D"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E5596D">
                        <w:rPr>
                          <w:rFonts w:ascii="Arial" w:hAnsi="Arial" w:cs="Arial"/>
                          <w:color w:val="000000" w:themeColor="text1"/>
                        </w:rPr>
                        <w:t>9:30AM-12:30PM</w:t>
                      </w:r>
                      <w:bookmarkStart w:id="1" w:name="_GoBack"/>
                      <w:bookmarkEnd w:id="1"/>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v:textbox>
              </v:rect>
            </w:pict>
          </mc:Fallback>
        </mc:AlternateContent>
      </w:r>
      <w:r w:rsidRPr="006963A1">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36448F40">
                <wp:simplePos x="0" y="0"/>
                <wp:positionH relativeFrom="column">
                  <wp:posOffset>-220979</wp:posOffset>
                </wp:positionH>
                <wp:positionV relativeFrom="paragraph">
                  <wp:posOffset>74295</wp:posOffset>
                </wp:positionV>
                <wp:extent cx="4015740"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015740"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F5C31" w14:textId="34CB3728"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8C6E5F">
                              <w:rPr>
                                <w:rFonts w:ascii="Arial" w:hAnsi="Arial" w:cs="Arial"/>
                                <w:color w:val="000000" w:themeColor="text1"/>
                              </w:rPr>
                              <w:t>ECE3112</w:t>
                            </w:r>
                          </w:p>
                          <w:p w14:paraId="19A088E3" w14:textId="31EA3EFA"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8C6E5F">
                              <w:rPr>
                                <w:rFonts w:ascii="Arial" w:hAnsi="Arial" w:cs="Arial"/>
                                <w:color w:val="000000" w:themeColor="text1"/>
                              </w:rPr>
                              <w:t>Antenna and microwave engineering</w:t>
                            </w:r>
                          </w:p>
                          <w:p w14:paraId="1E3DFD3C" w14:textId="29BCFBA1" w:rsidR="006321F4" w:rsidRPr="008C6E5F" w:rsidRDefault="006321F4" w:rsidP="006321F4">
                            <w:pPr>
                              <w:spacing w:after="0" w:line="360" w:lineRule="auto"/>
                              <w:rPr>
                                <w:rFonts w:ascii="Arial" w:hAnsi="Arial" w:cs="Arial"/>
                                <w:color w:val="000000" w:themeColor="text1"/>
                              </w:rPr>
                            </w:pPr>
                            <w:r w:rsidRPr="006321F4">
                              <w:rPr>
                                <w:rFonts w:ascii="Arial" w:hAnsi="Arial" w:cs="Arial"/>
                                <w:b/>
                                <w:color w:val="000000" w:themeColor="text1"/>
                              </w:rPr>
                              <w:t>Department:</w:t>
                            </w:r>
                            <w:r w:rsidR="008C6E5F">
                              <w:rPr>
                                <w:rFonts w:ascii="Arial" w:hAnsi="Arial" w:cs="Arial"/>
                                <w:b/>
                                <w:color w:val="000000" w:themeColor="text1"/>
                              </w:rPr>
                              <w:t xml:space="preserve"> </w:t>
                            </w:r>
                            <w:r w:rsidR="008C6E5F" w:rsidRPr="008C6E5F">
                              <w:rPr>
                                <w:rFonts w:ascii="Arial" w:hAnsi="Arial" w:cs="Arial"/>
                                <w:color w:val="000000" w:themeColor="text1"/>
                              </w:rPr>
                              <w:t>Electronics and communication engineering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1DF777F" id="Rectangle 7" o:spid="_x0000_s1027" style="position:absolute;left:0;text-align:left;margin-left:-17.4pt;margin-top:5.85pt;width:316.2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" filled="f" stroked="f" strokeweight="1pt">
                <v:textbox>
                  <w:txbxContent>
                    <w:p w14:paraId="419F5C31" w14:textId="34CB3728"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8C6E5F">
                        <w:rPr>
                          <w:rFonts w:ascii="Arial" w:hAnsi="Arial" w:cs="Arial"/>
                          <w:color w:val="000000" w:themeColor="text1"/>
                        </w:rPr>
                        <w:t>ECE3112</w:t>
                      </w:r>
                    </w:p>
                    <w:p w14:paraId="19A088E3" w14:textId="31EA3EFA"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8C6E5F">
                        <w:rPr>
                          <w:rFonts w:ascii="Arial" w:hAnsi="Arial" w:cs="Arial"/>
                          <w:color w:val="000000" w:themeColor="text1"/>
                        </w:rPr>
                        <w:t>Antenna and microwave engineering</w:t>
                      </w:r>
                    </w:p>
                    <w:p w14:paraId="1E3DFD3C" w14:textId="29BCFBA1" w:rsidR="006321F4" w:rsidRPr="008C6E5F" w:rsidRDefault="006321F4" w:rsidP="006321F4">
                      <w:pPr>
                        <w:spacing w:after="0" w:line="360" w:lineRule="auto"/>
                        <w:rPr>
                          <w:rFonts w:ascii="Arial" w:hAnsi="Arial" w:cs="Arial"/>
                          <w:color w:val="000000" w:themeColor="text1"/>
                        </w:rPr>
                      </w:pPr>
                      <w:r w:rsidRPr="006321F4">
                        <w:rPr>
                          <w:rFonts w:ascii="Arial" w:hAnsi="Arial" w:cs="Arial"/>
                          <w:b/>
                          <w:color w:val="000000" w:themeColor="text1"/>
                        </w:rPr>
                        <w:t>Department:</w:t>
                      </w:r>
                      <w:r w:rsidR="008C6E5F">
                        <w:rPr>
                          <w:rFonts w:ascii="Arial" w:hAnsi="Arial" w:cs="Arial"/>
                          <w:b/>
                          <w:color w:val="000000" w:themeColor="text1"/>
                        </w:rPr>
                        <w:t xml:space="preserve"> </w:t>
                      </w:r>
                      <w:r w:rsidR="008C6E5F" w:rsidRPr="008C6E5F">
                        <w:rPr>
                          <w:rFonts w:ascii="Arial" w:hAnsi="Arial" w:cs="Arial"/>
                          <w:color w:val="000000" w:themeColor="text1"/>
                        </w:rPr>
                        <w:t>Electronics and communication engineering</w:t>
                      </w: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206E6085" w14:textId="77777777" w:rsidR="006321F4" w:rsidRPr="00CD3799" w:rsidRDefault="006321F4" w:rsidP="003F4E9F">
      <w:pPr>
        <w:pBdr>
          <w:bottom w:val="single" w:sz="4" w:space="5" w:color="auto"/>
        </w:pBdr>
        <w:rPr>
          <w:rFonts w:ascii="Arial" w:hAnsi="Arial" w:cs="Arial"/>
          <w:b/>
          <w:sz w:val="24"/>
        </w:rPr>
      </w:pP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6CEF929D" w:rsidR="00283030" w:rsidRPr="00451DD3"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Do not write any matter on the question paper other than roll number.</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p w14:paraId="1108D646" w14:textId="2DFEB5F1" w:rsidR="0052778D" w:rsidRPr="009B2616" w:rsidRDefault="0052778D" w:rsidP="00536AE7">
      <w:pPr>
        <w:jc w:val="center"/>
        <w:rPr>
          <w:rFonts w:ascii="Arial" w:hAnsi="Arial" w:cs="Arial"/>
          <w:b/>
          <w:sz w:val="24"/>
          <w:szCs w:val="24"/>
          <w:u w:val="single"/>
        </w:rPr>
      </w:pPr>
    </w:p>
    <w:p w14:paraId="1F96B5D8" w14:textId="1703B160" w:rsidR="009B2616" w:rsidRPr="009B2616" w:rsidRDefault="009B2616" w:rsidP="00536AE7">
      <w:pPr>
        <w:jc w:val="center"/>
        <w:rPr>
          <w:rFonts w:ascii="Arial" w:hAnsi="Arial" w:cs="Arial"/>
          <w:b/>
          <w:sz w:val="24"/>
          <w:szCs w:val="24"/>
          <w:u w:val="single"/>
        </w:rPr>
      </w:pPr>
      <w:r w:rsidRPr="009B2616">
        <w:rPr>
          <w:rFonts w:ascii="Arial" w:hAnsi="Arial" w:cs="Arial"/>
          <w:b/>
          <w:sz w:val="24"/>
          <w:szCs w:val="24"/>
          <w:u w:val="single"/>
        </w:rPr>
        <w:t>PART A</w:t>
      </w:r>
    </w:p>
    <w:p w14:paraId="5F241404" w14:textId="4E002E48" w:rsidR="00536AE7" w:rsidRPr="00451DD3" w:rsidRDefault="003F4E9F" w:rsidP="00536AE7">
      <w:pPr>
        <w:rPr>
          <w:rFonts w:ascii="Arial" w:hAnsi="Arial" w:cs="Arial"/>
          <w:b/>
          <w:sz w:val="24"/>
          <w:szCs w:val="24"/>
        </w:rPr>
      </w:pPr>
      <w:r w:rsidRPr="00451DD3">
        <w:rPr>
          <w:rFonts w:ascii="Arial" w:hAnsi="Arial" w:cs="Arial"/>
          <w:b/>
          <w:sz w:val="24"/>
          <w:szCs w:val="24"/>
        </w:rPr>
        <w:t xml:space="preserve">Answer </w:t>
      </w:r>
      <w:r w:rsidR="006113D7">
        <w:rPr>
          <w:rFonts w:ascii="Arial" w:hAnsi="Arial" w:cs="Arial"/>
          <w:b/>
          <w:sz w:val="24"/>
          <w:szCs w:val="24"/>
        </w:rPr>
        <w:t xml:space="preserve">any </w:t>
      </w:r>
      <w:r w:rsidR="005F457A">
        <w:rPr>
          <w:rFonts w:ascii="Arial" w:hAnsi="Arial" w:cs="Arial"/>
          <w:b/>
          <w:sz w:val="24"/>
          <w:szCs w:val="24"/>
          <w:u w:val="single"/>
        </w:rPr>
        <w:t>FOUR</w:t>
      </w:r>
      <w:r w:rsidR="006113D7">
        <w:rPr>
          <w:rFonts w:ascii="Arial" w:hAnsi="Arial" w:cs="Arial"/>
          <w:b/>
          <w:sz w:val="24"/>
          <w:szCs w:val="24"/>
        </w:rPr>
        <w:t xml:space="preserve"> </w:t>
      </w:r>
      <w:r w:rsidRPr="00451DD3">
        <w:rPr>
          <w:rFonts w:ascii="Arial" w:hAnsi="Arial" w:cs="Arial"/>
          <w:b/>
          <w:sz w:val="24"/>
          <w:szCs w:val="24"/>
        </w:rPr>
        <w:t>Questions. E</w:t>
      </w:r>
      <w:r w:rsidR="006A7C8E" w:rsidRPr="00451DD3">
        <w:rPr>
          <w:rFonts w:ascii="Arial" w:hAnsi="Arial" w:cs="Arial"/>
          <w:b/>
          <w:sz w:val="24"/>
          <w:szCs w:val="24"/>
        </w:rPr>
        <w:t xml:space="preserve">ach question carries </w:t>
      </w:r>
      <w:r w:rsidR="0052778D" w:rsidRPr="00451DD3">
        <w:rPr>
          <w:rFonts w:ascii="Arial" w:hAnsi="Arial" w:cs="Arial"/>
          <w:b/>
          <w:sz w:val="24"/>
          <w:szCs w:val="24"/>
        </w:rPr>
        <w:t>1</w:t>
      </w:r>
      <w:r w:rsidR="005F457A">
        <w:rPr>
          <w:rFonts w:ascii="Arial" w:hAnsi="Arial" w:cs="Arial"/>
          <w:b/>
          <w:sz w:val="24"/>
          <w:szCs w:val="24"/>
        </w:rPr>
        <w:t>5</w:t>
      </w:r>
      <w:r w:rsidR="005B2D15" w:rsidRPr="00451DD3">
        <w:rPr>
          <w:rFonts w:ascii="Arial" w:hAnsi="Arial" w:cs="Arial"/>
          <w:b/>
          <w:sz w:val="24"/>
          <w:szCs w:val="24"/>
        </w:rPr>
        <w:t xml:space="preserve"> </w:t>
      </w:r>
      <w:r w:rsidRPr="00451DD3">
        <w:rPr>
          <w:rFonts w:ascii="Arial" w:hAnsi="Arial" w:cs="Arial"/>
          <w:b/>
          <w:sz w:val="24"/>
          <w:szCs w:val="24"/>
        </w:rPr>
        <w:t>marks.</w:t>
      </w:r>
      <w:r w:rsidRPr="00451DD3">
        <w:rPr>
          <w:rFonts w:ascii="Arial" w:hAnsi="Arial" w:cs="Arial"/>
          <w:b/>
          <w:sz w:val="24"/>
          <w:szCs w:val="24"/>
        </w:rPr>
        <w:tab/>
        <w:t xml:space="preserve">        </w:t>
      </w:r>
      <w:r w:rsidR="009B2616">
        <w:rPr>
          <w:rFonts w:ascii="Arial" w:hAnsi="Arial" w:cs="Arial"/>
          <w:b/>
          <w:sz w:val="24"/>
          <w:szCs w:val="24"/>
        </w:rPr>
        <w:t xml:space="preserve">        </w:t>
      </w:r>
      <w:r w:rsidRPr="00451DD3">
        <w:rPr>
          <w:rFonts w:ascii="Arial" w:hAnsi="Arial" w:cs="Arial"/>
          <w:b/>
          <w:sz w:val="24"/>
          <w:szCs w:val="24"/>
        </w:rPr>
        <w:t>(</w:t>
      </w:r>
      <w:r w:rsidR="008C6E5F">
        <w:rPr>
          <w:rFonts w:ascii="Arial" w:hAnsi="Arial" w:cs="Arial"/>
          <w:b/>
          <w:sz w:val="24"/>
          <w:szCs w:val="24"/>
        </w:rPr>
        <w:t>4</w:t>
      </w:r>
      <w:r w:rsidRPr="00451DD3">
        <w:rPr>
          <w:rFonts w:ascii="Arial" w:hAnsi="Arial" w:cs="Arial"/>
          <w:b/>
          <w:sz w:val="24"/>
          <w:szCs w:val="24"/>
        </w:rPr>
        <w:t xml:space="preserve">Qx </w:t>
      </w:r>
      <w:r w:rsidR="0052778D" w:rsidRPr="00451DD3">
        <w:rPr>
          <w:rFonts w:ascii="Arial" w:hAnsi="Arial" w:cs="Arial"/>
          <w:b/>
          <w:sz w:val="24"/>
          <w:szCs w:val="24"/>
        </w:rPr>
        <w:t>1</w:t>
      </w:r>
      <w:r w:rsidR="008C6E5F">
        <w:rPr>
          <w:rFonts w:ascii="Arial" w:hAnsi="Arial" w:cs="Arial"/>
          <w:b/>
          <w:sz w:val="24"/>
          <w:szCs w:val="24"/>
        </w:rPr>
        <w:t>5</w:t>
      </w:r>
      <w:r w:rsidRPr="00451DD3">
        <w:rPr>
          <w:rFonts w:ascii="Arial" w:hAnsi="Arial" w:cs="Arial"/>
          <w:b/>
          <w:sz w:val="24"/>
          <w:szCs w:val="24"/>
        </w:rPr>
        <w:t>M=</w:t>
      </w:r>
      <w:r w:rsidR="00845B53" w:rsidRPr="00451DD3">
        <w:rPr>
          <w:rFonts w:ascii="Arial" w:hAnsi="Arial" w:cs="Arial"/>
          <w:b/>
          <w:sz w:val="24"/>
          <w:szCs w:val="24"/>
        </w:rPr>
        <w:t xml:space="preserve"> </w:t>
      </w:r>
      <w:r w:rsidR="009B2616">
        <w:rPr>
          <w:rFonts w:ascii="Arial" w:hAnsi="Arial" w:cs="Arial"/>
          <w:b/>
          <w:sz w:val="24"/>
          <w:szCs w:val="24"/>
        </w:rPr>
        <w:t>6</w:t>
      </w:r>
      <w:r w:rsidR="00B83DFC" w:rsidRPr="00451DD3">
        <w:rPr>
          <w:rFonts w:ascii="Arial" w:hAnsi="Arial" w:cs="Arial"/>
          <w:b/>
          <w:sz w:val="24"/>
          <w:szCs w:val="24"/>
        </w:rPr>
        <w:t>0</w:t>
      </w:r>
      <w:r w:rsidRPr="00451DD3">
        <w:rPr>
          <w:rFonts w:ascii="Arial" w:hAnsi="Arial" w:cs="Arial"/>
          <w:b/>
          <w:sz w:val="24"/>
          <w:szCs w:val="24"/>
        </w:rPr>
        <w:t xml:space="preserve">M) </w:t>
      </w:r>
    </w:p>
    <w:p w14:paraId="7E779279" w14:textId="2BEC1B5A" w:rsidR="00B83DFC" w:rsidRPr="00B2114C" w:rsidRDefault="005F457A" w:rsidP="00B2114C">
      <w:pPr>
        <w:pStyle w:val="ListParagraph"/>
        <w:numPr>
          <w:ilvl w:val="0"/>
          <w:numId w:val="38"/>
        </w:numPr>
        <w:spacing w:line="240" w:lineRule="auto"/>
        <w:rPr>
          <w:rFonts w:ascii="Arial" w:hAnsi="Arial" w:cs="Arial"/>
        </w:rPr>
      </w:pPr>
      <w:r w:rsidRPr="005F457A">
        <w:rPr>
          <w:rFonts w:ascii="Arial" w:hAnsi="Arial" w:cs="Arial"/>
        </w:rPr>
        <w:t>Find the maximum useable frequency of transmission between two stations 500 km</w:t>
      </w:r>
      <w:r w:rsidR="00B2114C">
        <w:rPr>
          <w:rFonts w:ascii="Arial" w:hAnsi="Arial" w:cs="Arial"/>
        </w:rPr>
        <w:t xml:space="preserve"> </w:t>
      </w:r>
      <w:r w:rsidRPr="00B2114C">
        <w:rPr>
          <w:rFonts w:ascii="Arial" w:hAnsi="Arial" w:cs="Arial"/>
        </w:rPr>
        <w:t xml:space="preserve">apart, given that electron-density of the reflecting layer is </w:t>
      </w:r>
      <m:oMath>
        <m:sSup>
          <m:sSupPr>
            <m:ctrlPr>
              <w:rPr>
                <w:rFonts w:ascii="Cambria Math" w:hAnsi="Cambria Math" w:cs="Arial"/>
                <w:i/>
              </w:rPr>
            </m:ctrlPr>
          </m:sSupPr>
          <m:e>
            <m:r>
              <w:rPr>
                <w:rFonts w:ascii="Cambria Math" w:hAnsi="Cambria Math" w:cs="Arial"/>
              </w:rPr>
              <m:t>10</m:t>
            </m:r>
          </m:e>
          <m:sup>
            <m:r>
              <w:rPr>
                <w:rFonts w:ascii="Cambria Math" w:hAnsi="Cambria Math" w:cs="Arial"/>
              </w:rPr>
              <m:t>2</m:t>
            </m:r>
          </m:sup>
        </m:sSup>
      </m:oMath>
      <w:r w:rsidRPr="00B2114C">
        <w:rPr>
          <w:rFonts w:ascii="Arial" w:hAnsi="Arial" w:cs="Arial"/>
        </w:rPr>
        <w:t xml:space="preserve"> electrons/</w:t>
      </w:r>
      <m:oMath>
        <m:sSup>
          <m:sSupPr>
            <m:ctrlPr>
              <w:rPr>
                <w:rFonts w:ascii="Cambria Math" w:hAnsi="Cambria Math" w:cs="Arial"/>
                <w:i/>
              </w:rPr>
            </m:ctrlPr>
          </m:sSupPr>
          <m:e>
            <m:r>
              <w:rPr>
                <w:rFonts w:ascii="Cambria Math" w:hAnsi="Cambria Math" w:cs="Arial"/>
              </w:rPr>
              <m:t>m</m:t>
            </m:r>
          </m:e>
          <m:sup>
            <m:r>
              <w:rPr>
                <w:rFonts w:ascii="Cambria Math" w:hAnsi="Cambria Math" w:cs="Arial"/>
              </w:rPr>
              <m:t>3</m:t>
            </m:r>
          </m:sup>
        </m:sSup>
      </m:oMath>
      <w:r w:rsidRPr="00B2114C">
        <w:rPr>
          <w:rFonts w:ascii="Arial" w:hAnsi="Arial" w:cs="Arial"/>
        </w:rPr>
        <w:t xml:space="preserve"> at an effective</w:t>
      </w:r>
      <w:r w:rsidR="00B2114C">
        <w:rPr>
          <w:rFonts w:ascii="Arial" w:hAnsi="Arial" w:cs="Arial"/>
        </w:rPr>
        <w:t xml:space="preserve"> </w:t>
      </w:r>
      <w:r w:rsidRPr="00B2114C">
        <w:rPr>
          <w:rFonts w:ascii="Arial" w:hAnsi="Arial" w:cs="Arial"/>
        </w:rPr>
        <w:t xml:space="preserve">height of </w:t>
      </w:r>
      <m:oMath>
        <m:r>
          <w:rPr>
            <w:rFonts w:ascii="Cambria Math" w:hAnsi="Cambria Math" w:cs="Arial"/>
          </w:rPr>
          <m:t>240</m:t>
        </m:r>
      </m:oMath>
      <w:r w:rsidRPr="00B2114C">
        <w:rPr>
          <w:rFonts w:ascii="Arial" w:hAnsi="Arial" w:cs="Arial"/>
        </w:rPr>
        <w:t xml:space="preserve"> km.</w:t>
      </w:r>
      <w:r w:rsidR="0052778D" w:rsidRPr="00B2114C">
        <w:rPr>
          <w:rFonts w:ascii="Arial" w:hAnsi="Arial" w:cs="Arial"/>
        </w:rPr>
        <w:t xml:space="preserve"> </w:t>
      </w:r>
      <w:r w:rsidRPr="00B2114C">
        <w:rPr>
          <w:rFonts w:ascii="Arial" w:hAnsi="Arial" w:cs="Arial"/>
        </w:rPr>
        <w:t xml:space="preserve"> </w:t>
      </w:r>
      <w:r w:rsidR="00B2114C" w:rsidRPr="00B2114C">
        <w:rPr>
          <w:rFonts w:ascii="Arial" w:hAnsi="Arial" w:cs="Arial"/>
        </w:rPr>
        <w:t>(CO4, Application</w:t>
      </w:r>
      <w:r w:rsidR="00B83DFC" w:rsidRPr="00B2114C">
        <w:rPr>
          <w:rFonts w:ascii="Arial" w:hAnsi="Arial" w:cs="Arial"/>
        </w:rPr>
        <w:t>)</w:t>
      </w:r>
    </w:p>
    <w:p w14:paraId="7E4D2304" w14:textId="77777777" w:rsidR="00032BB2" w:rsidRDefault="00032BB2" w:rsidP="00C2313B">
      <w:pPr>
        <w:pStyle w:val="ListParagraph"/>
        <w:spacing w:line="240" w:lineRule="auto"/>
        <w:rPr>
          <w:rFonts w:ascii="Arial" w:hAnsi="Arial" w:cs="Arial"/>
        </w:rPr>
      </w:pPr>
    </w:p>
    <w:p w14:paraId="7FA06415" w14:textId="3E9344F5" w:rsidR="00B83DFC" w:rsidRPr="00B2114C" w:rsidRDefault="005F457A" w:rsidP="00B2114C">
      <w:pPr>
        <w:pStyle w:val="ListParagraph"/>
        <w:numPr>
          <w:ilvl w:val="0"/>
          <w:numId w:val="38"/>
        </w:numPr>
        <w:spacing w:line="240" w:lineRule="auto"/>
        <w:rPr>
          <w:rFonts w:ascii="Arial" w:hAnsi="Arial" w:cs="Arial"/>
        </w:rPr>
      </w:pPr>
      <w:r w:rsidRPr="005F457A">
        <w:rPr>
          <w:rFonts w:ascii="Arial" w:hAnsi="Arial" w:cs="Arial"/>
        </w:rPr>
        <w:t>Find the skip distance for waves of frequency</w:t>
      </w:r>
      <w:r w:rsidR="00BB783F">
        <w:rPr>
          <w:rFonts w:ascii="Arial" w:hAnsi="Arial" w:cs="Arial"/>
        </w:rPr>
        <w:t xml:space="preserve"> </w:t>
      </w:r>
      <m:oMath>
        <m:r>
          <w:rPr>
            <w:rFonts w:ascii="Cambria Math" w:hAnsi="Cambria Math" w:cs="Arial"/>
          </w:rPr>
          <m:t>4.6×</m:t>
        </m:r>
        <m:sSup>
          <m:sSupPr>
            <m:ctrlPr>
              <w:rPr>
                <w:rFonts w:ascii="Cambria Math" w:hAnsi="Cambria Math" w:cs="Arial"/>
                <w:i/>
              </w:rPr>
            </m:ctrlPr>
          </m:sSupPr>
          <m:e>
            <m:r>
              <w:rPr>
                <w:rFonts w:ascii="Cambria Math" w:hAnsi="Cambria Math" w:cs="Arial"/>
              </w:rPr>
              <m:t>10</m:t>
            </m:r>
          </m:e>
          <m:sup>
            <m:r>
              <w:rPr>
                <w:rFonts w:ascii="Cambria Math" w:hAnsi="Cambria Math" w:cs="Arial"/>
              </w:rPr>
              <m:t>6</m:t>
            </m:r>
          </m:sup>
        </m:sSup>
        <m:r>
          <w:rPr>
            <w:rFonts w:ascii="Cambria Math" w:hAnsi="Cambria Math" w:cs="Arial"/>
          </w:rPr>
          <m:t xml:space="preserve"> </m:t>
        </m:r>
      </m:oMath>
      <w:r w:rsidRPr="005F457A">
        <w:rPr>
          <w:rFonts w:ascii="Arial" w:hAnsi="Arial" w:cs="Arial"/>
        </w:rPr>
        <w:t>Hz at time when the maximum</w:t>
      </w:r>
      <w:r w:rsidR="00B2114C">
        <w:rPr>
          <w:rFonts w:ascii="Arial" w:hAnsi="Arial" w:cs="Arial"/>
        </w:rPr>
        <w:t xml:space="preserve"> </w:t>
      </w:r>
      <w:r w:rsidRPr="00B2114C">
        <w:rPr>
          <w:rFonts w:ascii="Arial" w:hAnsi="Arial" w:cs="Arial"/>
        </w:rPr>
        <w:t xml:space="preserve">ionization in the E-region has a value of </w:t>
      </w:r>
      <m:oMath>
        <m:r>
          <w:rPr>
            <w:rFonts w:ascii="Cambria Math" w:hAnsi="Cambria Math" w:cs="Arial"/>
          </w:rPr>
          <m:t>1×</m:t>
        </m:r>
        <m:sSup>
          <m:sSupPr>
            <m:ctrlPr>
              <w:rPr>
                <w:rFonts w:ascii="Cambria Math" w:hAnsi="Cambria Math" w:cs="Arial"/>
                <w:i/>
              </w:rPr>
            </m:ctrlPr>
          </m:sSupPr>
          <m:e>
            <m:r>
              <w:rPr>
                <w:rFonts w:ascii="Cambria Math" w:hAnsi="Cambria Math" w:cs="Arial"/>
              </w:rPr>
              <m:t>10</m:t>
            </m:r>
          </m:e>
          <m:sup>
            <m:r>
              <w:rPr>
                <w:rFonts w:ascii="Cambria Math" w:hAnsi="Cambria Math" w:cs="Arial"/>
              </w:rPr>
              <m:t>11</m:t>
            </m:r>
          </m:sup>
        </m:sSup>
        <m:r>
          <w:rPr>
            <w:rFonts w:ascii="Cambria Math" w:hAnsi="Cambria Math" w:cs="Arial"/>
          </w:rPr>
          <m:t xml:space="preserve"> </m:t>
        </m:r>
      </m:oMath>
      <w:r w:rsidR="00B2114C" w:rsidRPr="00B2114C">
        <w:rPr>
          <w:rFonts w:ascii="Arial" w:hAnsi="Arial" w:cs="Arial"/>
        </w:rPr>
        <w:t>electrons/</w:t>
      </w:r>
      <m:oMath>
        <m:sSup>
          <m:sSupPr>
            <m:ctrlPr>
              <w:rPr>
                <w:rFonts w:ascii="Cambria Math" w:hAnsi="Cambria Math" w:cs="Arial"/>
                <w:i/>
              </w:rPr>
            </m:ctrlPr>
          </m:sSupPr>
          <m:e>
            <m:r>
              <w:rPr>
                <w:rFonts w:ascii="Cambria Math" w:hAnsi="Cambria Math" w:cs="Arial"/>
              </w:rPr>
              <m:t>m</m:t>
            </m:r>
          </m:e>
          <m:sup>
            <m:r>
              <w:rPr>
                <w:rFonts w:ascii="Cambria Math" w:hAnsi="Cambria Math" w:cs="Arial"/>
              </w:rPr>
              <m:t>3</m:t>
            </m:r>
          </m:sup>
        </m:sSup>
      </m:oMath>
      <w:r w:rsidR="00B2114C" w:rsidRPr="00B2114C">
        <w:rPr>
          <w:rFonts w:ascii="Arial" w:hAnsi="Arial" w:cs="Arial"/>
        </w:rPr>
        <w:t xml:space="preserve"> </w:t>
      </w:r>
      <w:r w:rsidRPr="00B2114C">
        <w:rPr>
          <w:rFonts w:ascii="Arial" w:hAnsi="Arial" w:cs="Arial"/>
        </w:rPr>
        <w:t xml:space="preserve">at a height of </w:t>
      </w:r>
      <m:oMath>
        <m:r>
          <w:rPr>
            <w:rFonts w:ascii="Cambria Math" w:hAnsi="Cambria Math" w:cs="Arial"/>
          </w:rPr>
          <m:t>110</m:t>
        </m:r>
      </m:oMath>
      <w:r w:rsidRPr="00B2114C">
        <w:rPr>
          <w:rFonts w:ascii="Arial" w:hAnsi="Arial" w:cs="Arial"/>
        </w:rPr>
        <w:t xml:space="preserve"> km</w:t>
      </w:r>
      <w:r w:rsidR="009B2616" w:rsidRPr="00B2114C">
        <w:rPr>
          <w:rFonts w:ascii="Arial" w:hAnsi="Arial" w:cs="Arial"/>
        </w:rPr>
        <w:t xml:space="preserve"> </w:t>
      </w:r>
      <w:r w:rsidR="00B2114C" w:rsidRPr="00B2114C">
        <w:rPr>
          <w:rFonts w:ascii="Arial" w:hAnsi="Arial" w:cs="Arial"/>
        </w:rPr>
        <w:t>(CO4, Application)</w:t>
      </w:r>
    </w:p>
    <w:p w14:paraId="0420581E" w14:textId="77777777" w:rsidR="00032BB2" w:rsidRPr="00451DD3" w:rsidRDefault="00032BB2" w:rsidP="00C2313B">
      <w:pPr>
        <w:pStyle w:val="ListParagraph"/>
        <w:spacing w:line="240" w:lineRule="auto"/>
        <w:rPr>
          <w:rFonts w:ascii="Arial" w:hAnsi="Arial" w:cs="Arial"/>
        </w:rPr>
      </w:pPr>
    </w:p>
    <w:p w14:paraId="2A6B80FC" w14:textId="71E6D3A4" w:rsidR="00B83DFC" w:rsidRPr="00B2114C" w:rsidRDefault="00B2114C" w:rsidP="00B2114C">
      <w:pPr>
        <w:pStyle w:val="ListParagraph"/>
        <w:numPr>
          <w:ilvl w:val="0"/>
          <w:numId w:val="38"/>
        </w:numPr>
        <w:spacing w:line="240" w:lineRule="auto"/>
        <w:rPr>
          <w:rFonts w:ascii="Arial" w:hAnsi="Arial" w:cs="Arial"/>
        </w:rPr>
      </w:pPr>
      <w:r w:rsidRPr="00B2114C">
        <w:rPr>
          <w:rFonts w:ascii="Arial" w:hAnsi="Arial" w:cs="Arial"/>
        </w:rPr>
        <w:t>An antenna has a radiation resistance and loss resistance of 7</w:t>
      </w:r>
      <w:r w:rsidR="004E46E9">
        <w:rPr>
          <w:rFonts w:ascii="Arial" w:hAnsi="Arial" w:cs="Arial"/>
        </w:rPr>
        <w:t>2</w:t>
      </w:r>
      <m:oMath>
        <m:r>
          <m:rPr>
            <m:sty m:val="p"/>
          </m:rPr>
          <w:rPr>
            <w:rFonts w:ascii="Cambria Math" w:hAnsi="Cambria Math" w:cs="Arial"/>
          </w:rPr>
          <m:t xml:space="preserve"> Ω</m:t>
        </m:r>
      </m:oMath>
      <w:r w:rsidRPr="00B2114C">
        <w:rPr>
          <w:rFonts w:ascii="Arial" w:hAnsi="Arial" w:cs="Arial"/>
        </w:rPr>
        <w:t xml:space="preserve"> </w:t>
      </w:r>
      <w:r>
        <w:rPr>
          <w:rFonts w:ascii="Arial" w:hAnsi="Arial" w:cs="Arial"/>
        </w:rPr>
        <w:t xml:space="preserve"> </w:t>
      </w:r>
      <w:r w:rsidRPr="00B2114C">
        <w:rPr>
          <w:rFonts w:ascii="Arial" w:hAnsi="Arial" w:cs="Arial"/>
        </w:rPr>
        <w:t>and 10</w:t>
      </w:r>
      <m:oMath>
        <m:r>
          <m:rPr>
            <m:sty m:val="p"/>
          </m:rPr>
          <w:rPr>
            <w:rFonts w:ascii="Cambria Math" w:hAnsi="Cambria Math" w:cs="Arial"/>
          </w:rPr>
          <m:t xml:space="preserve"> Ω</m:t>
        </m:r>
      </m:oMath>
      <w:r w:rsidRPr="00B2114C">
        <w:rPr>
          <w:rFonts w:ascii="Arial" w:hAnsi="Arial" w:cs="Arial"/>
        </w:rPr>
        <w:t xml:space="preserve"> respectively.</w:t>
      </w:r>
      <w:r>
        <w:rPr>
          <w:rFonts w:ascii="Arial" w:hAnsi="Arial" w:cs="Arial"/>
        </w:rPr>
        <w:t xml:space="preserve"> If the </w:t>
      </w:r>
      <w:r w:rsidRPr="00B2114C">
        <w:rPr>
          <w:rFonts w:ascii="Arial" w:hAnsi="Arial" w:cs="Arial"/>
        </w:rPr>
        <w:t xml:space="preserve">power gain antenna is 28, calculate its directivity in </w:t>
      </w:r>
      <w:proofErr w:type="spellStart"/>
      <w:r w:rsidRPr="00B2114C">
        <w:rPr>
          <w:rFonts w:ascii="Arial" w:hAnsi="Arial" w:cs="Arial"/>
        </w:rPr>
        <w:t>dB.</w:t>
      </w:r>
      <w:proofErr w:type="spellEnd"/>
      <w:r w:rsidR="0052778D" w:rsidRPr="00B2114C">
        <w:rPr>
          <w:rFonts w:ascii="Arial" w:hAnsi="Arial" w:cs="Arial"/>
        </w:rPr>
        <w:t xml:space="preserve"> </w:t>
      </w:r>
      <w:r w:rsidRPr="00B2114C">
        <w:rPr>
          <w:rFonts w:ascii="Arial" w:hAnsi="Arial" w:cs="Arial"/>
        </w:rPr>
        <w:t>(CO1, Knowledge)</w:t>
      </w:r>
    </w:p>
    <w:p w14:paraId="7FD84989" w14:textId="032C0F67" w:rsidR="009B2616" w:rsidRPr="00451DD3" w:rsidRDefault="009B2616" w:rsidP="00C2313B">
      <w:pPr>
        <w:pStyle w:val="ListParagraph"/>
        <w:spacing w:line="240" w:lineRule="auto"/>
        <w:rPr>
          <w:rFonts w:ascii="Arial" w:hAnsi="Arial" w:cs="Arial"/>
        </w:rPr>
      </w:pPr>
      <w:r w:rsidRPr="00451DD3">
        <w:rPr>
          <w:rFonts w:ascii="Arial" w:hAnsi="Arial" w:cs="Arial"/>
          <w:sz w:val="24"/>
          <w:szCs w:val="24"/>
        </w:rPr>
        <w:t xml:space="preserve">                                                                </w:t>
      </w:r>
    </w:p>
    <w:p w14:paraId="39F782A5" w14:textId="1016B0CF" w:rsidR="009B2616" w:rsidRDefault="00B2114C" w:rsidP="00C2313B">
      <w:pPr>
        <w:pStyle w:val="ListParagraph"/>
        <w:numPr>
          <w:ilvl w:val="0"/>
          <w:numId w:val="38"/>
        </w:numPr>
        <w:spacing w:line="240" w:lineRule="auto"/>
        <w:rPr>
          <w:rFonts w:ascii="Arial" w:hAnsi="Arial" w:cs="Arial"/>
        </w:rPr>
      </w:pPr>
      <w:r w:rsidRPr="00B2114C">
        <w:rPr>
          <w:rFonts w:ascii="Arial" w:hAnsi="Arial" w:cs="Arial"/>
        </w:rPr>
        <w:t xml:space="preserve">The beam-shape of an antenna radiation pattern is an important parameter to determine the antenna performance. Generally, the term half-power beam-width (HPBWs), which denotes the half-power points on the radiation pattern is used to make an approximate estimation of the directivity. Consider an antenna whose HPBWs in two orthogonal planes are </w:t>
      </w:r>
      <m:oMath>
        <m:sSup>
          <m:sSupPr>
            <m:ctrlPr>
              <w:rPr>
                <w:rFonts w:ascii="Cambria Math" w:hAnsi="Cambria Math" w:cs="Arial"/>
              </w:rPr>
            </m:ctrlPr>
          </m:sSupPr>
          <m:e>
            <m:r>
              <m:rPr>
                <m:sty m:val="p"/>
              </m:rPr>
              <w:rPr>
                <w:rFonts w:ascii="Cambria Math" w:hAnsi="Cambria Math" w:cs="Arial"/>
              </w:rPr>
              <m:t>28</m:t>
            </m:r>
          </m:e>
          <m:sup>
            <m:r>
              <m:rPr>
                <m:sty m:val="p"/>
              </m:rPr>
              <w:rPr>
                <w:rFonts w:ascii="Cambria Math" w:hAnsi="Cambria Math" w:cs="Arial"/>
              </w:rPr>
              <m:t>∘</m:t>
            </m:r>
          </m:sup>
        </m:sSup>
      </m:oMath>
      <w:r w:rsidRPr="00B2114C">
        <w:rPr>
          <w:rFonts w:ascii="Arial" w:hAnsi="Arial" w:cs="Arial"/>
        </w:rPr>
        <w:t xml:space="preserve"> and </w:t>
      </w:r>
      <m:oMath>
        <m:sSup>
          <m:sSupPr>
            <m:ctrlPr>
              <w:rPr>
                <w:rFonts w:ascii="Cambria Math" w:hAnsi="Cambria Math" w:cs="Arial"/>
              </w:rPr>
            </m:ctrlPr>
          </m:sSupPr>
          <m:e>
            <m:r>
              <m:rPr>
                <m:sty m:val="p"/>
              </m:rPr>
              <w:rPr>
                <w:rFonts w:ascii="Cambria Math" w:hAnsi="Cambria Math" w:cs="Arial"/>
              </w:rPr>
              <m:t>35</m:t>
            </m:r>
          </m:e>
          <m:sup>
            <m:r>
              <m:rPr>
                <m:sty m:val="p"/>
              </m:rPr>
              <w:rPr>
                <w:rFonts w:ascii="Cambria Math" w:hAnsi="Cambria Math" w:cs="Arial"/>
              </w:rPr>
              <m:t>∘</m:t>
            </m:r>
          </m:sup>
        </m:sSup>
        <m:r>
          <m:rPr>
            <m:sty m:val="p"/>
          </m:rPr>
          <w:rPr>
            <w:rFonts w:ascii="Cambria Math" w:hAnsi="Cambria Math" w:cs="Arial"/>
          </w:rPr>
          <m:t xml:space="preserve"> </m:t>
        </m:r>
      </m:oMath>
      <w:r w:rsidRPr="00B2114C">
        <w:rPr>
          <w:rFonts w:ascii="Arial" w:hAnsi="Arial" w:cs="Arial"/>
        </w:rPr>
        <w:t xml:space="preserve">. If the antenna is operating at </w:t>
      </w:r>
      <m:oMath>
        <m:r>
          <m:rPr>
            <m:sty m:val="p"/>
          </m:rPr>
          <w:rPr>
            <w:rFonts w:ascii="Cambria Math" w:hAnsi="Cambria Math" w:cs="Arial"/>
          </w:rPr>
          <m:t>500</m:t>
        </m:r>
      </m:oMath>
      <w:r w:rsidRPr="00B2114C">
        <w:rPr>
          <w:rFonts w:ascii="Arial" w:hAnsi="Arial" w:cs="Arial"/>
        </w:rPr>
        <w:t xml:space="preserve"> MHz determine its effective aperture.</w:t>
      </w:r>
      <w:r w:rsidR="009B2616" w:rsidRPr="00451DD3">
        <w:rPr>
          <w:rFonts w:ascii="Arial" w:hAnsi="Arial" w:cs="Arial"/>
        </w:rPr>
        <w:t xml:space="preserve"> </w:t>
      </w:r>
      <w:r w:rsidR="009B2616">
        <w:rPr>
          <w:rFonts w:ascii="Arial" w:hAnsi="Arial" w:cs="Arial"/>
        </w:rPr>
        <w:t>(CO</w:t>
      </w:r>
      <w:r>
        <w:rPr>
          <w:rFonts w:ascii="Arial" w:hAnsi="Arial" w:cs="Arial"/>
        </w:rPr>
        <w:t>2, Comprehension</w:t>
      </w:r>
      <w:r w:rsidR="009B2616" w:rsidRPr="00451DD3">
        <w:rPr>
          <w:rFonts w:ascii="Arial" w:hAnsi="Arial" w:cs="Arial"/>
        </w:rPr>
        <w:t>)</w:t>
      </w:r>
    </w:p>
    <w:p w14:paraId="675BCA7B" w14:textId="77777777" w:rsidR="009B2616" w:rsidRDefault="009B2616" w:rsidP="00C2313B">
      <w:pPr>
        <w:pStyle w:val="ListParagraph"/>
        <w:spacing w:line="240" w:lineRule="auto"/>
        <w:rPr>
          <w:rFonts w:ascii="Arial" w:hAnsi="Arial" w:cs="Arial"/>
        </w:rPr>
      </w:pPr>
    </w:p>
    <w:p w14:paraId="4773C905" w14:textId="4AE8EC71" w:rsidR="009B2616" w:rsidRPr="00B2114C" w:rsidRDefault="00B2114C" w:rsidP="00B2114C">
      <w:pPr>
        <w:pStyle w:val="ListParagraph"/>
        <w:numPr>
          <w:ilvl w:val="0"/>
          <w:numId w:val="38"/>
        </w:numPr>
        <w:spacing w:after="0" w:line="240" w:lineRule="auto"/>
        <w:rPr>
          <w:rFonts w:ascii="Arial" w:hAnsi="Arial" w:cs="Arial"/>
        </w:rPr>
      </w:pPr>
      <w:r w:rsidRPr="00B2114C">
        <w:rPr>
          <w:rFonts w:ascii="Arial" w:hAnsi="Arial" w:cs="Arial"/>
        </w:rPr>
        <w:t xml:space="preserve">What are the different types of </w:t>
      </w:r>
      <w:proofErr w:type="spellStart"/>
      <w:r w:rsidRPr="00B2114C">
        <w:rPr>
          <w:rFonts w:ascii="Arial" w:hAnsi="Arial" w:cs="Arial"/>
        </w:rPr>
        <w:t>microstrip</w:t>
      </w:r>
      <w:proofErr w:type="spellEnd"/>
      <w:r w:rsidRPr="00B2114C">
        <w:rPr>
          <w:rFonts w:ascii="Arial" w:hAnsi="Arial" w:cs="Arial"/>
        </w:rPr>
        <w:t xml:space="preserve"> antennas? List any four applications of such antenna. </w:t>
      </w:r>
      <w:r w:rsidR="009B2616" w:rsidRPr="00B2114C">
        <w:rPr>
          <w:rFonts w:ascii="Arial" w:hAnsi="Arial" w:cs="Arial"/>
        </w:rPr>
        <w:t xml:space="preserve"> </w:t>
      </w:r>
      <w:r w:rsidRPr="00B2114C">
        <w:rPr>
          <w:rFonts w:ascii="Arial" w:hAnsi="Arial" w:cs="Arial"/>
        </w:rPr>
        <w:t>(CO1, Knowledge)</w:t>
      </w:r>
    </w:p>
    <w:p w14:paraId="3FF393B7" w14:textId="77777777" w:rsidR="009B2616" w:rsidRPr="00451DD3" w:rsidRDefault="009B2616" w:rsidP="00C2313B">
      <w:pPr>
        <w:pStyle w:val="ListParagraph"/>
        <w:spacing w:line="240" w:lineRule="auto"/>
        <w:rPr>
          <w:rFonts w:ascii="Arial" w:hAnsi="Arial" w:cs="Arial"/>
        </w:rPr>
      </w:pPr>
    </w:p>
    <w:p w14:paraId="58AAA53D" w14:textId="1FBB9801" w:rsidR="00B2114C" w:rsidRPr="00972DC1" w:rsidRDefault="00B2114C" w:rsidP="00B2114C">
      <w:pPr>
        <w:pStyle w:val="ListParagraph"/>
        <w:numPr>
          <w:ilvl w:val="0"/>
          <w:numId w:val="38"/>
        </w:numPr>
        <w:spacing w:after="0" w:line="240" w:lineRule="auto"/>
        <w:rPr>
          <w:rFonts w:ascii="Arial" w:hAnsi="Arial" w:cs="Arial"/>
        </w:rPr>
      </w:pPr>
      <w:r w:rsidRPr="004E46E9">
        <w:rPr>
          <w:rFonts w:ascii="Arial" w:hAnsi="Arial" w:cs="Arial"/>
        </w:rPr>
        <w:t>Can an antenna have more than 0 dB gain in all the directions? Why or why not?</w:t>
      </w:r>
      <w:r w:rsidR="004E46E9">
        <w:rPr>
          <w:rFonts w:ascii="Arial" w:hAnsi="Arial" w:cs="Arial"/>
        </w:rPr>
        <w:t xml:space="preserve"> Draw the radiation patterns of (</w:t>
      </w:r>
      <w:proofErr w:type="spellStart"/>
      <w:r w:rsidR="004E46E9">
        <w:rPr>
          <w:rFonts w:ascii="Arial" w:hAnsi="Arial" w:cs="Arial"/>
        </w:rPr>
        <w:t>i</w:t>
      </w:r>
      <w:proofErr w:type="spellEnd"/>
      <w:r w:rsidR="004E46E9">
        <w:rPr>
          <w:rFonts w:ascii="Arial" w:hAnsi="Arial" w:cs="Arial"/>
        </w:rPr>
        <w:t>) horn antenna (ii</w:t>
      </w:r>
      <w:proofErr w:type="gramStart"/>
      <w:r w:rsidR="004E46E9">
        <w:rPr>
          <w:rFonts w:ascii="Arial" w:hAnsi="Arial" w:cs="Arial"/>
        </w:rPr>
        <w:t xml:space="preserve">) </w:t>
      </w:r>
      <w:r w:rsidR="009B2616" w:rsidRPr="00B2114C">
        <w:rPr>
          <w:rFonts w:ascii="Arial" w:hAnsi="Arial" w:cs="Arial"/>
        </w:rPr>
        <w:t xml:space="preserve"> </w:t>
      </w:r>
      <w:r w:rsidRPr="00B2114C">
        <w:rPr>
          <w:rFonts w:ascii="Arial" w:hAnsi="Arial" w:cs="Arial"/>
        </w:rPr>
        <w:t>(</w:t>
      </w:r>
      <w:proofErr w:type="gramEnd"/>
      <w:r w:rsidRPr="00B2114C">
        <w:rPr>
          <w:rFonts w:ascii="Arial" w:hAnsi="Arial" w:cs="Arial"/>
        </w:rPr>
        <w:t>CO2, Comprehension)</w:t>
      </w:r>
    </w:p>
    <w:p w14:paraId="7ECB2E14" w14:textId="77777777" w:rsidR="00972DC1" w:rsidRPr="00972DC1" w:rsidRDefault="00972DC1" w:rsidP="00972DC1">
      <w:pPr>
        <w:pStyle w:val="ListParagraph"/>
        <w:rPr>
          <w:rFonts w:ascii="Arial" w:hAnsi="Arial" w:cs="Arial"/>
        </w:rPr>
      </w:pPr>
    </w:p>
    <w:p w14:paraId="0AC80C6B" w14:textId="37911B58" w:rsidR="00972DC1" w:rsidRPr="00972DC1" w:rsidRDefault="00972DC1" w:rsidP="00972DC1">
      <w:pPr>
        <w:pStyle w:val="ListParagraph"/>
        <w:numPr>
          <w:ilvl w:val="0"/>
          <w:numId w:val="38"/>
        </w:numPr>
        <w:spacing w:after="0" w:line="240" w:lineRule="auto"/>
        <w:rPr>
          <w:rFonts w:ascii="Arial" w:hAnsi="Arial" w:cs="Arial"/>
        </w:rPr>
      </w:pPr>
      <w:r w:rsidRPr="00972DC1">
        <w:rPr>
          <w:rFonts w:ascii="Arial" w:hAnsi="Arial" w:cs="Arial"/>
        </w:rPr>
        <w:t xml:space="preserve">Sketch the different types of horn antennas. Are these antennas </w:t>
      </w:r>
      <w:proofErr w:type="spellStart"/>
      <w:r w:rsidRPr="00972DC1">
        <w:rPr>
          <w:rFonts w:ascii="Arial" w:hAnsi="Arial" w:cs="Arial"/>
        </w:rPr>
        <w:t>omni</w:t>
      </w:r>
      <w:proofErr w:type="spellEnd"/>
      <w:r w:rsidRPr="00972DC1">
        <w:rPr>
          <w:rFonts w:ascii="Arial" w:hAnsi="Arial" w:cs="Arial"/>
        </w:rPr>
        <w:t xml:space="preserve">-directional or directional? </w:t>
      </w:r>
      <w:r w:rsidRPr="00B2114C">
        <w:rPr>
          <w:rFonts w:ascii="Arial" w:hAnsi="Arial" w:cs="Arial"/>
        </w:rPr>
        <w:t>(CO2, Comprehension)</w:t>
      </w:r>
    </w:p>
    <w:p w14:paraId="320A50BE" w14:textId="7756D15C" w:rsidR="009B2616" w:rsidRPr="00B2114C" w:rsidRDefault="009B2616" w:rsidP="00B2114C">
      <w:pPr>
        <w:spacing w:line="240" w:lineRule="auto"/>
        <w:ind w:left="360"/>
        <w:rPr>
          <w:rFonts w:ascii="Arial" w:hAnsi="Arial" w:cs="Arial"/>
        </w:rPr>
      </w:pPr>
    </w:p>
    <w:p w14:paraId="5D148237" w14:textId="2FE80CDE" w:rsidR="006113D7" w:rsidRDefault="006113D7" w:rsidP="004E46E9">
      <w:pPr>
        <w:pStyle w:val="ListParagraph"/>
        <w:rPr>
          <w:rFonts w:ascii="Arial" w:hAnsi="Arial" w:cs="Arial"/>
          <w:b/>
          <w:sz w:val="24"/>
          <w:szCs w:val="24"/>
          <w:u w:val="single"/>
        </w:rPr>
      </w:pPr>
    </w:p>
    <w:p w14:paraId="7442692D" w14:textId="35BC1CC0" w:rsidR="004E46E9" w:rsidRDefault="004E46E9" w:rsidP="004E46E9">
      <w:pPr>
        <w:pStyle w:val="ListParagraph"/>
        <w:rPr>
          <w:rFonts w:ascii="Arial" w:hAnsi="Arial" w:cs="Arial"/>
          <w:b/>
          <w:sz w:val="24"/>
          <w:szCs w:val="24"/>
          <w:u w:val="single"/>
        </w:rPr>
      </w:pPr>
    </w:p>
    <w:p w14:paraId="0CA7CC44" w14:textId="469A0E25" w:rsidR="004E46E9" w:rsidRDefault="004E46E9" w:rsidP="004E46E9">
      <w:pPr>
        <w:pStyle w:val="ListParagraph"/>
        <w:rPr>
          <w:rFonts w:ascii="Arial" w:hAnsi="Arial" w:cs="Arial"/>
          <w:b/>
          <w:sz w:val="24"/>
          <w:szCs w:val="24"/>
          <w:u w:val="single"/>
        </w:rPr>
      </w:pPr>
    </w:p>
    <w:p w14:paraId="1F1D6DDF" w14:textId="77777777" w:rsidR="004E46E9" w:rsidRDefault="004E46E9" w:rsidP="004E46E9">
      <w:pPr>
        <w:pStyle w:val="ListParagraph"/>
        <w:rPr>
          <w:rFonts w:ascii="Arial" w:hAnsi="Arial" w:cs="Arial"/>
          <w:b/>
          <w:sz w:val="24"/>
          <w:szCs w:val="24"/>
          <w:u w:val="single"/>
        </w:rPr>
      </w:pPr>
    </w:p>
    <w:p w14:paraId="6BD6763A" w14:textId="17F996A2" w:rsidR="009B2616" w:rsidRPr="009B2616" w:rsidRDefault="009B2616" w:rsidP="009B2616">
      <w:pPr>
        <w:pStyle w:val="ListParagraph"/>
        <w:jc w:val="center"/>
        <w:rPr>
          <w:rFonts w:ascii="Arial" w:hAnsi="Arial" w:cs="Arial"/>
          <w:b/>
          <w:sz w:val="24"/>
          <w:szCs w:val="24"/>
          <w:u w:val="single"/>
        </w:rPr>
      </w:pPr>
      <w:r w:rsidRPr="009B2616">
        <w:rPr>
          <w:rFonts w:ascii="Arial" w:hAnsi="Arial" w:cs="Arial"/>
          <w:b/>
          <w:sz w:val="24"/>
          <w:szCs w:val="24"/>
          <w:u w:val="single"/>
        </w:rPr>
        <w:t>PART B</w:t>
      </w:r>
    </w:p>
    <w:p w14:paraId="2264995F" w14:textId="4435621E" w:rsidR="009B2616" w:rsidRDefault="009B2616" w:rsidP="009B2616">
      <w:pPr>
        <w:rPr>
          <w:rFonts w:ascii="Arial" w:hAnsi="Arial" w:cs="Arial"/>
          <w:b/>
          <w:sz w:val="24"/>
          <w:szCs w:val="24"/>
        </w:rPr>
      </w:pPr>
      <w:r w:rsidRPr="00451DD3">
        <w:rPr>
          <w:rFonts w:ascii="Arial" w:hAnsi="Arial" w:cs="Arial"/>
          <w:b/>
          <w:sz w:val="24"/>
          <w:szCs w:val="24"/>
        </w:rPr>
        <w:t xml:space="preserve">Answer </w:t>
      </w:r>
      <w:r w:rsidR="006113D7">
        <w:rPr>
          <w:rFonts w:ascii="Arial" w:hAnsi="Arial" w:cs="Arial"/>
          <w:b/>
          <w:sz w:val="24"/>
          <w:szCs w:val="24"/>
        </w:rPr>
        <w:t xml:space="preserve">any </w:t>
      </w:r>
      <w:r w:rsidR="006113D7" w:rsidRPr="006113D7">
        <w:rPr>
          <w:rFonts w:ascii="Arial" w:hAnsi="Arial" w:cs="Arial"/>
          <w:b/>
          <w:sz w:val="24"/>
          <w:szCs w:val="24"/>
          <w:u w:val="single"/>
        </w:rPr>
        <w:t>TWO</w:t>
      </w:r>
      <w:r w:rsidRPr="00451DD3">
        <w:rPr>
          <w:rFonts w:ascii="Arial" w:hAnsi="Arial" w:cs="Arial"/>
          <w:b/>
          <w:sz w:val="24"/>
          <w:szCs w:val="24"/>
        </w:rPr>
        <w:t xml:space="preserve"> Questions. Each question carries </w:t>
      </w:r>
      <w:r>
        <w:rPr>
          <w:rFonts w:ascii="Arial" w:hAnsi="Arial" w:cs="Arial"/>
          <w:b/>
          <w:sz w:val="24"/>
          <w:szCs w:val="24"/>
        </w:rPr>
        <w:t>2</w:t>
      </w:r>
      <w:r w:rsidRPr="00451DD3">
        <w:rPr>
          <w:rFonts w:ascii="Arial" w:hAnsi="Arial" w:cs="Arial"/>
          <w:b/>
          <w:sz w:val="24"/>
          <w:szCs w:val="24"/>
        </w:rPr>
        <w:t>0 marks.</w:t>
      </w:r>
      <w:r w:rsidRPr="00451DD3">
        <w:rPr>
          <w:rFonts w:ascii="Arial" w:hAnsi="Arial" w:cs="Arial"/>
          <w:b/>
          <w:sz w:val="24"/>
          <w:szCs w:val="24"/>
        </w:rPr>
        <w:tab/>
        <w:t xml:space="preserve">        </w:t>
      </w:r>
      <w:r>
        <w:rPr>
          <w:rFonts w:ascii="Arial" w:hAnsi="Arial" w:cs="Arial"/>
          <w:b/>
          <w:sz w:val="24"/>
          <w:szCs w:val="24"/>
        </w:rPr>
        <w:t xml:space="preserve">         </w:t>
      </w:r>
      <w:r w:rsidRPr="00451DD3">
        <w:rPr>
          <w:rFonts w:ascii="Arial" w:hAnsi="Arial" w:cs="Arial"/>
          <w:b/>
          <w:sz w:val="24"/>
          <w:szCs w:val="24"/>
        </w:rPr>
        <w:t>(</w:t>
      </w:r>
      <w:r>
        <w:rPr>
          <w:rFonts w:ascii="Arial" w:hAnsi="Arial" w:cs="Arial"/>
          <w:b/>
          <w:sz w:val="24"/>
          <w:szCs w:val="24"/>
        </w:rPr>
        <w:t>2</w:t>
      </w:r>
      <w:r w:rsidRPr="00451DD3">
        <w:rPr>
          <w:rFonts w:ascii="Arial" w:hAnsi="Arial" w:cs="Arial"/>
          <w:b/>
          <w:sz w:val="24"/>
          <w:szCs w:val="24"/>
        </w:rPr>
        <w:t xml:space="preserve">Qx </w:t>
      </w:r>
      <w:r>
        <w:rPr>
          <w:rFonts w:ascii="Arial" w:hAnsi="Arial" w:cs="Arial"/>
          <w:b/>
          <w:sz w:val="24"/>
          <w:szCs w:val="24"/>
        </w:rPr>
        <w:t>2</w:t>
      </w:r>
      <w:r w:rsidRPr="00451DD3">
        <w:rPr>
          <w:rFonts w:ascii="Arial" w:hAnsi="Arial" w:cs="Arial"/>
          <w:b/>
          <w:sz w:val="24"/>
          <w:szCs w:val="24"/>
        </w:rPr>
        <w:t xml:space="preserve">0M= </w:t>
      </w:r>
      <w:r>
        <w:rPr>
          <w:rFonts w:ascii="Arial" w:hAnsi="Arial" w:cs="Arial"/>
          <w:b/>
          <w:sz w:val="24"/>
          <w:szCs w:val="24"/>
        </w:rPr>
        <w:t>4</w:t>
      </w:r>
      <w:r w:rsidRPr="00451DD3">
        <w:rPr>
          <w:rFonts w:ascii="Arial" w:hAnsi="Arial" w:cs="Arial"/>
          <w:b/>
          <w:sz w:val="24"/>
          <w:szCs w:val="24"/>
        </w:rPr>
        <w:t xml:space="preserve">0M) </w:t>
      </w:r>
    </w:p>
    <w:p w14:paraId="5D36ECC3" w14:textId="59C9846F" w:rsidR="009B2616" w:rsidRDefault="00B2114C" w:rsidP="00C2313B">
      <w:pPr>
        <w:pStyle w:val="ListParagraph"/>
        <w:numPr>
          <w:ilvl w:val="0"/>
          <w:numId w:val="38"/>
        </w:numPr>
        <w:spacing w:line="240" w:lineRule="auto"/>
        <w:rPr>
          <w:rFonts w:ascii="Arial" w:hAnsi="Arial" w:cs="Arial"/>
        </w:rPr>
      </w:pPr>
      <w:r w:rsidRPr="00B2114C">
        <w:rPr>
          <w:rFonts w:ascii="Arial" w:hAnsi="Arial" w:cs="Arial"/>
        </w:rPr>
        <w:t>An antenna has 3 major elements namely: driven element, reflector, and director. It is designed to operate in very high and ultra-high frequency bands (30MHz - 3GHz) and is famous for its high gain and directivity. Identify the antenna and explain their construction very briefly.</w:t>
      </w:r>
      <w:r>
        <w:rPr>
          <w:rFonts w:ascii="Arial" w:hAnsi="Arial" w:cs="Arial"/>
        </w:rPr>
        <w:t xml:space="preserve"> (CO1, Knowledge)</w:t>
      </w:r>
    </w:p>
    <w:p w14:paraId="1F25CCA8" w14:textId="77777777" w:rsidR="009B2616" w:rsidRDefault="009B2616" w:rsidP="00C2313B">
      <w:pPr>
        <w:pStyle w:val="ListParagraph"/>
        <w:spacing w:line="240" w:lineRule="auto"/>
        <w:rPr>
          <w:rFonts w:ascii="Arial" w:hAnsi="Arial" w:cs="Arial"/>
        </w:rPr>
      </w:pPr>
    </w:p>
    <w:p w14:paraId="08291E61" w14:textId="3054ACA2" w:rsidR="009B2616" w:rsidRPr="00B2114C" w:rsidRDefault="004E46E9" w:rsidP="00B2114C">
      <w:pPr>
        <w:pStyle w:val="ListParagraph"/>
        <w:numPr>
          <w:ilvl w:val="0"/>
          <w:numId w:val="38"/>
        </w:numPr>
        <w:spacing w:line="240" w:lineRule="auto"/>
        <w:rPr>
          <w:rFonts w:ascii="Arial" w:hAnsi="Arial" w:cs="Arial"/>
        </w:rPr>
      </w:pPr>
      <w:r w:rsidRPr="004E46E9">
        <w:rPr>
          <w:rFonts w:ascii="Arial" w:hAnsi="Arial" w:cs="Arial"/>
        </w:rPr>
        <w:t>The ionosphere is defined as the layer of the Earth's atmosphere that is ionized by solar and cosmic radiation.</w:t>
      </w:r>
      <w:r w:rsidRPr="004E46E9">
        <w:rPr>
          <w:rFonts w:ascii="Arial" w:hAnsi="Arial" w:cs="Arial"/>
        </w:rPr>
        <w:br/>
        <w:t>a) Describe the structure of the ionosphere.</w:t>
      </w:r>
      <w:r w:rsidRPr="004E46E9">
        <w:rPr>
          <w:rFonts w:ascii="Arial" w:hAnsi="Arial" w:cs="Arial"/>
        </w:rPr>
        <w:br/>
        <w:t>b) Calculate the maximum single-hop distance for D, E, F1, and F2 layer if their heights are assumed to be 70, 130, 230 and 350 km respectively above the earth and the angle of incidence is</w:t>
      </w:r>
      <w:r>
        <w:rPr>
          <w:rFonts w:ascii="Arial" w:hAnsi="Arial" w:cs="Arial"/>
        </w:rPr>
        <w:t xml:space="preserve"> </w:t>
      </w:r>
      <m:oMath>
        <m:sSup>
          <m:sSupPr>
            <m:ctrlPr>
              <w:rPr>
                <w:rFonts w:ascii="Cambria Math" w:hAnsi="Cambria Math" w:cs="Arial"/>
                <w:i/>
              </w:rPr>
            </m:ctrlPr>
          </m:sSupPr>
          <m:e>
            <m:r>
              <w:rPr>
                <w:rFonts w:ascii="Cambria Math" w:hAnsi="Cambria Math" w:cs="Arial"/>
              </w:rPr>
              <m:t>15</m:t>
            </m:r>
          </m:e>
          <m:sup>
            <m:r>
              <w:rPr>
                <w:rFonts w:ascii="Cambria Math" w:hAnsi="Cambria Math" w:cs="Arial"/>
              </w:rPr>
              <m:t>∘</m:t>
            </m:r>
          </m:sup>
        </m:sSup>
      </m:oMath>
      <w:r w:rsidRPr="004E46E9">
        <w:rPr>
          <w:rFonts w:ascii="Arial" w:hAnsi="Arial" w:cs="Arial"/>
        </w:rPr>
        <w:t>  in all cases.</w:t>
      </w:r>
      <w:r w:rsidRPr="004E46E9">
        <w:rPr>
          <w:rFonts w:ascii="Arial" w:hAnsi="Arial" w:cs="Arial"/>
        </w:rPr>
        <w:br/>
        <w:t>c) Explain the process of ionospheric propagation using the refraction method</w:t>
      </w:r>
      <w:r>
        <w:rPr>
          <w:rFonts w:ascii="Arial" w:hAnsi="Arial" w:cs="Arial"/>
        </w:rPr>
        <w:t xml:space="preserve"> </w:t>
      </w:r>
      <w:r w:rsidR="00B2114C">
        <w:rPr>
          <w:rFonts w:ascii="Arial" w:hAnsi="Arial" w:cs="Arial"/>
        </w:rPr>
        <w:t>(CO2, Comprehension</w:t>
      </w:r>
      <w:r w:rsidR="00B2114C" w:rsidRPr="00451DD3">
        <w:rPr>
          <w:rFonts w:ascii="Arial" w:hAnsi="Arial" w:cs="Arial"/>
        </w:rPr>
        <w:t>)</w:t>
      </w:r>
    </w:p>
    <w:p w14:paraId="3C01D751" w14:textId="77777777" w:rsidR="006113D7" w:rsidRPr="006113D7" w:rsidRDefault="006113D7" w:rsidP="00C2313B">
      <w:pPr>
        <w:pStyle w:val="ListParagraph"/>
        <w:spacing w:line="240" w:lineRule="auto"/>
        <w:rPr>
          <w:rFonts w:ascii="Arial" w:hAnsi="Arial" w:cs="Arial"/>
        </w:rPr>
      </w:pPr>
    </w:p>
    <w:p w14:paraId="1917AAD8" w14:textId="4EC7D823" w:rsidR="006113D7" w:rsidRDefault="004E46E9" w:rsidP="00C2313B">
      <w:pPr>
        <w:pStyle w:val="ListParagraph"/>
        <w:numPr>
          <w:ilvl w:val="0"/>
          <w:numId w:val="38"/>
        </w:numPr>
        <w:spacing w:line="240" w:lineRule="auto"/>
        <w:rPr>
          <w:rFonts w:ascii="Arial" w:hAnsi="Arial" w:cs="Arial"/>
        </w:rPr>
      </w:pPr>
      <w:r w:rsidRPr="004E46E9">
        <w:rPr>
          <w:rFonts w:ascii="Arial" w:hAnsi="Arial" w:cs="Arial"/>
        </w:rPr>
        <w:t>Assume a broadcasting system operating at 100MHz, employing a half</w:t>
      </w:r>
      <w:r>
        <w:rPr>
          <w:rFonts w:ascii="Arial" w:hAnsi="Arial" w:cs="Arial"/>
        </w:rPr>
        <w:t>-</w:t>
      </w:r>
      <w:r w:rsidRPr="004E46E9">
        <w:rPr>
          <w:rFonts w:ascii="Arial" w:hAnsi="Arial" w:cs="Arial"/>
        </w:rPr>
        <w:t xml:space="preserve">wave dipole antenna having a gain of 2.15 </w:t>
      </w:r>
      <w:proofErr w:type="spellStart"/>
      <w:r w:rsidRPr="004E46E9">
        <w:rPr>
          <w:rFonts w:ascii="Arial" w:hAnsi="Arial" w:cs="Arial"/>
        </w:rPr>
        <w:t>dB.</w:t>
      </w:r>
      <w:proofErr w:type="spellEnd"/>
      <w:r w:rsidRPr="004E46E9">
        <w:rPr>
          <w:rFonts w:ascii="Arial" w:hAnsi="Arial" w:cs="Arial"/>
        </w:rPr>
        <w:t xml:space="preserve"> The power supplied to the transmitting antenna is 1 kW. The minimum power to be delivered to the receiving antenna is 1nW. If the distance between two antennas is 500 km. Find the minimum gain of receiving antenna.</w:t>
      </w:r>
      <w:r>
        <w:rPr>
          <w:rFonts w:ascii="Arial" w:hAnsi="Arial" w:cs="Arial"/>
        </w:rPr>
        <w:t xml:space="preserve"> </w:t>
      </w:r>
      <w:r w:rsidR="00B2114C">
        <w:rPr>
          <w:rFonts w:ascii="Arial" w:hAnsi="Arial" w:cs="Arial"/>
        </w:rPr>
        <w:t>(CO4, Application</w:t>
      </w:r>
      <w:r w:rsidR="00B2114C" w:rsidRPr="00451DD3">
        <w:rPr>
          <w:rFonts w:ascii="Arial" w:hAnsi="Arial" w:cs="Arial"/>
        </w:rPr>
        <w:t>)</w:t>
      </w:r>
    </w:p>
    <w:p w14:paraId="0180A5B0" w14:textId="77777777" w:rsidR="004E46E9" w:rsidRPr="004E46E9" w:rsidRDefault="004E46E9" w:rsidP="004E46E9">
      <w:pPr>
        <w:pStyle w:val="ListParagraph"/>
        <w:rPr>
          <w:rFonts w:ascii="Arial" w:hAnsi="Arial" w:cs="Arial"/>
        </w:rPr>
      </w:pPr>
    </w:p>
    <w:p w14:paraId="63BB9439" w14:textId="31B8B749" w:rsidR="004E46E9" w:rsidRDefault="004E46E9" w:rsidP="00C2313B">
      <w:pPr>
        <w:pStyle w:val="ListParagraph"/>
        <w:numPr>
          <w:ilvl w:val="0"/>
          <w:numId w:val="38"/>
        </w:numPr>
        <w:spacing w:line="240" w:lineRule="auto"/>
        <w:rPr>
          <w:rFonts w:ascii="Arial" w:hAnsi="Arial" w:cs="Arial"/>
        </w:rPr>
      </w:pPr>
      <w:r w:rsidRPr="004E46E9">
        <w:rPr>
          <w:rFonts w:ascii="Arial" w:hAnsi="Arial" w:cs="Arial"/>
        </w:rPr>
        <w:t>The antenna is constructed using conducting wire and is famous for circularly polarized waves. It is designed to operate in very high and ultra-high frequency bands (300 MHz - 3GHz). Identify the antenna and explain their construction with modes of operation.</w:t>
      </w:r>
      <w:r>
        <w:rPr>
          <w:rFonts w:ascii="Arial" w:hAnsi="Arial" w:cs="Arial"/>
        </w:rPr>
        <w:t xml:space="preserve"> (CO4, Application</w:t>
      </w:r>
      <w:r w:rsidRPr="00451DD3">
        <w:rPr>
          <w:rFonts w:ascii="Arial" w:hAnsi="Arial" w:cs="Arial"/>
        </w:rPr>
        <w:t>)</w:t>
      </w:r>
    </w:p>
    <w:p w14:paraId="1882E300" w14:textId="77777777" w:rsidR="009B2616" w:rsidRPr="00451DD3" w:rsidRDefault="009B2616" w:rsidP="009B2616">
      <w:pPr>
        <w:pStyle w:val="ListParagraph"/>
        <w:jc w:val="center"/>
        <w:rPr>
          <w:rFonts w:ascii="Arial" w:hAnsi="Arial" w:cs="Arial"/>
        </w:rPr>
      </w:pPr>
    </w:p>
    <w:sectPr w:rsidR="009B2616" w:rsidRPr="00451DD3" w:rsidSect="007F3D46">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A9119" w14:textId="77777777" w:rsidR="002455C6" w:rsidRDefault="002455C6" w:rsidP="00BF4113">
      <w:pPr>
        <w:pStyle w:val="ListParagraph"/>
        <w:spacing w:after="0" w:line="240" w:lineRule="auto"/>
      </w:pPr>
      <w:r>
        <w:separator/>
      </w:r>
    </w:p>
  </w:endnote>
  <w:endnote w:type="continuationSeparator" w:id="0">
    <w:p w14:paraId="7E4517F1" w14:textId="77777777" w:rsidR="002455C6" w:rsidRDefault="002455C6"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35A229D0"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E5596D">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E5596D">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16593" w14:textId="77777777" w:rsidR="002455C6" w:rsidRDefault="002455C6" w:rsidP="00BF4113">
      <w:pPr>
        <w:pStyle w:val="ListParagraph"/>
        <w:spacing w:after="0" w:line="240" w:lineRule="auto"/>
      </w:pPr>
      <w:r>
        <w:separator/>
      </w:r>
    </w:p>
  </w:footnote>
  <w:footnote w:type="continuationSeparator" w:id="0">
    <w:p w14:paraId="27E69F79" w14:textId="77777777" w:rsidR="002455C6" w:rsidRDefault="002455C6"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D28"/>
    <w:multiLevelType w:val="hybridMultilevel"/>
    <w:tmpl w:val="588C89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E237C9E"/>
    <w:multiLevelType w:val="hybridMultilevel"/>
    <w:tmpl w:val="79E827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7"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0"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6"/>
  </w:num>
  <w:num w:numId="2">
    <w:abstractNumId w:val="19"/>
    <w:lvlOverride w:ilvl="0">
      <w:startOverride w:val="1"/>
    </w:lvlOverride>
  </w:num>
  <w:num w:numId="3">
    <w:abstractNumId w:val="20"/>
  </w:num>
  <w:num w:numId="4">
    <w:abstractNumId w:val="25"/>
  </w:num>
  <w:num w:numId="5">
    <w:abstractNumId w:val="3"/>
  </w:num>
  <w:num w:numId="6">
    <w:abstractNumId w:val="14"/>
  </w:num>
  <w:num w:numId="7">
    <w:abstractNumId w:val="1"/>
  </w:num>
  <w:num w:numId="8">
    <w:abstractNumId w:val="13"/>
  </w:num>
  <w:num w:numId="9">
    <w:abstractNumId w:val="6"/>
  </w:num>
  <w:num w:numId="10">
    <w:abstractNumId w:val="38"/>
  </w:num>
  <w:num w:numId="11">
    <w:abstractNumId w:val="23"/>
  </w:num>
  <w:num w:numId="12">
    <w:abstractNumId w:val="27"/>
  </w:num>
  <w:num w:numId="13">
    <w:abstractNumId w:val="32"/>
  </w:num>
  <w:num w:numId="14">
    <w:abstractNumId w:val="33"/>
  </w:num>
  <w:num w:numId="15">
    <w:abstractNumId w:val="11"/>
  </w:num>
  <w:num w:numId="16">
    <w:abstractNumId w:val="15"/>
  </w:num>
  <w:num w:numId="17">
    <w:abstractNumId w:val="5"/>
  </w:num>
  <w:num w:numId="18">
    <w:abstractNumId w:val="7"/>
  </w:num>
  <w:num w:numId="19">
    <w:abstractNumId w:val="37"/>
  </w:num>
  <w:num w:numId="20">
    <w:abstractNumId w:val="17"/>
  </w:num>
  <w:num w:numId="21">
    <w:abstractNumId w:val="28"/>
  </w:num>
  <w:num w:numId="22">
    <w:abstractNumId w:val="22"/>
  </w:num>
  <w:num w:numId="23">
    <w:abstractNumId w:val="18"/>
  </w:num>
  <w:num w:numId="24">
    <w:abstractNumId w:val="10"/>
  </w:num>
  <w:num w:numId="25">
    <w:abstractNumId w:val="24"/>
  </w:num>
  <w:num w:numId="26">
    <w:abstractNumId w:val="30"/>
  </w:num>
  <w:num w:numId="27">
    <w:abstractNumId w:val="26"/>
  </w:num>
  <w:num w:numId="28">
    <w:abstractNumId w:val="8"/>
  </w:num>
  <w:num w:numId="29">
    <w:abstractNumId w:val="21"/>
  </w:num>
  <w:num w:numId="30">
    <w:abstractNumId w:val="29"/>
  </w:num>
  <w:num w:numId="31">
    <w:abstractNumId w:val="12"/>
  </w:num>
  <w:num w:numId="32">
    <w:abstractNumId w:val="4"/>
  </w:num>
  <w:num w:numId="33">
    <w:abstractNumId w:val="36"/>
  </w:num>
  <w:num w:numId="34">
    <w:abstractNumId w:val="35"/>
  </w:num>
  <w:num w:numId="35">
    <w:abstractNumId w:val="34"/>
  </w:num>
  <w:num w:numId="36">
    <w:abstractNumId w:val="31"/>
  </w:num>
  <w:num w:numId="37">
    <w:abstractNumId w:val="9"/>
  </w:num>
  <w:num w:numId="38">
    <w:abstractNumId w:val="0"/>
  </w:num>
  <w:num w:numId="3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5C6"/>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1DD3"/>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46E9"/>
    <w:rsid w:val="004E51A7"/>
    <w:rsid w:val="004F4DA9"/>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5F457A"/>
    <w:rsid w:val="00600B6B"/>
    <w:rsid w:val="00602326"/>
    <w:rsid w:val="00607B4C"/>
    <w:rsid w:val="006113D7"/>
    <w:rsid w:val="00615B25"/>
    <w:rsid w:val="0061738C"/>
    <w:rsid w:val="00623A07"/>
    <w:rsid w:val="0063203F"/>
    <w:rsid w:val="006321F4"/>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6206"/>
    <w:rsid w:val="006F763D"/>
    <w:rsid w:val="00702181"/>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3D46"/>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C6E5F"/>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2DC1"/>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6F7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14C"/>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5C27"/>
    <w:rsid w:val="00B95DB6"/>
    <w:rsid w:val="00B97AC8"/>
    <w:rsid w:val="00BA063D"/>
    <w:rsid w:val="00BA21A6"/>
    <w:rsid w:val="00BB107E"/>
    <w:rsid w:val="00BB328D"/>
    <w:rsid w:val="00BB44B0"/>
    <w:rsid w:val="00BB58DD"/>
    <w:rsid w:val="00BB5A7C"/>
    <w:rsid w:val="00BB783F"/>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13B"/>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726B2"/>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50F6"/>
    <w:rsid w:val="00E5596D"/>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539320995">
      <w:bodyDiv w:val="1"/>
      <w:marLeft w:val="0"/>
      <w:marRight w:val="0"/>
      <w:marTop w:val="0"/>
      <w:marBottom w:val="0"/>
      <w:divBdr>
        <w:top w:val="none" w:sz="0" w:space="0" w:color="auto"/>
        <w:left w:val="none" w:sz="0" w:space="0" w:color="auto"/>
        <w:bottom w:val="none" w:sz="0" w:space="0" w:color="auto"/>
        <w:right w:val="none" w:sz="0" w:space="0" w:color="auto"/>
      </w:divBdr>
      <w:divsChild>
        <w:div w:id="2068603281">
          <w:marLeft w:val="0"/>
          <w:marRight w:val="0"/>
          <w:marTop w:val="0"/>
          <w:marBottom w:val="0"/>
          <w:divBdr>
            <w:top w:val="none" w:sz="0" w:space="0" w:color="auto"/>
            <w:left w:val="none" w:sz="0" w:space="0" w:color="auto"/>
            <w:bottom w:val="none" w:sz="0" w:space="0" w:color="auto"/>
            <w:right w:val="none" w:sz="0" w:space="0" w:color="auto"/>
          </w:divBdr>
          <w:divsChild>
            <w:div w:id="2911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87366945">
      <w:bodyDiv w:val="1"/>
      <w:marLeft w:val="0"/>
      <w:marRight w:val="0"/>
      <w:marTop w:val="0"/>
      <w:marBottom w:val="0"/>
      <w:divBdr>
        <w:top w:val="none" w:sz="0" w:space="0" w:color="auto"/>
        <w:left w:val="none" w:sz="0" w:space="0" w:color="auto"/>
        <w:bottom w:val="none" w:sz="0" w:space="0" w:color="auto"/>
        <w:right w:val="none" w:sz="0" w:space="0" w:color="auto"/>
      </w:divBdr>
      <w:divsChild>
        <w:div w:id="1212423142">
          <w:marLeft w:val="0"/>
          <w:marRight w:val="0"/>
          <w:marTop w:val="0"/>
          <w:marBottom w:val="0"/>
          <w:divBdr>
            <w:top w:val="none" w:sz="0" w:space="0" w:color="auto"/>
            <w:left w:val="none" w:sz="0" w:space="0" w:color="auto"/>
            <w:bottom w:val="none" w:sz="0" w:space="0" w:color="auto"/>
            <w:right w:val="none" w:sz="0" w:space="0" w:color="auto"/>
          </w:divBdr>
          <w:divsChild>
            <w:div w:id="18016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3.xml><?xml version="1.0" encoding="utf-8"?>
<ds:datastoreItem xmlns:ds="http://schemas.openxmlformats.org/officeDocument/2006/customXml" ds:itemID="{B7B3748F-D07E-4998-8D80-39369F2BE084}">
  <ds:schemaRefs>
    <ds:schemaRef ds:uri="29cd4f3c-45f6-4532-abea-fa1ea3e0b27c"/>
    <ds:schemaRef ds:uri="http://purl.org/dc/terms/"/>
    <ds:schemaRef ds:uri="http://schemas.microsoft.com/office/infopath/2007/PartnerControls"/>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 ds:uri="40b193d6-2509-421e-9bb6-5976491ab253"/>
    <ds:schemaRef ds:uri="http://schemas.microsoft.com/office/2006/metadata/properties"/>
  </ds:schemaRefs>
</ds:datastoreItem>
</file>

<file path=customXml/itemProps4.xml><?xml version="1.0" encoding="utf-8"?>
<ds:datastoreItem xmlns:ds="http://schemas.openxmlformats.org/officeDocument/2006/customXml" ds:itemID="{6432A898-F39D-4733-94A9-F3EDA127D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5</cp:revision>
  <cp:lastPrinted>2022-04-12T10:02:00Z</cp:lastPrinted>
  <dcterms:created xsi:type="dcterms:W3CDTF">2024-06-29T09:58:00Z</dcterms:created>
  <dcterms:modified xsi:type="dcterms:W3CDTF">2024-07-01T06:27:00Z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