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2F0A15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2F0A15" w:rsidRDefault="00F415CC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</w:tr>
    </w:tbl>
    <w:p w:rsidR="002F0A15" w:rsidRDefault="00F415CC">
      <w:pPr>
        <w:pStyle w:val="BodyText"/>
        <w:spacing w:before="217"/>
        <w:rPr>
          <w:rFonts w:ascii="Times New Roman"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67ECC407" wp14:editId="012931FD">
            <wp:simplePos x="0" y="0"/>
            <wp:positionH relativeFrom="page">
              <wp:posOffset>932815</wp:posOffset>
            </wp:positionH>
            <wp:positionV relativeFrom="paragraph">
              <wp:posOffset>-161925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A15" w:rsidRDefault="00F415CC">
      <w:pPr>
        <w:pStyle w:val="Title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2F0A15" w:rsidRDefault="00C87D00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 xml:space="preserve">   </w:t>
      </w:r>
      <w:r w:rsidR="00F415CC">
        <w:rPr>
          <w:rFonts w:ascii="Arial"/>
          <w:b/>
          <w:sz w:val="28"/>
        </w:rPr>
        <w:t>SET-B</w:t>
      </w:r>
    </w:p>
    <w:p w:rsidR="002F0A15" w:rsidRDefault="00F415CC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2F0A15" w:rsidRPr="00E55CB6" w:rsidRDefault="00EB6975">
      <w:pPr>
        <w:spacing w:before="6"/>
        <w:ind w:left="3206" w:right="2446"/>
        <w:jc w:val="center"/>
        <w:rPr>
          <w:rFonts w:ascii="Arial"/>
          <w:b/>
          <w:sz w:val="25"/>
        </w:rPr>
      </w:pPr>
      <w:r w:rsidRPr="00E55CB6">
        <w:rPr>
          <w:rFonts w:ascii="Arial"/>
          <w:b/>
          <w:sz w:val="25"/>
        </w:rPr>
        <w:t xml:space="preserve">MAKE-UP </w:t>
      </w:r>
      <w:r w:rsidR="00F415CC" w:rsidRPr="00E55CB6">
        <w:rPr>
          <w:rFonts w:ascii="Arial"/>
          <w:b/>
          <w:sz w:val="25"/>
        </w:rPr>
        <w:t>EXAMINATION</w:t>
      </w:r>
      <w:r w:rsidR="00F415CC" w:rsidRPr="00E55CB6">
        <w:rPr>
          <w:rFonts w:ascii="Arial"/>
          <w:b/>
          <w:spacing w:val="-8"/>
          <w:sz w:val="25"/>
        </w:rPr>
        <w:t xml:space="preserve"> </w:t>
      </w:r>
      <w:r w:rsidR="00F415CC" w:rsidRPr="00E55CB6">
        <w:rPr>
          <w:rFonts w:ascii="Arial"/>
          <w:b/>
          <w:sz w:val="25"/>
        </w:rPr>
        <w:t>–</w:t>
      </w:r>
      <w:r w:rsidRPr="00E55CB6">
        <w:rPr>
          <w:rFonts w:ascii="Arial"/>
          <w:b/>
          <w:sz w:val="25"/>
        </w:rPr>
        <w:t xml:space="preserve">JULY </w:t>
      </w:r>
      <w:r w:rsidR="00F415CC" w:rsidRPr="00E55CB6">
        <w:rPr>
          <w:rFonts w:ascii="Arial"/>
          <w:b/>
          <w:spacing w:val="-4"/>
          <w:sz w:val="25"/>
        </w:rPr>
        <w:t>2024</w:t>
      </w:r>
      <w:bookmarkStart w:id="0" w:name="_GoBack"/>
      <w:bookmarkEnd w:id="0"/>
    </w:p>
    <w:p w:rsidR="002F0A15" w:rsidRDefault="002F0A15">
      <w:pPr>
        <w:pStyle w:val="BodyText"/>
        <w:spacing w:before="4"/>
        <w:rPr>
          <w:rFonts w:ascii="Arial"/>
          <w:b/>
          <w:sz w:val="10"/>
        </w:rPr>
      </w:pPr>
    </w:p>
    <w:p w:rsidR="002F0A15" w:rsidRDefault="002F0A15">
      <w:pPr>
        <w:rPr>
          <w:rFonts w:ascii="Arial"/>
          <w:sz w:val="10"/>
        </w:rPr>
        <w:sectPr w:rsidR="002F0A1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F0A15" w:rsidRDefault="00F415CC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</w:p>
    <w:p w:rsidR="002F0A15" w:rsidRDefault="00F415CC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MEC4009</w:t>
      </w:r>
    </w:p>
    <w:p w:rsidR="002F0A15" w:rsidRDefault="00F415CC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I. C. Engine and </w:t>
      </w:r>
      <w:r>
        <w:rPr>
          <w:spacing w:val="-2"/>
          <w:sz w:val="23"/>
        </w:rPr>
        <w:t>Fuels</w:t>
      </w:r>
    </w:p>
    <w:p w:rsidR="002F0A15" w:rsidRDefault="00F415CC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6"/>
          <w:sz w:val="23"/>
        </w:rPr>
        <w:t xml:space="preserve"> </w:t>
      </w:r>
      <w:r>
        <w:rPr>
          <w:sz w:val="23"/>
        </w:rPr>
        <w:t>B. Tech.</w:t>
      </w:r>
      <w:r>
        <w:rPr>
          <w:spacing w:val="-7"/>
          <w:sz w:val="23"/>
        </w:rPr>
        <w:t xml:space="preserve"> </w:t>
      </w:r>
      <w:r>
        <w:rPr>
          <w:sz w:val="23"/>
        </w:rPr>
        <w:t>Mechanical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Engineering</w:t>
      </w:r>
    </w:p>
    <w:p w:rsidR="002F0A15" w:rsidRDefault="00F415CC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421CA9">
        <w:rPr>
          <w:sz w:val="23"/>
        </w:rPr>
        <w:t>10</w:t>
      </w:r>
      <w:r w:rsidR="004630FD">
        <w:rPr>
          <w:sz w:val="23"/>
        </w:rPr>
        <w:t xml:space="preserve"> JULY</w:t>
      </w:r>
      <w:r>
        <w:rPr>
          <w:sz w:val="23"/>
        </w:rPr>
        <w:t xml:space="preserve"> </w:t>
      </w:r>
      <w:r>
        <w:rPr>
          <w:spacing w:val="-4"/>
          <w:sz w:val="23"/>
        </w:rPr>
        <w:t>2024</w:t>
      </w:r>
    </w:p>
    <w:p w:rsidR="002F0A15" w:rsidRDefault="00F415CC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D90A1B">
        <w:rPr>
          <w:sz w:val="23"/>
        </w:rPr>
        <w:t>9:3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D90A1B">
        <w:rPr>
          <w:sz w:val="23"/>
        </w:rPr>
        <w:t>A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D90A1B">
        <w:rPr>
          <w:sz w:val="23"/>
        </w:rPr>
        <w:t>12:3</w:t>
      </w:r>
      <w:r>
        <w:rPr>
          <w:sz w:val="23"/>
        </w:rPr>
        <w:t>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2F0A15" w:rsidRDefault="00F415CC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2F0A15" w:rsidRDefault="00F415CC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2F0A15" w:rsidRDefault="002F0A15">
      <w:pPr>
        <w:rPr>
          <w:sz w:val="23"/>
        </w:rPr>
        <w:sectPr w:rsidR="002F0A1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319" w:space="1356"/>
            <w:col w:w="3245"/>
          </w:cols>
        </w:sectPr>
      </w:pPr>
    </w:p>
    <w:p w:rsidR="002F0A15" w:rsidRDefault="002F0A15">
      <w:pPr>
        <w:pStyle w:val="BodyText"/>
        <w:rPr>
          <w:sz w:val="20"/>
        </w:rPr>
      </w:pPr>
    </w:p>
    <w:p w:rsidR="002F0A15" w:rsidRDefault="002F0A15">
      <w:pPr>
        <w:pStyle w:val="BodyText"/>
        <w:spacing w:before="21"/>
        <w:rPr>
          <w:sz w:val="20"/>
        </w:rPr>
      </w:pPr>
    </w:p>
    <w:p w:rsidR="002F0A15" w:rsidRDefault="00F415CC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76E4D6B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2F0A15" w:rsidRDefault="00F415CC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2F0A15" w:rsidRDefault="00F415CC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2F0A15" w:rsidRDefault="00F415CC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2F0A15" w:rsidRDefault="00F415CC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2F0A15" w:rsidRDefault="00F415CC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2F0A15" w:rsidRDefault="00F415CC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D636809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F0A15" w:rsidRDefault="002F0A15">
      <w:pPr>
        <w:pStyle w:val="BodyText"/>
        <w:rPr>
          <w:rFonts w:ascii="Arial"/>
          <w:i/>
          <w:sz w:val="23"/>
        </w:rPr>
      </w:pPr>
    </w:p>
    <w:p w:rsidR="002F0A15" w:rsidRDefault="002F0A15">
      <w:pPr>
        <w:pStyle w:val="BodyText"/>
        <w:spacing w:before="84"/>
        <w:rPr>
          <w:rFonts w:ascii="Arial"/>
          <w:i/>
          <w:sz w:val="23"/>
        </w:rPr>
      </w:pPr>
    </w:p>
    <w:p w:rsidR="002F0A15" w:rsidRDefault="00F415CC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2F0A15" w:rsidRDefault="00F415CC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FIVE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5QX2M=10</w:t>
      </w:r>
    </w:p>
    <w:p w:rsidR="002F0A15" w:rsidRDefault="002F0A15">
      <w:pPr>
        <w:pStyle w:val="BodyText"/>
        <w:spacing w:before="74"/>
        <w:rPr>
          <w:rFonts w:ascii="Arial"/>
          <w:b/>
          <w:sz w:val="20"/>
        </w:rPr>
      </w:pPr>
    </w:p>
    <w:p w:rsidR="002F0A15" w:rsidRDefault="002F0A15">
      <w:pPr>
        <w:rPr>
          <w:rFonts w:ascii="Arial"/>
          <w:sz w:val="20"/>
        </w:rPr>
        <w:sectPr w:rsidR="002F0A1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spacing w:before="93"/>
        <w:ind w:left="485" w:hanging="355"/>
      </w:pPr>
      <w:r>
        <w:lastRenderedPageBreak/>
        <w:t xml:space="preserve">What is piston speed? </w:t>
      </w:r>
      <w:r>
        <w:rPr>
          <w:spacing w:val="-2"/>
        </w:rPr>
        <w:t>Explain.</w:t>
      </w:r>
    </w:p>
    <w:p w:rsidR="002F0A15" w:rsidRDefault="002F0A15">
      <w:pPr>
        <w:pStyle w:val="BodyText"/>
        <w:spacing w:before="134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What are piston rings? </w:t>
      </w:r>
      <w:r>
        <w:rPr>
          <w:spacing w:val="-2"/>
        </w:rPr>
        <w:t>Explain.</w:t>
      </w:r>
    </w:p>
    <w:p w:rsidR="002F0A15" w:rsidRDefault="002F0A15">
      <w:pPr>
        <w:pStyle w:val="BodyText"/>
        <w:spacing w:before="134"/>
      </w:pPr>
    </w:p>
    <w:p w:rsidR="002F0A15" w:rsidRPr="00F415CC" w:rsidRDefault="00F415CC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  <w:rPr>
          <w:rFonts w:ascii="Arial"/>
        </w:rPr>
      </w:pPr>
      <w:r w:rsidRPr="00F415CC">
        <w:rPr>
          <w:rFonts w:ascii="Arial"/>
        </w:rPr>
        <w:t xml:space="preserve">What is solid injection </w:t>
      </w:r>
      <w:r w:rsidRPr="00F415CC">
        <w:rPr>
          <w:rFonts w:ascii="Arial"/>
          <w:spacing w:val="-2"/>
        </w:rPr>
        <w:t>system?</w:t>
      </w:r>
    </w:p>
    <w:p w:rsidR="002F0A15" w:rsidRDefault="002F0A15">
      <w:pPr>
        <w:pStyle w:val="BodyText"/>
        <w:spacing w:before="133"/>
        <w:rPr>
          <w:rFonts w:ascii="Arial"/>
          <w:b/>
        </w:rPr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Is combustion a chemical reaction? </w:t>
      </w:r>
      <w:r>
        <w:rPr>
          <w:spacing w:val="-2"/>
        </w:rPr>
        <w:t>Explain</w:t>
      </w:r>
    </w:p>
    <w:p w:rsidR="002F0A15" w:rsidRDefault="002F0A15">
      <w:pPr>
        <w:pStyle w:val="BodyText"/>
        <w:spacing w:before="133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What is the function of Crank mechanism in IC </w:t>
      </w:r>
      <w:r>
        <w:rPr>
          <w:spacing w:val="-2"/>
        </w:rPr>
        <w:t>Engines?</w:t>
      </w:r>
    </w:p>
    <w:p w:rsidR="002F0A15" w:rsidRDefault="002F0A15">
      <w:pPr>
        <w:pStyle w:val="BodyText"/>
        <w:spacing w:before="133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Give a note on main pollutants from </w:t>
      </w:r>
      <w:r>
        <w:rPr>
          <w:spacing w:val="-2"/>
        </w:rPr>
        <w:t>engines.</w:t>
      </w:r>
    </w:p>
    <w:p w:rsidR="002F0A15" w:rsidRDefault="002F0A15">
      <w:pPr>
        <w:pStyle w:val="BodyText"/>
        <w:spacing w:before="134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What are the two ways in which UBHC comes out of </w:t>
      </w:r>
      <w:r>
        <w:rPr>
          <w:spacing w:val="-2"/>
        </w:rPr>
        <w:t>vehicles?</w:t>
      </w:r>
    </w:p>
    <w:p w:rsidR="002F0A15" w:rsidRDefault="00F415CC">
      <w:pPr>
        <w:spacing w:before="130"/>
      </w:pPr>
      <w:r>
        <w:br w:type="column"/>
      </w:r>
    </w:p>
    <w:p w:rsidR="002F0A15" w:rsidRDefault="00F415CC">
      <w:pPr>
        <w:pStyle w:val="BodyText"/>
        <w:spacing w:line="607" w:lineRule="auto"/>
        <w:ind w:left="130" w:right="404"/>
        <w:jc w:val="both"/>
      </w:pPr>
      <w:r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:rsidR="002F0A15" w:rsidRDefault="002F0A15">
      <w:pPr>
        <w:spacing w:line="607" w:lineRule="auto"/>
        <w:jc w:val="both"/>
        <w:sectPr w:rsidR="002F0A1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592" w:space="1920"/>
            <w:col w:w="2408"/>
          </w:cols>
        </w:sectPr>
      </w:pPr>
    </w:p>
    <w:p w:rsidR="002F0A15" w:rsidRDefault="00F415CC">
      <w:pPr>
        <w:spacing w:before="220"/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2F0A15" w:rsidRDefault="00F415CC">
      <w:pPr>
        <w:tabs>
          <w:tab w:val="left" w:pos="6308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SIX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6QX10M=60</w:t>
      </w:r>
    </w:p>
    <w:p w:rsidR="002F0A15" w:rsidRDefault="002F0A15">
      <w:pPr>
        <w:pStyle w:val="BodyText"/>
        <w:spacing w:before="144"/>
        <w:rPr>
          <w:rFonts w:ascii="Arial"/>
          <w:b/>
        </w:rPr>
      </w:pPr>
    </w:p>
    <w:p w:rsidR="002F0A15" w:rsidRPr="00F415CC" w:rsidRDefault="00F415CC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9" w:lineRule="auto"/>
        <w:ind w:right="374"/>
        <w:jc w:val="both"/>
        <w:rPr>
          <w:rFonts w:ascii="Arial" w:eastAsia="Arial"/>
        </w:rPr>
      </w:pPr>
      <w:r w:rsidRPr="00F415CC">
        <w:rPr>
          <w:rFonts w:ascii="Arial" w:eastAsia="Arial"/>
        </w:rPr>
        <w:t>A single cylinder 4-stroke engine runs at 1000 rpm and has a bore of 115mm and a stroke of 140mm.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The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brake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load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is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60N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at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600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mm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radius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and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Cambria Math" w:eastAsia="Cambria Math"/>
        </w:rPr>
        <w:t>𝛈</w:t>
      </w:r>
      <w:r w:rsidRPr="00F415CC">
        <w:t>m=0.</w:t>
      </w:r>
      <w:r w:rsidRPr="00F415CC">
        <w:rPr>
          <w:rFonts w:ascii="Cambria Math" w:eastAsia="Cambria Math"/>
        </w:rPr>
        <w:t>𝟖</w:t>
      </w:r>
      <w:r w:rsidRPr="00F415CC">
        <w:t>%</w:t>
      </w:r>
      <w:r w:rsidRPr="00F415CC">
        <w:rPr>
          <w:rFonts w:ascii="Arial" w:eastAsia="Arial"/>
        </w:rPr>
        <w:t>.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Calculate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brake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power,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Indicated Power and mean effective pressure.</w:t>
      </w:r>
    </w:p>
    <w:p w:rsidR="002F0A15" w:rsidRDefault="00F415CC">
      <w:pPr>
        <w:pStyle w:val="BodyText"/>
        <w:spacing w:before="26"/>
        <w:ind w:right="404"/>
        <w:jc w:val="right"/>
      </w:pPr>
      <w:r>
        <w:t xml:space="preserve">(CO1) </w:t>
      </w:r>
      <w:r>
        <w:rPr>
          <w:spacing w:val="-2"/>
        </w:rPr>
        <w:t>[Comprehension]</w:t>
      </w:r>
    </w:p>
    <w:p w:rsidR="002F0A15" w:rsidRDefault="002F0A15">
      <w:pPr>
        <w:jc w:val="right"/>
        <w:sectPr w:rsidR="002F0A1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spacing w:before="65"/>
        <w:ind w:left="485" w:hanging="355"/>
      </w:pPr>
      <w:r>
        <w:lastRenderedPageBreak/>
        <w:t xml:space="preserve">List the advantages and disadvantages of Hydrogen as a </w:t>
      </w:r>
      <w:r>
        <w:rPr>
          <w:spacing w:val="-4"/>
        </w:rPr>
        <w:t>fuel</w:t>
      </w:r>
    </w:p>
    <w:p w:rsidR="002F0A15" w:rsidRDefault="00F415CC">
      <w:pPr>
        <w:pStyle w:val="BodyText"/>
        <w:spacing w:before="37"/>
        <w:ind w:left="8177"/>
      </w:pPr>
      <w:r>
        <w:t xml:space="preserve">(CO2) </w:t>
      </w:r>
      <w:r>
        <w:rPr>
          <w:spacing w:val="-2"/>
        </w:rPr>
        <w:t>[Comprehension]</w:t>
      </w:r>
    </w:p>
    <w:p w:rsidR="002F0A15" w:rsidRDefault="00F415CC">
      <w:pPr>
        <w:pStyle w:val="ListParagraph"/>
        <w:numPr>
          <w:ilvl w:val="1"/>
          <w:numId w:val="1"/>
        </w:numPr>
        <w:tabs>
          <w:tab w:val="left" w:pos="656"/>
        </w:tabs>
        <w:spacing w:before="97"/>
        <w:ind w:left="656" w:hanging="526"/>
      </w:pPr>
      <w:r>
        <w:t xml:space="preserve">With proper sketches compare the knocking in SI and CI engines and explain </w:t>
      </w:r>
      <w:r>
        <w:rPr>
          <w:spacing w:val="-2"/>
        </w:rPr>
        <w:t>them.</w:t>
      </w:r>
    </w:p>
    <w:p w:rsidR="002F0A15" w:rsidRDefault="00F415CC">
      <w:pPr>
        <w:pStyle w:val="BodyText"/>
        <w:spacing w:before="37"/>
        <w:ind w:left="8185"/>
      </w:pPr>
      <w:r>
        <w:t xml:space="preserve">(CO3) </w:t>
      </w:r>
      <w:r>
        <w:rPr>
          <w:spacing w:val="-2"/>
        </w:rPr>
        <w:t>[Comprehension]</w:t>
      </w:r>
    </w:p>
    <w:p w:rsidR="002F0A15" w:rsidRDefault="002F0A15">
      <w:pPr>
        <w:sectPr w:rsidR="002F0A15">
          <w:pgSz w:w="11900" w:h="16840"/>
          <w:pgMar w:top="500" w:right="440" w:bottom="280" w:left="540" w:header="720" w:footer="720" w:gutter="0"/>
          <w:cols w:space="720"/>
        </w:sectPr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640"/>
        </w:tabs>
        <w:spacing w:before="97"/>
        <w:ind w:left="640" w:hanging="510"/>
      </w:pPr>
      <w:r>
        <w:lastRenderedPageBreak/>
        <w:t>List</w:t>
      </w:r>
      <w:r>
        <w:rPr>
          <w:spacing w:val="-1"/>
        </w:rPr>
        <w:t xml:space="preserve"> </w:t>
      </w:r>
      <w:r>
        <w:t>and discuss</w:t>
      </w:r>
      <w:r>
        <w:rPr>
          <w:spacing w:val="-1"/>
        </w:rPr>
        <w:t xml:space="preserve"> </w:t>
      </w:r>
      <w:r>
        <w:t xml:space="preserve"> the factors</w:t>
      </w:r>
      <w:r>
        <w:rPr>
          <w:spacing w:val="-1"/>
        </w:rPr>
        <w:t xml:space="preserve"> </w:t>
      </w:r>
      <w:r>
        <w:t>affecting detonation</w:t>
      </w:r>
      <w:r>
        <w:rPr>
          <w:spacing w:val="-1"/>
        </w:rPr>
        <w:t xml:space="preserve"> </w:t>
      </w:r>
      <w:r>
        <w:t xml:space="preserve">in CI </w:t>
      </w:r>
      <w:r>
        <w:rPr>
          <w:spacing w:val="-2"/>
        </w:rPr>
        <w:t>engines</w:t>
      </w:r>
    </w:p>
    <w:p w:rsidR="002F0A15" w:rsidRDefault="002F0A15">
      <w:pPr>
        <w:pStyle w:val="BodyText"/>
        <w:spacing w:before="134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flame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propogation</w:t>
      </w:r>
      <w:proofErr w:type="spellEnd"/>
    </w:p>
    <w:p w:rsidR="002F0A15" w:rsidRDefault="002F0A15">
      <w:pPr>
        <w:pStyle w:val="BodyText"/>
        <w:spacing w:before="134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>List</w:t>
      </w:r>
      <w:r>
        <w:rPr>
          <w:spacing w:val="-1"/>
        </w:rPr>
        <w:t xml:space="preserve"> </w:t>
      </w:r>
      <w:r>
        <w:t>and explain</w:t>
      </w:r>
      <w:r>
        <w:rPr>
          <w:spacing w:val="-1"/>
        </w:rPr>
        <w:t xml:space="preserve"> </w:t>
      </w:r>
      <w:r>
        <w:t>the causes of</w:t>
      </w:r>
      <w:r>
        <w:rPr>
          <w:spacing w:val="-1"/>
        </w:rPr>
        <w:t xml:space="preserve"> </w:t>
      </w:r>
      <w:r>
        <w:t>pollution and</w:t>
      </w:r>
      <w:r>
        <w:rPr>
          <w:spacing w:val="-1"/>
        </w:rPr>
        <w:t xml:space="preserve"> </w:t>
      </w:r>
      <w:r>
        <w:t>their effects.</w:t>
      </w:r>
    </w:p>
    <w:p w:rsidR="002F0A15" w:rsidRDefault="00F415CC">
      <w:pPr>
        <w:pStyle w:val="BodyText"/>
        <w:spacing w:line="640" w:lineRule="atLeast"/>
        <w:ind w:left="130" w:right="396" w:hanging="1"/>
        <w:jc w:val="both"/>
      </w:pPr>
      <w:r>
        <w:br w:type="column"/>
      </w:r>
      <w:r>
        <w:lastRenderedPageBreak/>
        <w:t>(CO3)</w:t>
      </w:r>
      <w:r>
        <w:rPr>
          <w:spacing w:val="-16"/>
        </w:rPr>
        <w:t xml:space="preserve"> </w:t>
      </w:r>
      <w:r>
        <w:t>[Comprehension] (CO3)</w:t>
      </w:r>
      <w:r>
        <w:rPr>
          <w:spacing w:val="-16"/>
        </w:rPr>
        <w:t xml:space="preserve"> </w:t>
      </w:r>
      <w:r>
        <w:t xml:space="preserve">[Comprehension] (CO4) </w:t>
      </w:r>
      <w:r>
        <w:rPr>
          <w:spacing w:val="-2"/>
        </w:rPr>
        <w:t>[Comprehension]</w:t>
      </w:r>
    </w:p>
    <w:p w:rsidR="002F0A15" w:rsidRDefault="002F0A15">
      <w:pPr>
        <w:spacing w:line="640" w:lineRule="atLeast"/>
        <w:jc w:val="both"/>
        <w:sectPr w:rsidR="002F0A1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963" w:space="1092"/>
            <w:col w:w="2865"/>
          </w:cols>
        </w:sectPr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6" w:hanging="528"/>
      </w:pPr>
      <w:r>
        <w:lastRenderedPageBreak/>
        <w:t>Give a note on Indian Emission standards with year of introduction, area of coverage and acceptable values of pollution levels.</w:t>
      </w:r>
    </w:p>
    <w:p w:rsidR="002F0A15" w:rsidRDefault="002F0A15">
      <w:pPr>
        <w:spacing w:line="247" w:lineRule="auto"/>
        <w:sectPr w:rsidR="002F0A1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F0A15" w:rsidRDefault="002F0A15">
      <w:pPr>
        <w:pStyle w:val="BodyText"/>
        <w:spacing w:before="126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Give a note on the formation of CO and Particulate </w:t>
      </w:r>
      <w:r>
        <w:rPr>
          <w:spacing w:val="-2"/>
        </w:rPr>
        <w:t>Matter</w:t>
      </w:r>
    </w:p>
    <w:p w:rsidR="002F0A15" w:rsidRDefault="00F415CC">
      <w:pPr>
        <w:pStyle w:val="BodyText"/>
        <w:spacing w:before="29" w:line="607" w:lineRule="auto"/>
        <w:ind w:left="130" w:right="396"/>
      </w:pPr>
      <w:r>
        <w:br w:type="column"/>
      </w:r>
      <w:r>
        <w:lastRenderedPageBreak/>
        <w:t>(CO4)</w:t>
      </w:r>
      <w:r>
        <w:rPr>
          <w:spacing w:val="-16"/>
        </w:rPr>
        <w:t xml:space="preserve"> </w:t>
      </w:r>
      <w:r>
        <w:t xml:space="preserve">[Comprehension] (CO4) </w:t>
      </w:r>
      <w:r>
        <w:rPr>
          <w:spacing w:val="-2"/>
        </w:rPr>
        <w:t>[Comprehension]</w:t>
      </w:r>
    </w:p>
    <w:p w:rsidR="002F0A15" w:rsidRDefault="002F0A15">
      <w:pPr>
        <w:spacing w:line="607" w:lineRule="auto"/>
        <w:sectPr w:rsidR="002F0A1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323" w:space="1733"/>
            <w:col w:w="2864"/>
          </w:cols>
        </w:sectPr>
      </w:pPr>
    </w:p>
    <w:p w:rsidR="002F0A15" w:rsidRDefault="00F415CC">
      <w:pPr>
        <w:spacing w:before="220"/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2F0A15" w:rsidRDefault="00F415CC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TWO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2QX15M=30</w:t>
      </w:r>
    </w:p>
    <w:p w:rsidR="002F0A15" w:rsidRDefault="002F0A15">
      <w:pPr>
        <w:pStyle w:val="BodyText"/>
        <w:spacing w:before="144"/>
        <w:rPr>
          <w:rFonts w:ascii="Arial"/>
          <w:b/>
        </w:rPr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Diesel is an oil like fuel and has specific characteristics. With proper pressure - crank angle diagram explain how its combustion takes place in CI engines.</w:t>
      </w:r>
    </w:p>
    <w:p w:rsidR="002F0A15" w:rsidRDefault="00F415CC">
      <w:pPr>
        <w:pStyle w:val="BodyText"/>
        <w:spacing w:before="29"/>
        <w:ind w:left="8662"/>
        <w:jc w:val="both"/>
      </w:pPr>
      <w:r>
        <w:t xml:space="preserve">(CO3) </w:t>
      </w:r>
      <w:r>
        <w:rPr>
          <w:spacing w:val="-2"/>
        </w:rPr>
        <w:t>[Application]</w:t>
      </w:r>
    </w:p>
    <w:p w:rsidR="002F0A15" w:rsidRDefault="00F415CC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before="97" w:line="247" w:lineRule="auto"/>
        <w:ind w:left="657" w:right="366" w:hanging="528"/>
        <w:jc w:val="both"/>
      </w:pPr>
      <w:r>
        <w:t>Though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combustion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engines,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route. Explain the different types of abnormal combustion in SI engines. Explain in detail with diagrams about knocking, its characteristics and effects.</w:t>
      </w:r>
    </w:p>
    <w:p w:rsidR="002F0A15" w:rsidRDefault="00F415CC">
      <w:pPr>
        <w:pStyle w:val="BodyText"/>
        <w:spacing w:before="28"/>
        <w:ind w:left="8662"/>
      </w:pPr>
      <w:r>
        <w:t xml:space="preserve">(CO3) </w:t>
      </w:r>
      <w:r>
        <w:rPr>
          <w:spacing w:val="-2"/>
        </w:rPr>
        <w:t>[Application]</w:t>
      </w:r>
    </w:p>
    <w:p w:rsidR="002F0A15" w:rsidRDefault="00F415CC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6" w:hanging="528"/>
      </w:pPr>
      <w:r>
        <w:t>One</w:t>
      </w:r>
      <w:r>
        <w:rPr>
          <w:spacing w:val="78"/>
        </w:rPr>
        <w:t xml:space="preserve"> </w:t>
      </w:r>
      <w:r>
        <w:t>of</w:t>
      </w:r>
      <w:r>
        <w:rPr>
          <w:spacing w:val="78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important</w:t>
      </w:r>
      <w:r>
        <w:rPr>
          <w:spacing w:val="78"/>
        </w:rPr>
        <w:t xml:space="preserve"> </w:t>
      </w:r>
      <w:r>
        <w:t>methods</w:t>
      </w:r>
      <w:r>
        <w:rPr>
          <w:spacing w:val="78"/>
        </w:rPr>
        <w:t xml:space="preserve"> </w:t>
      </w:r>
      <w:r>
        <w:t>to</w:t>
      </w:r>
      <w:r>
        <w:rPr>
          <w:spacing w:val="78"/>
        </w:rPr>
        <w:t xml:space="preserve"> </w:t>
      </w:r>
      <w:r>
        <w:t>arrest</w:t>
      </w:r>
      <w:r>
        <w:rPr>
          <w:spacing w:val="78"/>
        </w:rPr>
        <w:t xml:space="preserve"> </w:t>
      </w:r>
      <w:r>
        <w:t>pollution</w:t>
      </w:r>
      <w:r>
        <w:rPr>
          <w:spacing w:val="78"/>
        </w:rPr>
        <w:t xml:space="preserve"> </w:t>
      </w:r>
      <w:r>
        <w:t>is</w:t>
      </w:r>
      <w:r>
        <w:rPr>
          <w:spacing w:val="78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adoption</w:t>
      </w:r>
      <w:r>
        <w:rPr>
          <w:spacing w:val="78"/>
        </w:rPr>
        <w:t xml:space="preserve"> </w:t>
      </w:r>
      <w:r>
        <w:t>of</w:t>
      </w:r>
      <w:r>
        <w:rPr>
          <w:spacing w:val="78"/>
        </w:rPr>
        <w:t xml:space="preserve"> </w:t>
      </w:r>
      <w:r>
        <w:t>EGR.</w:t>
      </w:r>
      <w:r>
        <w:rPr>
          <w:spacing w:val="78"/>
        </w:rPr>
        <w:t xml:space="preserve"> </w:t>
      </w:r>
      <w:r>
        <w:t>Provide</w:t>
      </w:r>
      <w:r>
        <w:rPr>
          <w:spacing w:val="78"/>
        </w:rPr>
        <w:t xml:space="preserve"> </w:t>
      </w:r>
      <w:r>
        <w:t>complete information on the process with the help of sketches.</w:t>
      </w:r>
    </w:p>
    <w:p w:rsidR="002F0A15" w:rsidRDefault="00F415CC">
      <w:pPr>
        <w:pStyle w:val="BodyText"/>
        <w:spacing w:before="29"/>
        <w:ind w:right="396"/>
        <w:jc w:val="right"/>
      </w:pPr>
      <w:r>
        <w:t xml:space="preserve">(CO4) </w:t>
      </w:r>
      <w:r>
        <w:rPr>
          <w:spacing w:val="-2"/>
        </w:rPr>
        <w:t>[Application]</w:t>
      </w:r>
    </w:p>
    <w:sectPr w:rsidR="002F0A15">
      <w:type w:val="continuous"/>
      <w:pgSz w:w="11900" w:h="16840"/>
      <w:pgMar w:top="84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045AD"/>
    <w:multiLevelType w:val="hybridMultilevel"/>
    <w:tmpl w:val="76A05D36"/>
    <w:lvl w:ilvl="0" w:tplc="7BC6C30A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D88E770A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732CA06">
      <w:numFmt w:val="bullet"/>
      <w:lvlText w:val="•"/>
      <w:lvlJc w:val="left"/>
      <w:pPr>
        <w:ind w:left="1159" w:hanging="357"/>
      </w:pPr>
      <w:rPr>
        <w:rFonts w:hint="default"/>
        <w:lang w:val="en-US" w:eastAsia="en-US" w:bidi="ar-SA"/>
      </w:rPr>
    </w:lvl>
    <w:lvl w:ilvl="3" w:tplc="053C11CA">
      <w:numFmt w:val="bullet"/>
      <w:lvlText w:val="•"/>
      <w:lvlJc w:val="left"/>
      <w:pPr>
        <w:ind w:left="1838" w:hanging="357"/>
      </w:pPr>
      <w:rPr>
        <w:rFonts w:hint="default"/>
        <w:lang w:val="en-US" w:eastAsia="en-US" w:bidi="ar-SA"/>
      </w:rPr>
    </w:lvl>
    <w:lvl w:ilvl="4" w:tplc="E076AB7A">
      <w:numFmt w:val="bullet"/>
      <w:lvlText w:val="•"/>
      <w:lvlJc w:val="left"/>
      <w:pPr>
        <w:ind w:left="2517" w:hanging="357"/>
      </w:pPr>
      <w:rPr>
        <w:rFonts w:hint="default"/>
        <w:lang w:val="en-US" w:eastAsia="en-US" w:bidi="ar-SA"/>
      </w:rPr>
    </w:lvl>
    <w:lvl w:ilvl="5" w:tplc="1B40E082">
      <w:numFmt w:val="bullet"/>
      <w:lvlText w:val="•"/>
      <w:lvlJc w:val="left"/>
      <w:pPr>
        <w:ind w:left="3196" w:hanging="357"/>
      </w:pPr>
      <w:rPr>
        <w:rFonts w:hint="default"/>
        <w:lang w:val="en-US" w:eastAsia="en-US" w:bidi="ar-SA"/>
      </w:rPr>
    </w:lvl>
    <w:lvl w:ilvl="6" w:tplc="807CB6DE">
      <w:numFmt w:val="bullet"/>
      <w:lvlText w:val="•"/>
      <w:lvlJc w:val="left"/>
      <w:pPr>
        <w:ind w:left="3875" w:hanging="357"/>
      </w:pPr>
      <w:rPr>
        <w:rFonts w:hint="default"/>
        <w:lang w:val="en-US" w:eastAsia="en-US" w:bidi="ar-SA"/>
      </w:rPr>
    </w:lvl>
    <w:lvl w:ilvl="7" w:tplc="D0A49982">
      <w:numFmt w:val="bullet"/>
      <w:lvlText w:val="•"/>
      <w:lvlJc w:val="left"/>
      <w:pPr>
        <w:ind w:left="4554" w:hanging="357"/>
      </w:pPr>
      <w:rPr>
        <w:rFonts w:hint="default"/>
        <w:lang w:val="en-US" w:eastAsia="en-US" w:bidi="ar-SA"/>
      </w:rPr>
    </w:lvl>
    <w:lvl w:ilvl="8" w:tplc="BBD090F6">
      <w:numFmt w:val="bullet"/>
      <w:lvlText w:val="•"/>
      <w:lvlJc w:val="left"/>
      <w:pPr>
        <w:ind w:left="5233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15"/>
    <w:rsid w:val="002F0A15"/>
    <w:rsid w:val="00383719"/>
    <w:rsid w:val="00421CA9"/>
    <w:rsid w:val="004630FD"/>
    <w:rsid w:val="00792E6F"/>
    <w:rsid w:val="00C87D00"/>
    <w:rsid w:val="00D90A1B"/>
    <w:rsid w:val="00E55CB6"/>
    <w:rsid w:val="00EB6975"/>
    <w:rsid w:val="00F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79AF70-2957-4AAB-A021-34B2A685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5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9</cp:revision>
  <dcterms:created xsi:type="dcterms:W3CDTF">2024-06-10T09:41:00Z</dcterms:created>
  <dcterms:modified xsi:type="dcterms:W3CDTF">2024-07-04T10:45:00Z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2024-06-10T00:00:00Z</vt:filetime>
  </property>
  <property fmtid="{D5CDD505-2E9C-101B-9397-08002B2CF9AE}" pid="5" name="Producer">
    <vt:lpwstr>Skia/PDF m125</vt:lpwstr>
  </property>
</Properties>
</file>