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37A19E99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</w:t>
      </w:r>
      <w:r w:rsidR="007A5F65">
        <w:rPr>
          <w:rFonts w:ascii="Arial" w:hAnsi="Arial" w:cs="Arial"/>
          <w:b/>
          <w:sz w:val="28"/>
          <w:szCs w:val="28"/>
          <w:u w:val="single"/>
        </w:rPr>
        <w:t>F LAW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</w:t>
      </w:r>
    </w:p>
    <w:p w14:paraId="2554DFBA" w14:textId="18763918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6AF16BF6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21551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VIII</w:t>
                            </w:r>
                          </w:p>
                          <w:p w14:paraId="419F5C31" w14:textId="71369F18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A5F6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LAW123</w:t>
                            </w:r>
                          </w:p>
                          <w:p w14:paraId="19A088E3" w14:textId="11D07AB2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A5F6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Labour &amp; Industrial Law- I</w:t>
                            </w:r>
                          </w:p>
                          <w:p w14:paraId="3EB03213" w14:textId="75FF9C38" w:rsidR="00F65913" w:rsidRPr="006963A1" w:rsidRDefault="00541550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A5F6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BALLB/BCOMLLB/BBALLB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6AF16BF6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215514">
                        <w:rPr>
                          <w:rFonts w:ascii="Arial" w:hAnsi="Arial" w:cs="Arial"/>
                          <w:color w:val="000000" w:themeColor="text1"/>
                        </w:rPr>
                        <w:t>VIII</w:t>
                      </w:r>
                    </w:p>
                    <w:p w14:paraId="419F5C31" w14:textId="71369F18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A5F65">
                        <w:rPr>
                          <w:rFonts w:ascii="Arial" w:hAnsi="Arial" w:cs="Arial"/>
                          <w:color w:val="000000" w:themeColor="text1"/>
                        </w:rPr>
                        <w:t>LAW123</w:t>
                      </w:r>
                    </w:p>
                    <w:p w14:paraId="19A088E3" w14:textId="11D07AB2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A5F65">
                        <w:rPr>
                          <w:rFonts w:ascii="Arial" w:hAnsi="Arial" w:cs="Arial"/>
                          <w:color w:val="000000" w:themeColor="text1"/>
                        </w:rPr>
                        <w:t>Labour &amp; Industrial Law- I</w:t>
                      </w:r>
                    </w:p>
                    <w:p w14:paraId="3EB03213" w14:textId="75FF9C38" w:rsidR="00F65913" w:rsidRPr="006963A1" w:rsidRDefault="00541550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A5F65">
                        <w:rPr>
                          <w:rFonts w:ascii="Arial" w:hAnsi="Arial" w:cs="Arial"/>
                          <w:color w:val="000000" w:themeColor="text1"/>
                        </w:rPr>
                        <w:t>BALLB/BCOMLLB/BBALLB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0001AFC4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A5F65" w:rsidRPr="007A5F6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02-07-2024</w:t>
                            </w:r>
                          </w:p>
                          <w:p w14:paraId="6658F460" w14:textId="662DF4D2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80392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9:30AM-12:30 PM</w:t>
                            </w:r>
                          </w:p>
                          <w:p w14:paraId="7DA3F0BF" w14:textId="44D87205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A5F6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5C5DF066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A5F6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0001AFC4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A5F65" w:rsidRPr="007A5F65">
                        <w:rPr>
                          <w:rFonts w:ascii="Arial" w:hAnsi="Arial" w:cs="Arial"/>
                          <w:color w:val="000000" w:themeColor="text1"/>
                        </w:rPr>
                        <w:t>02-07-2024</w:t>
                      </w:r>
                    </w:p>
                    <w:p w14:paraId="6658F460" w14:textId="662DF4D2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803927">
                        <w:rPr>
                          <w:rFonts w:ascii="Arial" w:hAnsi="Arial" w:cs="Arial"/>
                          <w:color w:val="000000" w:themeColor="text1"/>
                        </w:rPr>
                        <w:t>9:30AM-12:30 PM</w:t>
                      </w:r>
                    </w:p>
                    <w:p w14:paraId="7DA3F0BF" w14:textId="44D87205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A5F65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5C5DF066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A5F65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A758D8">
        <w:rPr>
          <w:rFonts w:ascii="Arial" w:hAnsi="Arial" w:cs="Arial"/>
          <w:b/>
          <w:sz w:val="24"/>
          <w:szCs w:val="24"/>
        </w:rPr>
        <w:t>Make-Up Examinations, July</w:t>
      </w:r>
      <w:r w:rsidR="008F2BB0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63FA205" w14:textId="6CEF929D" w:rsidR="00283030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628DD849" w14:textId="473D1E54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04ECA07" w14:textId="6EE68310" w:rsidR="003F4E9F" w:rsidRDefault="003F4E9F" w:rsidP="00114662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 w:rsidR="00412A81">
        <w:rPr>
          <w:rFonts w:ascii="Arial" w:hAnsi="Arial" w:cs="Arial"/>
          <w:b/>
          <w:sz w:val="24"/>
          <w:szCs w:val="24"/>
        </w:rPr>
        <w:t xml:space="preserve"> any 4</w:t>
      </w:r>
      <w:r w:rsidRPr="00B47B65">
        <w:rPr>
          <w:rFonts w:ascii="Arial" w:hAnsi="Arial" w:cs="Arial"/>
          <w:b/>
          <w:sz w:val="24"/>
          <w:szCs w:val="24"/>
        </w:rPr>
        <w:t xml:space="preserve"> Questions. E</w:t>
      </w:r>
      <w:r w:rsidR="006A7C8E">
        <w:rPr>
          <w:rFonts w:ascii="Arial" w:hAnsi="Arial" w:cs="Arial"/>
          <w:b/>
          <w:sz w:val="24"/>
          <w:szCs w:val="24"/>
        </w:rPr>
        <w:t xml:space="preserve">ach question carries </w:t>
      </w:r>
      <w:r w:rsidR="00412A81">
        <w:rPr>
          <w:rFonts w:ascii="Arial" w:hAnsi="Arial" w:cs="Arial"/>
          <w:b/>
          <w:sz w:val="24"/>
          <w:szCs w:val="24"/>
        </w:rPr>
        <w:t>5</w:t>
      </w:r>
      <w:r w:rsidR="005B2D15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marks.</w:t>
      </w:r>
      <w:r w:rsidR="00412A81">
        <w:rPr>
          <w:rFonts w:ascii="Arial" w:hAnsi="Arial" w:cs="Arial"/>
          <w:b/>
          <w:sz w:val="24"/>
          <w:szCs w:val="24"/>
        </w:rPr>
        <w:tab/>
        <w:t xml:space="preserve">                (4Qx 5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02A2AB3F" w14:textId="77777777" w:rsidR="00114662" w:rsidRPr="00114662" w:rsidRDefault="00114662" w:rsidP="00114662">
      <w:pPr>
        <w:spacing w:after="0"/>
        <w:rPr>
          <w:rFonts w:ascii="Arial" w:hAnsi="Arial" w:cs="Arial"/>
          <w:sz w:val="24"/>
          <w:szCs w:val="24"/>
        </w:rPr>
      </w:pPr>
      <w:r w:rsidRPr="00114662">
        <w:rPr>
          <w:rFonts w:ascii="Arial" w:hAnsi="Arial" w:cs="Arial"/>
          <w:sz w:val="24"/>
          <w:szCs w:val="24"/>
        </w:rPr>
        <w:t xml:space="preserve">1. Describe the process of registration of a trade union under the Trade Unions Act.  </w:t>
      </w:r>
    </w:p>
    <w:p w14:paraId="35904F80" w14:textId="77777777" w:rsidR="00114662" w:rsidRPr="00114662" w:rsidRDefault="00114662" w:rsidP="00114662">
      <w:pPr>
        <w:spacing w:after="0"/>
        <w:rPr>
          <w:rFonts w:ascii="Arial" w:hAnsi="Arial" w:cs="Arial"/>
          <w:sz w:val="24"/>
          <w:szCs w:val="24"/>
        </w:rPr>
      </w:pPr>
      <w:r w:rsidRPr="00114662">
        <w:rPr>
          <w:rFonts w:ascii="Arial" w:hAnsi="Arial" w:cs="Arial"/>
          <w:sz w:val="24"/>
          <w:szCs w:val="24"/>
        </w:rPr>
        <w:t xml:space="preserve">   (CO1) [Remembering]</w:t>
      </w:r>
    </w:p>
    <w:p w14:paraId="7C46C381" w14:textId="77777777" w:rsidR="00114662" w:rsidRPr="00114662" w:rsidRDefault="00114662" w:rsidP="00114662">
      <w:pPr>
        <w:spacing w:after="0"/>
        <w:rPr>
          <w:rFonts w:ascii="Arial" w:hAnsi="Arial" w:cs="Arial"/>
          <w:sz w:val="24"/>
          <w:szCs w:val="24"/>
        </w:rPr>
      </w:pPr>
    </w:p>
    <w:p w14:paraId="41C7332F" w14:textId="77777777" w:rsidR="00114662" w:rsidRPr="00114662" w:rsidRDefault="00114662" w:rsidP="00114662">
      <w:pPr>
        <w:spacing w:after="0"/>
        <w:rPr>
          <w:rFonts w:ascii="Arial" w:hAnsi="Arial" w:cs="Arial"/>
          <w:sz w:val="24"/>
          <w:szCs w:val="24"/>
        </w:rPr>
      </w:pPr>
      <w:r w:rsidRPr="00114662">
        <w:rPr>
          <w:rFonts w:ascii="Arial" w:hAnsi="Arial" w:cs="Arial"/>
          <w:sz w:val="24"/>
          <w:szCs w:val="24"/>
        </w:rPr>
        <w:t xml:space="preserve">2. Define the term "industrial dispute" as per the Industrial Disputes Act.  </w:t>
      </w:r>
    </w:p>
    <w:p w14:paraId="12036DB7" w14:textId="77777777" w:rsidR="00114662" w:rsidRPr="00114662" w:rsidRDefault="00114662" w:rsidP="00114662">
      <w:pPr>
        <w:spacing w:after="0"/>
        <w:rPr>
          <w:rFonts w:ascii="Arial" w:hAnsi="Arial" w:cs="Arial"/>
          <w:sz w:val="24"/>
          <w:szCs w:val="24"/>
        </w:rPr>
      </w:pPr>
      <w:r w:rsidRPr="00114662">
        <w:rPr>
          <w:rFonts w:ascii="Arial" w:hAnsi="Arial" w:cs="Arial"/>
          <w:sz w:val="24"/>
          <w:szCs w:val="24"/>
        </w:rPr>
        <w:t xml:space="preserve">   (CO2) [Remembering]</w:t>
      </w:r>
    </w:p>
    <w:p w14:paraId="2894BE94" w14:textId="77777777" w:rsidR="00114662" w:rsidRPr="00114662" w:rsidRDefault="00114662" w:rsidP="00114662">
      <w:pPr>
        <w:spacing w:after="0"/>
        <w:rPr>
          <w:rFonts w:ascii="Arial" w:hAnsi="Arial" w:cs="Arial"/>
          <w:sz w:val="24"/>
          <w:szCs w:val="24"/>
        </w:rPr>
      </w:pPr>
    </w:p>
    <w:p w14:paraId="6D5FF6F9" w14:textId="77777777" w:rsidR="00114662" w:rsidRPr="00114662" w:rsidRDefault="00114662" w:rsidP="00114662">
      <w:pPr>
        <w:spacing w:after="0"/>
        <w:rPr>
          <w:rFonts w:ascii="Arial" w:hAnsi="Arial" w:cs="Arial"/>
          <w:sz w:val="24"/>
          <w:szCs w:val="24"/>
        </w:rPr>
      </w:pPr>
      <w:r w:rsidRPr="00114662">
        <w:rPr>
          <w:rFonts w:ascii="Arial" w:hAnsi="Arial" w:cs="Arial"/>
          <w:sz w:val="24"/>
          <w:szCs w:val="24"/>
        </w:rPr>
        <w:t xml:space="preserve">3. What is a "lay-off" and how does it differ from "retrenchment" under labour laws?  </w:t>
      </w:r>
    </w:p>
    <w:p w14:paraId="1592AC0A" w14:textId="77777777" w:rsidR="00114662" w:rsidRPr="00114662" w:rsidRDefault="00114662" w:rsidP="00114662">
      <w:pPr>
        <w:spacing w:after="0"/>
        <w:rPr>
          <w:rFonts w:ascii="Arial" w:hAnsi="Arial" w:cs="Arial"/>
          <w:sz w:val="24"/>
          <w:szCs w:val="24"/>
        </w:rPr>
      </w:pPr>
      <w:r w:rsidRPr="00114662">
        <w:rPr>
          <w:rFonts w:ascii="Arial" w:hAnsi="Arial" w:cs="Arial"/>
          <w:sz w:val="24"/>
          <w:szCs w:val="24"/>
        </w:rPr>
        <w:t xml:space="preserve">   (CO3) [Remembering]</w:t>
      </w:r>
    </w:p>
    <w:p w14:paraId="36DEBF98" w14:textId="77777777" w:rsidR="00114662" w:rsidRPr="00114662" w:rsidRDefault="00114662" w:rsidP="00114662">
      <w:pPr>
        <w:spacing w:after="0"/>
        <w:rPr>
          <w:rFonts w:ascii="Arial" w:hAnsi="Arial" w:cs="Arial"/>
          <w:sz w:val="24"/>
          <w:szCs w:val="24"/>
        </w:rPr>
      </w:pPr>
    </w:p>
    <w:p w14:paraId="1A68FA65" w14:textId="77777777" w:rsidR="00114662" w:rsidRPr="00114662" w:rsidRDefault="00114662" w:rsidP="00114662">
      <w:pPr>
        <w:spacing w:after="0"/>
        <w:rPr>
          <w:rFonts w:ascii="Arial" w:hAnsi="Arial" w:cs="Arial"/>
          <w:sz w:val="24"/>
          <w:szCs w:val="24"/>
        </w:rPr>
      </w:pPr>
      <w:r w:rsidRPr="00114662">
        <w:rPr>
          <w:rFonts w:ascii="Arial" w:hAnsi="Arial" w:cs="Arial"/>
          <w:sz w:val="24"/>
          <w:szCs w:val="24"/>
        </w:rPr>
        <w:t xml:space="preserve">4. List the key provisions related to the health and safety of workers under the Factories Act, 1948.  </w:t>
      </w:r>
    </w:p>
    <w:p w14:paraId="485AB5CE" w14:textId="77777777" w:rsidR="00114662" w:rsidRPr="00114662" w:rsidRDefault="00114662" w:rsidP="00114662">
      <w:pPr>
        <w:spacing w:after="0"/>
        <w:rPr>
          <w:rFonts w:ascii="Arial" w:hAnsi="Arial" w:cs="Arial"/>
          <w:sz w:val="24"/>
          <w:szCs w:val="24"/>
        </w:rPr>
      </w:pPr>
      <w:r w:rsidRPr="00114662">
        <w:rPr>
          <w:rFonts w:ascii="Arial" w:hAnsi="Arial" w:cs="Arial"/>
          <w:sz w:val="24"/>
          <w:szCs w:val="24"/>
        </w:rPr>
        <w:t xml:space="preserve">   (CO4) [Remembering]</w:t>
      </w:r>
    </w:p>
    <w:p w14:paraId="5AFD73C1" w14:textId="77777777" w:rsidR="00114662" w:rsidRPr="00114662" w:rsidRDefault="00114662" w:rsidP="00114662">
      <w:pPr>
        <w:spacing w:after="0"/>
        <w:rPr>
          <w:rFonts w:ascii="Arial" w:hAnsi="Arial" w:cs="Arial"/>
          <w:sz w:val="24"/>
          <w:szCs w:val="24"/>
        </w:rPr>
      </w:pPr>
    </w:p>
    <w:p w14:paraId="484E9DBC" w14:textId="77777777" w:rsidR="00114662" w:rsidRPr="00114662" w:rsidRDefault="00114662" w:rsidP="00114662">
      <w:pPr>
        <w:spacing w:after="0"/>
        <w:rPr>
          <w:rFonts w:ascii="Arial" w:hAnsi="Arial" w:cs="Arial"/>
          <w:sz w:val="24"/>
          <w:szCs w:val="24"/>
        </w:rPr>
      </w:pPr>
      <w:r w:rsidRPr="00114662">
        <w:rPr>
          <w:rFonts w:ascii="Arial" w:hAnsi="Arial" w:cs="Arial"/>
          <w:sz w:val="24"/>
          <w:szCs w:val="24"/>
        </w:rPr>
        <w:t xml:space="preserve">5. Explain the concept of "collective bargaining" and its importance in industrial relations.  </w:t>
      </w:r>
    </w:p>
    <w:p w14:paraId="0B062159" w14:textId="77777777" w:rsidR="00114662" w:rsidRPr="00114662" w:rsidRDefault="00114662" w:rsidP="00114662">
      <w:pPr>
        <w:spacing w:after="0"/>
        <w:rPr>
          <w:rFonts w:ascii="Arial" w:hAnsi="Arial" w:cs="Arial"/>
          <w:sz w:val="24"/>
          <w:szCs w:val="24"/>
        </w:rPr>
      </w:pPr>
      <w:r w:rsidRPr="00114662">
        <w:rPr>
          <w:rFonts w:ascii="Arial" w:hAnsi="Arial" w:cs="Arial"/>
          <w:sz w:val="24"/>
          <w:szCs w:val="24"/>
        </w:rPr>
        <w:t xml:space="preserve">   (CO1) [Understanding]</w:t>
      </w:r>
    </w:p>
    <w:p w14:paraId="053A03F7" w14:textId="77777777" w:rsidR="00114662" w:rsidRPr="00114662" w:rsidRDefault="00114662" w:rsidP="00114662">
      <w:pPr>
        <w:spacing w:after="0"/>
        <w:rPr>
          <w:rFonts w:ascii="Arial" w:hAnsi="Arial" w:cs="Arial"/>
          <w:sz w:val="24"/>
          <w:szCs w:val="24"/>
        </w:rPr>
      </w:pPr>
    </w:p>
    <w:p w14:paraId="1DB6C9CA" w14:textId="77777777" w:rsidR="00114662" w:rsidRPr="00114662" w:rsidRDefault="00114662" w:rsidP="00114662">
      <w:pPr>
        <w:spacing w:after="0"/>
        <w:rPr>
          <w:rFonts w:ascii="Arial" w:hAnsi="Arial" w:cs="Arial"/>
          <w:sz w:val="24"/>
          <w:szCs w:val="24"/>
        </w:rPr>
      </w:pPr>
      <w:r w:rsidRPr="00114662">
        <w:rPr>
          <w:rFonts w:ascii="Arial" w:hAnsi="Arial" w:cs="Arial"/>
          <w:sz w:val="24"/>
          <w:szCs w:val="24"/>
        </w:rPr>
        <w:t xml:space="preserve">6. What are the penalties for unfair labour practices under Indian labour laws?  </w:t>
      </w:r>
    </w:p>
    <w:p w14:paraId="62F6DF77" w14:textId="4E4E3750" w:rsidR="00114662" w:rsidRPr="007A5F65" w:rsidRDefault="00114662" w:rsidP="007A5F65">
      <w:pPr>
        <w:spacing w:after="0"/>
        <w:rPr>
          <w:rFonts w:ascii="Arial" w:hAnsi="Arial" w:cs="Arial"/>
          <w:sz w:val="24"/>
          <w:szCs w:val="24"/>
        </w:rPr>
      </w:pPr>
      <w:r w:rsidRPr="00114662">
        <w:rPr>
          <w:rFonts w:ascii="Arial" w:hAnsi="Arial" w:cs="Arial"/>
          <w:sz w:val="24"/>
          <w:szCs w:val="24"/>
        </w:rPr>
        <w:t xml:space="preserve">   (CO3) [Remembering]</w:t>
      </w:r>
    </w:p>
    <w:p w14:paraId="5D1CB1E3" w14:textId="77777777" w:rsidR="00114662" w:rsidRDefault="00114662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301B0F93" w14:textId="33E7C27B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 w:rsidR="00412A81">
        <w:rPr>
          <w:rFonts w:ascii="Arial" w:hAnsi="Arial" w:cs="Arial"/>
          <w:b/>
          <w:sz w:val="24"/>
          <w:szCs w:val="24"/>
        </w:rPr>
        <w:t xml:space="preserve"> </w:t>
      </w:r>
    </w:p>
    <w:p w14:paraId="13460E09" w14:textId="5B4B72CC" w:rsidR="003F4E9F" w:rsidRDefault="003F4E9F" w:rsidP="00114662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 w:rsidR="00412A81">
        <w:rPr>
          <w:rFonts w:ascii="Arial" w:hAnsi="Arial" w:cs="Arial"/>
          <w:b/>
          <w:sz w:val="24"/>
          <w:szCs w:val="24"/>
        </w:rPr>
        <w:t>any 4</w:t>
      </w:r>
      <w:r w:rsidRPr="00B47B65">
        <w:rPr>
          <w:rFonts w:ascii="Arial" w:hAnsi="Arial" w:cs="Arial"/>
          <w:b/>
          <w:sz w:val="24"/>
          <w:szCs w:val="24"/>
        </w:rPr>
        <w:t xml:space="preserve"> Questi</w:t>
      </w:r>
      <w:r w:rsidR="00412A81">
        <w:rPr>
          <w:rFonts w:ascii="Arial" w:hAnsi="Arial" w:cs="Arial"/>
          <w:b/>
          <w:sz w:val="24"/>
          <w:szCs w:val="24"/>
        </w:rPr>
        <w:t xml:space="preserve">ons. Each question carries 10 </w:t>
      </w:r>
      <w:r w:rsidRPr="00B47B65">
        <w:rPr>
          <w:rFonts w:ascii="Arial" w:hAnsi="Arial" w:cs="Arial"/>
          <w:b/>
          <w:sz w:val="24"/>
          <w:szCs w:val="24"/>
        </w:rPr>
        <w:t>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(</w:t>
      </w:r>
      <w:r w:rsidR="00412A81">
        <w:rPr>
          <w:rFonts w:ascii="Arial" w:hAnsi="Arial" w:cs="Arial"/>
          <w:b/>
          <w:sz w:val="24"/>
          <w:szCs w:val="24"/>
        </w:rPr>
        <w:t>4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412A81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412A81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23EA6534" w14:textId="77777777" w:rsidR="00114662" w:rsidRPr="00114662" w:rsidRDefault="00114662" w:rsidP="00114662">
      <w:pPr>
        <w:spacing w:after="0"/>
        <w:rPr>
          <w:rFonts w:ascii="Arial" w:hAnsi="Arial" w:cs="Arial"/>
          <w:sz w:val="24"/>
          <w:szCs w:val="24"/>
        </w:rPr>
      </w:pPr>
      <w:r w:rsidRPr="00114662">
        <w:rPr>
          <w:rFonts w:ascii="Arial" w:hAnsi="Arial" w:cs="Arial"/>
          <w:sz w:val="24"/>
          <w:szCs w:val="24"/>
        </w:rPr>
        <w:t xml:space="preserve">7. Discuss the evolution of trade unions in India and their role in the industrial sector.  </w:t>
      </w:r>
    </w:p>
    <w:p w14:paraId="72393BF4" w14:textId="77777777" w:rsidR="00114662" w:rsidRPr="00114662" w:rsidRDefault="00114662" w:rsidP="00114662">
      <w:pPr>
        <w:spacing w:after="0"/>
        <w:rPr>
          <w:rFonts w:ascii="Arial" w:hAnsi="Arial" w:cs="Arial"/>
          <w:sz w:val="24"/>
          <w:szCs w:val="24"/>
        </w:rPr>
      </w:pPr>
      <w:r w:rsidRPr="00114662">
        <w:rPr>
          <w:rFonts w:ascii="Arial" w:hAnsi="Arial" w:cs="Arial"/>
          <w:sz w:val="24"/>
          <w:szCs w:val="24"/>
        </w:rPr>
        <w:t xml:space="preserve">   (CO1) [Understanding]</w:t>
      </w:r>
    </w:p>
    <w:p w14:paraId="18BDE519" w14:textId="77777777" w:rsidR="00114662" w:rsidRPr="00114662" w:rsidRDefault="00114662" w:rsidP="00114662">
      <w:pPr>
        <w:spacing w:after="0"/>
        <w:rPr>
          <w:rFonts w:ascii="Arial" w:hAnsi="Arial" w:cs="Arial"/>
          <w:sz w:val="24"/>
          <w:szCs w:val="24"/>
        </w:rPr>
      </w:pPr>
    </w:p>
    <w:p w14:paraId="480AA176" w14:textId="77777777" w:rsidR="00114662" w:rsidRPr="00114662" w:rsidRDefault="00114662" w:rsidP="00114662">
      <w:pPr>
        <w:spacing w:after="0"/>
        <w:rPr>
          <w:rFonts w:ascii="Arial" w:hAnsi="Arial" w:cs="Arial"/>
          <w:sz w:val="24"/>
          <w:szCs w:val="24"/>
        </w:rPr>
      </w:pPr>
      <w:r w:rsidRPr="00114662">
        <w:rPr>
          <w:rFonts w:ascii="Arial" w:hAnsi="Arial" w:cs="Arial"/>
          <w:sz w:val="24"/>
          <w:szCs w:val="24"/>
        </w:rPr>
        <w:t xml:space="preserve">8. Analyze the scope and salient features of the Industrial Disputes Act.  </w:t>
      </w:r>
    </w:p>
    <w:p w14:paraId="5AE0FA3E" w14:textId="77777777" w:rsidR="00114662" w:rsidRPr="00114662" w:rsidRDefault="00114662" w:rsidP="00114662">
      <w:pPr>
        <w:spacing w:after="0"/>
        <w:rPr>
          <w:rFonts w:ascii="Arial" w:hAnsi="Arial" w:cs="Arial"/>
          <w:sz w:val="24"/>
          <w:szCs w:val="24"/>
        </w:rPr>
      </w:pPr>
      <w:r w:rsidRPr="00114662">
        <w:rPr>
          <w:rFonts w:ascii="Arial" w:hAnsi="Arial" w:cs="Arial"/>
          <w:sz w:val="24"/>
          <w:szCs w:val="24"/>
        </w:rPr>
        <w:t xml:space="preserve">   (CO2) [Analyzing]</w:t>
      </w:r>
    </w:p>
    <w:p w14:paraId="03ECF637" w14:textId="77777777" w:rsidR="00114662" w:rsidRPr="00114662" w:rsidRDefault="00114662" w:rsidP="00114662">
      <w:pPr>
        <w:spacing w:after="0"/>
        <w:rPr>
          <w:rFonts w:ascii="Arial" w:hAnsi="Arial" w:cs="Arial"/>
          <w:sz w:val="24"/>
          <w:szCs w:val="24"/>
        </w:rPr>
      </w:pPr>
    </w:p>
    <w:p w14:paraId="34AE5FB7" w14:textId="77777777" w:rsidR="00114662" w:rsidRPr="00114662" w:rsidRDefault="00114662" w:rsidP="00114662">
      <w:pPr>
        <w:spacing w:after="0"/>
        <w:rPr>
          <w:rFonts w:ascii="Arial" w:hAnsi="Arial" w:cs="Arial"/>
          <w:sz w:val="24"/>
          <w:szCs w:val="24"/>
        </w:rPr>
      </w:pPr>
      <w:r w:rsidRPr="00114662">
        <w:rPr>
          <w:rFonts w:ascii="Arial" w:hAnsi="Arial" w:cs="Arial"/>
          <w:sz w:val="24"/>
          <w:szCs w:val="24"/>
        </w:rPr>
        <w:t xml:space="preserve">9. Evaluate the merits and demerits of the collective bargaining process.  </w:t>
      </w:r>
    </w:p>
    <w:p w14:paraId="209AD11D" w14:textId="77777777" w:rsidR="00114662" w:rsidRPr="00114662" w:rsidRDefault="00114662" w:rsidP="00114662">
      <w:pPr>
        <w:spacing w:after="0"/>
        <w:rPr>
          <w:rFonts w:ascii="Arial" w:hAnsi="Arial" w:cs="Arial"/>
          <w:sz w:val="24"/>
          <w:szCs w:val="24"/>
        </w:rPr>
      </w:pPr>
      <w:r w:rsidRPr="00114662">
        <w:rPr>
          <w:rFonts w:ascii="Arial" w:hAnsi="Arial" w:cs="Arial"/>
          <w:sz w:val="24"/>
          <w:szCs w:val="24"/>
        </w:rPr>
        <w:t xml:space="preserve">   (CO1) [Evaluating]</w:t>
      </w:r>
    </w:p>
    <w:p w14:paraId="6E551302" w14:textId="77777777" w:rsidR="00114662" w:rsidRPr="00114662" w:rsidRDefault="00114662" w:rsidP="00114662">
      <w:pPr>
        <w:spacing w:after="0"/>
        <w:rPr>
          <w:rFonts w:ascii="Arial" w:hAnsi="Arial" w:cs="Arial"/>
          <w:sz w:val="24"/>
          <w:szCs w:val="24"/>
        </w:rPr>
      </w:pPr>
    </w:p>
    <w:p w14:paraId="50C72CE3" w14:textId="77777777" w:rsidR="00114662" w:rsidRPr="00114662" w:rsidRDefault="00114662" w:rsidP="00114662">
      <w:pPr>
        <w:spacing w:after="0"/>
        <w:rPr>
          <w:rFonts w:ascii="Arial" w:hAnsi="Arial" w:cs="Arial"/>
          <w:sz w:val="24"/>
          <w:szCs w:val="24"/>
        </w:rPr>
      </w:pPr>
      <w:r w:rsidRPr="00114662">
        <w:rPr>
          <w:rFonts w:ascii="Arial" w:hAnsi="Arial" w:cs="Arial"/>
          <w:sz w:val="24"/>
          <w:szCs w:val="24"/>
        </w:rPr>
        <w:t xml:space="preserve">10. Explain the procedure of conciliation under the Industrial Disputes Act and its effectiveness in dispute resolution.  </w:t>
      </w:r>
    </w:p>
    <w:p w14:paraId="0411CF5E" w14:textId="77777777" w:rsidR="00114662" w:rsidRPr="00114662" w:rsidRDefault="00114662" w:rsidP="00114662">
      <w:pPr>
        <w:spacing w:after="0"/>
        <w:rPr>
          <w:rFonts w:ascii="Arial" w:hAnsi="Arial" w:cs="Arial"/>
          <w:sz w:val="24"/>
          <w:szCs w:val="24"/>
        </w:rPr>
      </w:pPr>
      <w:r w:rsidRPr="00114662">
        <w:rPr>
          <w:rFonts w:ascii="Arial" w:hAnsi="Arial" w:cs="Arial"/>
          <w:sz w:val="24"/>
          <w:szCs w:val="24"/>
        </w:rPr>
        <w:t xml:space="preserve">    (CO2) [Applying]</w:t>
      </w:r>
    </w:p>
    <w:p w14:paraId="3A4D06E4" w14:textId="77777777" w:rsidR="00114662" w:rsidRPr="00114662" w:rsidRDefault="00114662" w:rsidP="00114662">
      <w:pPr>
        <w:spacing w:after="0"/>
        <w:rPr>
          <w:rFonts w:ascii="Arial" w:hAnsi="Arial" w:cs="Arial"/>
          <w:sz w:val="24"/>
          <w:szCs w:val="24"/>
        </w:rPr>
      </w:pPr>
    </w:p>
    <w:p w14:paraId="380E2614" w14:textId="77777777" w:rsidR="00114662" w:rsidRPr="00114662" w:rsidRDefault="00114662" w:rsidP="00114662">
      <w:pPr>
        <w:spacing w:after="0"/>
        <w:rPr>
          <w:rFonts w:ascii="Arial" w:hAnsi="Arial" w:cs="Arial"/>
          <w:sz w:val="24"/>
          <w:szCs w:val="24"/>
        </w:rPr>
      </w:pPr>
      <w:r w:rsidRPr="00114662">
        <w:rPr>
          <w:rFonts w:ascii="Arial" w:hAnsi="Arial" w:cs="Arial"/>
          <w:sz w:val="24"/>
          <w:szCs w:val="24"/>
        </w:rPr>
        <w:t xml:space="preserve">11. Discuss the concept of "unfair labour practices" and provide examples of offences by industries.  </w:t>
      </w:r>
    </w:p>
    <w:p w14:paraId="11D7B186" w14:textId="77777777" w:rsidR="00114662" w:rsidRPr="00114662" w:rsidRDefault="00114662" w:rsidP="00114662">
      <w:pPr>
        <w:spacing w:after="0"/>
        <w:rPr>
          <w:rFonts w:ascii="Arial" w:hAnsi="Arial" w:cs="Arial"/>
          <w:sz w:val="24"/>
          <w:szCs w:val="24"/>
        </w:rPr>
      </w:pPr>
      <w:r w:rsidRPr="00114662">
        <w:rPr>
          <w:rFonts w:ascii="Arial" w:hAnsi="Arial" w:cs="Arial"/>
          <w:sz w:val="24"/>
          <w:szCs w:val="24"/>
        </w:rPr>
        <w:t xml:space="preserve">    (CO3) [Applying]</w:t>
      </w:r>
    </w:p>
    <w:p w14:paraId="1AC21682" w14:textId="77777777" w:rsidR="00114662" w:rsidRPr="00114662" w:rsidRDefault="00114662" w:rsidP="00114662">
      <w:pPr>
        <w:spacing w:after="0"/>
        <w:rPr>
          <w:rFonts w:ascii="Arial" w:hAnsi="Arial" w:cs="Arial"/>
          <w:sz w:val="24"/>
          <w:szCs w:val="24"/>
        </w:rPr>
      </w:pPr>
    </w:p>
    <w:p w14:paraId="22E62EE1" w14:textId="77777777" w:rsidR="00114662" w:rsidRPr="00114662" w:rsidRDefault="00114662" w:rsidP="00114662">
      <w:pPr>
        <w:spacing w:after="0"/>
        <w:rPr>
          <w:rFonts w:ascii="Arial" w:hAnsi="Arial" w:cs="Arial"/>
          <w:sz w:val="24"/>
          <w:szCs w:val="24"/>
        </w:rPr>
      </w:pPr>
      <w:r w:rsidRPr="00114662">
        <w:rPr>
          <w:rFonts w:ascii="Arial" w:hAnsi="Arial" w:cs="Arial"/>
          <w:sz w:val="24"/>
          <w:szCs w:val="24"/>
        </w:rPr>
        <w:t xml:space="preserve">12. Describe the appointment, powers, and duties of inspectors under the Factories Act, 1948.  </w:t>
      </w:r>
    </w:p>
    <w:p w14:paraId="00CA5677" w14:textId="73A1234F" w:rsidR="003F4E9F" w:rsidRDefault="00114662" w:rsidP="00114662">
      <w:pPr>
        <w:spacing w:after="0"/>
        <w:rPr>
          <w:rFonts w:ascii="Arial" w:hAnsi="Arial" w:cs="Arial"/>
          <w:sz w:val="24"/>
          <w:szCs w:val="24"/>
        </w:rPr>
      </w:pPr>
      <w:r w:rsidRPr="00114662">
        <w:rPr>
          <w:rFonts w:ascii="Arial" w:hAnsi="Arial" w:cs="Arial"/>
          <w:sz w:val="24"/>
          <w:szCs w:val="24"/>
        </w:rPr>
        <w:t xml:space="preserve">    (CO4) [Understanding]</w:t>
      </w:r>
    </w:p>
    <w:p w14:paraId="64A18C3C" w14:textId="77777777" w:rsidR="007A5F65" w:rsidRPr="00954B5A" w:rsidRDefault="007A5F65" w:rsidP="00114662">
      <w:pPr>
        <w:spacing w:after="0"/>
        <w:rPr>
          <w:rFonts w:ascii="Arial" w:hAnsi="Arial" w:cs="Arial"/>
          <w:sz w:val="24"/>
          <w:szCs w:val="24"/>
        </w:rPr>
      </w:pPr>
    </w:p>
    <w:p w14:paraId="3C0502D6" w14:textId="6A91CCB0" w:rsidR="003F4E9F" w:rsidRPr="004247E2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 w:rsidR="00412A81">
        <w:rPr>
          <w:rFonts w:ascii="Arial" w:hAnsi="Arial" w:cs="Arial"/>
          <w:b/>
          <w:sz w:val="24"/>
          <w:szCs w:val="24"/>
        </w:rPr>
        <w:t xml:space="preserve"> </w:t>
      </w:r>
    </w:p>
    <w:p w14:paraId="274A8EE1" w14:textId="4811B00A" w:rsidR="003F4E9F" w:rsidRPr="00B62DF4" w:rsidRDefault="00412A81" w:rsidP="00536A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any 2 </w:t>
      </w:r>
      <w:r w:rsidR="003F4E9F" w:rsidRPr="00B47B65">
        <w:rPr>
          <w:rFonts w:ascii="Arial" w:hAnsi="Arial" w:cs="Arial"/>
          <w:b/>
          <w:sz w:val="24"/>
          <w:szCs w:val="24"/>
        </w:rPr>
        <w:t>Quest</w:t>
      </w:r>
      <w:r>
        <w:rPr>
          <w:rFonts w:ascii="Arial" w:hAnsi="Arial" w:cs="Arial"/>
          <w:b/>
          <w:sz w:val="24"/>
          <w:szCs w:val="24"/>
        </w:rPr>
        <w:t>ions. Each question carries 20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 marks.</w:t>
      </w:r>
      <w:r w:rsidR="003F4E9F"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(2</w:t>
      </w:r>
      <w:r w:rsidR="003F4E9F">
        <w:rPr>
          <w:rFonts w:ascii="Arial" w:hAnsi="Arial" w:cs="Arial"/>
          <w:b/>
          <w:sz w:val="24"/>
          <w:szCs w:val="24"/>
        </w:rPr>
        <w:t>Qx</w:t>
      </w:r>
      <w:r>
        <w:rPr>
          <w:rFonts w:ascii="Arial" w:hAnsi="Arial" w:cs="Arial"/>
          <w:b/>
          <w:sz w:val="24"/>
          <w:szCs w:val="24"/>
        </w:rPr>
        <w:t>20M=40</w:t>
      </w:r>
      <w:r w:rsidR="003F4E9F">
        <w:rPr>
          <w:rFonts w:ascii="Arial" w:hAnsi="Arial" w:cs="Arial"/>
          <w:b/>
          <w:sz w:val="24"/>
          <w:szCs w:val="24"/>
        </w:rPr>
        <w:t>M)</w:t>
      </w:r>
    </w:p>
    <w:p w14:paraId="0149B7FD" w14:textId="77777777" w:rsidR="00114662" w:rsidRPr="00114662" w:rsidRDefault="00114662" w:rsidP="00114662">
      <w:pPr>
        <w:spacing w:after="0"/>
        <w:rPr>
          <w:rFonts w:ascii="Arial" w:hAnsi="Arial" w:cs="Arial"/>
          <w:sz w:val="24"/>
          <w:szCs w:val="24"/>
        </w:rPr>
      </w:pPr>
      <w:r w:rsidRPr="00114662">
        <w:rPr>
          <w:rFonts w:ascii="Arial" w:hAnsi="Arial" w:cs="Arial"/>
          <w:sz w:val="24"/>
          <w:szCs w:val="24"/>
        </w:rPr>
        <w:t xml:space="preserve">13. Critically evaluate the impact of the Factories Act, 1948 on labour welfare and safety in India.  </w:t>
      </w:r>
    </w:p>
    <w:p w14:paraId="04241C10" w14:textId="77777777" w:rsidR="00114662" w:rsidRPr="00114662" w:rsidRDefault="00114662" w:rsidP="00114662">
      <w:pPr>
        <w:spacing w:after="0"/>
        <w:rPr>
          <w:rFonts w:ascii="Arial" w:hAnsi="Arial" w:cs="Arial"/>
          <w:sz w:val="24"/>
          <w:szCs w:val="24"/>
        </w:rPr>
      </w:pPr>
      <w:r w:rsidRPr="00114662">
        <w:rPr>
          <w:rFonts w:ascii="Arial" w:hAnsi="Arial" w:cs="Arial"/>
          <w:sz w:val="24"/>
          <w:szCs w:val="24"/>
        </w:rPr>
        <w:t xml:space="preserve">    (CO4) [Evaluating]</w:t>
      </w:r>
    </w:p>
    <w:p w14:paraId="7855394C" w14:textId="77777777" w:rsidR="00114662" w:rsidRPr="00114662" w:rsidRDefault="00114662" w:rsidP="00114662">
      <w:pPr>
        <w:spacing w:after="0"/>
        <w:rPr>
          <w:rFonts w:ascii="Arial" w:hAnsi="Arial" w:cs="Arial"/>
          <w:sz w:val="24"/>
          <w:szCs w:val="24"/>
        </w:rPr>
      </w:pPr>
    </w:p>
    <w:p w14:paraId="788419BE" w14:textId="77777777" w:rsidR="00114662" w:rsidRPr="00114662" w:rsidRDefault="00114662" w:rsidP="00114662">
      <w:pPr>
        <w:spacing w:after="0"/>
        <w:rPr>
          <w:rFonts w:ascii="Arial" w:hAnsi="Arial" w:cs="Arial"/>
          <w:sz w:val="24"/>
          <w:szCs w:val="24"/>
        </w:rPr>
      </w:pPr>
      <w:r w:rsidRPr="00114662">
        <w:rPr>
          <w:rFonts w:ascii="Arial" w:hAnsi="Arial" w:cs="Arial"/>
          <w:sz w:val="24"/>
          <w:szCs w:val="24"/>
        </w:rPr>
        <w:t xml:space="preserve">14. Discuss the different methods of dispute settlement under the Industrial Disputes Act and their relative effectiveness.  </w:t>
      </w:r>
    </w:p>
    <w:p w14:paraId="7EDC75A5" w14:textId="77777777" w:rsidR="00114662" w:rsidRPr="00114662" w:rsidRDefault="00114662" w:rsidP="00114662">
      <w:pPr>
        <w:spacing w:after="0"/>
        <w:rPr>
          <w:rFonts w:ascii="Arial" w:hAnsi="Arial" w:cs="Arial"/>
          <w:sz w:val="24"/>
          <w:szCs w:val="24"/>
        </w:rPr>
      </w:pPr>
      <w:r w:rsidRPr="00114662">
        <w:rPr>
          <w:rFonts w:ascii="Arial" w:hAnsi="Arial" w:cs="Arial"/>
          <w:sz w:val="24"/>
          <w:szCs w:val="24"/>
        </w:rPr>
        <w:t xml:space="preserve">    (CO2) [Analyzing]</w:t>
      </w:r>
    </w:p>
    <w:p w14:paraId="6A9A433C" w14:textId="77777777" w:rsidR="00114662" w:rsidRPr="00114662" w:rsidRDefault="00114662" w:rsidP="00114662">
      <w:pPr>
        <w:spacing w:after="0"/>
        <w:rPr>
          <w:rFonts w:ascii="Arial" w:hAnsi="Arial" w:cs="Arial"/>
          <w:sz w:val="24"/>
          <w:szCs w:val="24"/>
        </w:rPr>
      </w:pPr>
    </w:p>
    <w:p w14:paraId="3B123E39" w14:textId="77777777" w:rsidR="00114662" w:rsidRPr="00114662" w:rsidRDefault="00114662" w:rsidP="00114662">
      <w:pPr>
        <w:spacing w:after="0"/>
        <w:rPr>
          <w:rFonts w:ascii="Arial" w:hAnsi="Arial" w:cs="Arial"/>
          <w:sz w:val="24"/>
          <w:szCs w:val="24"/>
        </w:rPr>
      </w:pPr>
      <w:r w:rsidRPr="00114662">
        <w:rPr>
          <w:rFonts w:ascii="Arial" w:hAnsi="Arial" w:cs="Arial"/>
          <w:sz w:val="24"/>
          <w:szCs w:val="24"/>
        </w:rPr>
        <w:t xml:space="preserve">15. Explain the legal implications of strike and lock-out under Indian labour laws and discuss their impact on industrial relations.  </w:t>
      </w:r>
    </w:p>
    <w:p w14:paraId="45E9D9FD" w14:textId="77777777" w:rsidR="00114662" w:rsidRPr="00114662" w:rsidRDefault="00114662" w:rsidP="00114662">
      <w:pPr>
        <w:spacing w:after="0"/>
        <w:rPr>
          <w:rFonts w:ascii="Arial" w:hAnsi="Arial" w:cs="Arial"/>
          <w:sz w:val="24"/>
          <w:szCs w:val="24"/>
        </w:rPr>
      </w:pPr>
      <w:r w:rsidRPr="00114662">
        <w:rPr>
          <w:rFonts w:ascii="Arial" w:hAnsi="Arial" w:cs="Arial"/>
          <w:sz w:val="24"/>
          <w:szCs w:val="24"/>
        </w:rPr>
        <w:t xml:space="preserve">    (CO3) [Applying]</w:t>
      </w:r>
    </w:p>
    <w:p w14:paraId="375C8B1D" w14:textId="77777777" w:rsidR="00114662" w:rsidRPr="00114662" w:rsidRDefault="00114662" w:rsidP="00114662">
      <w:pPr>
        <w:rPr>
          <w:rFonts w:ascii="Arial" w:hAnsi="Arial" w:cs="Arial"/>
          <w:sz w:val="24"/>
          <w:szCs w:val="24"/>
        </w:rPr>
      </w:pPr>
    </w:p>
    <w:p w14:paraId="72581DFC" w14:textId="556E3DE7" w:rsidR="003F4E9F" w:rsidRDefault="003F4E9F" w:rsidP="00114662">
      <w:pPr>
        <w:rPr>
          <w:rFonts w:ascii="Arial" w:hAnsi="Arial" w:cs="Arial"/>
          <w:sz w:val="24"/>
          <w:szCs w:val="24"/>
        </w:rPr>
      </w:pPr>
    </w:p>
    <w:sectPr w:rsidR="003F4E9F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045FE" w14:textId="77777777" w:rsidR="00FF06B5" w:rsidRDefault="00FF06B5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1627BEC5" w14:textId="77777777" w:rsidR="00FF06B5" w:rsidRDefault="00FF06B5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15879D94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41780D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41780D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E1A01" w14:textId="77777777" w:rsidR="00FF06B5" w:rsidRDefault="00FF06B5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0E1C0AE9" w14:textId="77777777" w:rsidR="00FF06B5" w:rsidRDefault="00FF06B5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14662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5514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2A81"/>
    <w:rsid w:val="00414BA7"/>
    <w:rsid w:val="004176C7"/>
    <w:rsid w:val="0041780D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3BAC"/>
    <w:rsid w:val="004D6A49"/>
    <w:rsid w:val="004E04BB"/>
    <w:rsid w:val="004E51A7"/>
    <w:rsid w:val="004F4212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1550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5F65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067"/>
    <w:rsid w:val="007F6D9D"/>
    <w:rsid w:val="007F774C"/>
    <w:rsid w:val="00802858"/>
    <w:rsid w:val="00802AB0"/>
    <w:rsid w:val="00803927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362FF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758D8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0614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06B5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6DB52-A5CE-4713-9EC7-BC78DEFE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8</cp:revision>
  <cp:lastPrinted>2022-04-12T10:02:00Z</cp:lastPrinted>
  <dcterms:created xsi:type="dcterms:W3CDTF">2024-06-28T05:11:00Z</dcterms:created>
  <dcterms:modified xsi:type="dcterms:W3CDTF">2024-06-28T05:50:00Z</dcterms:modified>
</cp:coreProperties>
</file>