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632FF8" w:rsidRPr="00632FF8" w14:paraId="60156348" w14:textId="77777777" w:rsidTr="00294A19">
        <w:trPr>
          <w:trHeight w:val="485"/>
        </w:trPr>
        <w:tc>
          <w:tcPr>
            <w:tcW w:w="1027" w:type="dxa"/>
            <w:vAlign w:val="center"/>
          </w:tcPr>
          <w:p w14:paraId="1126D4D9" w14:textId="77777777" w:rsidR="005E0C13" w:rsidRPr="00632FF8" w:rsidRDefault="005E0C13" w:rsidP="004F4918">
            <w:pPr>
              <w:spacing w:after="0" w:line="360" w:lineRule="auto"/>
              <w:jc w:val="center"/>
              <w:rPr>
                <w:rFonts w:ascii="Times New Roman" w:hAnsi="Times New Roman"/>
              </w:rPr>
            </w:pPr>
            <w:r w:rsidRPr="00632FF8">
              <w:rPr>
                <w:rFonts w:ascii="Times New Roman" w:hAnsi="Times New Roman"/>
              </w:rPr>
              <w:t>Roll No</w:t>
            </w:r>
          </w:p>
        </w:tc>
        <w:tc>
          <w:tcPr>
            <w:tcW w:w="360" w:type="dxa"/>
            <w:vAlign w:val="center"/>
          </w:tcPr>
          <w:p w14:paraId="19C03561" w14:textId="77777777" w:rsidR="005E0C13" w:rsidRPr="00632FF8" w:rsidRDefault="005E0C13" w:rsidP="004F4918">
            <w:pPr>
              <w:spacing w:after="0" w:line="360" w:lineRule="auto"/>
              <w:jc w:val="center"/>
              <w:rPr>
                <w:rFonts w:ascii="Times New Roman" w:hAnsi="Times New Roman"/>
              </w:rPr>
            </w:pPr>
          </w:p>
        </w:tc>
        <w:tc>
          <w:tcPr>
            <w:tcW w:w="360" w:type="dxa"/>
            <w:vAlign w:val="center"/>
          </w:tcPr>
          <w:p w14:paraId="7DCC9055" w14:textId="77777777" w:rsidR="005E0C13" w:rsidRPr="00632FF8" w:rsidRDefault="005E0C13" w:rsidP="004F4918">
            <w:pPr>
              <w:spacing w:after="0" w:line="360" w:lineRule="auto"/>
              <w:jc w:val="center"/>
              <w:rPr>
                <w:rFonts w:ascii="Times New Roman" w:hAnsi="Times New Roman"/>
              </w:rPr>
            </w:pPr>
          </w:p>
        </w:tc>
        <w:tc>
          <w:tcPr>
            <w:tcW w:w="360" w:type="dxa"/>
            <w:vAlign w:val="center"/>
          </w:tcPr>
          <w:p w14:paraId="2BC9F704" w14:textId="77777777" w:rsidR="005E0C13" w:rsidRPr="00632FF8" w:rsidRDefault="005E0C13" w:rsidP="004F4918">
            <w:pPr>
              <w:spacing w:after="0" w:line="360" w:lineRule="auto"/>
              <w:jc w:val="center"/>
              <w:rPr>
                <w:rFonts w:ascii="Times New Roman" w:hAnsi="Times New Roman"/>
              </w:rPr>
            </w:pPr>
          </w:p>
        </w:tc>
        <w:tc>
          <w:tcPr>
            <w:tcW w:w="360" w:type="dxa"/>
            <w:vAlign w:val="center"/>
          </w:tcPr>
          <w:p w14:paraId="7E16267F" w14:textId="77777777" w:rsidR="005E0C13" w:rsidRPr="00632FF8" w:rsidRDefault="005E0C13" w:rsidP="004F4918">
            <w:pPr>
              <w:spacing w:after="0" w:line="360" w:lineRule="auto"/>
              <w:jc w:val="center"/>
              <w:rPr>
                <w:rFonts w:ascii="Times New Roman" w:hAnsi="Times New Roman"/>
              </w:rPr>
            </w:pPr>
          </w:p>
        </w:tc>
        <w:tc>
          <w:tcPr>
            <w:tcW w:w="360" w:type="dxa"/>
            <w:vAlign w:val="center"/>
          </w:tcPr>
          <w:p w14:paraId="32CFD25E" w14:textId="77777777" w:rsidR="005E0C13" w:rsidRPr="00632FF8" w:rsidRDefault="005E0C13" w:rsidP="004F4918">
            <w:pPr>
              <w:spacing w:after="0" w:line="360" w:lineRule="auto"/>
              <w:jc w:val="center"/>
              <w:rPr>
                <w:rFonts w:ascii="Times New Roman" w:hAnsi="Times New Roman"/>
              </w:rPr>
            </w:pPr>
          </w:p>
        </w:tc>
        <w:tc>
          <w:tcPr>
            <w:tcW w:w="360" w:type="dxa"/>
            <w:vAlign w:val="center"/>
          </w:tcPr>
          <w:p w14:paraId="69C64047" w14:textId="77777777" w:rsidR="005E0C13" w:rsidRPr="00632FF8" w:rsidRDefault="005E0C13" w:rsidP="004F4918">
            <w:pPr>
              <w:spacing w:after="0" w:line="360" w:lineRule="auto"/>
              <w:jc w:val="center"/>
              <w:rPr>
                <w:rFonts w:ascii="Times New Roman" w:hAnsi="Times New Roman"/>
              </w:rPr>
            </w:pPr>
          </w:p>
        </w:tc>
        <w:tc>
          <w:tcPr>
            <w:tcW w:w="360" w:type="dxa"/>
            <w:vAlign w:val="center"/>
          </w:tcPr>
          <w:p w14:paraId="759CE5B7" w14:textId="77777777" w:rsidR="005E0C13" w:rsidRPr="00632FF8" w:rsidRDefault="005E0C13" w:rsidP="004F4918">
            <w:pPr>
              <w:spacing w:after="0" w:line="360" w:lineRule="auto"/>
              <w:jc w:val="center"/>
              <w:rPr>
                <w:rFonts w:ascii="Times New Roman" w:hAnsi="Times New Roman"/>
              </w:rPr>
            </w:pPr>
          </w:p>
        </w:tc>
        <w:tc>
          <w:tcPr>
            <w:tcW w:w="360" w:type="dxa"/>
            <w:vAlign w:val="center"/>
          </w:tcPr>
          <w:p w14:paraId="1F259C56" w14:textId="77777777" w:rsidR="005E0C13" w:rsidRPr="00632FF8" w:rsidRDefault="005E0C13" w:rsidP="004F4918">
            <w:pPr>
              <w:spacing w:after="0" w:line="360" w:lineRule="auto"/>
              <w:jc w:val="center"/>
              <w:rPr>
                <w:rFonts w:ascii="Times New Roman" w:hAnsi="Times New Roman"/>
              </w:rPr>
            </w:pPr>
          </w:p>
        </w:tc>
        <w:tc>
          <w:tcPr>
            <w:tcW w:w="360" w:type="dxa"/>
            <w:vAlign w:val="center"/>
          </w:tcPr>
          <w:p w14:paraId="00EB56A7" w14:textId="77777777" w:rsidR="005E0C13" w:rsidRPr="00632FF8" w:rsidRDefault="005E0C13" w:rsidP="004F4918">
            <w:pPr>
              <w:spacing w:after="0" w:line="360" w:lineRule="auto"/>
              <w:jc w:val="center"/>
              <w:rPr>
                <w:rFonts w:ascii="Times New Roman" w:hAnsi="Times New Roman"/>
              </w:rPr>
            </w:pPr>
          </w:p>
        </w:tc>
        <w:tc>
          <w:tcPr>
            <w:tcW w:w="360" w:type="dxa"/>
            <w:vAlign w:val="center"/>
          </w:tcPr>
          <w:p w14:paraId="5F67FC1D" w14:textId="77777777" w:rsidR="005E0C13" w:rsidRPr="00632FF8" w:rsidRDefault="005E0C13" w:rsidP="004F4918">
            <w:pPr>
              <w:spacing w:after="0" w:line="360" w:lineRule="auto"/>
              <w:jc w:val="center"/>
              <w:rPr>
                <w:rFonts w:ascii="Times New Roman" w:hAnsi="Times New Roman"/>
              </w:rPr>
            </w:pPr>
          </w:p>
        </w:tc>
        <w:tc>
          <w:tcPr>
            <w:tcW w:w="360" w:type="dxa"/>
            <w:vAlign w:val="center"/>
          </w:tcPr>
          <w:p w14:paraId="333FCE43" w14:textId="77777777" w:rsidR="005E0C13" w:rsidRPr="00632FF8" w:rsidRDefault="005E0C13" w:rsidP="004F4918">
            <w:pPr>
              <w:spacing w:after="0" w:line="360" w:lineRule="auto"/>
              <w:jc w:val="center"/>
              <w:rPr>
                <w:rFonts w:ascii="Times New Roman" w:hAnsi="Times New Roman"/>
              </w:rPr>
            </w:pPr>
          </w:p>
        </w:tc>
        <w:tc>
          <w:tcPr>
            <w:tcW w:w="360" w:type="dxa"/>
            <w:vAlign w:val="center"/>
          </w:tcPr>
          <w:p w14:paraId="31D8AA98" w14:textId="77777777" w:rsidR="005E0C13" w:rsidRPr="00632FF8" w:rsidRDefault="005E0C13" w:rsidP="004F4918">
            <w:pPr>
              <w:spacing w:after="0" w:line="360" w:lineRule="auto"/>
              <w:jc w:val="center"/>
              <w:rPr>
                <w:rFonts w:ascii="Times New Roman" w:hAnsi="Times New Roman"/>
              </w:rPr>
            </w:pPr>
          </w:p>
        </w:tc>
      </w:tr>
    </w:tbl>
    <w:p w14:paraId="2F8EA7BC" w14:textId="77777777" w:rsidR="005E0C13" w:rsidRPr="00632FF8" w:rsidRDefault="005E0C13" w:rsidP="004F4918">
      <w:pPr>
        <w:pStyle w:val="ListParagraph"/>
        <w:spacing w:after="0" w:line="360" w:lineRule="auto"/>
        <w:ind w:left="0"/>
        <w:jc w:val="center"/>
        <w:rPr>
          <w:rFonts w:ascii="Times New Roman" w:hAnsi="Times New Roman"/>
          <w:b/>
          <w:caps/>
          <w:sz w:val="28"/>
          <w:szCs w:val="24"/>
          <w:lang w:val="en-IN" w:eastAsia="en-IN"/>
        </w:rPr>
      </w:pPr>
      <w:r w:rsidRPr="00632FF8">
        <w:rPr>
          <w:rFonts w:ascii="Times New Roman" w:hAnsi="Times New Roman"/>
          <w:b/>
          <w:caps/>
          <w:noProof/>
          <w:sz w:val="28"/>
          <w:szCs w:val="24"/>
        </w:rPr>
        <w:br w:type="textWrapping" w:clear="all"/>
      </w:r>
      <w:r w:rsidRPr="00632FF8">
        <w:rPr>
          <w:rFonts w:ascii="Times New Roman" w:hAnsi="Times New Roman"/>
          <w:b/>
          <w:caps/>
          <w:noProof/>
          <w:sz w:val="28"/>
          <w:szCs w:val="24"/>
          <w:lang w:val="en-IN" w:eastAsia="en-IN"/>
        </w:rPr>
        <w:drawing>
          <wp:anchor distT="0" distB="0" distL="114300" distR="114300" simplePos="0" relativeHeight="251659264" behindDoc="1" locked="0" layoutInCell="1" allowOverlap="1" wp14:anchorId="36053F2E" wp14:editId="02559198">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C5A454" w14:textId="77777777" w:rsidR="005E0C13" w:rsidRPr="00632FF8" w:rsidRDefault="005E0C13" w:rsidP="004F4918">
      <w:pPr>
        <w:pStyle w:val="ListParagraph"/>
        <w:spacing w:after="0" w:line="360" w:lineRule="auto"/>
        <w:ind w:left="0"/>
        <w:jc w:val="center"/>
        <w:rPr>
          <w:rFonts w:ascii="Times New Roman" w:hAnsi="Times New Roman"/>
          <w:b/>
          <w:caps/>
          <w:sz w:val="28"/>
          <w:szCs w:val="24"/>
          <w:lang w:val="en-IN" w:eastAsia="en-IN"/>
        </w:rPr>
      </w:pPr>
      <w:r w:rsidRPr="00632FF8">
        <w:rPr>
          <w:rFonts w:ascii="Times New Roman" w:hAnsi="Times New Roman"/>
          <w:b/>
          <w:caps/>
          <w:sz w:val="28"/>
          <w:szCs w:val="24"/>
          <w:lang w:val="en-IN" w:eastAsia="en-IN"/>
        </w:rPr>
        <w:t xml:space="preserve">Presidency University </w:t>
      </w:r>
    </w:p>
    <w:p w14:paraId="4F3DD380" w14:textId="77777777" w:rsidR="005E0C13" w:rsidRPr="00632FF8" w:rsidRDefault="005E0C13" w:rsidP="004F4918">
      <w:pPr>
        <w:pStyle w:val="ListParagraph"/>
        <w:spacing w:after="0" w:line="360" w:lineRule="auto"/>
        <w:ind w:left="0"/>
        <w:jc w:val="center"/>
        <w:rPr>
          <w:rFonts w:ascii="Times New Roman" w:hAnsi="Times New Roman"/>
          <w:b/>
          <w:caps/>
          <w:sz w:val="28"/>
          <w:szCs w:val="24"/>
          <w:lang w:val="en-IN" w:eastAsia="en-IN"/>
        </w:rPr>
      </w:pPr>
      <w:r w:rsidRPr="00632FF8">
        <w:rPr>
          <w:rFonts w:ascii="Times New Roman" w:hAnsi="Times New Roman"/>
          <w:b/>
          <w:caps/>
          <w:sz w:val="28"/>
          <w:szCs w:val="24"/>
          <w:lang w:val="en-IN" w:eastAsia="en-IN"/>
        </w:rPr>
        <w:t>Bengaluru</w:t>
      </w:r>
    </w:p>
    <w:p w14:paraId="11E7BD0E" w14:textId="77777777" w:rsidR="005E0C13" w:rsidRPr="00632FF8" w:rsidRDefault="005E0C13" w:rsidP="004F4918">
      <w:pPr>
        <w:spacing w:line="360" w:lineRule="auto"/>
        <w:rPr>
          <w:rFonts w:ascii="Times New Roman" w:hAnsi="Times New Roman"/>
          <w:sz w:val="2"/>
        </w:rPr>
      </w:pPr>
      <w:r w:rsidRPr="00632FF8">
        <w:rPr>
          <w:rFonts w:ascii="Times New Roman" w:hAnsi="Times New Roman"/>
        </w:rPr>
        <w:t xml:space="preserve"> </w:t>
      </w:r>
    </w:p>
    <w:p w14:paraId="024C769D" w14:textId="22E99A0E" w:rsidR="005E0C13" w:rsidRPr="00632FF8" w:rsidRDefault="005E0C13" w:rsidP="004F4918">
      <w:pPr>
        <w:spacing w:line="360" w:lineRule="auto"/>
        <w:jc w:val="center"/>
        <w:rPr>
          <w:rFonts w:ascii="Times New Roman" w:hAnsi="Times New Roman"/>
          <w:b/>
          <w:sz w:val="28"/>
          <w:szCs w:val="28"/>
          <w:u w:val="single"/>
        </w:rPr>
      </w:pPr>
      <w:r w:rsidRPr="00632FF8">
        <w:rPr>
          <w:rFonts w:ascii="Times New Roman" w:hAnsi="Times New Roman"/>
          <w:b/>
          <w:sz w:val="28"/>
          <w:szCs w:val="28"/>
        </w:rPr>
        <w:t xml:space="preserve"> </w:t>
      </w:r>
      <w:r w:rsidRPr="00632FF8">
        <w:rPr>
          <w:rFonts w:ascii="Times New Roman" w:hAnsi="Times New Roman"/>
          <w:b/>
          <w:sz w:val="28"/>
          <w:szCs w:val="28"/>
          <w:u w:val="single"/>
        </w:rPr>
        <w:t xml:space="preserve">SCHOOL OF </w:t>
      </w:r>
      <w:r w:rsidR="00632FF8">
        <w:rPr>
          <w:rFonts w:ascii="Times New Roman" w:hAnsi="Times New Roman"/>
          <w:b/>
          <w:sz w:val="28"/>
          <w:szCs w:val="28"/>
          <w:u w:val="single"/>
        </w:rPr>
        <w:t>LAW</w:t>
      </w:r>
      <w:r w:rsidRPr="00632FF8">
        <w:rPr>
          <w:rFonts w:ascii="Times New Roman" w:hAnsi="Times New Roman"/>
          <w:b/>
          <w:sz w:val="28"/>
          <w:szCs w:val="28"/>
          <w:u w:val="single"/>
        </w:rPr>
        <w:t xml:space="preserve">          </w:t>
      </w:r>
    </w:p>
    <w:p w14:paraId="4A6F252C" w14:textId="11DA9F80" w:rsidR="005E0C13" w:rsidRPr="00632FF8" w:rsidRDefault="005E0C13" w:rsidP="004F4918">
      <w:pPr>
        <w:spacing w:line="360" w:lineRule="auto"/>
        <w:jc w:val="center"/>
        <w:rPr>
          <w:rFonts w:ascii="Times New Roman" w:hAnsi="Times New Roman"/>
          <w:b/>
          <w:sz w:val="24"/>
          <w:szCs w:val="24"/>
        </w:rPr>
      </w:pPr>
      <w:r w:rsidRPr="00632FF8">
        <w:rPr>
          <w:rFonts w:ascii="Times New Roman" w:hAnsi="Times New Roman"/>
          <w:noProof/>
          <w:sz w:val="24"/>
          <w:szCs w:val="24"/>
          <w:lang w:val="en-IN" w:eastAsia="en-IN"/>
        </w:rPr>
        <mc:AlternateContent>
          <mc:Choice Requires="wps">
            <w:drawing>
              <wp:anchor distT="0" distB="0" distL="114300" distR="114300" simplePos="0" relativeHeight="251660288" behindDoc="0" locked="0" layoutInCell="1" allowOverlap="1" wp14:anchorId="27BF2B71" wp14:editId="62672942">
                <wp:simplePos x="0" y="0"/>
                <wp:positionH relativeFrom="column">
                  <wp:posOffset>234950</wp:posOffset>
                </wp:positionH>
                <wp:positionV relativeFrom="paragraph">
                  <wp:posOffset>220980</wp:posOffset>
                </wp:positionV>
                <wp:extent cx="4356100" cy="1263650"/>
                <wp:effectExtent l="0" t="0" r="0" b="0"/>
                <wp:wrapNone/>
                <wp:docPr id="7" name="Rectangle 7"/>
                <wp:cNvGraphicFramePr/>
                <a:graphic xmlns:a="http://schemas.openxmlformats.org/drawingml/2006/main">
                  <a:graphicData uri="http://schemas.microsoft.com/office/word/2010/wordprocessingShape">
                    <wps:wsp>
                      <wps:cNvSpPr/>
                      <wps:spPr>
                        <a:xfrm>
                          <a:off x="0" y="0"/>
                          <a:ext cx="4356100" cy="1263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B93032" w14:textId="6A817710" w:rsidR="005E0C13" w:rsidRPr="006963A1" w:rsidRDefault="005E0C13" w:rsidP="005E0C13">
                            <w:pPr>
                              <w:spacing w:after="0" w:line="360" w:lineRule="auto"/>
                              <w:rPr>
                                <w:rFonts w:ascii="Arial" w:hAnsi="Arial" w:cs="Arial"/>
                                <w:color w:val="000000" w:themeColor="text1"/>
                              </w:rPr>
                            </w:pPr>
                          </w:p>
                          <w:p w14:paraId="4C7AB63F" w14:textId="4837ED32" w:rsidR="005E0C13" w:rsidRPr="006963A1" w:rsidRDefault="005E0C13" w:rsidP="005E0C13">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Pr>
                                <w:rFonts w:ascii="Arial" w:hAnsi="Arial" w:cs="Arial"/>
                                <w:color w:val="000000" w:themeColor="text1"/>
                              </w:rPr>
                              <w:t xml:space="preserve"> </w:t>
                            </w:r>
                            <w:r w:rsidR="001B02DC" w:rsidRPr="001B02DC">
                              <w:rPr>
                                <w:rFonts w:ascii="Arial" w:hAnsi="Arial" w:cs="Arial"/>
                                <w:color w:val="000000" w:themeColor="text1"/>
                              </w:rPr>
                              <w:t>LAW133</w:t>
                            </w:r>
                          </w:p>
                          <w:p w14:paraId="1AAE5EB0" w14:textId="75D38FBA" w:rsidR="005E0C13" w:rsidRPr="003F4E9F" w:rsidRDefault="005E0C13" w:rsidP="005E0C13">
                            <w:pPr>
                              <w:spacing w:after="0" w:line="360" w:lineRule="auto"/>
                              <w:rPr>
                                <w:rFonts w:ascii="Arial" w:hAnsi="Arial" w:cs="Arial"/>
                                <w:b/>
                                <w:color w:val="000000" w:themeColor="text1"/>
                              </w:rPr>
                            </w:pPr>
                            <w:r w:rsidRPr="003F4E9F">
                              <w:rPr>
                                <w:rFonts w:ascii="Arial" w:hAnsi="Arial" w:cs="Arial"/>
                                <w:b/>
                                <w:color w:val="000000" w:themeColor="text1"/>
                              </w:rPr>
                              <w:t>Course Name</w:t>
                            </w:r>
                            <w:r w:rsidRPr="003F4E9F">
                              <w:rPr>
                                <w:rFonts w:ascii="Arial" w:hAnsi="Arial" w:cs="Arial"/>
                                <w:color w:val="000000" w:themeColor="text1"/>
                              </w:rPr>
                              <w:t xml:space="preserve">: </w:t>
                            </w:r>
                            <w:r w:rsidR="001B02DC" w:rsidRPr="001B02DC">
                              <w:rPr>
                                <w:rFonts w:ascii="Arial" w:hAnsi="Arial" w:cs="Arial"/>
                                <w:color w:val="000000" w:themeColor="text1"/>
                              </w:rPr>
                              <w:t>LAW RELATING TO TRANSFER OF PROPERTY</w:t>
                            </w:r>
                          </w:p>
                          <w:p w14:paraId="2E734A93" w14:textId="1290F1E7" w:rsidR="005E0C13" w:rsidRPr="006963A1" w:rsidRDefault="005E0C13" w:rsidP="005E0C13">
                            <w:pPr>
                              <w:spacing w:after="0" w:line="360" w:lineRule="auto"/>
                              <w:rPr>
                                <w:rFonts w:ascii="Arial" w:hAnsi="Arial" w:cs="Arial"/>
                                <w:color w:val="000000" w:themeColor="text1"/>
                              </w:rPr>
                            </w:pPr>
                            <w:r w:rsidRPr="003F4E9F">
                              <w:rPr>
                                <w:rFonts w:ascii="Arial" w:hAnsi="Arial" w:cs="Arial"/>
                                <w:b/>
                                <w:color w:val="000000" w:themeColor="text1"/>
                              </w:rPr>
                              <w:t>Program &amp; Sem</w:t>
                            </w:r>
                            <w:r w:rsidRPr="003F4E9F">
                              <w:rPr>
                                <w:rFonts w:ascii="Arial" w:hAnsi="Arial" w:cs="Arial"/>
                                <w:color w:val="000000" w:themeColor="text1"/>
                              </w:rPr>
                              <w:t xml:space="preserve">: </w:t>
                            </w:r>
                            <w:r w:rsidR="00632FF8">
                              <w:rPr>
                                <w:rFonts w:ascii="Arial" w:hAnsi="Arial" w:cs="Arial"/>
                                <w:color w:val="000000" w:themeColor="text1"/>
                              </w:rPr>
                              <w:t>BA.LLB(HONS)/</w:t>
                            </w:r>
                            <w:r w:rsidR="00632FF8" w:rsidRPr="00632FF8">
                              <w:rPr>
                                <w:rFonts w:ascii="Arial" w:hAnsi="Arial" w:cs="Arial"/>
                                <w:color w:val="000000" w:themeColor="text1"/>
                              </w:rPr>
                              <w:t xml:space="preserve"> </w:t>
                            </w:r>
                            <w:r w:rsidR="00632FF8">
                              <w:rPr>
                                <w:rFonts w:ascii="Arial" w:hAnsi="Arial" w:cs="Arial"/>
                                <w:color w:val="000000" w:themeColor="text1"/>
                              </w:rPr>
                              <w:t>BBA.LLB(HONS)/</w:t>
                            </w:r>
                            <w:r w:rsidR="00632FF8" w:rsidRPr="00632FF8">
                              <w:rPr>
                                <w:rFonts w:ascii="Arial" w:hAnsi="Arial" w:cs="Arial"/>
                                <w:color w:val="000000" w:themeColor="text1"/>
                              </w:rPr>
                              <w:t xml:space="preserve"> </w:t>
                            </w:r>
                            <w:r w:rsidR="00632FF8">
                              <w:rPr>
                                <w:rFonts w:ascii="Arial" w:hAnsi="Arial" w:cs="Arial"/>
                                <w:color w:val="000000" w:themeColor="text1"/>
                              </w:rPr>
                              <w:t>BCom.LLB(HONS)/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BF2B71" id="Rectangle 7" o:spid="_x0000_s1026" style="position:absolute;left:0;text-align:left;margin-left:18.5pt;margin-top:17.4pt;width:343pt;height:9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" filled="f" stroked="f" strokeweight="1pt">
                <v:textbox>
                  <w:txbxContent>
                    <w:p w14:paraId="25B93032" w14:textId="6A817710" w:rsidR="005E0C13" w:rsidRPr="006963A1" w:rsidRDefault="005E0C13" w:rsidP="005E0C13">
                      <w:pPr>
                        <w:spacing w:after="0" w:line="360" w:lineRule="auto"/>
                        <w:rPr>
                          <w:rFonts w:ascii="Arial" w:hAnsi="Arial" w:cs="Arial"/>
                          <w:color w:val="000000" w:themeColor="text1"/>
                        </w:rPr>
                      </w:pPr>
                      <w:bookmarkStart w:id="1" w:name="_GoBack"/>
                      <w:bookmarkEnd w:id="1"/>
                    </w:p>
                    <w:p w14:paraId="4C7AB63F" w14:textId="4837ED32" w:rsidR="005E0C13" w:rsidRPr="006963A1" w:rsidRDefault="005E0C13" w:rsidP="005E0C13">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Pr>
                          <w:rFonts w:ascii="Arial" w:hAnsi="Arial" w:cs="Arial"/>
                          <w:color w:val="000000" w:themeColor="text1"/>
                        </w:rPr>
                        <w:t xml:space="preserve"> </w:t>
                      </w:r>
                      <w:r w:rsidR="001B02DC" w:rsidRPr="001B02DC">
                        <w:rPr>
                          <w:rFonts w:ascii="Arial" w:hAnsi="Arial" w:cs="Arial"/>
                          <w:color w:val="000000" w:themeColor="text1"/>
                        </w:rPr>
                        <w:t>LAW133</w:t>
                      </w:r>
                    </w:p>
                    <w:p w14:paraId="1AAE5EB0" w14:textId="75D38FBA" w:rsidR="005E0C13" w:rsidRPr="003F4E9F" w:rsidRDefault="005E0C13" w:rsidP="005E0C13">
                      <w:pPr>
                        <w:spacing w:after="0" w:line="360" w:lineRule="auto"/>
                        <w:rPr>
                          <w:rFonts w:ascii="Arial" w:hAnsi="Arial" w:cs="Arial"/>
                          <w:b/>
                          <w:color w:val="000000" w:themeColor="text1"/>
                        </w:rPr>
                      </w:pPr>
                      <w:r w:rsidRPr="003F4E9F">
                        <w:rPr>
                          <w:rFonts w:ascii="Arial" w:hAnsi="Arial" w:cs="Arial"/>
                          <w:b/>
                          <w:color w:val="000000" w:themeColor="text1"/>
                        </w:rPr>
                        <w:t>Course Name</w:t>
                      </w:r>
                      <w:r w:rsidRPr="003F4E9F">
                        <w:rPr>
                          <w:rFonts w:ascii="Arial" w:hAnsi="Arial" w:cs="Arial"/>
                          <w:color w:val="000000" w:themeColor="text1"/>
                        </w:rPr>
                        <w:t xml:space="preserve">: </w:t>
                      </w:r>
                      <w:r w:rsidR="001B02DC" w:rsidRPr="001B02DC">
                        <w:rPr>
                          <w:rFonts w:ascii="Arial" w:hAnsi="Arial" w:cs="Arial"/>
                          <w:color w:val="000000" w:themeColor="text1"/>
                        </w:rPr>
                        <w:t>LAW RELATING TO TRANSFER OF PROPERTY</w:t>
                      </w:r>
                    </w:p>
                    <w:p w14:paraId="2E734A93" w14:textId="1290F1E7" w:rsidR="005E0C13" w:rsidRPr="006963A1" w:rsidRDefault="005E0C13" w:rsidP="005E0C13">
                      <w:pPr>
                        <w:spacing w:after="0" w:line="360" w:lineRule="auto"/>
                        <w:rPr>
                          <w:rFonts w:ascii="Arial" w:hAnsi="Arial" w:cs="Arial"/>
                          <w:color w:val="000000" w:themeColor="text1"/>
                        </w:rPr>
                      </w:pPr>
                      <w:r w:rsidRPr="003F4E9F">
                        <w:rPr>
                          <w:rFonts w:ascii="Arial" w:hAnsi="Arial" w:cs="Arial"/>
                          <w:b/>
                          <w:color w:val="000000" w:themeColor="text1"/>
                        </w:rPr>
                        <w:t xml:space="preserve">Program &amp; </w:t>
                      </w:r>
                      <w:proofErr w:type="spellStart"/>
                      <w:r w:rsidRPr="003F4E9F">
                        <w:rPr>
                          <w:rFonts w:ascii="Arial" w:hAnsi="Arial" w:cs="Arial"/>
                          <w:b/>
                          <w:color w:val="000000" w:themeColor="text1"/>
                        </w:rPr>
                        <w:t>Sem</w:t>
                      </w:r>
                      <w:proofErr w:type="spellEnd"/>
                      <w:r w:rsidRPr="003F4E9F">
                        <w:rPr>
                          <w:rFonts w:ascii="Arial" w:hAnsi="Arial" w:cs="Arial"/>
                          <w:color w:val="000000" w:themeColor="text1"/>
                        </w:rPr>
                        <w:t xml:space="preserve">: </w:t>
                      </w:r>
                      <w:r w:rsidR="00632FF8">
                        <w:rPr>
                          <w:rFonts w:ascii="Arial" w:hAnsi="Arial" w:cs="Arial"/>
                          <w:color w:val="000000" w:themeColor="text1"/>
                        </w:rPr>
                        <w:t>BA.LLB(HONS)/</w:t>
                      </w:r>
                      <w:r w:rsidR="00632FF8" w:rsidRPr="00632FF8">
                        <w:rPr>
                          <w:rFonts w:ascii="Arial" w:hAnsi="Arial" w:cs="Arial"/>
                          <w:color w:val="000000" w:themeColor="text1"/>
                        </w:rPr>
                        <w:t xml:space="preserve"> </w:t>
                      </w:r>
                      <w:r w:rsidR="00632FF8">
                        <w:rPr>
                          <w:rFonts w:ascii="Arial" w:hAnsi="Arial" w:cs="Arial"/>
                          <w:color w:val="000000" w:themeColor="text1"/>
                        </w:rPr>
                        <w:t>BBA.LLB(HONS)/</w:t>
                      </w:r>
                      <w:r w:rsidR="00632FF8" w:rsidRPr="00632FF8">
                        <w:rPr>
                          <w:rFonts w:ascii="Arial" w:hAnsi="Arial" w:cs="Arial"/>
                          <w:color w:val="000000" w:themeColor="text1"/>
                        </w:rPr>
                        <w:t xml:space="preserve"> </w:t>
                      </w:r>
                      <w:proofErr w:type="spellStart"/>
                      <w:r w:rsidR="00632FF8">
                        <w:rPr>
                          <w:rFonts w:ascii="Arial" w:hAnsi="Arial" w:cs="Arial"/>
                          <w:color w:val="000000" w:themeColor="text1"/>
                        </w:rPr>
                        <w:t>BCom.LLB</w:t>
                      </w:r>
                      <w:proofErr w:type="spellEnd"/>
                      <w:r w:rsidR="00632FF8">
                        <w:rPr>
                          <w:rFonts w:ascii="Arial" w:hAnsi="Arial" w:cs="Arial"/>
                          <w:color w:val="000000" w:themeColor="text1"/>
                        </w:rPr>
                        <w:t>(HONS)/</w:t>
                      </w:r>
                    </w:p>
                  </w:txbxContent>
                </v:textbox>
              </v:rect>
            </w:pict>
          </mc:Fallback>
        </mc:AlternateContent>
      </w:r>
      <w:r w:rsidRPr="00632FF8">
        <w:rPr>
          <w:rFonts w:ascii="Times New Roman" w:hAnsi="Times New Roman"/>
          <w:b/>
          <w:noProof/>
          <w:sz w:val="24"/>
          <w:szCs w:val="24"/>
          <w:lang w:val="en-IN" w:eastAsia="en-IN"/>
        </w:rPr>
        <mc:AlternateContent>
          <mc:Choice Requires="wps">
            <w:drawing>
              <wp:anchor distT="0" distB="0" distL="114300" distR="114300" simplePos="0" relativeHeight="251661312" behindDoc="0" locked="0" layoutInCell="1" allowOverlap="1" wp14:anchorId="4CC7E72B" wp14:editId="2BFC34AA">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C29C0F" w14:textId="6A4C3643" w:rsidR="005E0C13" w:rsidRPr="007F040B" w:rsidRDefault="005E0C13" w:rsidP="005E0C13">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Pr>
                                <w:rFonts w:ascii="Arial" w:hAnsi="Arial" w:cs="Arial"/>
                                <w:color w:val="000000" w:themeColor="text1"/>
                              </w:rPr>
                              <w:t xml:space="preserve"> </w:t>
                            </w:r>
                            <w:r w:rsidR="00105AB6">
                              <w:rPr>
                                <w:rFonts w:ascii="Arial" w:hAnsi="Arial" w:cs="Arial"/>
                                <w:color w:val="000000" w:themeColor="text1"/>
                              </w:rPr>
                              <w:t>05 JULY 2024</w:t>
                            </w:r>
                          </w:p>
                          <w:p w14:paraId="00E9E91C" w14:textId="673013AA" w:rsidR="005E0C13" w:rsidRPr="007F040B" w:rsidRDefault="005E0C13" w:rsidP="005E0C13">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105AB6">
                              <w:rPr>
                                <w:rFonts w:ascii="Arial" w:hAnsi="Arial" w:cs="Arial"/>
                                <w:color w:val="000000" w:themeColor="text1"/>
                              </w:rPr>
                              <w:t>9:30AM-12:30PM</w:t>
                            </w:r>
                          </w:p>
                          <w:p w14:paraId="28A07BD0" w14:textId="1C7C8A54" w:rsidR="005E0C13" w:rsidRPr="007F040B" w:rsidRDefault="005E0C13" w:rsidP="005E0C13">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Pr>
                                <w:rFonts w:ascii="Arial" w:hAnsi="Arial" w:cs="Arial"/>
                                <w:color w:val="000000" w:themeColor="text1"/>
                              </w:rPr>
                              <w:t xml:space="preserve"> </w:t>
                            </w:r>
                            <w:r w:rsidR="00632FF8">
                              <w:rPr>
                                <w:rFonts w:ascii="Arial" w:hAnsi="Arial" w:cs="Arial"/>
                                <w:color w:val="000000" w:themeColor="text1"/>
                              </w:rPr>
                              <w:t>100</w:t>
                            </w:r>
                          </w:p>
                          <w:p w14:paraId="2FBAAD96" w14:textId="49ECC02B" w:rsidR="005E0C13" w:rsidRPr="007F040B" w:rsidRDefault="005E0C13" w:rsidP="005E0C13">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Pr>
                                <w:rFonts w:ascii="Arial" w:hAnsi="Arial" w:cs="Arial"/>
                                <w:color w:val="000000" w:themeColor="text1"/>
                              </w:rPr>
                              <w:t xml:space="preserve">  </w:t>
                            </w:r>
                            <w:r w:rsidR="00770EAA">
                              <w:rPr>
                                <w:rFonts w:ascii="Arial" w:hAnsi="Arial" w:cs="Arial"/>
                                <w:color w:val="000000" w:themeColor="text1"/>
                              </w:rPr>
                              <w:t>50</w:t>
                            </w:r>
                            <w:bookmarkStart w:id="0" w:name="_GoBack"/>
                            <w:bookmarkEnd w:id="0"/>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C7E72B" id="Rectangle 8" o:spid="_x0000_s1027" style="position:absolute;left:0;text-align:left;margin-left:372.05pt;margin-top:12.65pt;width:166.4pt;height:7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" filled="f" stroked="f" strokeweight="1pt">
                <v:textbox>
                  <w:txbxContent>
                    <w:p w14:paraId="6CC29C0F" w14:textId="6A4C3643" w:rsidR="005E0C13" w:rsidRPr="007F040B" w:rsidRDefault="005E0C13" w:rsidP="005E0C13">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Pr>
                          <w:rFonts w:ascii="Arial" w:hAnsi="Arial" w:cs="Arial"/>
                          <w:color w:val="000000" w:themeColor="text1"/>
                        </w:rPr>
                        <w:t xml:space="preserve"> </w:t>
                      </w:r>
                      <w:r w:rsidR="00105AB6">
                        <w:rPr>
                          <w:rFonts w:ascii="Arial" w:hAnsi="Arial" w:cs="Arial"/>
                          <w:color w:val="000000" w:themeColor="text1"/>
                        </w:rPr>
                        <w:t>05 JULY 2024</w:t>
                      </w:r>
                    </w:p>
                    <w:p w14:paraId="00E9E91C" w14:textId="673013AA" w:rsidR="005E0C13" w:rsidRPr="007F040B" w:rsidRDefault="005E0C13" w:rsidP="005E0C13">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105AB6">
                        <w:rPr>
                          <w:rFonts w:ascii="Arial" w:hAnsi="Arial" w:cs="Arial"/>
                          <w:color w:val="000000" w:themeColor="text1"/>
                        </w:rPr>
                        <w:t>9:30AM-12:30PM</w:t>
                      </w:r>
                    </w:p>
                    <w:p w14:paraId="28A07BD0" w14:textId="1C7C8A54" w:rsidR="005E0C13" w:rsidRPr="007F040B" w:rsidRDefault="005E0C13" w:rsidP="005E0C13">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Pr>
                          <w:rFonts w:ascii="Arial" w:hAnsi="Arial" w:cs="Arial"/>
                          <w:color w:val="000000" w:themeColor="text1"/>
                        </w:rPr>
                        <w:t xml:space="preserve"> </w:t>
                      </w:r>
                      <w:r w:rsidR="00632FF8">
                        <w:rPr>
                          <w:rFonts w:ascii="Arial" w:hAnsi="Arial" w:cs="Arial"/>
                          <w:color w:val="000000" w:themeColor="text1"/>
                        </w:rPr>
                        <w:t>100</w:t>
                      </w:r>
                    </w:p>
                    <w:p w14:paraId="2FBAAD96" w14:textId="49ECC02B" w:rsidR="005E0C13" w:rsidRPr="007F040B" w:rsidRDefault="005E0C13" w:rsidP="005E0C13">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Pr>
                          <w:rFonts w:ascii="Arial" w:hAnsi="Arial" w:cs="Arial"/>
                          <w:color w:val="000000" w:themeColor="text1"/>
                        </w:rPr>
                        <w:t xml:space="preserve">  </w:t>
                      </w:r>
                      <w:r w:rsidR="00770EAA">
                        <w:rPr>
                          <w:rFonts w:ascii="Arial" w:hAnsi="Arial" w:cs="Arial"/>
                          <w:color w:val="000000" w:themeColor="text1"/>
                        </w:rPr>
                        <w:t>50</w:t>
                      </w:r>
                      <w:bookmarkStart w:id="1" w:name="_GoBack"/>
                      <w:bookmarkEnd w:id="1"/>
                      <w:r>
                        <w:rPr>
                          <w:rFonts w:ascii="Arial" w:hAnsi="Arial" w:cs="Arial"/>
                          <w:color w:val="000000" w:themeColor="text1"/>
                        </w:rPr>
                        <w:t>%</w:t>
                      </w:r>
                    </w:p>
                  </w:txbxContent>
                </v:textbox>
              </v:rect>
            </w:pict>
          </mc:Fallback>
        </mc:AlternateContent>
      </w:r>
      <w:r w:rsidR="00105AB6">
        <w:rPr>
          <w:rFonts w:ascii="Times New Roman" w:hAnsi="Times New Roman"/>
          <w:b/>
          <w:sz w:val="24"/>
          <w:szCs w:val="24"/>
        </w:rPr>
        <w:t>Make-Up Examinations, July</w:t>
      </w:r>
      <w:r w:rsidRPr="00632FF8">
        <w:rPr>
          <w:rFonts w:ascii="Times New Roman" w:hAnsi="Times New Roman"/>
          <w:b/>
          <w:sz w:val="24"/>
          <w:szCs w:val="24"/>
        </w:rPr>
        <w:t xml:space="preserve"> 2024</w:t>
      </w:r>
    </w:p>
    <w:p w14:paraId="24F1F569" w14:textId="77777777" w:rsidR="005E0C13" w:rsidRPr="00632FF8" w:rsidRDefault="005E0C13" w:rsidP="004F4918">
      <w:pPr>
        <w:spacing w:line="360" w:lineRule="auto"/>
        <w:rPr>
          <w:rFonts w:ascii="Times New Roman" w:hAnsi="Times New Roman"/>
        </w:rPr>
      </w:pPr>
    </w:p>
    <w:p w14:paraId="71608140" w14:textId="77777777" w:rsidR="005E0C13" w:rsidRPr="00632FF8" w:rsidRDefault="005E0C13" w:rsidP="004F4918">
      <w:pPr>
        <w:spacing w:line="360" w:lineRule="auto"/>
        <w:rPr>
          <w:rFonts w:ascii="Times New Roman" w:hAnsi="Times New Roman"/>
        </w:rPr>
      </w:pPr>
    </w:p>
    <w:p w14:paraId="1E4B78BA" w14:textId="77777777" w:rsidR="005E0C13" w:rsidRPr="00632FF8" w:rsidRDefault="005E0C13" w:rsidP="004F4918">
      <w:pPr>
        <w:pBdr>
          <w:bottom w:val="single" w:sz="4" w:space="5" w:color="auto"/>
        </w:pBdr>
        <w:spacing w:line="360" w:lineRule="auto"/>
        <w:rPr>
          <w:rFonts w:ascii="Times New Roman" w:hAnsi="Times New Roman"/>
          <w:b/>
          <w:sz w:val="24"/>
        </w:rPr>
      </w:pPr>
      <w:r w:rsidRPr="00632FF8">
        <w:rPr>
          <w:rFonts w:ascii="Times New Roman" w:hAnsi="Times New Roman"/>
          <w:b/>
          <w:sz w:val="24"/>
        </w:rPr>
        <w:t xml:space="preserve"> </w:t>
      </w:r>
    </w:p>
    <w:p w14:paraId="50633071" w14:textId="77777777" w:rsidR="005E0C13" w:rsidRPr="00632FF8" w:rsidRDefault="005E0C13" w:rsidP="004F4918">
      <w:pPr>
        <w:spacing w:after="0" w:line="360" w:lineRule="auto"/>
        <w:rPr>
          <w:rFonts w:ascii="Times New Roman" w:hAnsi="Times New Roman"/>
          <w:b/>
          <w:sz w:val="24"/>
        </w:rPr>
      </w:pPr>
      <w:r w:rsidRPr="00632FF8">
        <w:rPr>
          <w:rFonts w:ascii="Times New Roman" w:hAnsi="Times New Roman"/>
          <w:b/>
          <w:sz w:val="24"/>
        </w:rPr>
        <w:t xml:space="preserve">          Instructions:</w:t>
      </w:r>
    </w:p>
    <w:p w14:paraId="084633B9" w14:textId="77777777" w:rsidR="005E0C13" w:rsidRPr="00632FF8" w:rsidRDefault="005E0C13" w:rsidP="004F4918">
      <w:pPr>
        <w:pStyle w:val="ListParagraph"/>
        <w:numPr>
          <w:ilvl w:val="0"/>
          <w:numId w:val="1"/>
        </w:numPr>
        <w:spacing w:after="0" w:line="360" w:lineRule="auto"/>
        <w:ind w:left="1080" w:hanging="371"/>
        <w:jc w:val="both"/>
        <w:rPr>
          <w:rFonts w:ascii="Times New Roman" w:hAnsi="Times New Roman"/>
          <w:i/>
        </w:rPr>
      </w:pPr>
      <w:r w:rsidRPr="00632FF8">
        <w:rPr>
          <w:rFonts w:ascii="Times New Roman" w:hAnsi="Times New Roman"/>
          <w:i/>
        </w:rPr>
        <w:t xml:space="preserve">Read the all questions carefully and answer accordingly. </w:t>
      </w:r>
    </w:p>
    <w:p w14:paraId="083AFD6D" w14:textId="77777777" w:rsidR="005E0C13" w:rsidRPr="00632FF8" w:rsidRDefault="005E0C13" w:rsidP="004F4918">
      <w:pPr>
        <w:pStyle w:val="ListParagraph"/>
        <w:numPr>
          <w:ilvl w:val="0"/>
          <w:numId w:val="1"/>
        </w:numPr>
        <w:spacing w:after="0" w:line="360" w:lineRule="auto"/>
        <w:ind w:left="1080" w:hanging="371"/>
        <w:jc w:val="both"/>
        <w:rPr>
          <w:rFonts w:ascii="Times New Roman" w:hAnsi="Times New Roman"/>
          <w:i/>
        </w:rPr>
      </w:pPr>
      <w:r w:rsidRPr="00632FF8">
        <w:rPr>
          <w:rFonts w:ascii="Times New Roman" w:hAnsi="Times New Roman"/>
          <w:i/>
        </w:rPr>
        <w:t>Do not write any matter on the question paper other than roll number.</w:t>
      </w:r>
    </w:p>
    <w:p w14:paraId="5A19016F" w14:textId="77777777" w:rsidR="005E0C13" w:rsidRPr="00632FF8" w:rsidRDefault="005E0C13" w:rsidP="004F4918">
      <w:pPr>
        <w:pStyle w:val="ListParagraph"/>
        <w:numPr>
          <w:ilvl w:val="0"/>
          <w:numId w:val="1"/>
        </w:numPr>
        <w:spacing w:after="0" w:line="360" w:lineRule="auto"/>
        <w:ind w:left="1080" w:hanging="371"/>
        <w:jc w:val="both"/>
        <w:rPr>
          <w:rFonts w:ascii="Times New Roman" w:hAnsi="Times New Roman"/>
          <w:i/>
        </w:rPr>
      </w:pPr>
      <w:r w:rsidRPr="00632FF8">
        <w:rPr>
          <w:rFonts w:ascii="Times New Roman" w:hAnsi="Times New Roman"/>
          <w:i/>
        </w:rPr>
        <w:t>x</w:t>
      </w:r>
    </w:p>
    <w:p w14:paraId="0C58DA11" w14:textId="77777777" w:rsidR="005E0C13" w:rsidRPr="00632FF8" w:rsidRDefault="005E0C13" w:rsidP="004F4918">
      <w:pPr>
        <w:pBdr>
          <w:bottom w:val="single" w:sz="4" w:space="1" w:color="auto"/>
        </w:pBdr>
        <w:spacing w:line="360" w:lineRule="auto"/>
        <w:rPr>
          <w:rFonts w:ascii="Times New Roman" w:hAnsi="Times New Roman"/>
          <w:b/>
          <w:sz w:val="24"/>
          <w:szCs w:val="24"/>
        </w:rPr>
      </w:pPr>
    </w:p>
    <w:p w14:paraId="47B27061" w14:textId="77777777" w:rsidR="005E0C13" w:rsidRPr="00632FF8" w:rsidRDefault="005E0C13" w:rsidP="004F4918">
      <w:pPr>
        <w:spacing w:line="360" w:lineRule="auto"/>
        <w:jc w:val="center"/>
        <w:rPr>
          <w:rFonts w:ascii="Times New Roman" w:hAnsi="Times New Roman"/>
          <w:b/>
          <w:sz w:val="24"/>
          <w:szCs w:val="24"/>
        </w:rPr>
      </w:pPr>
      <w:r w:rsidRPr="00632FF8">
        <w:rPr>
          <w:rFonts w:ascii="Times New Roman" w:hAnsi="Times New Roman"/>
          <w:b/>
          <w:sz w:val="24"/>
          <w:szCs w:val="24"/>
        </w:rPr>
        <w:t xml:space="preserve">Part A </w:t>
      </w:r>
    </w:p>
    <w:p w14:paraId="238E078A" w14:textId="77777777" w:rsidR="005E0C13" w:rsidRPr="00632FF8" w:rsidRDefault="005E0C13" w:rsidP="004F4918">
      <w:pPr>
        <w:spacing w:line="360" w:lineRule="auto"/>
        <w:rPr>
          <w:rFonts w:ascii="Times New Roman" w:hAnsi="Times New Roman"/>
          <w:b/>
          <w:sz w:val="24"/>
          <w:szCs w:val="24"/>
        </w:rPr>
      </w:pPr>
      <w:r w:rsidRPr="00632FF8">
        <w:rPr>
          <w:rFonts w:ascii="Times New Roman" w:hAnsi="Times New Roman"/>
          <w:b/>
          <w:sz w:val="24"/>
          <w:szCs w:val="24"/>
        </w:rPr>
        <w:t>Answer any 4 Questions. Each question carries 5 marks.</w:t>
      </w:r>
      <w:r w:rsidRPr="00632FF8">
        <w:rPr>
          <w:rFonts w:ascii="Times New Roman" w:hAnsi="Times New Roman"/>
          <w:b/>
          <w:sz w:val="24"/>
          <w:szCs w:val="24"/>
        </w:rPr>
        <w:tab/>
        <w:t xml:space="preserve">                (4Qx 5M= 20M) </w:t>
      </w:r>
    </w:p>
    <w:p w14:paraId="20BD5F5A" w14:textId="2A414435" w:rsidR="005E0C13" w:rsidRPr="00632FF8" w:rsidRDefault="005E0C13" w:rsidP="004F4918">
      <w:pPr>
        <w:spacing w:line="360" w:lineRule="auto"/>
        <w:rPr>
          <w:rFonts w:ascii="Times New Roman" w:hAnsi="Times New Roman"/>
          <w:sz w:val="24"/>
          <w:szCs w:val="24"/>
        </w:rPr>
      </w:pPr>
      <w:r w:rsidRPr="00632FF8">
        <w:rPr>
          <w:rFonts w:ascii="Times New Roman" w:hAnsi="Times New Roman"/>
          <w:sz w:val="24"/>
          <w:szCs w:val="24"/>
        </w:rPr>
        <w:t>1.</w:t>
      </w:r>
      <w:r w:rsidR="00486747" w:rsidRPr="00632FF8">
        <w:rPr>
          <w:rFonts w:ascii="Times New Roman" w:hAnsi="Times New Roman"/>
          <w:sz w:val="24"/>
          <w:szCs w:val="24"/>
          <w:shd w:val="clear" w:color="auto" w:fill="FFFFFF"/>
        </w:rPr>
        <w:t xml:space="preserve"> What is Lease? Explain the rights and liabilities of a Lessee.</w:t>
      </w:r>
      <w:r w:rsidRPr="00632FF8">
        <w:rPr>
          <w:rFonts w:ascii="Times New Roman" w:hAnsi="Times New Roman"/>
          <w:sz w:val="24"/>
          <w:szCs w:val="24"/>
        </w:rPr>
        <w:t xml:space="preserve">      (CO1) [Knowledge]                    </w:t>
      </w:r>
    </w:p>
    <w:p w14:paraId="1BFFCEAC" w14:textId="36EB6934" w:rsidR="005E0C13" w:rsidRPr="00632FF8" w:rsidRDefault="001B02DC" w:rsidP="004F4918">
      <w:pPr>
        <w:spacing w:line="360" w:lineRule="auto"/>
        <w:rPr>
          <w:rFonts w:ascii="Times New Roman" w:hAnsi="Times New Roman"/>
          <w:sz w:val="24"/>
          <w:szCs w:val="24"/>
        </w:rPr>
      </w:pPr>
      <w:r>
        <w:rPr>
          <w:rFonts w:ascii="Times New Roman" w:hAnsi="Times New Roman"/>
          <w:sz w:val="24"/>
          <w:szCs w:val="24"/>
        </w:rPr>
        <w:t>2</w:t>
      </w:r>
      <w:r w:rsidR="005E0C13" w:rsidRPr="00632FF8">
        <w:rPr>
          <w:rFonts w:ascii="Times New Roman" w:hAnsi="Times New Roman"/>
          <w:sz w:val="24"/>
          <w:szCs w:val="24"/>
        </w:rPr>
        <w:t xml:space="preserve">. </w:t>
      </w:r>
      <w:r w:rsidR="00486747" w:rsidRPr="00632FF8">
        <w:rPr>
          <w:rFonts w:ascii="Times New Roman" w:hAnsi="Times New Roman"/>
          <w:sz w:val="24"/>
          <w:szCs w:val="24"/>
          <w:shd w:val="clear" w:color="auto" w:fill="FFFFFF"/>
        </w:rPr>
        <w:t xml:space="preserve">'Condition repugnant to interest created is void'. Explain with exception. </w:t>
      </w:r>
      <w:r w:rsidR="005E0C13" w:rsidRPr="00632FF8">
        <w:rPr>
          <w:rFonts w:ascii="Times New Roman" w:hAnsi="Times New Roman"/>
          <w:sz w:val="24"/>
          <w:szCs w:val="24"/>
        </w:rPr>
        <w:t>(CO1) [</w:t>
      </w:r>
      <w:r w:rsidR="004F4918" w:rsidRPr="00632FF8">
        <w:rPr>
          <w:rFonts w:ascii="Times New Roman" w:hAnsi="Times New Roman"/>
          <w:sz w:val="24"/>
          <w:szCs w:val="24"/>
        </w:rPr>
        <w:t>Analysis</w:t>
      </w:r>
      <w:r w:rsidR="005E0C13" w:rsidRPr="00632FF8">
        <w:rPr>
          <w:rFonts w:ascii="Times New Roman" w:hAnsi="Times New Roman"/>
          <w:sz w:val="24"/>
          <w:szCs w:val="24"/>
        </w:rPr>
        <w:t xml:space="preserve">]                 </w:t>
      </w:r>
    </w:p>
    <w:p w14:paraId="1F18DA11" w14:textId="610192CD" w:rsidR="001B02DC" w:rsidRDefault="001B02DC" w:rsidP="004F4918">
      <w:pPr>
        <w:spacing w:line="360" w:lineRule="auto"/>
        <w:rPr>
          <w:rFonts w:ascii="Times New Roman" w:hAnsi="Times New Roman"/>
          <w:sz w:val="24"/>
          <w:szCs w:val="24"/>
        </w:rPr>
      </w:pPr>
      <w:r>
        <w:rPr>
          <w:rFonts w:ascii="Times New Roman" w:hAnsi="Times New Roman"/>
          <w:sz w:val="24"/>
          <w:szCs w:val="24"/>
        </w:rPr>
        <w:t>3</w:t>
      </w:r>
      <w:r w:rsidR="005E0C13" w:rsidRPr="00632FF8">
        <w:rPr>
          <w:rFonts w:ascii="Times New Roman" w:hAnsi="Times New Roman"/>
          <w:sz w:val="24"/>
          <w:szCs w:val="24"/>
        </w:rPr>
        <w:t xml:space="preserve">. </w:t>
      </w:r>
      <w:r w:rsidR="00486747" w:rsidRPr="00632FF8">
        <w:rPr>
          <w:rFonts w:ascii="Times New Roman" w:hAnsi="Times New Roman"/>
          <w:sz w:val="24"/>
          <w:szCs w:val="24"/>
          <w:shd w:val="clear" w:color="auto" w:fill="FFFFFF"/>
        </w:rPr>
        <w:t>State the circumstances under which the conditions imposed by the mortgagee amounts to clog on the right of redemption.</w:t>
      </w:r>
      <w:r w:rsidR="00486747" w:rsidRPr="00632FF8">
        <w:rPr>
          <w:rFonts w:ascii="Times New Roman" w:hAnsi="Times New Roman"/>
          <w:sz w:val="24"/>
          <w:szCs w:val="24"/>
        </w:rPr>
        <w:t xml:space="preserve"> </w:t>
      </w:r>
      <w:r w:rsidR="005E0C13" w:rsidRPr="00632FF8">
        <w:rPr>
          <w:rFonts w:ascii="Times New Roman" w:hAnsi="Times New Roman"/>
          <w:sz w:val="24"/>
          <w:szCs w:val="24"/>
        </w:rPr>
        <w:t xml:space="preserve">(CO1) [Knowledge]   </w:t>
      </w:r>
    </w:p>
    <w:p w14:paraId="1772856F" w14:textId="60079380" w:rsidR="001B02DC" w:rsidRPr="00632FF8" w:rsidRDefault="001B02DC" w:rsidP="001B02DC">
      <w:pPr>
        <w:spacing w:line="360" w:lineRule="auto"/>
        <w:rPr>
          <w:rFonts w:ascii="Times New Roman" w:hAnsi="Times New Roman"/>
          <w:sz w:val="24"/>
          <w:szCs w:val="24"/>
        </w:rPr>
      </w:pPr>
      <w:r>
        <w:rPr>
          <w:rFonts w:ascii="Times New Roman" w:hAnsi="Times New Roman"/>
          <w:sz w:val="24"/>
          <w:szCs w:val="24"/>
          <w:shd w:val="clear" w:color="auto" w:fill="FFFFFF"/>
        </w:rPr>
        <w:t xml:space="preserve">4. </w:t>
      </w:r>
      <w:r w:rsidRPr="00632FF8">
        <w:rPr>
          <w:rFonts w:ascii="Times New Roman" w:hAnsi="Times New Roman"/>
          <w:sz w:val="24"/>
          <w:szCs w:val="24"/>
          <w:shd w:val="clear" w:color="auto" w:fill="FFFFFF"/>
        </w:rPr>
        <w:t>Explain briefly the doctrine of </w:t>
      </w:r>
      <w:r w:rsidRPr="00632FF8">
        <w:rPr>
          <w:rStyle w:val="Emphasis"/>
          <w:rFonts w:ascii="Times New Roman" w:eastAsiaTheme="majorEastAsia" w:hAnsi="Times New Roman"/>
          <w:sz w:val="24"/>
          <w:szCs w:val="24"/>
          <w:shd w:val="clear" w:color="auto" w:fill="FFFFFF"/>
        </w:rPr>
        <w:t>cy-pres </w:t>
      </w:r>
      <w:r w:rsidRPr="00632FF8">
        <w:rPr>
          <w:rFonts w:ascii="Times New Roman" w:hAnsi="Times New Roman"/>
          <w:sz w:val="24"/>
          <w:szCs w:val="24"/>
          <w:shd w:val="clear" w:color="auto" w:fill="FFFFFF"/>
        </w:rPr>
        <w:t>with relevant case laws</w:t>
      </w:r>
      <w:r w:rsidRPr="00632FF8">
        <w:rPr>
          <w:rFonts w:ascii="Times New Roman" w:hAnsi="Times New Roman"/>
          <w:sz w:val="24"/>
          <w:szCs w:val="24"/>
        </w:rPr>
        <w:t>.</w:t>
      </w:r>
      <w:r w:rsidRPr="00632FF8">
        <w:rPr>
          <w:rFonts w:ascii="Times New Roman" w:hAnsi="Times New Roman"/>
          <w:sz w:val="24"/>
          <w:szCs w:val="24"/>
        </w:rPr>
        <w:tab/>
        <w:t xml:space="preserve">(CO1) [Knowledge]                  </w:t>
      </w:r>
    </w:p>
    <w:p w14:paraId="3FA86132" w14:textId="4BDC227D" w:rsidR="005E0C13" w:rsidRPr="00632FF8" w:rsidRDefault="001B02DC" w:rsidP="004F4918">
      <w:pPr>
        <w:spacing w:line="360" w:lineRule="auto"/>
        <w:rPr>
          <w:rFonts w:ascii="Times New Roman" w:hAnsi="Times New Roman"/>
          <w:sz w:val="24"/>
          <w:szCs w:val="24"/>
        </w:rPr>
      </w:pPr>
      <w:r>
        <w:rPr>
          <w:rFonts w:ascii="Times New Roman" w:hAnsi="Times New Roman"/>
          <w:sz w:val="24"/>
          <w:szCs w:val="24"/>
        </w:rPr>
        <w:t>5</w:t>
      </w:r>
      <w:r w:rsidRPr="00632FF8">
        <w:rPr>
          <w:rFonts w:ascii="Times New Roman" w:hAnsi="Times New Roman"/>
          <w:sz w:val="24"/>
          <w:szCs w:val="24"/>
        </w:rPr>
        <w:t xml:space="preserve">. </w:t>
      </w:r>
      <w:r w:rsidRPr="00632FF8">
        <w:rPr>
          <w:rFonts w:ascii="Times New Roman" w:hAnsi="Times New Roman"/>
          <w:sz w:val="24"/>
          <w:szCs w:val="24"/>
          <w:shd w:val="clear" w:color="auto" w:fill="FFFFFF"/>
        </w:rPr>
        <w:t>Explain the provisions governing the transfers made by unauthorized persons who subsequently acquire the interest in the property.</w:t>
      </w:r>
      <w:r w:rsidRPr="00632FF8">
        <w:rPr>
          <w:rFonts w:ascii="Times New Roman" w:hAnsi="Times New Roman"/>
          <w:sz w:val="24"/>
          <w:szCs w:val="24"/>
        </w:rPr>
        <w:t xml:space="preserve"> (CO1) [Knowledge]  </w:t>
      </w:r>
      <w:r w:rsidR="005E0C13" w:rsidRPr="00632FF8">
        <w:rPr>
          <w:rFonts w:ascii="Times New Roman" w:hAnsi="Times New Roman"/>
          <w:sz w:val="24"/>
          <w:szCs w:val="24"/>
        </w:rPr>
        <w:t xml:space="preserve">              </w:t>
      </w:r>
    </w:p>
    <w:p w14:paraId="39A5844B" w14:textId="2999BB72" w:rsidR="005E0C13" w:rsidRPr="00632FF8" w:rsidRDefault="005E0C13" w:rsidP="004F4918">
      <w:pPr>
        <w:spacing w:line="360" w:lineRule="auto"/>
        <w:rPr>
          <w:rFonts w:ascii="Times New Roman" w:hAnsi="Times New Roman"/>
          <w:sz w:val="24"/>
          <w:szCs w:val="24"/>
        </w:rPr>
      </w:pPr>
      <w:r w:rsidRPr="00632FF8">
        <w:rPr>
          <w:rFonts w:ascii="Times New Roman" w:hAnsi="Times New Roman"/>
          <w:sz w:val="24"/>
          <w:szCs w:val="24"/>
        </w:rPr>
        <w:t xml:space="preserve">6. </w:t>
      </w:r>
      <w:r w:rsidR="00486747" w:rsidRPr="00632FF8">
        <w:rPr>
          <w:rFonts w:ascii="Times New Roman" w:hAnsi="Times New Roman"/>
          <w:sz w:val="24"/>
          <w:szCs w:val="24"/>
          <w:shd w:val="clear" w:color="auto" w:fill="FFFFFF"/>
        </w:rPr>
        <w:t xml:space="preserve">Define the term 'immovable property'. State the properties which are judicially </w:t>
      </w:r>
      <w:r w:rsidR="00632FF8" w:rsidRPr="00632FF8">
        <w:rPr>
          <w:rFonts w:ascii="Times New Roman" w:hAnsi="Times New Roman"/>
          <w:sz w:val="24"/>
          <w:szCs w:val="24"/>
          <w:shd w:val="clear" w:color="auto" w:fill="FFFFFF"/>
        </w:rPr>
        <w:t>recognized</w:t>
      </w:r>
      <w:r w:rsidR="00486747" w:rsidRPr="00632FF8">
        <w:rPr>
          <w:rFonts w:ascii="Times New Roman" w:hAnsi="Times New Roman"/>
          <w:sz w:val="24"/>
          <w:szCs w:val="24"/>
          <w:shd w:val="clear" w:color="auto" w:fill="FFFFFF"/>
        </w:rPr>
        <w:t xml:space="preserve"> as immovable properties.</w:t>
      </w:r>
      <w:r w:rsidR="00486747" w:rsidRPr="00632FF8">
        <w:rPr>
          <w:rFonts w:ascii="Times New Roman" w:hAnsi="Times New Roman"/>
          <w:sz w:val="24"/>
          <w:szCs w:val="24"/>
        </w:rPr>
        <w:t xml:space="preserve"> </w:t>
      </w:r>
      <w:r w:rsidRPr="00632FF8">
        <w:rPr>
          <w:rFonts w:ascii="Times New Roman" w:hAnsi="Times New Roman"/>
          <w:sz w:val="24"/>
          <w:szCs w:val="24"/>
        </w:rPr>
        <w:t xml:space="preserve">(CO1) [Knowledge]                                                                  </w:t>
      </w:r>
    </w:p>
    <w:p w14:paraId="79410A0A" w14:textId="77777777" w:rsidR="005E0C13" w:rsidRPr="00632FF8" w:rsidRDefault="005E0C13" w:rsidP="004F4918">
      <w:pPr>
        <w:spacing w:line="360" w:lineRule="auto"/>
        <w:jc w:val="center"/>
        <w:rPr>
          <w:rFonts w:ascii="Times New Roman" w:hAnsi="Times New Roman"/>
          <w:b/>
          <w:sz w:val="24"/>
          <w:szCs w:val="24"/>
        </w:rPr>
      </w:pPr>
      <w:r w:rsidRPr="00632FF8">
        <w:rPr>
          <w:rFonts w:ascii="Times New Roman" w:hAnsi="Times New Roman"/>
          <w:b/>
          <w:sz w:val="24"/>
          <w:szCs w:val="24"/>
        </w:rPr>
        <w:t xml:space="preserve">Part B </w:t>
      </w:r>
    </w:p>
    <w:p w14:paraId="4F2B0F67" w14:textId="77777777" w:rsidR="005E0C13" w:rsidRPr="00632FF8" w:rsidRDefault="005E0C13" w:rsidP="004F4918">
      <w:pPr>
        <w:spacing w:line="360" w:lineRule="auto"/>
        <w:rPr>
          <w:rFonts w:ascii="Times New Roman" w:hAnsi="Times New Roman"/>
          <w:b/>
          <w:sz w:val="24"/>
          <w:szCs w:val="24"/>
        </w:rPr>
      </w:pPr>
      <w:r w:rsidRPr="00632FF8">
        <w:rPr>
          <w:rFonts w:ascii="Times New Roman" w:hAnsi="Times New Roman"/>
          <w:b/>
          <w:sz w:val="24"/>
          <w:szCs w:val="24"/>
        </w:rPr>
        <w:t>Answer any 4 Questions. Each question carries 10 marks.</w:t>
      </w:r>
      <w:r w:rsidRPr="00632FF8">
        <w:rPr>
          <w:rFonts w:ascii="Times New Roman" w:hAnsi="Times New Roman"/>
          <w:b/>
          <w:sz w:val="24"/>
          <w:szCs w:val="24"/>
        </w:rPr>
        <w:tab/>
        <w:t xml:space="preserve">           (4Qx10M=40M)</w:t>
      </w:r>
    </w:p>
    <w:p w14:paraId="41FAC04E" w14:textId="77777777" w:rsidR="005E0C13" w:rsidRPr="00632FF8" w:rsidRDefault="005E0C13" w:rsidP="004F4918">
      <w:pPr>
        <w:spacing w:line="360" w:lineRule="auto"/>
        <w:rPr>
          <w:rFonts w:ascii="Times New Roman" w:hAnsi="Times New Roman"/>
          <w:b/>
          <w:sz w:val="24"/>
          <w:szCs w:val="24"/>
        </w:rPr>
      </w:pPr>
    </w:p>
    <w:p w14:paraId="42C76CCA" w14:textId="206722F4" w:rsidR="005E0C13" w:rsidRDefault="005E0C13" w:rsidP="001B02DC">
      <w:pPr>
        <w:spacing w:line="360" w:lineRule="auto"/>
        <w:jc w:val="both"/>
        <w:rPr>
          <w:rFonts w:ascii="Times New Roman" w:hAnsi="Times New Roman"/>
          <w:sz w:val="24"/>
          <w:szCs w:val="24"/>
        </w:rPr>
      </w:pPr>
      <w:r w:rsidRPr="00632FF8">
        <w:rPr>
          <w:rFonts w:ascii="Times New Roman" w:hAnsi="Times New Roman"/>
          <w:sz w:val="24"/>
          <w:szCs w:val="24"/>
        </w:rPr>
        <w:lastRenderedPageBreak/>
        <w:t>7.</w:t>
      </w:r>
      <w:r w:rsidR="00486747" w:rsidRPr="00632FF8">
        <w:rPr>
          <w:rFonts w:ascii="Times New Roman" w:hAnsi="Times New Roman"/>
          <w:sz w:val="24"/>
          <w:szCs w:val="24"/>
          <w:shd w:val="clear" w:color="auto" w:fill="FFFFFF"/>
        </w:rPr>
        <w:t xml:space="preserve"> "Every transfer of immovable property made with the intent to defeat or delay the creditors shall be voidable at the option of the creditors so defeated or delayed." Discuss.</w:t>
      </w:r>
      <w:r w:rsidR="00486747" w:rsidRPr="00632FF8">
        <w:rPr>
          <w:rFonts w:ascii="Times New Roman" w:hAnsi="Times New Roman"/>
          <w:sz w:val="24"/>
          <w:szCs w:val="24"/>
        </w:rPr>
        <w:t xml:space="preserve"> </w:t>
      </w:r>
      <w:r w:rsidRPr="00632FF8">
        <w:rPr>
          <w:rFonts w:ascii="Times New Roman" w:hAnsi="Times New Roman"/>
          <w:sz w:val="24"/>
          <w:szCs w:val="24"/>
        </w:rPr>
        <w:t>(CO2) [Knowledge]</w:t>
      </w:r>
    </w:p>
    <w:p w14:paraId="5978C7F4" w14:textId="77777777" w:rsidR="001B02DC" w:rsidRPr="00632FF8" w:rsidRDefault="001B02DC" w:rsidP="001B02DC">
      <w:pPr>
        <w:shd w:val="clear" w:color="auto" w:fill="FFFFFF"/>
        <w:spacing w:after="0" w:line="360" w:lineRule="auto"/>
        <w:jc w:val="both"/>
        <w:rPr>
          <w:rFonts w:ascii="Times New Roman" w:hAnsi="Times New Roman"/>
          <w:sz w:val="24"/>
          <w:szCs w:val="24"/>
        </w:rPr>
      </w:pPr>
      <w:r>
        <w:rPr>
          <w:rFonts w:ascii="Times New Roman" w:hAnsi="Times New Roman"/>
          <w:sz w:val="24"/>
          <w:szCs w:val="24"/>
        </w:rPr>
        <w:t xml:space="preserve">8. </w:t>
      </w:r>
      <w:r w:rsidRPr="00632FF8">
        <w:rPr>
          <w:rFonts w:ascii="Times New Roman" w:hAnsi="Times New Roman"/>
          <w:sz w:val="24"/>
          <w:szCs w:val="24"/>
        </w:rPr>
        <w:t>Arundhati a Hindu widow executed a deed of gift of part of her husband's property to Dhamodar. Bobby who was then the nearest reversioner joined in the deed. On the death of the widow Bobby claims the property, pleading that the gift was invalid. Will he succeed?</w:t>
      </w:r>
    </w:p>
    <w:p w14:paraId="099BB482" w14:textId="77777777" w:rsidR="001B02DC" w:rsidRPr="00632FF8" w:rsidRDefault="001B02DC" w:rsidP="001B02DC">
      <w:pPr>
        <w:spacing w:line="360" w:lineRule="auto"/>
        <w:jc w:val="both"/>
        <w:rPr>
          <w:rFonts w:ascii="Times New Roman" w:hAnsi="Times New Roman"/>
          <w:sz w:val="24"/>
          <w:szCs w:val="24"/>
        </w:rPr>
      </w:pPr>
      <w:r w:rsidRPr="00632FF8">
        <w:rPr>
          <w:rFonts w:ascii="Times New Roman" w:hAnsi="Times New Roman"/>
          <w:sz w:val="24"/>
          <w:szCs w:val="24"/>
        </w:rPr>
        <w:t xml:space="preserve"> (C.O.No.1-5) [Application]</w:t>
      </w:r>
    </w:p>
    <w:p w14:paraId="179B9EF5" w14:textId="1DB9A281" w:rsidR="001B02DC" w:rsidRDefault="005E0C13" w:rsidP="001B02DC">
      <w:pPr>
        <w:spacing w:line="360" w:lineRule="auto"/>
        <w:jc w:val="both"/>
        <w:rPr>
          <w:rFonts w:ascii="Times New Roman" w:hAnsi="Times New Roman"/>
          <w:sz w:val="24"/>
          <w:szCs w:val="24"/>
        </w:rPr>
      </w:pPr>
      <w:r w:rsidRPr="00632FF8">
        <w:rPr>
          <w:rFonts w:ascii="Times New Roman" w:hAnsi="Times New Roman"/>
          <w:sz w:val="24"/>
          <w:szCs w:val="24"/>
        </w:rPr>
        <w:t>9</w:t>
      </w:r>
      <w:r w:rsidR="00486747" w:rsidRPr="00632FF8">
        <w:rPr>
          <w:rFonts w:ascii="Times New Roman" w:hAnsi="Times New Roman"/>
          <w:sz w:val="24"/>
          <w:szCs w:val="24"/>
        </w:rPr>
        <w:t xml:space="preserve">. </w:t>
      </w:r>
      <w:r w:rsidR="001B02DC" w:rsidRPr="001B02DC">
        <w:rPr>
          <w:rFonts w:ascii="Times New Roman" w:hAnsi="Times New Roman"/>
          <w:sz w:val="24"/>
          <w:szCs w:val="24"/>
        </w:rPr>
        <w:t>Aditya had a 10 acres coffee estate in Coorg. He decided to transfer his property to the female descendent of his unborn child. At the time of the transfer his wife was 3 months pregnant. Is this transfer valid? Decide.</w:t>
      </w:r>
      <w:r w:rsidR="001B02DC">
        <w:rPr>
          <w:rFonts w:ascii="Times New Roman" w:hAnsi="Times New Roman"/>
          <w:sz w:val="24"/>
          <w:szCs w:val="24"/>
        </w:rPr>
        <w:t xml:space="preserve"> </w:t>
      </w:r>
      <w:r w:rsidR="001B02DC" w:rsidRPr="001B02DC">
        <w:rPr>
          <w:rFonts w:ascii="Times New Roman" w:hAnsi="Times New Roman"/>
          <w:sz w:val="24"/>
          <w:szCs w:val="24"/>
        </w:rPr>
        <w:t>(C.O.No.1-5) [Application]</w:t>
      </w:r>
    </w:p>
    <w:p w14:paraId="67F1CC37" w14:textId="423446A0" w:rsidR="001B02DC" w:rsidRDefault="005E0C13" w:rsidP="001B02DC">
      <w:pPr>
        <w:spacing w:line="360" w:lineRule="auto"/>
        <w:jc w:val="both"/>
        <w:rPr>
          <w:rFonts w:ascii="Times New Roman" w:hAnsi="Times New Roman"/>
          <w:sz w:val="24"/>
          <w:szCs w:val="24"/>
        </w:rPr>
      </w:pPr>
      <w:r w:rsidRPr="00632FF8">
        <w:rPr>
          <w:rFonts w:ascii="Times New Roman" w:hAnsi="Times New Roman"/>
          <w:sz w:val="24"/>
          <w:szCs w:val="24"/>
        </w:rPr>
        <w:t xml:space="preserve">10. </w:t>
      </w:r>
      <w:r w:rsidR="001B02DC" w:rsidRPr="00632FF8">
        <w:rPr>
          <w:rFonts w:ascii="Times New Roman" w:hAnsi="Times New Roman"/>
          <w:sz w:val="24"/>
          <w:szCs w:val="24"/>
          <w:shd w:val="clear" w:color="auto" w:fill="FFFFFF"/>
        </w:rPr>
        <w:t>What is a Mortgage? Explain the different kinds of mortgages.</w:t>
      </w:r>
      <w:r w:rsidR="001B02DC" w:rsidRPr="00632FF8">
        <w:rPr>
          <w:rFonts w:ascii="Times New Roman" w:hAnsi="Times New Roman"/>
          <w:sz w:val="24"/>
          <w:szCs w:val="24"/>
        </w:rPr>
        <w:t xml:space="preserve">  (CO2) [Knowledge]     </w:t>
      </w:r>
    </w:p>
    <w:p w14:paraId="1EF3FC82" w14:textId="40BF44C3" w:rsidR="005E0C13" w:rsidRPr="00632FF8" w:rsidRDefault="001B02DC" w:rsidP="001B02DC">
      <w:pPr>
        <w:spacing w:line="360" w:lineRule="auto"/>
        <w:jc w:val="both"/>
        <w:rPr>
          <w:rFonts w:ascii="Times New Roman" w:hAnsi="Times New Roman"/>
          <w:sz w:val="24"/>
          <w:szCs w:val="24"/>
        </w:rPr>
      </w:pPr>
      <w:r>
        <w:rPr>
          <w:rFonts w:ascii="Times New Roman" w:hAnsi="Times New Roman"/>
          <w:sz w:val="24"/>
          <w:szCs w:val="24"/>
          <w:shd w:val="clear" w:color="auto" w:fill="FFFFFF"/>
        </w:rPr>
        <w:t xml:space="preserve">11. </w:t>
      </w:r>
      <w:r w:rsidR="00632FF8" w:rsidRPr="00632FF8">
        <w:rPr>
          <w:rFonts w:ascii="Times New Roman" w:hAnsi="Times New Roman"/>
          <w:sz w:val="24"/>
          <w:szCs w:val="24"/>
          <w:shd w:val="clear" w:color="auto" w:fill="FFFFFF"/>
        </w:rPr>
        <w:t>Narain,</w:t>
      </w:r>
      <w:r w:rsidR="00486747" w:rsidRPr="00632FF8">
        <w:rPr>
          <w:rFonts w:ascii="Times New Roman" w:hAnsi="Times New Roman"/>
          <w:sz w:val="24"/>
          <w:szCs w:val="24"/>
          <w:shd w:val="clear" w:color="auto" w:fill="FFFFFF"/>
        </w:rPr>
        <w:t xml:space="preserve"> the grandson of Sandeep is expecting legacy under Sandeep's will. During the lifetime of Sandeep, Narain transfers his </w:t>
      </w:r>
      <w:r w:rsidR="00632FF8" w:rsidRPr="00632FF8">
        <w:rPr>
          <w:rFonts w:ascii="Times New Roman" w:hAnsi="Times New Roman"/>
          <w:sz w:val="24"/>
          <w:szCs w:val="24"/>
          <w:shd w:val="clear" w:color="auto" w:fill="FFFFFF"/>
        </w:rPr>
        <w:t>expectancy</w:t>
      </w:r>
      <w:r w:rsidR="00486747" w:rsidRPr="00632FF8">
        <w:rPr>
          <w:rFonts w:ascii="Times New Roman" w:hAnsi="Times New Roman"/>
          <w:sz w:val="24"/>
          <w:szCs w:val="24"/>
          <w:shd w:val="clear" w:color="auto" w:fill="FFFFFF"/>
        </w:rPr>
        <w:t xml:space="preserve"> to Karthik. Is this transfer valid. Decide.</w:t>
      </w:r>
      <w:r w:rsidR="005E0C13" w:rsidRPr="00632FF8">
        <w:rPr>
          <w:rFonts w:ascii="Times New Roman" w:hAnsi="Times New Roman"/>
          <w:sz w:val="24"/>
          <w:szCs w:val="24"/>
        </w:rPr>
        <w:t xml:space="preserve"> (CO2) [</w:t>
      </w:r>
      <w:r w:rsidR="004F4918" w:rsidRPr="00632FF8">
        <w:rPr>
          <w:rFonts w:ascii="Times New Roman" w:hAnsi="Times New Roman"/>
          <w:sz w:val="24"/>
          <w:szCs w:val="24"/>
        </w:rPr>
        <w:t>Application</w:t>
      </w:r>
      <w:r w:rsidR="005E0C13" w:rsidRPr="00632FF8">
        <w:rPr>
          <w:rFonts w:ascii="Times New Roman" w:hAnsi="Times New Roman"/>
          <w:sz w:val="24"/>
          <w:szCs w:val="24"/>
        </w:rPr>
        <w:t>]</w:t>
      </w:r>
    </w:p>
    <w:p w14:paraId="51491F69" w14:textId="7E791E85" w:rsidR="001B02DC" w:rsidRDefault="005E0C13" w:rsidP="001B02DC">
      <w:pPr>
        <w:shd w:val="clear" w:color="auto" w:fill="FFFFFF"/>
        <w:spacing w:after="0" w:line="360" w:lineRule="auto"/>
        <w:jc w:val="both"/>
        <w:rPr>
          <w:rFonts w:ascii="Times New Roman" w:hAnsi="Times New Roman"/>
          <w:sz w:val="24"/>
          <w:szCs w:val="24"/>
        </w:rPr>
      </w:pPr>
      <w:r w:rsidRPr="00632FF8">
        <w:rPr>
          <w:rFonts w:ascii="Times New Roman" w:hAnsi="Times New Roman"/>
          <w:sz w:val="24"/>
          <w:szCs w:val="24"/>
        </w:rPr>
        <w:t>1</w:t>
      </w:r>
      <w:r w:rsidR="001B02DC">
        <w:rPr>
          <w:rFonts w:ascii="Times New Roman" w:hAnsi="Times New Roman"/>
          <w:sz w:val="24"/>
          <w:szCs w:val="24"/>
        </w:rPr>
        <w:t>2</w:t>
      </w:r>
      <w:r w:rsidRPr="00632FF8">
        <w:rPr>
          <w:rFonts w:ascii="Times New Roman" w:hAnsi="Times New Roman"/>
          <w:sz w:val="24"/>
          <w:szCs w:val="24"/>
        </w:rPr>
        <w:t xml:space="preserve">. </w:t>
      </w:r>
      <w:r w:rsidR="001B02DC" w:rsidRPr="00632FF8">
        <w:rPr>
          <w:rFonts w:ascii="Times New Roman" w:hAnsi="Times New Roman"/>
          <w:sz w:val="24"/>
          <w:szCs w:val="24"/>
          <w:shd w:val="clear" w:color="auto" w:fill="FFFFFF"/>
        </w:rPr>
        <w:t>"The General rule is that property of any kind may be transferred." Explain the statement with exceptions.</w:t>
      </w:r>
      <w:r w:rsidR="001B02DC" w:rsidRPr="00632FF8">
        <w:rPr>
          <w:rFonts w:ascii="Times New Roman" w:hAnsi="Times New Roman"/>
          <w:sz w:val="24"/>
          <w:szCs w:val="24"/>
        </w:rPr>
        <w:t xml:space="preserve">              (CO2) [Analysis]</w:t>
      </w:r>
    </w:p>
    <w:p w14:paraId="1A2EE090" w14:textId="77777777" w:rsidR="005E0C13" w:rsidRPr="00632FF8" w:rsidRDefault="005E0C13" w:rsidP="00632FF8">
      <w:pPr>
        <w:spacing w:line="360" w:lineRule="auto"/>
        <w:ind w:left="3600" w:firstLine="720"/>
        <w:rPr>
          <w:rFonts w:ascii="Times New Roman" w:hAnsi="Times New Roman"/>
          <w:b/>
          <w:sz w:val="24"/>
          <w:szCs w:val="24"/>
        </w:rPr>
      </w:pPr>
      <w:r w:rsidRPr="00632FF8">
        <w:rPr>
          <w:rFonts w:ascii="Times New Roman" w:hAnsi="Times New Roman"/>
          <w:b/>
          <w:sz w:val="24"/>
          <w:szCs w:val="24"/>
        </w:rPr>
        <w:t xml:space="preserve">Part C </w:t>
      </w:r>
    </w:p>
    <w:p w14:paraId="1369A338" w14:textId="77777777" w:rsidR="005E0C13" w:rsidRPr="00632FF8" w:rsidRDefault="005E0C13" w:rsidP="004F4918">
      <w:pPr>
        <w:spacing w:line="360" w:lineRule="auto"/>
        <w:rPr>
          <w:rFonts w:ascii="Times New Roman" w:hAnsi="Times New Roman"/>
          <w:b/>
          <w:sz w:val="24"/>
          <w:szCs w:val="24"/>
        </w:rPr>
      </w:pPr>
      <w:r w:rsidRPr="00632FF8">
        <w:rPr>
          <w:rFonts w:ascii="Times New Roman" w:hAnsi="Times New Roman"/>
          <w:b/>
          <w:sz w:val="24"/>
          <w:szCs w:val="24"/>
        </w:rPr>
        <w:t>Answer any 2 Questions. Each question carries 20 marks.</w:t>
      </w:r>
      <w:r w:rsidRPr="00632FF8">
        <w:rPr>
          <w:rFonts w:ascii="Times New Roman" w:hAnsi="Times New Roman"/>
          <w:b/>
          <w:sz w:val="24"/>
          <w:szCs w:val="24"/>
        </w:rPr>
        <w:tab/>
        <w:t xml:space="preserve">             (2Qx20M=40M)</w:t>
      </w:r>
    </w:p>
    <w:p w14:paraId="3CA2362D" w14:textId="4BE0A908" w:rsidR="005E0C13" w:rsidRDefault="005E0C13" w:rsidP="001B02DC">
      <w:pPr>
        <w:spacing w:line="360" w:lineRule="auto"/>
        <w:jc w:val="both"/>
        <w:rPr>
          <w:rFonts w:ascii="Times New Roman" w:hAnsi="Times New Roman"/>
          <w:sz w:val="24"/>
          <w:szCs w:val="24"/>
        </w:rPr>
      </w:pPr>
      <w:r w:rsidRPr="00632FF8">
        <w:rPr>
          <w:rFonts w:ascii="Times New Roman" w:hAnsi="Times New Roman"/>
          <w:sz w:val="24"/>
          <w:szCs w:val="24"/>
        </w:rPr>
        <w:t xml:space="preserve">13. </w:t>
      </w:r>
      <w:r w:rsidR="004F4918" w:rsidRPr="00632FF8">
        <w:rPr>
          <w:rFonts w:ascii="Times New Roman" w:hAnsi="Times New Roman"/>
          <w:sz w:val="24"/>
          <w:szCs w:val="24"/>
          <w:shd w:val="clear" w:color="auto" w:fill="FFFFFF"/>
        </w:rPr>
        <w:t xml:space="preserve">Ravi has five acres of sugarcane field in Mandya. In 23rd January, 2020 he has mortgaged the schedule property in Mandya Evening Bank for 10 lakh rupees. The mortgage period was </w:t>
      </w:r>
      <w:r w:rsidR="00632FF8" w:rsidRPr="00632FF8">
        <w:rPr>
          <w:rFonts w:ascii="Times New Roman" w:hAnsi="Times New Roman"/>
          <w:sz w:val="24"/>
          <w:szCs w:val="24"/>
          <w:shd w:val="clear" w:color="auto" w:fill="FFFFFF"/>
        </w:rPr>
        <w:t>for</w:t>
      </w:r>
      <w:r w:rsidR="004F4918" w:rsidRPr="00632FF8">
        <w:rPr>
          <w:rFonts w:ascii="Times New Roman" w:hAnsi="Times New Roman"/>
          <w:sz w:val="24"/>
          <w:szCs w:val="24"/>
          <w:shd w:val="clear" w:color="auto" w:fill="FFFFFF"/>
        </w:rPr>
        <w:t xml:space="preserve"> 7 years. In February 2023 Ravi </w:t>
      </w:r>
      <w:r w:rsidR="00632FF8" w:rsidRPr="00632FF8">
        <w:rPr>
          <w:rFonts w:ascii="Times New Roman" w:hAnsi="Times New Roman"/>
          <w:sz w:val="24"/>
          <w:szCs w:val="24"/>
          <w:shd w:val="clear" w:color="auto" w:fill="FFFFFF"/>
        </w:rPr>
        <w:t>gifted</w:t>
      </w:r>
      <w:r w:rsidR="004F4918" w:rsidRPr="00632FF8">
        <w:rPr>
          <w:rFonts w:ascii="Times New Roman" w:hAnsi="Times New Roman"/>
          <w:sz w:val="24"/>
          <w:szCs w:val="24"/>
          <w:shd w:val="clear" w:color="auto" w:fill="FFFFFF"/>
        </w:rPr>
        <w:t xml:space="preserve"> the property to Kannan. Kannan accepted the gift but has refused to accept the liability. Can he do so?</w:t>
      </w:r>
      <w:r w:rsidR="004F4918" w:rsidRPr="00632FF8">
        <w:rPr>
          <w:rFonts w:ascii="Times New Roman" w:hAnsi="Times New Roman"/>
          <w:sz w:val="24"/>
          <w:szCs w:val="24"/>
        </w:rPr>
        <w:t xml:space="preserve"> </w:t>
      </w:r>
      <w:r w:rsidRPr="00632FF8">
        <w:rPr>
          <w:rFonts w:ascii="Times New Roman" w:hAnsi="Times New Roman"/>
          <w:sz w:val="24"/>
          <w:szCs w:val="24"/>
        </w:rPr>
        <w:t xml:space="preserve">(CO3) </w:t>
      </w:r>
      <w:r w:rsidR="004F4918" w:rsidRPr="00632FF8">
        <w:rPr>
          <w:rFonts w:ascii="Times New Roman" w:hAnsi="Times New Roman"/>
          <w:sz w:val="24"/>
          <w:szCs w:val="24"/>
        </w:rPr>
        <w:t xml:space="preserve">[Application]    </w:t>
      </w:r>
    </w:p>
    <w:p w14:paraId="601318C8" w14:textId="5739DBAF" w:rsidR="001B02DC" w:rsidRDefault="001B02DC" w:rsidP="001B02DC">
      <w:pPr>
        <w:spacing w:line="360" w:lineRule="auto"/>
        <w:jc w:val="both"/>
        <w:rPr>
          <w:rFonts w:ascii="Times New Roman" w:hAnsi="Times New Roman"/>
          <w:sz w:val="24"/>
          <w:szCs w:val="24"/>
        </w:rPr>
      </w:pPr>
      <w:r>
        <w:rPr>
          <w:rFonts w:ascii="Times New Roman" w:hAnsi="Times New Roman"/>
          <w:sz w:val="24"/>
          <w:szCs w:val="24"/>
        </w:rPr>
        <w:t xml:space="preserve">14. </w:t>
      </w:r>
      <w:r w:rsidRPr="00632FF8">
        <w:rPr>
          <w:rFonts w:ascii="Times New Roman" w:hAnsi="Times New Roman"/>
          <w:sz w:val="24"/>
          <w:szCs w:val="24"/>
          <w:shd w:val="clear" w:color="auto" w:fill="FFFFFF"/>
        </w:rPr>
        <w:t>Manohar had a 6 acre rubber plantation in Alakode. The North boundary of his rubber plantation is Kadamba's 6 acre Palm estate. The East is the National Highway 47. The West is Panchayat Road and the South is a limestone quarry. Alakode is a drought prone area and the groundwater has been depleting drastically, henceforth Manohar could not dig an open well or a bore-well. Surprisingly, Kadamba has an underground spring in his estate because of which he has surplus water in his open well. On 1st January 2023 Manohar had entered into a contract with Kadamba to use water from the well located in the center of Kadamba's plantation for irrigation. On 2nd January 2023 Kadamba filed a case for trespass against Manohar. Kadamba stated that Manohar used the path to the well through his plantation without his consent as the easementary right was only for the water in the well and not extended for the path. Decide.</w:t>
      </w:r>
      <w:r w:rsidRPr="00632FF8">
        <w:rPr>
          <w:rFonts w:ascii="Times New Roman" w:hAnsi="Times New Roman"/>
          <w:sz w:val="24"/>
          <w:szCs w:val="24"/>
        </w:rPr>
        <w:t xml:space="preserve">          (CO3) [Application]    </w:t>
      </w:r>
    </w:p>
    <w:p w14:paraId="4A1DDAB4" w14:textId="77777777" w:rsidR="001B02DC" w:rsidRPr="00632FF8" w:rsidRDefault="001B02DC" w:rsidP="001B02DC">
      <w:pPr>
        <w:spacing w:line="360" w:lineRule="auto"/>
        <w:jc w:val="both"/>
        <w:rPr>
          <w:rFonts w:ascii="Times New Roman" w:hAnsi="Times New Roman"/>
          <w:sz w:val="24"/>
          <w:szCs w:val="24"/>
        </w:rPr>
      </w:pPr>
      <w:r>
        <w:rPr>
          <w:rFonts w:ascii="Times New Roman" w:hAnsi="Times New Roman"/>
          <w:sz w:val="24"/>
          <w:szCs w:val="24"/>
        </w:rPr>
        <w:t xml:space="preserve">15. </w:t>
      </w:r>
      <w:r w:rsidRPr="00632FF8">
        <w:rPr>
          <w:rFonts w:ascii="Times New Roman" w:hAnsi="Times New Roman"/>
          <w:sz w:val="24"/>
          <w:szCs w:val="24"/>
          <w:shd w:val="clear" w:color="auto" w:fill="FFFFFF"/>
        </w:rPr>
        <w:t xml:space="preserve">Salma mortgages her property to Dona with possession for 5 years. The rent and profits to be set off at the interest. The mortgage deed further provided that if the mortgage was not redeemed within a period of 20 </w:t>
      </w:r>
      <w:r w:rsidRPr="00632FF8">
        <w:rPr>
          <w:rFonts w:ascii="Times New Roman" w:hAnsi="Times New Roman"/>
          <w:sz w:val="24"/>
          <w:szCs w:val="24"/>
          <w:shd w:val="clear" w:color="auto" w:fill="FFFFFF"/>
        </w:rPr>
        <w:lastRenderedPageBreak/>
        <w:t>years from the due date, the mortgagee should treet the land as sold to him absolutely.  Salma filed a suit for redemption after 20 years from the due date. Will she succeed? Decide.</w:t>
      </w:r>
      <w:r w:rsidRPr="00632FF8">
        <w:rPr>
          <w:rFonts w:ascii="Times New Roman" w:hAnsi="Times New Roman"/>
          <w:sz w:val="24"/>
          <w:szCs w:val="24"/>
        </w:rPr>
        <w:t xml:space="preserve">       (CO3) [Application]     </w:t>
      </w:r>
    </w:p>
    <w:p w14:paraId="0E26C7B0" w14:textId="765C01EE" w:rsidR="001B02DC" w:rsidRPr="00632FF8" w:rsidRDefault="001B02DC" w:rsidP="001B02DC">
      <w:pPr>
        <w:spacing w:line="360" w:lineRule="auto"/>
        <w:jc w:val="both"/>
        <w:rPr>
          <w:rFonts w:ascii="Times New Roman" w:hAnsi="Times New Roman"/>
          <w:sz w:val="24"/>
          <w:szCs w:val="24"/>
        </w:rPr>
      </w:pPr>
    </w:p>
    <w:p w14:paraId="0186191C" w14:textId="77777777" w:rsidR="00427604" w:rsidRPr="00632FF8" w:rsidRDefault="00427604" w:rsidP="004F4918">
      <w:pPr>
        <w:spacing w:line="360" w:lineRule="auto"/>
        <w:rPr>
          <w:rFonts w:ascii="Times New Roman" w:hAnsi="Times New Roman"/>
          <w:sz w:val="24"/>
          <w:szCs w:val="24"/>
        </w:rPr>
      </w:pPr>
    </w:p>
    <w:sectPr w:rsidR="00427604" w:rsidRPr="00632FF8" w:rsidSect="005E0C13">
      <w:footerReference w:type="default" r:id="rId8"/>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EF7495" w14:textId="77777777" w:rsidR="00577E3E" w:rsidRDefault="00577E3E">
      <w:pPr>
        <w:spacing w:after="0" w:line="240" w:lineRule="auto"/>
      </w:pPr>
      <w:r>
        <w:separator/>
      </w:r>
    </w:p>
  </w:endnote>
  <w:endnote w:type="continuationSeparator" w:id="0">
    <w:p w14:paraId="48C168A7" w14:textId="77777777" w:rsidR="00577E3E" w:rsidRDefault="00577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D21A6" w14:textId="4EFB27F2" w:rsidR="005E0C13" w:rsidRPr="00565156" w:rsidRDefault="005E0C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770EAA">
      <w:rPr>
        <w:rFonts w:ascii="Times New Roman" w:hAnsi="Times New Roman"/>
        <w:b/>
        <w:noProof/>
        <w:highlight w:val="yellow"/>
      </w:rPr>
      <w:t>3</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770EAA">
      <w:rPr>
        <w:rFonts w:ascii="Times New Roman" w:hAnsi="Times New Roman"/>
        <w:b/>
        <w:noProof/>
        <w:highlight w:val="yellow"/>
      </w:rPr>
      <w:t>3</w:t>
    </w:r>
    <w:r w:rsidRPr="006A6CFA">
      <w:rPr>
        <w:rFonts w:ascii="Times New Roman" w:hAnsi="Times New Roman"/>
        <w:b/>
        <w:sz w:val="24"/>
        <w:szCs w:val="24"/>
        <w:highlight w:val="yellow"/>
      </w:rPr>
      <w:fldChar w:fldCharType="end"/>
    </w:r>
  </w:p>
  <w:p w14:paraId="2C808026" w14:textId="77777777" w:rsidR="005E0C13" w:rsidRDefault="005E0C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AAC35C" w14:textId="77777777" w:rsidR="00577E3E" w:rsidRDefault="00577E3E">
      <w:pPr>
        <w:spacing w:after="0" w:line="240" w:lineRule="auto"/>
      </w:pPr>
      <w:r>
        <w:separator/>
      </w:r>
    </w:p>
  </w:footnote>
  <w:footnote w:type="continuationSeparator" w:id="0">
    <w:p w14:paraId="4AE00CFB" w14:textId="77777777" w:rsidR="00577E3E" w:rsidRDefault="00577E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C13"/>
    <w:rsid w:val="00105AB6"/>
    <w:rsid w:val="001B02DC"/>
    <w:rsid w:val="003B67E2"/>
    <w:rsid w:val="00427604"/>
    <w:rsid w:val="00486747"/>
    <w:rsid w:val="004F4918"/>
    <w:rsid w:val="00577E3E"/>
    <w:rsid w:val="005E0C13"/>
    <w:rsid w:val="00632FF8"/>
    <w:rsid w:val="00702631"/>
    <w:rsid w:val="00770EAA"/>
    <w:rsid w:val="007851B9"/>
    <w:rsid w:val="00820100"/>
    <w:rsid w:val="008A1E3B"/>
    <w:rsid w:val="00C302FF"/>
    <w:rsid w:val="00CB6C1D"/>
    <w:rsid w:val="00E8741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5F883"/>
  <w15:chartTrackingRefBased/>
  <w15:docId w15:val="{59ED30E4-1470-4F12-A416-15CE02C9F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C13"/>
    <w:pPr>
      <w:spacing w:after="200" w:line="276" w:lineRule="auto"/>
    </w:pPr>
    <w:rPr>
      <w:rFonts w:ascii="Calibri" w:eastAsia="Times New Roman" w:hAnsi="Calibri" w:cs="Times New Roman"/>
      <w:kern w:val="0"/>
      <w:lang w:val="en-US"/>
      <w14:ligatures w14:val="none"/>
    </w:rPr>
  </w:style>
  <w:style w:type="paragraph" w:styleId="Heading1">
    <w:name w:val="heading 1"/>
    <w:basedOn w:val="Normal"/>
    <w:next w:val="Normal"/>
    <w:link w:val="Heading1Char"/>
    <w:uiPriority w:val="9"/>
    <w:qFormat/>
    <w:rsid w:val="005E0C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0C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0C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0C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0C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0C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0C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0C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0C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0C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0C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0C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0C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0C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0C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0C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0C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0C13"/>
    <w:rPr>
      <w:rFonts w:eastAsiaTheme="majorEastAsia" w:cstheme="majorBidi"/>
      <w:color w:val="272727" w:themeColor="text1" w:themeTint="D8"/>
    </w:rPr>
  </w:style>
  <w:style w:type="paragraph" w:styleId="Title">
    <w:name w:val="Title"/>
    <w:basedOn w:val="Normal"/>
    <w:next w:val="Normal"/>
    <w:link w:val="TitleChar"/>
    <w:uiPriority w:val="10"/>
    <w:qFormat/>
    <w:rsid w:val="005E0C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C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0C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0C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0C13"/>
    <w:pPr>
      <w:spacing w:before="160"/>
      <w:jc w:val="center"/>
    </w:pPr>
    <w:rPr>
      <w:i/>
      <w:iCs/>
      <w:color w:val="404040" w:themeColor="text1" w:themeTint="BF"/>
    </w:rPr>
  </w:style>
  <w:style w:type="character" w:customStyle="1" w:styleId="QuoteChar">
    <w:name w:val="Quote Char"/>
    <w:basedOn w:val="DefaultParagraphFont"/>
    <w:link w:val="Quote"/>
    <w:uiPriority w:val="29"/>
    <w:rsid w:val="005E0C13"/>
    <w:rPr>
      <w:i/>
      <w:iCs/>
      <w:color w:val="404040" w:themeColor="text1" w:themeTint="BF"/>
    </w:rPr>
  </w:style>
  <w:style w:type="paragraph" w:styleId="ListParagraph">
    <w:name w:val="List Paragraph"/>
    <w:basedOn w:val="Normal"/>
    <w:uiPriority w:val="34"/>
    <w:qFormat/>
    <w:rsid w:val="005E0C13"/>
    <w:pPr>
      <w:ind w:left="720"/>
      <w:contextualSpacing/>
    </w:pPr>
  </w:style>
  <w:style w:type="character" w:styleId="IntenseEmphasis">
    <w:name w:val="Intense Emphasis"/>
    <w:basedOn w:val="DefaultParagraphFont"/>
    <w:uiPriority w:val="21"/>
    <w:qFormat/>
    <w:rsid w:val="005E0C13"/>
    <w:rPr>
      <w:i/>
      <w:iCs/>
      <w:color w:val="0F4761" w:themeColor="accent1" w:themeShade="BF"/>
    </w:rPr>
  </w:style>
  <w:style w:type="paragraph" w:styleId="IntenseQuote">
    <w:name w:val="Intense Quote"/>
    <w:basedOn w:val="Normal"/>
    <w:next w:val="Normal"/>
    <w:link w:val="IntenseQuoteChar"/>
    <w:uiPriority w:val="30"/>
    <w:qFormat/>
    <w:rsid w:val="005E0C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0C13"/>
    <w:rPr>
      <w:i/>
      <w:iCs/>
      <w:color w:val="0F4761" w:themeColor="accent1" w:themeShade="BF"/>
    </w:rPr>
  </w:style>
  <w:style w:type="character" w:styleId="IntenseReference">
    <w:name w:val="Intense Reference"/>
    <w:basedOn w:val="DefaultParagraphFont"/>
    <w:uiPriority w:val="32"/>
    <w:qFormat/>
    <w:rsid w:val="005E0C13"/>
    <w:rPr>
      <w:b/>
      <w:bCs/>
      <w:smallCaps/>
      <w:color w:val="0F4761" w:themeColor="accent1" w:themeShade="BF"/>
      <w:spacing w:val="5"/>
    </w:rPr>
  </w:style>
  <w:style w:type="table" w:styleId="TableGrid">
    <w:name w:val="Table Grid"/>
    <w:basedOn w:val="TableNormal"/>
    <w:uiPriority w:val="59"/>
    <w:rsid w:val="005E0C13"/>
    <w:pPr>
      <w:spacing w:after="0" w:line="240" w:lineRule="auto"/>
    </w:pPr>
    <w:rPr>
      <w:rFonts w:ascii="Calibri" w:eastAsia="Times New Roman" w:hAnsi="Calibri" w:cs="Times New Roman"/>
      <w:kern w:val="0"/>
      <w:sz w:val="20"/>
      <w:szCs w:val="20"/>
      <w:lang w:eastAsia="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E0C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C13"/>
    <w:rPr>
      <w:rFonts w:ascii="Calibri" w:eastAsia="Times New Roman" w:hAnsi="Calibri" w:cs="Times New Roman"/>
      <w:kern w:val="0"/>
      <w:lang w:val="en-US"/>
      <w14:ligatures w14:val="none"/>
    </w:rPr>
  </w:style>
  <w:style w:type="character" w:styleId="Emphasis">
    <w:name w:val="Emphasis"/>
    <w:basedOn w:val="DefaultParagraphFont"/>
    <w:uiPriority w:val="20"/>
    <w:qFormat/>
    <w:rsid w:val="004867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857663">
      <w:bodyDiv w:val="1"/>
      <w:marLeft w:val="0"/>
      <w:marRight w:val="0"/>
      <w:marTop w:val="0"/>
      <w:marBottom w:val="0"/>
      <w:divBdr>
        <w:top w:val="none" w:sz="0" w:space="0" w:color="auto"/>
        <w:left w:val="none" w:sz="0" w:space="0" w:color="auto"/>
        <w:bottom w:val="none" w:sz="0" w:space="0" w:color="auto"/>
        <w:right w:val="none" w:sz="0" w:space="0" w:color="auto"/>
      </w:divBdr>
      <w:divsChild>
        <w:div w:id="121923785">
          <w:marLeft w:val="-225"/>
          <w:marRight w:val="-225"/>
          <w:marTop w:val="0"/>
          <w:marBottom w:val="0"/>
          <w:divBdr>
            <w:top w:val="none" w:sz="0" w:space="0" w:color="auto"/>
            <w:left w:val="none" w:sz="0" w:space="0" w:color="auto"/>
            <w:bottom w:val="none" w:sz="0" w:space="0" w:color="auto"/>
            <w:right w:val="none" w:sz="0" w:space="0" w:color="auto"/>
          </w:divBdr>
          <w:divsChild>
            <w:div w:id="7597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95894">
      <w:bodyDiv w:val="1"/>
      <w:marLeft w:val="0"/>
      <w:marRight w:val="0"/>
      <w:marTop w:val="0"/>
      <w:marBottom w:val="0"/>
      <w:divBdr>
        <w:top w:val="none" w:sz="0" w:space="0" w:color="auto"/>
        <w:left w:val="none" w:sz="0" w:space="0" w:color="auto"/>
        <w:bottom w:val="none" w:sz="0" w:space="0" w:color="auto"/>
        <w:right w:val="none" w:sz="0" w:space="0" w:color="auto"/>
      </w:divBdr>
      <w:divsChild>
        <w:div w:id="44111078">
          <w:marLeft w:val="-225"/>
          <w:marRight w:val="-225"/>
          <w:marTop w:val="0"/>
          <w:marBottom w:val="0"/>
          <w:divBdr>
            <w:top w:val="none" w:sz="0" w:space="0" w:color="auto"/>
            <w:left w:val="none" w:sz="0" w:space="0" w:color="auto"/>
            <w:bottom w:val="none" w:sz="0" w:space="0" w:color="auto"/>
            <w:right w:val="none" w:sz="0" w:space="0" w:color="auto"/>
          </w:divBdr>
          <w:divsChild>
            <w:div w:id="31033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642</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Ranjeet Mathew Jacob</dc:creator>
  <cp:keywords/>
  <dc:description/>
  <cp:lastModifiedBy>Admin</cp:lastModifiedBy>
  <cp:revision>7</cp:revision>
  <dcterms:created xsi:type="dcterms:W3CDTF">2024-07-04T06:49:00Z</dcterms:created>
  <dcterms:modified xsi:type="dcterms:W3CDTF">2024-07-04T09:53:00Z</dcterms:modified>
</cp:coreProperties>
</file>