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B561C9">
            <w:pPr>
              <w:spacing w:after="0"/>
              <w:jc w:val="both"/>
              <w:rPr>
                <w:rFonts w:ascii="Arial" w:hAnsi="Arial" w:cs="Arial"/>
              </w:rPr>
            </w:pPr>
            <w:r>
              <w:rPr>
                <w:rFonts w:ascii="Arial" w:hAnsi="Arial" w:cs="Arial"/>
              </w:rPr>
              <w:t>Roll No</w:t>
            </w:r>
          </w:p>
        </w:tc>
        <w:tc>
          <w:tcPr>
            <w:tcW w:w="360" w:type="dxa"/>
            <w:vAlign w:val="center"/>
          </w:tcPr>
          <w:p w14:paraId="6F6A0705" w14:textId="77777777" w:rsidR="002B2826" w:rsidRDefault="002B2826" w:rsidP="00B561C9">
            <w:pPr>
              <w:spacing w:after="0"/>
              <w:jc w:val="both"/>
              <w:rPr>
                <w:rFonts w:ascii="Arial" w:hAnsi="Arial" w:cs="Arial"/>
              </w:rPr>
            </w:pPr>
          </w:p>
        </w:tc>
        <w:tc>
          <w:tcPr>
            <w:tcW w:w="360" w:type="dxa"/>
            <w:vAlign w:val="center"/>
          </w:tcPr>
          <w:p w14:paraId="519C4D57" w14:textId="77777777" w:rsidR="002B2826" w:rsidRDefault="002B2826" w:rsidP="00B561C9">
            <w:pPr>
              <w:spacing w:after="0"/>
              <w:jc w:val="both"/>
              <w:rPr>
                <w:rFonts w:ascii="Arial" w:hAnsi="Arial" w:cs="Arial"/>
              </w:rPr>
            </w:pPr>
          </w:p>
        </w:tc>
        <w:tc>
          <w:tcPr>
            <w:tcW w:w="360" w:type="dxa"/>
            <w:vAlign w:val="center"/>
          </w:tcPr>
          <w:p w14:paraId="744FECA0" w14:textId="77777777" w:rsidR="002B2826" w:rsidRDefault="002B2826" w:rsidP="00B561C9">
            <w:pPr>
              <w:spacing w:after="0"/>
              <w:jc w:val="both"/>
              <w:rPr>
                <w:rFonts w:ascii="Arial" w:hAnsi="Arial" w:cs="Arial"/>
              </w:rPr>
            </w:pPr>
          </w:p>
        </w:tc>
        <w:tc>
          <w:tcPr>
            <w:tcW w:w="360" w:type="dxa"/>
            <w:vAlign w:val="center"/>
          </w:tcPr>
          <w:p w14:paraId="3935B727" w14:textId="77777777" w:rsidR="002B2826" w:rsidRDefault="002B2826" w:rsidP="00B561C9">
            <w:pPr>
              <w:spacing w:after="0"/>
              <w:jc w:val="both"/>
              <w:rPr>
                <w:rFonts w:ascii="Arial" w:hAnsi="Arial" w:cs="Arial"/>
              </w:rPr>
            </w:pPr>
          </w:p>
        </w:tc>
        <w:tc>
          <w:tcPr>
            <w:tcW w:w="360" w:type="dxa"/>
            <w:vAlign w:val="center"/>
          </w:tcPr>
          <w:p w14:paraId="5CC024EA" w14:textId="77777777" w:rsidR="002B2826" w:rsidRDefault="002B2826" w:rsidP="00B561C9">
            <w:pPr>
              <w:spacing w:after="0"/>
              <w:jc w:val="both"/>
              <w:rPr>
                <w:rFonts w:ascii="Arial" w:hAnsi="Arial" w:cs="Arial"/>
              </w:rPr>
            </w:pPr>
          </w:p>
        </w:tc>
        <w:tc>
          <w:tcPr>
            <w:tcW w:w="360" w:type="dxa"/>
            <w:vAlign w:val="center"/>
          </w:tcPr>
          <w:p w14:paraId="5255055D" w14:textId="77777777" w:rsidR="002B2826" w:rsidRDefault="002B2826" w:rsidP="00B561C9">
            <w:pPr>
              <w:spacing w:after="0"/>
              <w:jc w:val="both"/>
              <w:rPr>
                <w:rFonts w:ascii="Arial" w:hAnsi="Arial" w:cs="Arial"/>
              </w:rPr>
            </w:pPr>
          </w:p>
        </w:tc>
        <w:tc>
          <w:tcPr>
            <w:tcW w:w="360" w:type="dxa"/>
            <w:vAlign w:val="center"/>
          </w:tcPr>
          <w:p w14:paraId="22BBB141" w14:textId="77777777" w:rsidR="002B2826" w:rsidRDefault="002B2826" w:rsidP="00B561C9">
            <w:pPr>
              <w:spacing w:after="0"/>
              <w:jc w:val="both"/>
              <w:rPr>
                <w:rFonts w:ascii="Arial" w:hAnsi="Arial" w:cs="Arial"/>
              </w:rPr>
            </w:pPr>
          </w:p>
        </w:tc>
        <w:tc>
          <w:tcPr>
            <w:tcW w:w="360" w:type="dxa"/>
            <w:vAlign w:val="center"/>
          </w:tcPr>
          <w:p w14:paraId="158BD6BE" w14:textId="77777777" w:rsidR="002B2826" w:rsidRDefault="002B2826" w:rsidP="00B561C9">
            <w:pPr>
              <w:spacing w:after="0"/>
              <w:jc w:val="both"/>
              <w:rPr>
                <w:rFonts w:ascii="Arial" w:hAnsi="Arial" w:cs="Arial"/>
              </w:rPr>
            </w:pPr>
          </w:p>
        </w:tc>
        <w:tc>
          <w:tcPr>
            <w:tcW w:w="360" w:type="dxa"/>
            <w:vAlign w:val="center"/>
          </w:tcPr>
          <w:p w14:paraId="30B9FF7B" w14:textId="77777777" w:rsidR="002B2826" w:rsidRDefault="002B2826" w:rsidP="00B561C9">
            <w:pPr>
              <w:spacing w:after="0"/>
              <w:jc w:val="both"/>
              <w:rPr>
                <w:rFonts w:ascii="Arial" w:hAnsi="Arial" w:cs="Arial"/>
              </w:rPr>
            </w:pPr>
          </w:p>
        </w:tc>
        <w:tc>
          <w:tcPr>
            <w:tcW w:w="360" w:type="dxa"/>
            <w:vAlign w:val="center"/>
          </w:tcPr>
          <w:p w14:paraId="6A8ADDF5" w14:textId="77777777" w:rsidR="002B2826" w:rsidRDefault="002B2826" w:rsidP="00B561C9">
            <w:pPr>
              <w:spacing w:after="0"/>
              <w:jc w:val="both"/>
              <w:rPr>
                <w:rFonts w:ascii="Arial" w:hAnsi="Arial" w:cs="Arial"/>
              </w:rPr>
            </w:pPr>
          </w:p>
        </w:tc>
        <w:tc>
          <w:tcPr>
            <w:tcW w:w="360" w:type="dxa"/>
            <w:vAlign w:val="center"/>
          </w:tcPr>
          <w:p w14:paraId="6C71FCC2" w14:textId="77777777" w:rsidR="002B2826" w:rsidRDefault="002B2826" w:rsidP="00B561C9">
            <w:pPr>
              <w:spacing w:after="0"/>
              <w:jc w:val="both"/>
              <w:rPr>
                <w:rFonts w:ascii="Arial" w:hAnsi="Arial" w:cs="Arial"/>
              </w:rPr>
            </w:pPr>
          </w:p>
        </w:tc>
        <w:tc>
          <w:tcPr>
            <w:tcW w:w="360" w:type="dxa"/>
            <w:vAlign w:val="center"/>
          </w:tcPr>
          <w:p w14:paraId="6BFA88DF" w14:textId="77777777" w:rsidR="002B2826" w:rsidRDefault="002B2826" w:rsidP="00B561C9">
            <w:pPr>
              <w:spacing w:after="0"/>
              <w:jc w:val="both"/>
              <w:rPr>
                <w:rFonts w:ascii="Arial" w:hAnsi="Arial" w:cs="Arial"/>
              </w:rPr>
            </w:pPr>
          </w:p>
        </w:tc>
      </w:tr>
    </w:tbl>
    <w:p w14:paraId="14893B63" w14:textId="768F7A37" w:rsidR="002B2826" w:rsidRDefault="00D53933" w:rsidP="00B561C9">
      <w:pPr>
        <w:pStyle w:val="ListParagraph"/>
        <w:spacing w:after="0"/>
        <w:ind w:left="0"/>
        <w:jc w:val="both"/>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p>
    <w:p w14:paraId="444528A3" w14:textId="7950895C" w:rsidR="00B561C9" w:rsidRDefault="00B561C9" w:rsidP="00B561C9">
      <w:pPr>
        <w:pStyle w:val="ListParagraph"/>
        <w:spacing w:after="0"/>
        <w:ind w:left="0"/>
        <w:jc w:val="both"/>
        <w:rPr>
          <w:rFonts w:ascii="Arial" w:hAnsi="Arial" w:cs="Arial"/>
          <w:b/>
          <w:caps/>
          <w:color w:val="000000" w:themeColor="text1"/>
          <w:sz w:val="28"/>
          <w:szCs w:val="24"/>
          <w:lang w:val="en-IN" w:eastAsia="en-IN"/>
        </w:rPr>
      </w:pPr>
      <w:r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42026882">
            <wp:simplePos x="0" y="0"/>
            <wp:positionH relativeFrom="column">
              <wp:posOffset>2978250</wp:posOffset>
            </wp:positionH>
            <wp:positionV relativeFrom="paragraph">
              <wp:posOffset>88265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7ABC9" w14:textId="7AD99B76" w:rsidR="00B561C9" w:rsidRDefault="00B561C9" w:rsidP="00B561C9">
      <w:pPr>
        <w:pStyle w:val="ListParagraph"/>
        <w:spacing w:after="0"/>
        <w:ind w:left="0"/>
        <w:jc w:val="both"/>
        <w:rPr>
          <w:rFonts w:ascii="Arial" w:hAnsi="Arial" w:cs="Arial"/>
          <w:b/>
          <w:caps/>
          <w:color w:val="000000" w:themeColor="text1"/>
          <w:sz w:val="28"/>
          <w:szCs w:val="24"/>
          <w:lang w:val="en-IN" w:eastAsia="en-IN"/>
        </w:rPr>
      </w:pPr>
    </w:p>
    <w:p w14:paraId="0FF1C310" w14:textId="1BCFBE0D" w:rsidR="00B561C9" w:rsidRDefault="00B561C9" w:rsidP="00B561C9">
      <w:pPr>
        <w:pStyle w:val="ListParagraph"/>
        <w:spacing w:after="0"/>
        <w:ind w:left="0"/>
        <w:jc w:val="both"/>
        <w:rPr>
          <w:rFonts w:ascii="Arial" w:hAnsi="Arial" w:cs="Arial"/>
          <w:b/>
          <w:caps/>
          <w:color w:val="000000" w:themeColor="text1"/>
          <w:sz w:val="28"/>
          <w:szCs w:val="24"/>
          <w:lang w:val="en-IN" w:eastAsia="en-IN"/>
        </w:rPr>
      </w:pPr>
    </w:p>
    <w:p w14:paraId="2ECAB942" w14:textId="085440DD" w:rsidR="00B561C9" w:rsidRDefault="00B561C9" w:rsidP="00B561C9">
      <w:pPr>
        <w:pStyle w:val="ListParagraph"/>
        <w:spacing w:after="0"/>
        <w:ind w:left="0"/>
        <w:jc w:val="both"/>
        <w:rPr>
          <w:rFonts w:ascii="Arial" w:hAnsi="Arial" w:cs="Arial"/>
          <w:b/>
          <w:caps/>
          <w:color w:val="000000" w:themeColor="text1"/>
          <w:sz w:val="28"/>
          <w:szCs w:val="24"/>
          <w:lang w:val="en-IN" w:eastAsia="en-IN"/>
        </w:rPr>
      </w:pPr>
    </w:p>
    <w:p w14:paraId="6FB7F9DD" w14:textId="58FAE384" w:rsidR="002B2826" w:rsidRDefault="002B2826" w:rsidP="00B561C9">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p>
    <w:p w14:paraId="7FF97643" w14:textId="77777777" w:rsidR="002B2826" w:rsidRPr="00283030" w:rsidRDefault="002B2826" w:rsidP="00B561C9">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2BF732A5" w:rsidR="00283030" w:rsidRPr="00283030" w:rsidRDefault="00283030" w:rsidP="00B561C9">
      <w:pPr>
        <w:jc w:val="center"/>
        <w:rPr>
          <w:rFonts w:ascii="Arial" w:hAnsi="Arial" w:cs="Arial"/>
          <w:sz w:val="2"/>
        </w:rPr>
      </w:pPr>
    </w:p>
    <w:p w14:paraId="0EAD319C" w14:textId="5B7E978A" w:rsidR="00283030" w:rsidRPr="00B50E34" w:rsidRDefault="006F03DD" w:rsidP="00B561C9">
      <w:pPr>
        <w:jc w:val="center"/>
        <w:rPr>
          <w:rFonts w:ascii="Arial" w:hAnsi="Arial" w:cs="Arial"/>
          <w:b/>
          <w:sz w:val="28"/>
          <w:szCs w:val="28"/>
          <w:u w:val="single"/>
        </w:rPr>
      </w:pPr>
      <w:r w:rsidRPr="003F4E9F">
        <w:rPr>
          <w:rFonts w:ascii="Arial" w:hAnsi="Arial" w:cs="Arial"/>
          <w:b/>
          <w:sz w:val="28"/>
          <w:szCs w:val="28"/>
          <w:u w:val="single"/>
        </w:rPr>
        <w:t>SCHOOL OF</w:t>
      </w:r>
      <w:r w:rsidR="00BF417A">
        <w:rPr>
          <w:rFonts w:ascii="Arial" w:hAnsi="Arial" w:cs="Arial"/>
          <w:b/>
          <w:sz w:val="28"/>
          <w:szCs w:val="28"/>
          <w:u w:val="single"/>
        </w:rPr>
        <w:t xml:space="preserve"> </w:t>
      </w:r>
      <w:r w:rsidR="00B561C9">
        <w:rPr>
          <w:rFonts w:ascii="Arial" w:hAnsi="Arial" w:cs="Arial"/>
          <w:b/>
          <w:sz w:val="28"/>
          <w:szCs w:val="28"/>
          <w:u w:val="single"/>
        </w:rPr>
        <w:t>LAW</w:t>
      </w:r>
    </w:p>
    <w:p w14:paraId="2554DFBA" w14:textId="59F9C322" w:rsidR="0073303C" w:rsidRPr="006963A1" w:rsidRDefault="00EF3B47" w:rsidP="00B561C9">
      <w:pPr>
        <w:ind w:left="2880"/>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15F1A885">
                <wp:simplePos x="0" y="0"/>
                <wp:positionH relativeFrom="column">
                  <wp:posOffset>-41642</wp:posOffset>
                </wp:positionH>
                <wp:positionV relativeFrom="paragraph">
                  <wp:posOffset>229335</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1928E2B5"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proofErr w:type="gramStart"/>
                            <w:r w:rsidR="00C9018E">
                              <w:rPr>
                                <w:rFonts w:ascii="Arial" w:hAnsi="Arial" w:cs="Arial"/>
                                <w:color w:val="000000" w:themeColor="text1"/>
                              </w:rPr>
                              <w:t>VIII,VI</w:t>
                            </w:r>
                            <w:proofErr w:type="gramEnd"/>
                          </w:p>
                          <w:p w14:paraId="419F5C31" w14:textId="2D184B0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561C9">
                              <w:rPr>
                                <w:rFonts w:ascii="Arial" w:hAnsi="Arial" w:cs="Arial"/>
                                <w:color w:val="000000" w:themeColor="text1"/>
                              </w:rPr>
                              <w:t>LAW304</w:t>
                            </w:r>
                          </w:p>
                          <w:p w14:paraId="19A088E3" w14:textId="526415D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561C9">
                              <w:rPr>
                                <w:rFonts w:ascii="Arial" w:hAnsi="Arial" w:cs="Arial"/>
                                <w:color w:val="000000" w:themeColor="text1"/>
                              </w:rPr>
                              <w:t>Human Rights</w:t>
                            </w:r>
                          </w:p>
                          <w:p w14:paraId="3EB03213" w14:textId="2212711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r w:rsidRPr="003F4E9F">
                              <w:rPr>
                                <w:rFonts w:ascii="Arial" w:hAnsi="Arial" w:cs="Arial"/>
                                <w:b/>
                                <w:color w:val="000000" w:themeColor="text1"/>
                              </w:rPr>
                              <w:t>Sem</w:t>
                            </w:r>
                            <w:proofErr w:type="spellEnd"/>
                            <w:r w:rsidRPr="003F4E9F">
                              <w:rPr>
                                <w:rFonts w:ascii="Arial" w:hAnsi="Arial" w:cs="Arial"/>
                                <w:color w:val="000000" w:themeColor="text1"/>
                              </w:rPr>
                              <w:t>:</w:t>
                            </w:r>
                            <w:r w:rsidR="00DB5F8B" w:rsidRPr="003F4E9F">
                              <w:rPr>
                                <w:rFonts w:ascii="Arial" w:hAnsi="Arial" w:cs="Arial"/>
                                <w:color w:val="000000" w:themeColor="text1"/>
                              </w:rPr>
                              <w:t xml:space="preserve"> </w:t>
                            </w:r>
                            <w:r w:rsidR="001E341F">
                              <w:rPr>
                                <w:rFonts w:ascii="Arial" w:hAnsi="Arial" w:cs="Arial"/>
                                <w:color w:val="000000" w:themeColor="text1"/>
                              </w:rPr>
                              <w:t>BA/BBA/</w:t>
                            </w:r>
                            <w:proofErr w:type="spellStart"/>
                            <w:r w:rsidR="001E341F">
                              <w:rPr>
                                <w:rFonts w:ascii="Arial" w:hAnsi="Arial" w:cs="Arial"/>
                                <w:color w:val="000000" w:themeColor="text1"/>
                              </w:rPr>
                              <w:t>BCom</w:t>
                            </w:r>
                            <w:proofErr w:type="spellEnd"/>
                            <w:r w:rsidR="001E341F">
                              <w:rPr>
                                <w:rFonts w:ascii="Arial" w:hAnsi="Arial" w:cs="Arial"/>
                                <w:color w:val="000000" w:themeColor="text1"/>
                              </w:rPr>
                              <w:t xml:space="preserve"> 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3.3pt;margin-top:18.05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" filled="f" stroked="f" strokeweight="1pt">
                <v:textbox>
                  <w:txbxContent>
                    <w:p w14:paraId="1052554E" w14:textId="1928E2B5" w:rsidR="00F65913" w:rsidRPr="006963A1" w:rsidRDefault="00DC36E7" w:rsidP="00283030">
                      <w:pPr>
                        <w:spacing w:after="0" w:line="360" w:lineRule="auto"/>
                        <w:rPr>
                          <w:rFonts w:ascii="Arial" w:hAnsi="Arial" w:cs="Arial"/>
                          <w:color w:val="000000" w:themeColor="text1"/>
                        </w:rPr>
                      </w:pPr>
                      <w:r>
                        <w:rPr>
                          <w:rFonts w:ascii="Arial" w:hAnsi="Arial" w:cs="Arial"/>
                          <w:b/>
                          <w:color w:val="000000" w:themeColor="text1"/>
                        </w:rPr>
                        <w:t>Winter</w:t>
                      </w:r>
                      <w:r w:rsidR="00F65913" w:rsidRPr="003F4E9F">
                        <w:rPr>
                          <w:rFonts w:ascii="Arial" w:hAnsi="Arial" w:cs="Arial"/>
                          <w:b/>
                          <w:color w:val="000000" w:themeColor="text1"/>
                        </w:rPr>
                        <w:t xml:space="preserve"> Semester</w:t>
                      </w:r>
                      <w:r w:rsidR="000C34FB" w:rsidRPr="003F4E9F">
                        <w:rPr>
                          <w:rFonts w:ascii="Arial" w:hAnsi="Arial" w:cs="Arial"/>
                          <w:color w:val="000000" w:themeColor="text1"/>
                        </w:rPr>
                        <w:t xml:space="preserve">: </w:t>
                      </w:r>
                      <w:r w:rsidR="00C9018E">
                        <w:rPr>
                          <w:rFonts w:ascii="Arial" w:hAnsi="Arial" w:cs="Arial"/>
                          <w:color w:val="000000" w:themeColor="text1"/>
                        </w:rPr>
                        <w:t>VIII,VI</w:t>
                      </w:r>
                      <w:bookmarkStart w:id="1" w:name="_GoBack"/>
                      <w:bookmarkEnd w:id="1"/>
                    </w:p>
                    <w:p w14:paraId="419F5C31" w14:textId="2D184B0A"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561C9">
                        <w:rPr>
                          <w:rFonts w:ascii="Arial" w:hAnsi="Arial" w:cs="Arial"/>
                          <w:color w:val="000000" w:themeColor="text1"/>
                        </w:rPr>
                        <w:t>LAW304</w:t>
                      </w:r>
                    </w:p>
                    <w:p w14:paraId="19A088E3" w14:textId="526415D7"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B561C9">
                        <w:rPr>
                          <w:rFonts w:ascii="Arial" w:hAnsi="Arial" w:cs="Arial"/>
                          <w:color w:val="000000" w:themeColor="text1"/>
                        </w:rPr>
                        <w:t>Human Rights</w:t>
                      </w:r>
                    </w:p>
                    <w:p w14:paraId="3EB03213" w14:textId="22127112"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w:t>
                      </w:r>
                      <w:r w:rsidR="00DB5F8B" w:rsidRPr="003F4E9F">
                        <w:rPr>
                          <w:rFonts w:ascii="Arial" w:hAnsi="Arial" w:cs="Arial"/>
                          <w:color w:val="000000" w:themeColor="text1"/>
                        </w:rPr>
                        <w:t xml:space="preserve"> </w:t>
                      </w:r>
                      <w:r w:rsidR="001E341F">
                        <w:rPr>
                          <w:rFonts w:ascii="Arial" w:hAnsi="Arial" w:cs="Arial"/>
                          <w:color w:val="000000" w:themeColor="text1"/>
                        </w:rPr>
                        <w:t>BA/BBA/BCom LLB</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3360316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561C9">
                              <w:rPr>
                                <w:rFonts w:ascii="Arial" w:hAnsi="Arial" w:cs="Arial"/>
                                <w:color w:val="000000" w:themeColor="text1"/>
                              </w:rPr>
                              <w:t>01.07.2024</w:t>
                            </w:r>
                          </w:p>
                          <w:p w14:paraId="6658F460" w14:textId="24EDE1C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82C9A">
                              <w:rPr>
                                <w:rFonts w:ascii="Arial" w:hAnsi="Arial" w:cs="Arial"/>
                                <w:color w:val="000000" w:themeColor="text1"/>
                              </w:rPr>
                              <w:t>9:30am-12:30pm</w:t>
                            </w:r>
                          </w:p>
                          <w:p w14:paraId="7DA3F0BF" w14:textId="0B4C8E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561C9">
                              <w:rPr>
                                <w:rFonts w:ascii="Arial" w:hAnsi="Arial" w:cs="Arial"/>
                                <w:color w:val="000000" w:themeColor="text1"/>
                              </w:rPr>
                              <w:t>100</w:t>
                            </w:r>
                          </w:p>
                          <w:p w14:paraId="1557C27B" w14:textId="0FAD1A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341F">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3360316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B561C9">
                        <w:rPr>
                          <w:rFonts w:ascii="Arial" w:hAnsi="Arial" w:cs="Arial"/>
                          <w:color w:val="000000" w:themeColor="text1"/>
                        </w:rPr>
                        <w:t>01.07.2024</w:t>
                      </w:r>
                    </w:p>
                    <w:p w14:paraId="6658F460" w14:textId="24EDE1C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782C9A">
                        <w:rPr>
                          <w:rFonts w:ascii="Arial" w:hAnsi="Arial" w:cs="Arial"/>
                          <w:color w:val="000000" w:themeColor="text1"/>
                        </w:rPr>
                        <w:t>9:30am-12:30pm</w:t>
                      </w:r>
                    </w:p>
                    <w:p w14:paraId="7DA3F0BF" w14:textId="0B4C8E6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B561C9">
                        <w:rPr>
                          <w:rFonts w:ascii="Arial" w:hAnsi="Arial" w:cs="Arial"/>
                          <w:color w:val="000000" w:themeColor="text1"/>
                        </w:rPr>
                        <w:t>100</w:t>
                      </w:r>
                    </w:p>
                    <w:p w14:paraId="1557C27B" w14:textId="0FAD1A74"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1E341F">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B561C9">
        <w:rPr>
          <w:rFonts w:ascii="Arial" w:hAnsi="Arial" w:cs="Arial"/>
          <w:b/>
          <w:sz w:val="24"/>
          <w:szCs w:val="24"/>
        </w:rPr>
        <w:t xml:space="preserve">    </w:t>
      </w:r>
      <w:r w:rsidR="002B0794">
        <w:rPr>
          <w:rFonts w:ascii="Arial" w:hAnsi="Arial" w:cs="Arial"/>
          <w:b/>
          <w:sz w:val="24"/>
          <w:szCs w:val="24"/>
        </w:rPr>
        <w:t>Make-Up Examinations, July</w:t>
      </w:r>
      <w:r w:rsidR="008F2BB0">
        <w:rPr>
          <w:rFonts w:ascii="Arial" w:hAnsi="Arial" w:cs="Arial"/>
          <w:b/>
          <w:sz w:val="24"/>
          <w:szCs w:val="24"/>
        </w:rPr>
        <w:t xml:space="preserve"> </w:t>
      </w:r>
      <w:r w:rsidR="00412A81">
        <w:rPr>
          <w:rFonts w:ascii="Arial" w:hAnsi="Arial" w:cs="Arial"/>
          <w:b/>
          <w:sz w:val="24"/>
          <w:szCs w:val="24"/>
        </w:rPr>
        <w:t>2024</w:t>
      </w:r>
    </w:p>
    <w:p w14:paraId="4417A2EF" w14:textId="77777777" w:rsidR="00283030" w:rsidRDefault="00283030" w:rsidP="00B561C9">
      <w:pPr>
        <w:jc w:val="both"/>
        <w:rPr>
          <w:rFonts w:ascii="Arial" w:hAnsi="Arial" w:cs="Arial"/>
        </w:rPr>
      </w:pPr>
    </w:p>
    <w:p w14:paraId="59D285C9" w14:textId="77777777" w:rsidR="00283030" w:rsidRDefault="00283030" w:rsidP="00B561C9">
      <w:pPr>
        <w:jc w:val="both"/>
        <w:rPr>
          <w:rFonts w:ascii="Arial" w:hAnsi="Arial" w:cs="Arial"/>
        </w:rPr>
      </w:pPr>
    </w:p>
    <w:p w14:paraId="7C635D7D" w14:textId="77777777" w:rsidR="00283030" w:rsidRPr="00CD3799" w:rsidRDefault="00F45872" w:rsidP="00B561C9">
      <w:pPr>
        <w:pBdr>
          <w:bottom w:val="single" w:sz="4" w:space="5" w:color="auto"/>
        </w:pBdr>
        <w:jc w:val="both"/>
        <w:rPr>
          <w:rFonts w:ascii="Arial" w:hAnsi="Arial" w:cs="Arial"/>
          <w:b/>
          <w:sz w:val="24"/>
        </w:rPr>
      </w:pPr>
      <w:r>
        <w:rPr>
          <w:rFonts w:ascii="Arial" w:hAnsi="Arial" w:cs="Arial"/>
          <w:b/>
          <w:sz w:val="24"/>
        </w:rPr>
        <w:t xml:space="preserve"> </w:t>
      </w:r>
    </w:p>
    <w:p w14:paraId="0B066CB7" w14:textId="77777777" w:rsidR="004F4DA9" w:rsidRPr="00E92AB6" w:rsidRDefault="00931589" w:rsidP="00B561C9">
      <w:pPr>
        <w:spacing w:after="0"/>
        <w:jc w:val="both"/>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B561C9">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B561C9">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36E88323" w:rsidR="00580FDC" w:rsidRPr="003C6618" w:rsidRDefault="00580FDC" w:rsidP="003C6618">
      <w:pPr>
        <w:spacing w:after="0"/>
        <w:ind w:left="709"/>
        <w:jc w:val="both"/>
        <w:rPr>
          <w:rFonts w:ascii="Arial" w:hAnsi="Arial" w:cs="Arial"/>
          <w:i/>
        </w:rPr>
      </w:pPr>
    </w:p>
    <w:p w14:paraId="323789FC" w14:textId="39833AFE" w:rsidR="00AE1AD5" w:rsidRDefault="00AE1AD5" w:rsidP="00B561C9">
      <w:pPr>
        <w:pBdr>
          <w:bottom w:val="single" w:sz="4" w:space="1" w:color="auto"/>
        </w:pBdr>
        <w:jc w:val="both"/>
        <w:rPr>
          <w:rFonts w:ascii="Arial" w:hAnsi="Arial" w:cs="Arial"/>
          <w:b/>
          <w:sz w:val="24"/>
          <w:szCs w:val="24"/>
        </w:rPr>
      </w:pPr>
    </w:p>
    <w:p w14:paraId="628DD849" w14:textId="2B566744" w:rsidR="003F4E9F" w:rsidRDefault="0084194D" w:rsidP="00B561C9">
      <w:pPr>
        <w:jc w:val="both"/>
        <w:rPr>
          <w:rFonts w:ascii="Arial" w:hAnsi="Arial" w:cs="Arial"/>
          <w:b/>
          <w:sz w:val="24"/>
          <w:szCs w:val="24"/>
        </w:rPr>
      </w:pPr>
      <w:r>
        <w:rPr>
          <w:rFonts w:ascii="Arial" w:hAnsi="Arial" w:cs="Arial"/>
          <w:b/>
          <w:sz w:val="24"/>
          <w:szCs w:val="24"/>
        </w:rPr>
        <w:t xml:space="preserve">                                                                           </w:t>
      </w:r>
      <w:r w:rsidR="003F4E9F" w:rsidRPr="004247E2">
        <w:rPr>
          <w:rFonts w:ascii="Arial" w:hAnsi="Arial" w:cs="Arial"/>
          <w:b/>
          <w:sz w:val="24"/>
          <w:szCs w:val="24"/>
        </w:rPr>
        <w:t>Part A</w:t>
      </w:r>
      <w:r w:rsidR="003F4E9F">
        <w:rPr>
          <w:rFonts w:ascii="Arial" w:hAnsi="Arial" w:cs="Arial"/>
          <w:b/>
          <w:sz w:val="24"/>
          <w:szCs w:val="24"/>
        </w:rPr>
        <w:t xml:space="preserve"> </w:t>
      </w:r>
    </w:p>
    <w:p w14:paraId="5F241404" w14:textId="275FD9D2" w:rsidR="00536AE7" w:rsidRPr="00B47B65" w:rsidRDefault="003F4E9F" w:rsidP="00B561C9">
      <w:pPr>
        <w:jc w:val="both"/>
        <w:rPr>
          <w:rFonts w:ascii="Arial" w:hAnsi="Arial" w:cs="Arial"/>
          <w:b/>
          <w:sz w:val="24"/>
          <w:szCs w:val="24"/>
        </w:rPr>
      </w:pPr>
      <w:r w:rsidRPr="00B47B65">
        <w:rPr>
          <w:rFonts w:ascii="Arial" w:hAnsi="Arial" w:cs="Arial"/>
          <w:b/>
          <w:sz w:val="24"/>
          <w:szCs w:val="24"/>
        </w:rPr>
        <w:t>Answer</w:t>
      </w:r>
      <w:r w:rsidR="00412A81">
        <w:rPr>
          <w:rFonts w:ascii="Arial" w:hAnsi="Arial" w:cs="Arial"/>
          <w:b/>
          <w:sz w:val="24"/>
          <w:szCs w:val="24"/>
        </w:rPr>
        <w:t xml:space="preserve"> any 4</w:t>
      </w:r>
      <w:r w:rsidRPr="00B47B65">
        <w:rPr>
          <w:rFonts w:ascii="Arial" w:hAnsi="Arial" w:cs="Arial"/>
          <w:b/>
          <w:sz w:val="24"/>
          <w:szCs w:val="24"/>
        </w:rPr>
        <w:t xml:space="preserve"> Questions. E</w:t>
      </w:r>
      <w:r w:rsidR="006A7C8E">
        <w:rPr>
          <w:rFonts w:ascii="Arial" w:hAnsi="Arial" w:cs="Arial"/>
          <w:b/>
          <w:sz w:val="24"/>
          <w:szCs w:val="24"/>
        </w:rPr>
        <w:t xml:space="preserve">ach question carries </w:t>
      </w:r>
      <w:r w:rsidR="00412A81">
        <w:rPr>
          <w:rFonts w:ascii="Arial" w:hAnsi="Arial" w:cs="Arial"/>
          <w:b/>
          <w:sz w:val="24"/>
          <w:szCs w:val="24"/>
        </w:rPr>
        <w:t>5</w:t>
      </w:r>
      <w:r w:rsidR="005B2D15">
        <w:rPr>
          <w:rFonts w:ascii="Arial" w:hAnsi="Arial" w:cs="Arial"/>
          <w:b/>
          <w:sz w:val="24"/>
          <w:szCs w:val="24"/>
        </w:rPr>
        <w:t xml:space="preserve"> </w:t>
      </w:r>
      <w:r w:rsidR="00412A81">
        <w:rPr>
          <w:rFonts w:ascii="Arial" w:hAnsi="Arial" w:cs="Arial"/>
          <w:b/>
          <w:sz w:val="24"/>
          <w:szCs w:val="24"/>
        </w:rPr>
        <w:t>marks.</w:t>
      </w:r>
      <w:r w:rsidR="00412A81">
        <w:rPr>
          <w:rFonts w:ascii="Arial" w:hAnsi="Arial" w:cs="Arial"/>
          <w:b/>
          <w:sz w:val="24"/>
          <w:szCs w:val="24"/>
        </w:rPr>
        <w:tab/>
        <w:t xml:space="preserve">                (4Qx 5</w:t>
      </w:r>
      <w:r w:rsidRPr="00B47B65">
        <w:rPr>
          <w:rFonts w:ascii="Arial" w:hAnsi="Arial" w:cs="Arial"/>
          <w:b/>
          <w:sz w:val="24"/>
          <w:szCs w:val="24"/>
        </w:rPr>
        <w:t>M=</w:t>
      </w:r>
      <w:r w:rsidR="00845B53">
        <w:rPr>
          <w:rFonts w:ascii="Arial" w:hAnsi="Arial" w:cs="Arial"/>
          <w:b/>
          <w:sz w:val="24"/>
          <w:szCs w:val="24"/>
        </w:rPr>
        <w:t xml:space="preserve"> </w:t>
      </w:r>
      <w:r w:rsidR="00412A81">
        <w:rPr>
          <w:rFonts w:ascii="Arial" w:hAnsi="Arial" w:cs="Arial"/>
          <w:b/>
          <w:sz w:val="24"/>
          <w:szCs w:val="24"/>
        </w:rPr>
        <w:t>2</w:t>
      </w:r>
      <w:r>
        <w:rPr>
          <w:rFonts w:ascii="Arial" w:hAnsi="Arial" w:cs="Arial"/>
          <w:b/>
          <w:sz w:val="24"/>
          <w:szCs w:val="24"/>
        </w:rPr>
        <w:t>0M</w:t>
      </w:r>
      <w:r w:rsidRPr="00B47B65">
        <w:rPr>
          <w:rFonts w:ascii="Arial" w:hAnsi="Arial" w:cs="Arial"/>
          <w:b/>
          <w:sz w:val="24"/>
          <w:szCs w:val="24"/>
        </w:rPr>
        <w:t xml:space="preserve">) </w:t>
      </w:r>
    </w:p>
    <w:p w14:paraId="404ECA07" w14:textId="77777777" w:rsidR="003F4E9F" w:rsidRDefault="003F4E9F" w:rsidP="00B561C9">
      <w:pPr>
        <w:spacing w:before="240"/>
        <w:jc w:val="both"/>
        <w:rPr>
          <w:rFonts w:ascii="Arial" w:hAnsi="Arial" w:cs="Arial"/>
          <w:b/>
          <w:sz w:val="24"/>
          <w:szCs w:val="24"/>
        </w:rPr>
      </w:pPr>
    </w:p>
    <w:p w14:paraId="55BCA37E" w14:textId="3EF8494E" w:rsidR="00B561C9" w:rsidRPr="00B561C9" w:rsidRDefault="00B561C9" w:rsidP="00B561C9">
      <w:pPr>
        <w:pStyle w:val="ListParagraph"/>
        <w:numPr>
          <w:ilvl w:val="0"/>
          <w:numId w:val="38"/>
        </w:numPr>
        <w:shd w:val="clear" w:color="auto" w:fill="FFFFFF"/>
        <w:spacing w:before="240" w:line="360" w:lineRule="auto"/>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lang w:val="en-IN" w:eastAsia="en-GB"/>
        </w:rPr>
        <w:t>Explain the procedures for implementation of the African Charter on Human and People’s Rights.</w:t>
      </w:r>
      <w:r w:rsidR="006C2BA5" w:rsidRPr="00B561C9">
        <w:rPr>
          <w:rFonts w:ascii="Times New Roman" w:hAnsi="Times New Roman"/>
          <w:color w:val="000000" w:themeColor="text1"/>
          <w:sz w:val="24"/>
          <w:szCs w:val="24"/>
        </w:rPr>
        <w:tab/>
      </w:r>
      <w:r w:rsidR="006C2BA5" w:rsidRPr="00B561C9">
        <w:rPr>
          <w:rFonts w:ascii="Times New Roman" w:hAnsi="Times New Roman"/>
          <w:color w:val="000000" w:themeColor="text1"/>
          <w:sz w:val="24"/>
          <w:szCs w:val="24"/>
        </w:rPr>
        <w:tab/>
      </w:r>
      <w:r w:rsidR="003F4E9F" w:rsidRPr="00B561C9">
        <w:rPr>
          <w:rFonts w:ascii="Times New Roman" w:hAnsi="Times New Roman"/>
          <w:color w:val="000000" w:themeColor="text1"/>
          <w:sz w:val="24"/>
          <w:szCs w:val="24"/>
        </w:rPr>
        <w:t xml:space="preserve"> </w:t>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Pr>
          <w:rFonts w:ascii="Times New Roman" w:hAnsi="Times New Roman"/>
          <w:color w:val="000000" w:themeColor="text1"/>
          <w:sz w:val="24"/>
          <w:szCs w:val="24"/>
        </w:rPr>
        <w:tab/>
        <w:t xml:space="preserve">      </w:t>
      </w:r>
      <w:r w:rsidR="003F4E9F" w:rsidRPr="00B561C9">
        <w:rPr>
          <w:rFonts w:ascii="Times New Roman" w:hAnsi="Times New Roman"/>
          <w:color w:val="000000" w:themeColor="text1"/>
          <w:sz w:val="24"/>
          <w:szCs w:val="24"/>
        </w:rPr>
        <w:t>(</w:t>
      </w:r>
      <w:proofErr w:type="spellStart"/>
      <w:r w:rsidR="003F4E9F" w:rsidRPr="00B561C9">
        <w:rPr>
          <w:rFonts w:ascii="Times New Roman" w:hAnsi="Times New Roman"/>
          <w:color w:val="000000" w:themeColor="text1"/>
          <w:sz w:val="24"/>
          <w:szCs w:val="24"/>
        </w:rPr>
        <w:t>C.O.</w:t>
      </w:r>
      <w:r w:rsidRPr="00B561C9">
        <w:rPr>
          <w:rFonts w:ascii="Times New Roman" w:hAnsi="Times New Roman"/>
          <w:color w:val="000000" w:themeColor="text1"/>
          <w:sz w:val="24"/>
          <w:szCs w:val="24"/>
        </w:rPr>
        <w:t>No</w:t>
      </w:r>
      <w:proofErr w:type="spellEnd"/>
      <w:r w:rsidRPr="00B561C9">
        <w:rPr>
          <w:rFonts w:ascii="Times New Roman" w:hAnsi="Times New Roman"/>
          <w:color w:val="000000" w:themeColor="text1"/>
          <w:sz w:val="24"/>
          <w:szCs w:val="24"/>
        </w:rPr>
        <w:t>. 2</w:t>
      </w:r>
      <w:r w:rsidR="003F4E9F" w:rsidRPr="00B561C9">
        <w:rPr>
          <w:rFonts w:ascii="Times New Roman" w:hAnsi="Times New Roman"/>
          <w:color w:val="000000" w:themeColor="text1"/>
          <w:sz w:val="24"/>
          <w:szCs w:val="24"/>
        </w:rPr>
        <w:t>) [</w:t>
      </w:r>
      <w:r w:rsidRPr="00B561C9">
        <w:rPr>
          <w:rFonts w:ascii="Times New Roman" w:hAnsi="Times New Roman"/>
          <w:color w:val="000000" w:themeColor="text1"/>
          <w:sz w:val="24"/>
          <w:szCs w:val="24"/>
        </w:rPr>
        <w:t>Comprehension</w:t>
      </w:r>
      <w:r w:rsidR="003F4E9F" w:rsidRPr="00B561C9">
        <w:rPr>
          <w:rFonts w:ascii="Times New Roman" w:hAnsi="Times New Roman"/>
          <w:color w:val="000000" w:themeColor="text1"/>
          <w:sz w:val="24"/>
          <w:szCs w:val="24"/>
        </w:rPr>
        <w:t xml:space="preserve">]                    </w:t>
      </w:r>
    </w:p>
    <w:p w14:paraId="2C8FA919" w14:textId="77777777" w:rsidR="00B561C9" w:rsidRPr="00B561C9" w:rsidRDefault="00B561C9" w:rsidP="00B561C9">
      <w:pPr>
        <w:pStyle w:val="ListParagraph"/>
        <w:numPr>
          <w:ilvl w:val="0"/>
          <w:numId w:val="38"/>
        </w:numPr>
        <w:shd w:val="clear" w:color="auto" w:fill="FFFFFF"/>
        <w:spacing w:after="0" w:line="240" w:lineRule="auto"/>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shd w:val="clear" w:color="auto" w:fill="FFFFFF"/>
        </w:rPr>
        <w:t>“The provisions concerning civil and political rights run throughout the ICCPR like a golden thread.” Elucidate.</w:t>
      </w:r>
      <w:r w:rsidRPr="00B561C9">
        <w:rPr>
          <w:rFonts w:ascii="Times New Roman" w:hAnsi="Times New Roman"/>
          <w:color w:val="000000" w:themeColor="text1"/>
          <w:sz w:val="24"/>
          <w:szCs w:val="24"/>
        </w:rPr>
        <w:t xml:space="preserve"> </w:t>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412A81" w:rsidRPr="00B561C9">
        <w:rPr>
          <w:rFonts w:ascii="Times New Roman" w:hAnsi="Times New Roman"/>
          <w:color w:val="000000" w:themeColor="text1"/>
          <w:sz w:val="24"/>
          <w:szCs w:val="24"/>
        </w:rPr>
        <w:t>(C.O.</w:t>
      </w:r>
      <w:r w:rsidRPr="00B561C9">
        <w:rPr>
          <w:rFonts w:ascii="Times New Roman" w:hAnsi="Times New Roman"/>
          <w:color w:val="000000" w:themeColor="text1"/>
          <w:sz w:val="24"/>
          <w:szCs w:val="24"/>
        </w:rPr>
        <w:t xml:space="preserve"> No. 2</w:t>
      </w:r>
      <w:r w:rsidR="00412A81" w:rsidRPr="00B561C9">
        <w:rPr>
          <w:rFonts w:ascii="Times New Roman" w:hAnsi="Times New Roman"/>
          <w:color w:val="000000" w:themeColor="text1"/>
          <w:sz w:val="24"/>
          <w:szCs w:val="24"/>
        </w:rPr>
        <w:t>) [</w:t>
      </w:r>
      <w:r w:rsidRPr="00B561C9">
        <w:rPr>
          <w:rFonts w:ascii="Times New Roman" w:hAnsi="Times New Roman"/>
          <w:color w:val="000000" w:themeColor="text1"/>
          <w:sz w:val="24"/>
          <w:szCs w:val="24"/>
        </w:rPr>
        <w:t>Comprehension]</w:t>
      </w:r>
      <w:r w:rsidR="00412A81" w:rsidRPr="00B561C9">
        <w:rPr>
          <w:rFonts w:ascii="Times New Roman" w:hAnsi="Times New Roman"/>
          <w:color w:val="000000" w:themeColor="text1"/>
          <w:sz w:val="24"/>
          <w:szCs w:val="24"/>
        </w:rPr>
        <w:t xml:space="preserve">  </w:t>
      </w:r>
    </w:p>
    <w:p w14:paraId="791A40B0" w14:textId="0E7B559A" w:rsidR="00B561C9" w:rsidRPr="00B561C9" w:rsidRDefault="00412A81" w:rsidP="00B561C9">
      <w:pPr>
        <w:pStyle w:val="ListParagraph"/>
        <w:shd w:val="clear" w:color="auto" w:fill="FFFFFF"/>
        <w:spacing w:after="0" w:line="240" w:lineRule="auto"/>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rPr>
        <w:t xml:space="preserve">                    </w:t>
      </w:r>
    </w:p>
    <w:p w14:paraId="52E8E03F" w14:textId="1504CAB2" w:rsidR="00B561C9" w:rsidRPr="00B561C9" w:rsidRDefault="00B561C9" w:rsidP="00B561C9">
      <w:pPr>
        <w:pStyle w:val="ListParagraph"/>
        <w:numPr>
          <w:ilvl w:val="0"/>
          <w:numId w:val="38"/>
        </w:numPr>
        <w:shd w:val="clear" w:color="auto" w:fill="FFFFFF"/>
        <w:spacing w:before="240" w:line="240" w:lineRule="auto"/>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shd w:val="clear" w:color="auto" w:fill="FFFFFF"/>
        </w:rPr>
        <w:t xml:space="preserve">How far </w:t>
      </w:r>
      <w:proofErr w:type="spellStart"/>
      <w:r w:rsidRPr="00B561C9">
        <w:rPr>
          <w:rFonts w:ascii="Times New Roman" w:hAnsi="Times New Roman"/>
          <w:color w:val="000000" w:themeColor="text1"/>
          <w:sz w:val="24"/>
          <w:szCs w:val="24"/>
          <w:shd w:val="clear" w:color="auto" w:fill="FFFFFF"/>
        </w:rPr>
        <w:t>Maneka</w:t>
      </w:r>
      <w:proofErr w:type="spellEnd"/>
      <w:r w:rsidRPr="00B561C9">
        <w:rPr>
          <w:rFonts w:ascii="Times New Roman" w:hAnsi="Times New Roman"/>
          <w:color w:val="000000" w:themeColor="text1"/>
          <w:sz w:val="24"/>
          <w:szCs w:val="24"/>
          <w:shd w:val="clear" w:color="auto" w:fill="FFFFFF"/>
        </w:rPr>
        <w:t xml:space="preserve"> Gandhi v UOI (AIR 1978 SC 597) case contributed for development of human rights jurisprudence in India?</w:t>
      </w:r>
      <w:r w:rsidRPr="00B561C9">
        <w:rPr>
          <w:rFonts w:ascii="Times New Roman" w:hAnsi="Times New Roman"/>
          <w:color w:val="000000" w:themeColor="text1"/>
          <w:sz w:val="24"/>
          <w:szCs w:val="24"/>
        </w:rPr>
        <w:t xml:space="preserve"> </w:t>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412A81" w:rsidRPr="00B561C9">
        <w:rPr>
          <w:rFonts w:ascii="Times New Roman" w:hAnsi="Times New Roman"/>
          <w:color w:val="000000" w:themeColor="text1"/>
          <w:sz w:val="24"/>
          <w:szCs w:val="24"/>
        </w:rPr>
        <w:t>(</w:t>
      </w:r>
      <w:proofErr w:type="spellStart"/>
      <w:r w:rsidR="00412A81" w:rsidRPr="00B561C9">
        <w:rPr>
          <w:rFonts w:ascii="Times New Roman" w:hAnsi="Times New Roman"/>
          <w:color w:val="000000" w:themeColor="text1"/>
          <w:sz w:val="24"/>
          <w:szCs w:val="24"/>
        </w:rPr>
        <w:t>C.O.</w:t>
      </w:r>
      <w:r w:rsidRPr="00B561C9">
        <w:rPr>
          <w:rFonts w:ascii="Times New Roman" w:hAnsi="Times New Roman"/>
          <w:color w:val="000000" w:themeColor="text1"/>
          <w:sz w:val="24"/>
          <w:szCs w:val="24"/>
        </w:rPr>
        <w:t>No</w:t>
      </w:r>
      <w:proofErr w:type="spellEnd"/>
      <w:r w:rsidRPr="00B561C9">
        <w:rPr>
          <w:rFonts w:ascii="Times New Roman" w:hAnsi="Times New Roman"/>
          <w:color w:val="000000" w:themeColor="text1"/>
          <w:sz w:val="24"/>
          <w:szCs w:val="24"/>
        </w:rPr>
        <w:t>. 1</w:t>
      </w:r>
      <w:r w:rsidR="00412A81" w:rsidRPr="00B561C9">
        <w:rPr>
          <w:rFonts w:ascii="Times New Roman" w:hAnsi="Times New Roman"/>
          <w:color w:val="000000" w:themeColor="text1"/>
          <w:sz w:val="24"/>
          <w:szCs w:val="24"/>
        </w:rPr>
        <w:t>)</w:t>
      </w:r>
      <w:r w:rsidR="001E341F">
        <w:rPr>
          <w:rFonts w:ascii="Times New Roman" w:hAnsi="Times New Roman"/>
          <w:color w:val="000000" w:themeColor="text1"/>
          <w:sz w:val="24"/>
          <w:szCs w:val="24"/>
        </w:rPr>
        <w:t xml:space="preserve"> </w:t>
      </w:r>
      <w:r w:rsidRPr="00B561C9">
        <w:rPr>
          <w:rFonts w:ascii="Times New Roman" w:hAnsi="Times New Roman"/>
          <w:color w:val="000000" w:themeColor="text1"/>
          <w:sz w:val="24"/>
          <w:szCs w:val="24"/>
        </w:rPr>
        <w:t>[Comprehension</w:t>
      </w:r>
      <w:r w:rsidR="00412A81" w:rsidRPr="00B561C9">
        <w:rPr>
          <w:rFonts w:ascii="Times New Roman" w:hAnsi="Times New Roman"/>
          <w:color w:val="000000" w:themeColor="text1"/>
          <w:sz w:val="24"/>
          <w:szCs w:val="24"/>
        </w:rPr>
        <w:t xml:space="preserve">] </w:t>
      </w:r>
    </w:p>
    <w:p w14:paraId="4AEFB6A4" w14:textId="77777777" w:rsidR="00B561C9" w:rsidRPr="00B561C9" w:rsidRDefault="00B561C9" w:rsidP="00B561C9">
      <w:pPr>
        <w:pStyle w:val="ListParagraph"/>
        <w:rPr>
          <w:rFonts w:ascii="Times New Roman" w:hAnsi="Times New Roman"/>
          <w:color w:val="000000" w:themeColor="text1"/>
          <w:sz w:val="24"/>
          <w:szCs w:val="24"/>
        </w:rPr>
      </w:pPr>
    </w:p>
    <w:p w14:paraId="2621F36C" w14:textId="106A23B7" w:rsidR="00B561C9" w:rsidRPr="00B561C9" w:rsidRDefault="00412A81" w:rsidP="00B561C9">
      <w:pPr>
        <w:pStyle w:val="ListParagraph"/>
        <w:shd w:val="clear" w:color="auto" w:fill="FFFFFF"/>
        <w:spacing w:before="240" w:line="240" w:lineRule="auto"/>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rPr>
        <w:t xml:space="preserve">                     </w:t>
      </w:r>
    </w:p>
    <w:p w14:paraId="50293642" w14:textId="14774246" w:rsidR="00B561C9" w:rsidRPr="00B561C9" w:rsidRDefault="00B561C9" w:rsidP="00B561C9">
      <w:pPr>
        <w:pStyle w:val="ListParagraph"/>
        <w:numPr>
          <w:ilvl w:val="0"/>
          <w:numId w:val="38"/>
        </w:numPr>
        <w:shd w:val="clear" w:color="auto" w:fill="FFFFFF"/>
        <w:spacing w:before="240" w:line="240" w:lineRule="auto"/>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shd w:val="clear" w:color="auto" w:fill="FFFFFF"/>
        </w:rPr>
        <w:t>Examine the constitutional provisions that explicitly recognize and protect human rights. Discuss the various kinds of rights covered, under Indian Cons</w:t>
      </w:r>
      <w:r w:rsidR="00A35A45">
        <w:rPr>
          <w:rFonts w:ascii="Times New Roman" w:hAnsi="Times New Roman"/>
          <w:color w:val="000000" w:themeColor="text1"/>
          <w:sz w:val="24"/>
          <w:szCs w:val="24"/>
          <w:shd w:val="clear" w:color="auto" w:fill="FFFFFF"/>
        </w:rPr>
        <w:t>ti</w:t>
      </w:r>
      <w:r w:rsidRPr="00B561C9">
        <w:rPr>
          <w:rFonts w:ascii="Times New Roman" w:hAnsi="Times New Roman"/>
          <w:color w:val="000000" w:themeColor="text1"/>
          <w:sz w:val="24"/>
          <w:szCs w:val="24"/>
          <w:shd w:val="clear" w:color="auto" w:fill="FFFFFF"/>
        </w:rPr>
        <w:t>tution such as civil, political, economic, social, and cultural rights with the help of interpretation of Article 21.</w:t>
      </w:r>
      <w:r w:rsidRPr="00B561C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412A81" w:rsidRPr="00B561C9">
        <w:rPr>
          <w:rFonts w:ascii="Times New Roman" w:hAnsi="Times New Roman"/>
          <w:color w:val="000000" w:themeColor="text1"/>
          <w:sz w:val="24"/>
          <w:szCs w:val="24"/>
        </w:rPr>
        <w:t>(C.O.</w:t>
      </w:r>
      <w:r w:rsidRPr="00B561C9">
        <w:rPr>
          <w:rFonts w:ascii="Times New Roman" w:hAnsi="Times New Roman"/>
          <w:color w:val="000000" w:themeColor="text1"/>
          <w:sz w:val="24"/>
          <w:szCs w:val="24"/>
        </w:rPr>
        <w:t xml:space="preserve"> No. 1</w:t>
      </w:r>
      <w:r w:rsidR="00412A81" w:rsidRPr="00B561C9">
        <w:rPr>
          <w:rFonts w:ascii="Times New Roman" w:hAnsi="Times New Roman"/>
          <w:color w:val="000000" w:themeColor="text1"/>
          <w:sz w:val="24"/>
          <w:szCs w:val="24"/>
        </w:rPr>
        <w:t>) [</w:t>
      </w:r>
      <w:r w:rsidRPr="00B561C9">
        <w:rPr>
          <w:rFonts w:ascii="Times New Roman" w:hAnsi="Times New Roman"/>
          <w:color w:val="000000" w:themeColor="text1"/>
          <w:sz w:val="24"/>
          <w:szCs w:val="24"/>
        </w:rPr>
        <w:t>Comprehension</w:t>
      </w:r>
      <w:r w:rsidR="00412A81" w:rsidRPr="00B561C9">
        <w:rPr>
          <w:rFonts w:ascii="Times New Roman" w:hAnsi="Times New Roman"/>
          <w:color w:val="000000" w:themeColor="text1"/>
          <w:sz w:val="24"/>
          <w:szCs w:val="24"/>
        </w:rPr>
        <w:t xml:space="preserve">] </w:t>
      </w:r>
    </w:p>
    <w:p w14:paraId="6F385939" w14:textId="1EC3949E" w:rsidR="00B561C9" w:rsidRPr="00B561C9" w:rsidRDefault="00412A81" w:rsidP="00B561C9">
      <w:pPr>
        <w:pStyle w:val="ListParagraph"/>
        <w:shd w:val="clear" w:color="auto" w:fill="FFFFFF"/>
        <w:spacing w:before="240" w:line="240" w:lineRule="auto"/>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rPr>
        <w:t xml:space="preserve">                     </w:t>
      </w:r>
    </w:p>
    <w:p w14:paraId="2E7EC9D8" w14:textId="15B48787" w:rsidR="00B561C9" w:rsidRPr="00B561C9" w:rsidRDefault="00B561C9" w:rsidP="00B561C9">
      <w:pPr>
        <w:pStyle w:val="ListParagraph"/>
        <w:numPr>
          <w:ilvl w:val="0"/>
          <w:numId w:val="38"/>
        </w:numPr>
        <w:shd w:val="clear" w:color="auto" w:fill="FFFFFF"/>
        <w:spacing w:before="240" w:line="240" w:lineRule="auto"/>
        <w:ind w:right="-21"/>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lang w:val="en-IN" w:eastAsia="en-GB"/>
        </w:rPr>
        <w:t>The Indian judiciary plays a vital role in protecting human rights. As an independent and impartial institution, it ensures the enforcement of fundamental rights guaranteed by the Indian Constitution. The judiciary acts as a guardian and interpreter of these rights, providing a mechanism for individuals to seek justice and redress for violations. Discuss the role of the Indian Judiciary.</w:t>
      </w:r>
      <w:r>
        <w:rPr>
          <w:rFonts w:ascii="Times New Roman" w:hAnsi="Times New Roman"/>
          <w:color w:val="000000" w:themeColor="text1"/>
          <w:sz w:val="24"/>
          <w:szCs w:val="24"/>
          <w:lang w:val="en-IN" w:eastAsia="en-GB"/>
        </w:rPr>
        <w:t xml:space="preserve"> </w:t>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r>
      <w:r>
        <w:rPr>
          <w:rFonts w:ascii="Times New Roman" w:hAnsi="Times New Roman"/>
          <w:color w:val="000000" w:themeColor="text1"/>
          <w:sz w:val="24"/>
          <w:szCs w:val="24"/>
          <w:lang w:val="en-IN" w:eastAsia="en-GB"/>
        </w:rPr>
        <w:tab/>
        <w:t xml:space="preserve">      </w:t>
      </w:r>
      <w:r w:rsidR="00412A81" w:rsidRPr="00B561C9">
        <w:rPr>
          <w:rFonts w:ascii="Times New Roman" w:hAnsi="Times New Roman"/>
          <w:color w:val="000000" w:themeColor="text1"/>
          <w:sz w:val="24"/>
          <w:szCs w:val="24"/>
        </w:rPr>
        <w:t>(C.O.</w:t>
      </w:r>
      <w:r w:rsidRPr="00B561C9">
        <w:rPr>
          <w:rFonts w:ascii="Times New Roman" w:hAnsi="Times New Roman"/>
          <w:color w:val="000000" w:themeColor="text1"/>
          <w:sz w:val="24"/>
          <w:szCs w:val="24"/>
        </w:rPr>
        <w:t xml:space="preserve"> No. 1</w:t>
      </w:r>
      <w:r w:rsidR="00412A81" w:rsidRPr="00B561C9">
        <w:rPr>
          <w:rFonts w:ascii="Times New Roman" w:hAnsi="Times New Roman"/>
          <w:color w:val="000000" w:themeColor="text1"/>
          <w:sz w:val="24"/>
          <w:szCs w:val="24"/>
        </w:rPr>
        <w:t>) [</w:t>
      </w:r>
      <w:r w:rsidRPr="00B561C9">
        <w:rPr>
          <w:rFonts w:ascii="Times New Roman" w:hAnsi="Times New Roman"/>
          <w:color w:val="000000" w:themeColor="text1"/>
          <w:sz w:val="24"/>
          <w:szCs w:val="24"/>
        </w:rPr>
        <w:t>Comprehension</w:t>
      </w:r>
      <w:r w:rsidR="00412A81" w:rsidRPr="00B561C9">
        <w:rPr>
          <w:rFonts w:ascii="Times New Roman" w:hAnsi="Times New Roman"/>
          <w:color w:val="000000" w:themeColor="text1"/>
          <w:sz w:val="24"/>
          <w:szCs w:val="24"/>
        </w:rPr>
        <w:t xml:space="preserve">]  </w:t>
      </w:r>
    </w:p>
    <w:p w14:paraId="51122422" w14:textId="77777777" w:rsidR="00B561C9" w:rsidRPr="00B561C9" w:rsidRDefault="00B561C9" w:rsidP="00B561C9">
      <w:pPr>
        <w:pStyle w:val="ListParagraph"/>
        <w:rPr>
          <w:rFonts w:ascii="Times New Roman" w:hAnsi="Times New Roman"/>
          <w:color w:val="000000" w:themeColor="text1"/>
          <w:sz w:val="24"/>
          <w:szCs w:val="24"/>
        </w:rPr>
      </w:pPr>
    </w:p>
    <w:p w14:paraId="0C9BCC22" w14:textId="0DEBEA0E" w:rsidR="00412A81" w:rsidRPr="00B561C9" w:rsidRDefault="00412A81" w:rsidP="00B561C9">
      <w:pPr>
        <w:pStyle w:val="ListParagraph"/>
        <w:shd w:val="clear" w:color="auto" w:fill="FFFFFF"/>
        <w:spacing w:before="240" w:line="240" w:lineRule="auto"/>
        <w:ind w:right="-225"/>
        <w:jc w:val="both"/>
        <w:rPr>
          <w:rFonts w:ascii="Times New Roman" w:hAnsi="Times New Roman"/>
          <w:color w:val="000000" w:themeColor="text1"/>
          <w:sz w:val="24"/>
          <w:szCs w:val="24"/>
          <w:lang w:val="en-IN" w:eastAsia="en-GB"/>
        </w:rPr>
      </w:pPr>
      <w:r w:rsidRPr="00B561C9">
        <w:rPr>
          <w:rFonts w:ascii="Times New Roman" w:hAnsi="Times New Roman"/>
          <w:color w:val="000000" w:themeColor="text1"/>
          <w:sz w:val="24"/>
          <w:szCs w:val="24"/>
        </w:rPr>
        <w:t xml:space="preserve">                    </w:t>
      </w:r>
    </w:p>
    <w:p w14:paraId="29A950C7" w14:textId="1DB055AA" w:rsidR="003F4E9F" w:rsidRPr="00B561C9" w:rsidRDefault="00B561C9" w:rsidP="00B561C9">
      <w:pPr>
        <w:pStyle w:val="ListParagraph"/>
        <w:numPr>
          <w:ilvl w:val="0"/>
          <w:numId w:val="38"/>
        </w:numPr>
        <w:spacing w:before="240" w:line="240" w:lineRule="auto"/>
        <w:jc w:val="both"/>
        <w:rPr>
          <w:rFonts w:ascii="Times New Roman" w:hAnsi="Times New Roman"/>
          <w:color w:val="000000" w:themeColor="text1"/>
          <w:sz w:val="24"/>
          <w:szCs w:val="24"/>
        </w:rPr>
      </w:pPr>
      <w:r w:rsidRPr="00B561C9">
        <w:rPr>
          <w:rFonts w:ascii="Times New Roman" w:hAnsi="Times New Roman"/>
          <w:color w:val="000000" w:themeColor="text1"/>
          <w:sz w:val="24"/>
          <w:szCs w:val="24"/>
          <w:shd w:val="clear" w:color="auto" w:fill="FFFFFF"/>
        </w:rPr>
        <w:lastRenderedPageBreak/>
        <w:t>"The Holocaust effectively encompassed a plan conceived by the Nazi regime, known as the Final Solution to the Jewish Problem, whereby it sought to exterminate the Jewish population of Europe" In light of the above, discuss the concept of Genocide with reference to International Provisions and instances.  </w:t>
      </w:r>
      <w:r w:rsidRPr="00B561C9">
        <w:rPr>
          <w:rFonts w:ascii="Times New Roman" w:hAnsi="Times New Roman"/>
          <w:color w:val="000000" w:themeColor="text1"/>
          <w:sz w:val="24"/>
          <w:szCs w:val="24"/>
        </w:rPr>
        <w:t xml:space="preserve"> </w:t>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sidRPr="00B561C9">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412A81" w:rsidRPr="00B561C9">
        <w:rPr>
          <w:rFonts w:ascii="Times New Roman" w:hAnsi="Times New Roman"/>
          <w:color w:val="000000" w:themeColor="text1"/>
          <w:sz w:val="24"/>
          <w:szCs w:val="24"/>
        </w:rPr>
        <w:t>(</w:t>
      </w:r>
      <w:proofErr w:type="spellStart"/>
      <w:r w:rsidR="00412A81" w:rsidRPr="00B561C9">
        <w:rPr>
          <w:rFonts w:ascii="Times New Roman" w:hAnsi="Times New Roman"/>
          <w:color w:val="000000" w:themeColor="text1"/>
          <w:sz w:val="24"/>
          <w:szCs w:val="24"/>
        </w:rPr>
        <w:t>C.O.</w:t>
      </w:r>
      <w:r w:rsidRPr="00B561C9">
        <w:rPr>
          <w:rFonts w:ascii="Times New Roman" w:hAnsi="Times New Roman"/>
          <w:color w:val="000000" w:themeColor="text1"/>
          <w:sz w:val="24"/>
          <w:szCs w:val="24"/>
        </w:rPr>
        <w:t>No</w:t>
      </w:r>
      <w:proofErr w:type="spellEnd"/>
      <w:r w:rsidRPr="00B561C9">
        <w:rPr>
          <w:rFonts w:ascii="Times New Roman" w:hAnsi="Times New Roman"/>
          <w:color w:val="000000" w:themeColor="text1"/>
          <w:sz w:val="24"/>
          <w:szCs w:val="24"/>
        </w:rPr>
        <w:t>. 1</w:t>
      </w:r>
      <w:r w:rsidR="00412A81" w:rsidRPr="00B561C9">
        <w:rPr>
          <w:rFonts w:ascii="Times New Roman" w:hAnsi="Times New Roman"/>
          <w:color w:val="000000" w:themeColor="text1"/>
          <w:sz w:val="24"/>
          <w:szCs w:val="24"/>
        </w:rPr>
        <w:t>) [</w:t>
      </w:r>
      <w:r w:rsidRPr="00B561C9">
        <w:rPr>
          <w:rFonts w:ascii="Times New Roman" w:hAnsi="Times New Roman"/>
          <w:color w:val="000000" w:themeColor="text1"/>
          <w:sz w:val="24"/>
          <w:szCs w:val="24"/>
        </w:rPr>
        <w:t>Comprehension</w:t>
      </w:r>
      <w:r w:rsidR="00412A81" w:rsidRPr="00B561C9">
        <w:rPr>
          <w:rFonts w:ascii="Times New Roman" w:hAnsi="Times New Roman"/>
          <w:color w:val="000000" w:themeColor="text1"/>
          <w:sz w:val="24"/>
          <w:szCs w:val="24"/>
        </w:rPr>
        <w:t xml:space="preserve">]                      </w:t>
      </w:r>
      <w:r w:rsidR="003F4E9F" w:rsidRPr="00B561C9">
        <w:rPr>
          <w:rFonts w:ascii="Times New Roman" w:hAnsi="Times New Roman"/>
          <w:color w:val="000000" w:themeColor="text1"/>
          <w:sz w:val="24"/>
          <w:szCs w:val="24"/>
        </w:rPr>
        <w:t xml:space="preserve">                                            </w:t>
      </w:r>
    </w:p>
    <w:p w14:paraId="143CEFDB" w14:textId="77777777" w:rsidR="003F4E9F" w:rsidRPr="002E36E2" w:rsidRDefault="003F4E9F" w:rsidP="00B561C9">
      <w:pPr>
        <w:jc w:val="both"/>
        <w:rPr>
          <w:rFonts w:ascii="Arial" w:hAnsi="Arial" w:cs="Arial"/>
          <w:sz w:val="24"/>
          <w:szCs w:val="24"/>
        </w:rPr>
      </w:pPr>
    </w:p>
    <w:p w14:paraId="301B0F93" w14:textId="3D36643E" w:rsidR="003F4E9F" w:rsidRDefault="00BB4787" w:rsidP="00B561C9">
      <w:pPr>
        <w:jc w:val="both"/>
        <w:rPr>
          <w:rFonts w:ascii="Arial" w:hAnsi="Arial" w:cs="Arial"/>
          <w:b/>
          <w:sz w:val="24"/>
          <w:szCs w:val="24"/>
        </w:rPr>
      </w:pPr>
      <w:r>
        <w:rPr>
          <w:rFonts w:ascii="Arial" w:hAnsi="Arial" w:cs="Arial"/>
          <w:b/>
          <w:sz w:val="24"/>
          <w:szCs w:val="24"/>
        </w:rPr>
        <w:t xml:space="preserve">                                                                                </w:t>
      </w:r>
      <w:r w:rsidR="003F4E9F" w:rsidRPr="004247E2">
        <w:rPr>
          <w:rFonts w:ascii="Arial" w:hAnsi="Arial" w:cs="Arial"/>
          <w:b/>
          <w:sz w:val="24"/>
          <w:szCs w:val="24"/>
        </w:rPr>
        <w:t>Part B</w:t>
      </w:r>
      <w:r w:rsidR="00412A81">
        <w:rPr>
          <w:rFonts w:ascii="Arial" w:hAnsi="Arial" w:cs="Arial"/>
          <w:b/>
          <w:sz w:val="24"/>
          <w:szCs w:val="24"/>
        </w:rPr>
        <w:t xml:space="preserve"> </w:t>
      </w:r>
    </w:p>
    <w:p w14:paraId="19314C3A" w14:textId="376E8E8F" w:rsidR="003F4E9F" w:rsidRPr="00B47B65" w:rsidRDefault="003F4E9F" w:rsidP="00B561C9">
      <w:pPr>
        <w:jc w:val="both"/>
        <w:rPr>
          <w:rFonts w:ascii="Arial" w:hAnsi="Arial" w:cs="Arial"/>
          <w:b/>
          <w:sz w:val="24"/>
          <w:szCs w:val="24"/>
        </w:rPr>
      </w:pPr>
      <w:r w:rsidRPr="00B47B65">
        <w:rPr>
          <w:rFonts w:ascii="Arial" w:hAnsi="Arial" w:cs="Arial"/>
          <w:b/>
          <w:sz w:val="24"/>
          <w:szCs w:val="24"/>
        </w:rPr>
        <w:t xml:space="preserve">Answer </w:t>
      </w:r>
      <w:r w:rsidR="00412A81">
        <w:rPr>
          <w:rFonts w:ascii="Arial" w:hAnsi="Arial" w:cs="Arial"/>
          <w:b/>
          <w:sz w:val="24"/>
          <w:szCs w:val="24"/>
        </w:rPr>
        <w:t>any 4</w:t>
      </w:r>
      <w:r w:rsidRPr="00B47B65">
        <w:rPr>
          <w:rFonts w:ascii="Arial" w:hAnsi="Arial" w:cs="Arial"/>
          <w:b/>
          <w:sz w:val="24"/>
          <w:szCs w:val="24"/>
        </w:rPr>
        <w:t xml:space="preserve"> Questi</w:t>
      </w:r>
      <w:r w:rsidR="00412A81">
        <w:rPr>
          <w:rFonts w:ascii="Arial" w:hAnsi="Arial" w:cs="Arial"/>
          <w:b/>
          <w:sz w:val="24"/>
          <w:szCs w:val="24"/>
        </w:rPr>
        <w:t xml:space="preserve">ons. Each question carries 10 </w:t>
      </w:r>
      <w:r w:rsidRPr="00B47B65">
        <w:rPr>
          <w:rFonts w:ascii="Arial" w:hAnsi="Arial" w:cs="Arial"/>
          <w:b/>
          <w:sz w:val="24"/>
          <w:szCs w:val="24"/>
        </w:rPr>
        <w:t>marks.</w:t>
      </w:r>
      <w:r w:rsidRPr="00B47B65">
        <w:rPr>
          <w:rFonts w:ascii="Arial" w:hAnsi="Arial" w:cs="Arial"/>
          <w:b/>
          <w:sz w:val="24"/>
          <w:szCs w:val="24"/>
        </w:rPr>
        <w:tab/>
        <w:t xml:space="preserve">           (</w:t>
      </w:r>
      <w:r w:rsidR="00412A81">
        <w:rPr>
          <w:rFonts w:ascii="Arial" w:hAnsi="Arial" w:cs="Arial"/>
          <w:b/>
          <w:sz w:val="24"/>
          <w:szCs w:val="24"/>
        </w:rPr>
        <w:t>4</w:t>
      </w:r>
      <w:r w:rsidRPr="00B47B65">
        <w:rPr>
          <w:rFonts w:ascii="Arial" w:hAnsi="Arial" w:cs="Arial"/>
          <w:b/>
          <w:sz w:val="24"/>
          <w:szCs w:val="24"/>
        </w:rPr>
        <w:t>Qx</w:t>
      </w:r>
      <w:r w:rsidR="00412A81">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412A81">
        <w:rPr>
          <w:rFonts w:ascii="Arial" w:hAnsi="Arial" w:cs="Arial"/>
          <w:b/>
          <w:sz w:val="24"/>
          <w:szCs w:val="24"/>
        </w:rPr>
        <w:t>4</w:t>
      </w:r>
      <w:r>
        <w:rPr>
          <w:rFonts w:ascii="Arial" w:hAnsi="Arial" w:cs="Arial"/>
          <w:b/>
          <w:sz w:val="24"/>
          <w:szCs w:val="24"/>
        </w:rPr>
        <w:t>0M</w:t>
      </w:r>
      <w:r w:rsidRPr="00B47B65">
        <w:rPr>
          <w:rFonts w:ascii="Arial" w:hAnsi="Arial" w:cs="Arial"/>
          <w:b/>
          <w:sz w:val="24"/>
          <w:szCs w:val="24"/>
        </w:rPr>
        <w:t>)</w:t>
      </w:r>
    </w:p>
    <w:p w14:paraId="13460E09" w14:textId="77777777" w:rsidR="003F4E9F" w:rsidRPr="00B561C9" w:rsidRDefault="003F4E9F" w:rsidP="00B561C9">
      <w:pPr>
        <w:jc w:val="both"/>
        <w:rPr>
          <w:rFonts w:ascii="Times New Roman" w:hAnsi="Times New Roman"/>
          <w:b/>
          <w:sz w:val="24"/>
          <w:szCs w:val="24"/>
        </w:rPr>
      </w:pPr>
    </w:p>
    <w:p w14:paraId="48FDE2B5" w14:textId="0FB746F6" w:rsidR="00B561C9" w:rsidRPr="00B561C9" w:rsidRDefault="00B561C9" w:rsidP="00B561C9">
      <w:pPr>
        <w:pStyle w:val="ListParagraph"/>
        <w:numPr>
          <w:ilvl w:val="0"/>
          <w:numId w:val="38"/>
        </w:numPr>
        <w:jc w:val="both"/>
        <w:rPr>
          <w:rFonts w:ascii="Times New Roman" w:hAnsi="Times New Roman"/>
          <w:sz w:val="24"/>
          <w:szCs w:val="24"/>
        </w:rPr>
      </w:pPr>
      <w:r w:rsidRPr="00B561C9">
        <w:rPr>
          <w:rFonts w:ascii="Times New Roman" w:hAnsi="Times New Roman"/>
          <w:color w:val="212529"/>
          <w:sz w:val="24"/>
          <w:szCs w:val="24"/>
          <w:shd w:val="clear" w:color="auto" w:fill="FFFFFF"/>
        </w:rPr>
        <w:t>Suppose a citizen has been denied a government job despite meeting all the eligibility criteria, and it is suspected that the selection process was unfair and influenced by corruption. Advise the citizen on the appropriate writ to be filed in order to challenge the decision and seek redress. Discuss the grounds on which a writ can be filed by the citizen and the relief that can be sought.</w:t>
      </w:r>
      <w:r w:rsidR="006C2BA5" w:rsidRPr="00B561C9">
        <w:rPr>
          <w:rFonts w:ascii="Times New Roman" w:hAnsi="Times New Roman"/>
          <w:sz w:val="24"/>
          <w:szCs w:val="24"/>
        </w:rPr>
        <w:t xml:space="preserve"> </w:t>
      </w:r>
      <w:r w:rsidR="006C2BA5" w:rsidRPr="00B561C9">
        <w:rPr>
          <w:rFonts w:ascii="Times New Roman" w:hAnsi="Times New Roman"/>
          <w:sz w:val="24"/>
          <w:szCs w:val="24"/>
        </w:rPr>
        <w:tab/>
      </w:r>
      <w:r w:rsidR="003F4E9F" w:rsidRPr="00B561C9">
        <w:rPr>
          <w:rFonts w:ascii="Times New Roman" w:hAnsi="Times New Roman"/>
          <w:sz w:val="24"/>
          <w:szCs w:val="24"/>
        </w:rPr>
        <w:t xml:space="preserve">     </w:t>
      </w:r>
      <w:r w:rsidRPr="00B561C9">
        <w:rPr>
          <w:rFonts w:ascii="Times New Roman" w:hAnsi="Times New Roman"/>
          <w:sz w:val="24"/>
          <w:szCs w:val="24"/>
        </w:rPr>
        <w:tab/>
        <w:t xml:space="preserve">                 </w:t>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t xml:space="preserve">    </w:t>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t xml:space="preserve">    </w:t>
      </w:r>
      <w:r>
        <w:rPr>
          <w:rFonts w:ascii="Times New Roman" w:hAnsi="Times New Roman"/>
          <w:sz w:val="24"/>
          <w:szCs w:val="24"/>
        </w:rPr>
        <w:t xml:space="preserve">   </w:t>
      </w:r>
      <w:r w:rsidRPr="00B561C9">
        <w:rPr>
          <w:rFonts w:ascii="Times New Roman" w:hAnsi="Times New Roman"/>
          <w:sz w:val="24"/>
          <w:szCs w:val="24"/>
        </w:rPr>
        <w:t>(</w:t>
      </w:r>
      <w:proofErr w:type="spellStart"/>
      <w:r w:rsidRPr="00B561C9">
        <w:rPr>
          <w:rFonts w:ascii="Times New Roman" w:hAnsi="Times New Roman"/>
          <w:sz w:val="24"/>
          <w:szCs w:val="24"/>
        </w:rPr>
        <w:t>C.O.No</w:t>
      </w:r>
      <w:proofErr w:type="spellEnd"/>
      <w:r w:rsidRPr="00B561C9">
        <w:rPr>
          <w:rFonts w:ascii="Times New Roman" w:hAnsi="Times New Roman"/>
          <w:sz w:val="24"/>
          <w:szCs w:val="24"/>
        </w:rPr>
        <w:t>. 3) [</w:t>
      </w:r>
      <w:proofErr w:type="spellStart"/>
      <w:r w:rsidRPr="00B561C9">
        <w:rPr>
          <w:rFonts w:ascii="Times New Roman" w:hAnsi="Times New Roman"/>
          <w:sz w:val="24"/>
          <w:szCs w:val="24"/>
        </w:rPr>
        <w:t>Analyse</w:t>
      </w:r>
      <w:proofErr w:type="spellEnd"/>
      <w:r w:rsidRPr="00B561C9">
        <w:rPr>
          <w:rFonts w:ascii="Times New Roman" w:hAnsi="Times New Roman"/>
          <w:sz w:val="24"/>
          <w:szCs w:val="24"/>
        </w:rPr>
        <w:t>]</w:t>
      </w:r>
    </w:p>
    <w:p w14:paraId="4650AE90" w14:textId="77777777" w:rsidR="00B561C9" w:rsidRPr="00B561C9" w:rsidRDefault="00B561C9" w:rsidP="00B561C9">
      <w:pPr>
        <w:pStyle w:val="ListParagraph"/>
        <w:jc w:val="both"/>
        <w:rPr>
          <w:rFonts w:ascii="Times New Roman" w:hAnsi="Times New Roman"/>
          <w:sz w:val="24"/>
          <w:szCs w:val="24"/>
        </w:rPr>
      </w:pPr>
    </w:p>
    <w:p w14:paraId="71AD5981" w14:textId="21B9D281" w:rsidR="00B561C9" w:rsidRPr="00B561C9" w:rsidRDefault="00B561C9" w:rsidP="00B561C9">
      <w:pPr>
        <w:pStyle w:val="ListParagraph"/>
        <w:numPr>
          <w:ilvl w:val="0"/>
          <w:numId w:val="38"/>
        </w:numPr>
        <w:jc w:val="both"/>
        <w:rPr>
          <w:rFonts w:ascii="Times New Roman" w:hAnsi="Times New Roman"/>
          <w:sz w:val="24"/>
          <w:szCs w:val="24"/>
        </w:rPr>
      </w:pPr>
      <w:r w:rsidRPr="00B561C9">
        <w:rPr>
          <w:rFonts w:ascii="Times New Roman" w:hAnsi="Times New Roman"/>
          <w:color w:val="212529"/>
          <w:sz w:val="24"/>
          <w:szCs w:val="24"/>
          <w:shd w:val="clear" w:color="auto" w:fill="FFFFFF"/>
        </w:rPr>
        <w:t>Analyze the existing legal framework including institutional machinery related to protection of children. Evaluate their adequacy and effectiveness in addressing the issue.</w:t>
      </w:r>
      <w:r w:rsidRPr="00B561C9">
        <w:rPr>
          <w:rFonts w:ascii="Times New Roman" w:hAnsi="Times New Roman"/>
          <w:sz w:val="24"/>
          <w:szCs w:val="24"/>
        </w:rPr>
        <w:t xml:space="preserve">   </w:t>
      </w:r>
      <w:r>
        <w:rPr>
          <w:rFonts w:ascii="Times New Roman" w:hAnsi="Times New Roman"/>
          <w:sz w:val="24"/>
          <w:szCs w:val="24"/>
        </w:rPr>
        <w:t xml:space="preserve">     </w:t>
      </w:r>
      <w:r w:rsidR="00412A81" w:rsidRPr="00B561C9">
        <w:rPr>
          <w:rFonts w:ascii="Times New Roman" w:hAnsi="Times New Roman"/>
          <w:sz w:val="24"/>
          <w:szCs w:val="24"/>
        </w:rPr>
        <w:t>(C.O.No.</w:t>
      </w:r>
      <w:r w:rsidRPr="00B561C9">
        <w:rPr>
          <w:rFonts w:ascii="Times New Roman" w:hAnsi="Times New Roman"/>
          <w:sz w:val="24"/>
          <w:szCs w:val="24"/>
        </w:rPr>
        <w:t>2</w:t>
      </w:r>
      <w:r w:rsidR="00412A81" w:rsidRPr="00B561C9">
        <w:rPr>
          <w:rFonts w:ascii="Times New Roman" w:hAnsi="Times New Roman"/>
          <w:sz w:val="24"/>
          <w:szCs w:val="24"/>
        </w:rPr>
        <w:t>) [</w:t>
      </w:r>
      <w:r w:rsidRPr="00B561C9">
        <w:rPr>
          <w:rFonts w:ascii="Times New Roman" w:hAnsi="Times New Roman"/>
          <w:sz w:val="24"/>
          <w:szCs w:val="24"/>
        </w:rPr>
        <w:t>Analyze</w:t>
      </w:r>
      <w:r w:rsidR="00412A81" w:rsidRPr="00B561C9">
        <w:rPr>
          <w:rFonts w:ascii="Times New Roman" w:hAnsi="Times New Roman"/>
          <w:sz w:val="24"/>
          <w:szCs w:val="24"/>
        </w:rPr>
        <w:t>]</w:t>
      </w:r>
    </w:p>
    <w:p w14:paraId="224FABB7" w14:textId="77777777" w:rsidR="00B561C9" w:rsidRPr="00B561C9" w:rsidRDefault="00B561C9" w:rsidP="00B561C9">
      <w:pPr>
        <w:pStyle w:val="ListParagraph"/>
        <w:rPr>
          <w:rFonts w:ascii="Times New Roman" w:hAnsi="Times New Roman"/>
          <w:sz w:val="24"/>
          <w:szCs w:val="24"/>
        </w:rPr>
      </w:pPr>
    </w:p>
    <w:p w14:paraId="367DF69B" w14:textId="4E94D191" w:rsidR="00B561C9" w:rsidRPr="00B561C9" w:rsidRDefault="00B561C9" w:rsidP="00B561C9">
      <w:pPr>
        <w:pStyle w:val="ListParagraph"/>
        <w:numPr>
          <w:ilvl w:val="0"/>
          <w:numId w:val="38"/>
        </w:numPr>
        <w:shd w:val="clear" w:color="auto" w:fill="FFFFFF"/>
        <w:spacing w:after="0" w:line="240" w:lineRule="auto"/>
        <w:ind w:right="-225"/>
        <w:rPr>
          <w:rFonts w:ascii="Times New Roman" w:hAnsi="Times New Roman"/>
          <w:color w:val="212529"/>
          <w:sz w:val="24"/>
          <w:szCs w:val="24"/>
          <w:lang w:val="en-IN" w:eastAsia="en-GB"/>
        </w:rPr>
      </w:pPr>
      <w:r w:rsidRPr="00B561C9">
        <w:rPr>
          <w:rFonts w:ascii="Times New Roman" w:hAnsi="Times New Roman"/>
          <w:color w:val="212529"/>
          <w:sz w:val="24"/>
          <w:szCs w:val="24"/>
          <w:lang w:val="en-IN" w:eastAsia="en-GB"/>
        </w:rPr>
        <w:t>Examine the legislation that establishes the National Human Rights Commission and defines its mandate and powers. Evaluate the extent of its jurisdiction, powers and functions to recommend actions.</w:t>
      </w:r>
      <w:r w:rsidRPr="00B561C9">
        <w:rPr>
          <w:rFonts w:ascii="Times New Roman" w:hAnsi="Times New Roman"/>
          <w:color w:val="212529"/>
          <w:sz w:val="24"/>
          <w:szCs w:val="24"/>
          <w:lang w:val="en-IN" w:eastAsia="en-GB"/>
        </w:rPr>
        <w:tab/>
      </w:r>
      <w:r w:rsidRPr="00B561C9">
        <w:rPr>
          <w:rFonts w:ascii="Times New Roman" w:hAnsi="Times New Roman"/>
          <w:color w:val="212529"/>
          <w:sz w:val="24"/>
          <w:szCs w:val="24"/>
          <w:lang w:val="en-IN" w:eastAsia="en-GB"/>
        </w:rPr>
        <w:tab/>
      </w:r>
      <w:r w:rsidRPr="00B561C9">
        <w:rPr>
          <w:rFonts w:ascii="Times New Roman" w:hAnsi="Times New Roman"/>
          <w:color w:val="212529"/>
          <w:sz w:val="24"/>
          <w:szCs w:val="24"/>
          <w:lang w:val="en-IN" w:eastAsia="en-GB"/>
        </w:rPr>
        <w:tab/>
      </w:r>
      <w:r w:rsidRPr="00B561C9">
        <w:rPr>
          <w:rFonts w:ascii="Times New Roman" w:hAnsi="Times New Roman"/>
          <w:color w:val="212529"/>
          <w:sz w:val="24"/>
          <w:szCs w:val="24"/>
          <w:lang w:val="en-IN" w:eastAsia="en-GB"/>
        </w:rPr>
        <w:tab/>
      </w:r>
      <w:r w:rsidRPr="00B561C9">
        <w:rPr>
          <w:rFonts w:ascii="Times New Roman" w:hAnsi="Times New Roman"/>
          <w:color w:val="212529"/>
          <w:sz w:val="24"/>
          <w:szCs w:val="24"/>
          <w:lang w:val="en-IN" w:eastAsia="en-GB"/>
        </w:rPr>
        <w:tab/>
      </w:r>
      <w:r w:rsidRPr="00B561C9">
        <w:rPr>
          <w:rFonts w:ascii="Times New Roman" w:hAnsi="Times New Roman"/>
          <w:color w:val="212529"/>
          <w:sz w:val="24"/>
          <w:szCs w:val="24"/>
          <w:lang w:val="en-IN" w:eastAsia="en-GB"/>
        </w:rPr>
        <w:tab/>
        <w:t xml:space="preserve">     </w:t>
      </w:r>
      <w:r>
        <w:rPr>
          <w:rFonts w:ascii="Times New Roman" w:hAnsi="Times New Roman"/>
          <w:color w:val="212529"/>
          <w:sz w:val="24"/>
          <w:szCs w:val="24"/>
          <w:lang w:val="en-IN" w:eastAsia="en-GB"/>
        </w:rPr>
        <w:tab/>
      </w:r>
      <w:r>
        <w:rPr>
          <w:rFonts w:ascii="Times New Roman" w:hAnsi="Times New Roman"/>
          <w:color w:val="212529"/>
          <w:sz w:val="24"/>
          <w:szCs w:val="24"/>
          <w:lang w:val="en-IN" w:eastAsia="en-GB"/>
        </w:rPr>
        <w:tab/>
        <w:t xml:space="preserve">       </w:t>
      </w:r>
      <w:r w:rsidR="00412A81" w:rsidRPr="00B561C9">
        <w:rPr>
          <w:rFonts w:ascii="Times New Roman" w:hAnsi="Times New Roman"/>
          <w:sz w:val="24"/>
          <w:szCs w:val="24"/>
        </w:rPr>
        <w:t>(</w:t>
      </w:r>
      <w:proofErr w:type="spellStart"/>
      <w:r w:rsidR="00412A81" w:rsidRPr="00B561C9">
        <w:rPr>
          <w:rFonts w:ascii="Times New Roman" w:hAnsi="Times New Roman"/>
          <w:sz w:val="24"/>
          <w:szCs w:val="24"/>
        </w:rPr>
        <w:t>C.O.No</w:t>
      </w:r>
      <w:proofErr w:type="spellEnd"/>
      <w:r w:rsidRPr="00B561C9">
        <w:rPr>
          <w:rFonts w:ascii="Times New Roman" w:hAnsi="Times New Roman"/>
          <w:sz w:val="24"/>
          <w:szCs w:val="24"/>
        </w:rPr>
        <w:t>. 2</w:t>
      </w:r>
      <w:r w:rsidR="00412A81" w:rsidRPr="00B561C9">
        <w:rPr>
          <w:rFonts w:ascii="Times New Roman" w:hAnsi="Times New Roman"/>
          <w:sz w:val="24"/>
          <w:szCs w:val="24"/>
        </w:rPr>
        <w:t>) [</w:t>
      </w:r>
      <w:r w:rsidRPr="00B561C9">
        <w:rPr>
          <w:rFonts w:ascii="Times New Roman" w:hAnsi="Times New Roman"/>
          <w:sz w:val="24"/>
          <w:szCs w:val="24"/>
        </w:rPr>
        <w:t>Comprehension</w:t>
      </w:r>
      <w:r w:rsidR="00412A81" w:rsidRPr="00B561C9">
        <w:rPr>
          <w:rFonts w:ascii="Times New Roman" w:hAnsi="Times New Roman"/>
          <w:sz w:val="24"/>
          <w:szCs w:val="24"/>
        </w:rPr>
        <w:t>]</w:t>
      </w:r>
    </w:p>
    <w:p w14:paraId="196A6BDB" w14:textId="77777777" w:rsidR="00B561C9" w:rsidRPr="00B561C9" w:rsidRDefault="00B561C9" w:rsidP="00B561C9">
      <w:pPr>
        <w:pStyle w:val="ListParagraph"/>
        <w:rPr>
          <w:rFonts w:ascii="Times New Roman" w:hAnsi="Times New Roman"/>
          <w:color w:val="212529"/>
          <w:sz w:val="24"/>
          <w:szCs w:val="24"/>
          <w:shd w:val="clear" w:color="auto" w:fill="FFFFFF"/>
        </w:rPr>
      </w:pPr>
    </w:p>
    <w:p w14:paraId="3D37F0A1" w14:textId="77777777" w:rsidR="00B561C9" w:rsidRPr="00B561C9" w:rsidRDefault="00B561C9" w:rsidP="00B561C9">
      <w:pPr>
        <w:pStyle w:val="ListParagraph"/>
        <w:numPr>
          <w:ilvl w:val="0"/>
          <w:numId w:val="38"/>
        </w:numPr>
        <w:shd w:val="clear" w:color="auto" w:fill="FFFFFF"/>
        <w:spacing w:after="0" w:line="240" w:lineRule="auto"/>
        <w:ind w:right="-225"/>
        <w:rPr>
          <w:rFonts w:ascii="Times New Roman" w:hAnsi="Times New Roman"/>
          <w:color w:val="212529"/>
          <w:sz w:val="24"/>
          <w:szCs w:val="24"/>
          <w:lang w:val="en-IN" w:eastAsia="en-GB"/>
        </w:rPr>
      </w:pPr>
      <w:r w:rsidRPr="00B561C9">
        <w:rPr>
          <w:rFonts w:ascii="Times New Roman" w:hAnsi="Times New Roman"/>
          <w:color w:val="212529"/>
          <w:sz w:val="24"/>
          <w:szCs w:val="24"/>
          <w:shd w:val="clear" w:color="auto" w:fill="FFFFFF"/>
        </w:rPr>
        <w:t>Has the creation of a specific mechanism to defend women's human rights, such as CEDAW, been helpful for the broader advancement of women's human rights? Explain.</w:t>
      </w:r>
    </w:p>
    <w:p w14:paraId="6A3E21C1" w14:textId="77777777" w:rsidR="00B561C9" w:rsidRDefault="00B561C9" w:rsidP="00B561C9">
      <w:pPr>
        <w:shd w:val="clear" w:color="auto" w:fill="FFFFFF"/>
        <w:spacing w:after="0" w:line="240" w:lineRule="auto"/>
        <w:ind w:left="7200" w:right="-225"/>
        <w:rPr>
          <w:rFonts w:ascii="Times New Roman" w:hAnsi="Times New Roman"/>
          <w:sz w:val="24"/>
          <w:szCs w:val="24"/>
        </w:rPr>
      </w:pPr>
      <w:r w:rsidRPr="00B561C9">
        <w:rPr>
          <w:rFonts w:ascii="Times New Roman" w:hAnsi="Times New Roman"/>
          <w:sz w:val="24"/>
          <w:szCs w:val="24"/>
        </w:rPr>
        <w:t xml:space="preserve">    </w:t>
      </w:r>
      <w:r>
        <w:rPr>
          <w:rFonts w:ascii="Times New Roman" w:hAnsi="Times New Roman"/>
          <w:sz w:val="24"/>
          <w:szCs w:val="24"/>
        </w:rPr>
        <w:t xml:space="preserve">    </w:t>
      </w:r>
      <w:r w:rsidRPr="00B561C9">
        <w:rPr>
          <w:rFonts w:ascii="Times New Roman" w:hAnsi="Times New Roman"/>
          <w:sz w:val="24"/>
          <w:szCs w:val="24"/>
        </w:rPr>
        <w:t>(</w:t>
      </w:r>
      <w:proofErr w:type="spellStart"/>
      <w:r w:rsidR="00412A81" w:rsidRPr="00B561C9">
        <w:rPr>
          <w:rFonts w:ascii="Times New Roman" w:hAnsi="Times New Roman"/>
          <w:sz w:val="24"/>
          <w:szCs w:val="24"/>
        </w:rPr>
        <w:t>C.O.No</w:t>
      </w:r>
      <w:proofErr w:type="spellEnd"/>
      <w:r w:rsidR="00412A81" w:rsidRPr="00B561C9">
        <w:rPr>
          <w:rFonts w:ascii="Times New Roman" w:hAnsi="Times New Roman"/>
          <w:sz w:val="24"/>
          <w:szCs w:val="24"/>
        </w:rPr>
        <w:t>.</w:t>
      </w:r>
      <w:r w:rsidRPr="00B561C9">
        <w:rPr>
          <w:rFonts w:ascii="Times New Roman" w:hAnsi="Times New Roman"/>
          <w:sz w:val="24"/>
          <w:szCs w:val="24"/>
        </w:rPr>
        <w:t xml:space="preserve"> 3</w:t>
      </w:r>
      <w:r w:rsidR="00412A81" w:rsidRPr="00B561C9">
        <w:rPr>
          <w:rFonts w:ascii="Times New Roman" w:hAnsi="Times New Roman"/>
          <w:sz w:val="24"/>
          <w:szCs w:val="24"/>
        </w:rPr>
        <w:t>) [</w:t>
      </w:r>
      <w:r w:rsidRPr="00B561C9">
        <w:rPr>
          <w:rFonts w:ascii="Times New Roman" w:hAnsi="Times New Roman"/>
          <w:sz w:val="24"/>
          <w:szCs w:val="24"/>
        </w:rPr>
        <w:t>Comprehension</w:t>
      </w:r>
      <w:r w:rsidR="00412A81" w:rsidRPr="00B561C9">
        <w:rPr>
          <w:rFonts w:ascii="Times New Roman" w:hAnsi="Times New Roman"/>
          <w:sz w:val="24"/>
          <w:szCs w:val="24"/>
        </w:rPr>
        <w:t>]</w:t>
      </w:r>
    </w:p>
    <w:p w14:paraId="57E290ED" w14:textId="77777777" w:rsidR="00B561C9" w:rsidRPr="00B561C9" w:rsidRDefault="00B561C9" w:rsidP="00B561C9">
      <w:pPr>
        <w:shd w:val="clear" w:color="auto" w:fill="FFFFFF"/>
        <w:spacing w:after="0" w:line="240" w:lineRule="auto"/>
        <w:ind w:left="7200" w:right="-225"/>
        <w:rPr>
          <w:rFonts w:ascii="Times New Roman" w:hAnsi="Times New Roman"/>
          <w:sz w:val="24"/>
          <w:szCs w:val="24"/>
        </w:rPr>
      </w:pPr>
    </w:p>
    <w:p w14:paraId="57153C1C" w14:textId="69A3FE9E" w:rsidR="00412A81" w:rsidRPr="00B561C9" w:rsidRDefault="00B561C9" w:rsidP="00B561C9">
      <w:pPr>
        <w:pStyle w:val="ListParagraph"/>
        <w:numPr>
          <w:ilvl w:val="0"/>
          <w:numId w:val="38"/>
        </w:numPr>
        <w:shd w:val="clear" w:color="auto" w:fill="FFFFFF"/>
        <w:spacing w:after="0" w:line="240" w:lineRule="auto"/>
        <w:ind w:right="-225"/>
        <w:rPr>
          <w:rFonts w:ascii="Times New Roman" w:hAnsi="Times New Roman"/>
          <w:color w:val="212529"/>
          <w:sz w:val="24"/>
          <w:szCs w:val="24"/>
          <w:lang w:val="en-IN" w:eastAsia="en-GB"/>
        </w:rPr>
      </w:pPr>
      <w:r w:rsidRPr="00B561C9">
        <w:rPr>
          <w:rFonts w:ascii="Times New Roman" w:hAnsi="Times New Roman"/>
          <w:color w:val="212529"/>
          <w:sz w:val="24"/>
          <w:szCs w:val="24"/>
          <w:shd w:val="clear" w:color="auto" w:fill="FFFFFF"/>
        </w:rPr>
        <w:t>The philosopher and economist, Amartya Sen, considers that “Human rights can be seen as primarily ethical demands…”. Elucidate the concerns of human rights in the light of above statement.</w:t>
      </w:r>
      <w:r w:rsidR="00412A81" w:rsidRPr="00B561C9">
        <w:rPr>
          <w:rFonts w:ascii="Times New Roman" w:hAnsi="Times New Roman"/>
          <w:sz w:val="24"/>
          <w:szCs w:val="24"/>
        </w:rPr>
        <w:t xml:space="preserve">                          </w:t>
      </w:r>
      <w:r w:rsidRPr="00B561C9">
        <w:rPr>
          <w:rFonts w:ascii="Times New Roman" w:hAnsi="Times New Roman"/>
          <w:sz w:val="24"/>
          <w:szCs w:val="24"/>
        </w:rPr>
        <w:t xml:space="preserve">  </w:t>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r>
      <w:r w:rsidRPr="00B561C9">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561C9">
        <w:rPr>
          <w:rFonts w:ascii="Times New Roman" w:hAnsi="Times New Roman"/>
          <w:sz w:val="24"/>
          <w:szCs w:val="24"/>
        </w:rPr>
        <w:t>(</w:t>
      </w:r>
      <w:proofErr w:type="spellStart"/>
      <w:r w:rsidRPr="00B561C9">
        <w:rPr>
          <w:rFonts w:ascii="Times New Roman" w:hAnsi="Times New Roman"/>
          <w:sz w:val="24"/>
          <w:szCs w:val="24"/>
        </w:rPr>
        <w:t>C.O.No</w:t>
      </w:r>
      <w:proofErr w:type="spellEnd"/>
      <w:r w:rsidRPr="00B561C9">
        <w:rPr>
          <w:rFonts w:ascii="Times New Roman" w:hAnsi="Times New Roman"/>
          <w:sz w:val="24"/>
          <w:szCs w:val="24"/>
        </w:rPr>
        <w:t>. 1) [Comprehension]</w:t>
      </w:r>
    </w:p>
    <w:p w14:paraId="511FA92A" w14:textId="77777777" w:rsidR="00B561C9" w:rsidRPr="00B561C9" w:rsidRDefault="00B561C9" w:rsidP="00B561C9">
      <w:pPr>
        <w:pStyle w:val="ListParagraph"/>
        <w:shd w:val="clear" w:color="auto" w:fill="FFFFFF"/>
        <w:spacing w:after="0" w:line="240" w:lineRule="auto"/>
        <w:ind w:right="-225"/>
        <w:rPr>
          <w:rFonts w:ascii="Times New Roman" w:hAnsi="Times New Roman"/>
          <w:color w:val="212529"/>
          <w:sz w:val="24"/>
          <w:szCs w:val="24"/>
          <w:lang w:val="en-IN" w:eastAsia="en-GB"/>
        </w:rPr>
      </w:pPr>
    </w:p>
    <w:p w14:paraId="6B5C9B6E" w14:textId="239799C7" w:rsidR="00B561C9" w:rsidRPr="00B561C9" w:rsidRDefault="00B561C9" w:rsidP="00B561C9">
      <w:pPr>
        <w:pStyle w:val="ListParagraph"/>
        <w:numPr>
          <w:ilvl w:val="0"/>
          <w:numId w:val="38"/>
        </w:numPr>
        <w:shd w:val="clear" w:color="auto" w:fill="FFFFFF"/>
        <w:spacing w:after="0" w:line="240" w:lineRule="auto"/>
        <w:ind w:right="-225"/>
        <w:rPr>
          <w:rFonts w:ascii="Times New Roman" w:hAnsi="Times New Roman"/>
          <w:color w:val="212529"/>
          <w:sz w:val="24"/>
          <w:szCs w:val="24"/>
          <w:lang w:val="en-IN" w:eastAsia="en-GB"/>
        </w:rPr>
      </w:pPr>
      <w:r w:rsidRPr="00B561C9">
        <w:rPr>
          <w:rFonts w:ascii="Times New Roman" w:hAnsi="Times New Roman"/>
          <w:color w:val="212529"/>
          <w:sz w:val="24"/>
          <w:szCs w:val="24"/>
          <w:lang w:eastAsia="en-GB"/>
        </w:rPr>
        <w:t xml:space="preserve">“Article 2(7) was inserted in the United Nations Charter (UN Charter) to limit the authority of the </w:t>
      </w:r>
      <w:proofErr w:type="spellStart"/>
      <w:r w:rsidRPr="00B561C9">
        <w:rPr>
          <w:rFonts w:ascii="Times New Roman" w:hAnsi="Times New Roman"/>
          <w:color w:val="212529"/>
          <w:sz w:val="24"/>
          <w:szCs w:val="24"/>
          <w:lang w:eastAsia="en-GB"/>
        </w:rPr>
        <w:t>organisation</w:t>
      </w:r>
      <w:proofErr w:type="spellEnd"/>
      <w:r w:rsidRPr="00B561C9">
        <w:rPr>
          <w:rFonts w:ascii="Times New Roman" w:hAnsi="Times New Roman"/>
          <w:color w:val="212529"/>
          <w:sz w:val="24"/>
          <w:szCs w:val="24"/>
          <w:lang w:eastAsia="en-GB"/>
        </w:rPr>
        <w:t xml:space="preserve"> in respect of disputes which are essentially within the domestic jurisdiction of the member states.”. Discuss the domestic Jurisdiction clause.</w:t>
      </w:r>
      <w:r>
        <w:rPr>
          <w:rFonts w:ascii="Times New Roman" w:hAnsi="Times New Roman"/>
          <w:color w:val="212529"/>
          <w:sz w:val="24"/>
          <w:szCs w:val="24"/>
          <w:lang w:eastAsia="en-GB"/>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561C9">
        <w:rPr>
          <w:rFonts w:ascii="Times New Roman" w:hAnsi="Times New Roman"/>
          <w:sz w:val="24"/>
          <w:szCs w:val="24"/>
        </w:rPr>
        <w:t>(</w:t>
      </w:r>
      <w:proofErr w:type="spellStart"/>
      <w:r w:rsidRPr="00B561C9">
        <w:rPr>
          <w:rFonts w:ascii="Times New Roman" w:hAnsi="Times New Roman"/>
          <w:sz w:val="24"/>
          <w:szCs w:val="24"/>
        </w:rPr>
        <w:t>C.O.No</w:t>
      </w:r>
      <w:proofErr w:type="spellEnd"/>
      <w:r w:rsidRPr="00B561C9">
        <w:rPr>
          <w:rFonts w:ascii="Times New Roman" w:hAnsi="Times New Roman"/>
          <w:sz w:val="24"/>
          <w:szCs w:val="24"/>
        </w:rPr>
        <w:t xml:space="preserve">. </w:t>
      </w:r>
      <w:r>
        <w:rPr>
          <w:rFonts w:ascii="Times New Roman" w:hAnsi="Times New Roman"/>
          <w:sz w:val="24"/>
          <w:szCs w:val="24"/>
        </w:rPr>
        <w:t>2</w:t>
      </w:r>
      <w:r w:rsidRPr="00B561C9">
        <w:rPr>
          <w:rFonts w:ascii="Times New Roman" w:hAnsi="Times New Roman"/>
          <w:sz w:val="24"/>
          <w:szCs w:val="24"/>
        </w:rPr>
        <w:t>) [Comprehension]</w:t>
      </w:r>
    </w:p>
    <w:p w14:paraId="00CA5677" w14:textId="77777777" w:rsidR="003F4E9F" w:rsidRPr="00954B5A" w:rsidRDefault="003F4E9F" w:rsidP="00B561C9">
      <w:pPr>
        <w:jc w:val="both"/>
        <w:rPr>
          <w:rFonts w:ascii="Arial" w:hAnsi="Arial" w:cs="Arial"/>
          <w:sz w:val="24"/>
          <w:szCs w:val="24"/>
        </w:rPr>
      </w:pPr>
    </w:p>
    <w:p w14:paraId="3C0502D6" w14:textId="511C0293" w:rsidR="003F4E9F" w:rsidRPr="004247E2" w:rsidRDefault="005B0907" w:rsidP="00B561C9">
      <w:pPr>
        <w:jc w:val="both"/>
        <w:rPr>
          <w:rFonts w:ascii="Arial" w:hAnsi="Arial" w:cs="Arial"/>
          <w:b/>
          <w:sz w:val="24"/>
          <w:szCs w:val="24"/>
        </w:rPr>
      </w:pPr>
      <w:r>
        <w:rPr>
          <w:rFonts w:ascii="Arial" w:hAnsi="Arial" w:cs="Arial"/>
          <w:b/>
          <w:sz w:val="24"/>
          <w:szCs w:val="24"/>
        </w:rPr>
        <w:t xml:space="preserve">                                                                              </w:t>
      </w:r>
      <w:bookmarkStart w:id="0" w:name="_GoBack"/>
      <w:bookmarkEnd w:id="0"/>
      <w:r w:rsidR="003F4E9F" w:rsidRPr="004247E2">
        <w:rPr>
          <w:rFonts w:ascii="Arial" w:hAnsi="Arial" w:cs="Arial"/>
          <w:b/>
          <w:sz w:val="24"/>
          <w:szCs w:val="24"/>
        </w:rPr>
        <w:t>Part C</w:t>
      </w:r>
      <w:r w:rsidR="00412A81">
        <w:rPr>
          <w:rFonts w:ascii="Arial" w:hAnsi="Arial" w:cs="Arial"/>
          <w:b/>
          <w:sz w:val="24"/>
          <w:szCs w:val="24"/>
        </w:rPr>
        <w:t xml:space="preserve"> </w:t>
      </w:r>
    </w:p>
    <w:p w14:paraId="274A8EE1" w14:textId="4811B00A" w:rsidR="003F4E9F" w:rsidRPr="00B62DF4" w:rsidRDefault="00412A81" w:rsidP="00B561C9">
      <w:pPr>
        <w:jc w:val="both"/>
        <w:rPr>
          <w:rFonts w:ascii="Arial" w:hAnsi="Arial" w:cs="Arial"/>
          <w:b/>
          <w:sz w:val="24"/>
          <w:szCs w:val="24"/>
        </w:rPr>
      </w:pPr>
      <w:r>
        <w:rPr>
          <w:rFonts w:ascii="Arial" w:hAnsi="Arial" w:cs="Arial"/>
          <w:b/>
          <w:sz w:val="24"/>
          <w:szCs w:val="24"/>
        </w:rPr>
        <w:t xml:space="preserve">Answer any 2 </w:t>
      </w:r>
      <w:r w:rsidR="003F4E9F" w:rsidRPr="00B47B65">
        <w:rPr>
          <w:rFonts w:ascii="Arial" w:hAnsi="Arial" w:cs="Arial"/>
          <w:b/>
          <w:sz w:val="24"/>
          <w:szCs w:val="24"/>
        </w:rPr>
        <w:t>Quest</w:t>
      </w:r>
      <w:r>
        <w:rPr>
          <w:rFonts w:ascii="Arial" w:hAnsi="Arial" w:cs="Arial"/>
          <w:b/>
          <w:sz w:val="24"/>
          <w:szCs w:val="24"/>
        </w:rPr>
        <w:t>ions. Each question carries 20</w:t>
      </w:r>
      <w:r w:rsidR="003F4E9F" w:rsidRPr="00B47B65">
        <w:rPr>
          <w:rFonts w:ascii="Arial" w:hAnsi="Arial" w:cs="Arial"/>
          <w:b/>
          <w:sz w:val="24"/>
          <w:szCs w:val="24"/>
        </w:rPr>
        <w:t xml:space="preserve"> marks.</w:t>
      </w:r>
      <w:r w:rsidR="003F4E9F" w:rsidRPr="00B47B65">
        <w:rPr>
          <w:rFonts w:ascii="Arial" w:hAnsi="Arial" w:cs="Arial"/>
          <w:b/>
          <w:sz w:val="24"/>
          <w:szCs w:val="24"/>
        </w:rPr>
        <w:tab/>
        <w:t xml:space="preserve">           </w:t>
      </w:r>
      <w:r>
        <w:rPr>
          <w:rFonts w:ascii="Arial" w:hAnsi="Arial" w:cs="Arial"/>
          <w:b/>
          <w:sz w:val="24"/>
          <w:szCs w:val="24"/>
        </w:rPr>
        <w:t xml:space="preserve">  (2</w:t>
      </w:r>
      <w:r w:rsidR="003F4E9F">
        <w:rPr>
          <w:rFonts w:ascii="Arial" w:hAnsi="Arial" w:cs="Arial"/>
          <w:b/>
          <w:sz w:val="24"/>
          <w:szCs w:val="24"/>
        </w:rPr>
        <w:t>Qx</w:t>
      </w:r>
      <w:r>
        <w:rPr>
          <w:rFonts w:ascii="Arial" w:hAnsi="Arial" w:cs="Arial"/>
          <w:b/>
          <w:sz w:val="24"/>
          <w:szCs w:val="24"/>
        </w:rPr>
        <w:t>20M=40</w:t>
      </w:r>
      <w:r w:rsidR="003F4E9F">
        <w:rPr>
          <w:rFonts w:ascii="Arial" w:hAnsi="Arial" w:cs="Arial"/>
          <w:b/>
          <w:sz w:val="24"/>
          <w:szCs w:val="24"/>
        </w:rPr>
        <w:t>M)</w:t>
      </w:r>
    </w:p>
    <w:p w14:paraId="78CF2BD1" w14:textId="4D2C9B88" w:rsidR="00B561C9" w:rsidRDefault="00B561C9" w:rsidP="00B561C9">
      <w:pPr>
        <w:pStyle w:val="ListParagraph"/>
        <w:numPr>
          <w:ilvl w:val="0"/>
          <w:numId w:val="42"/>
        </w:numPr>
        <w:jc w:val="both"/>
        <w:rPr>
          <w:rFonts w:ascii="Arial" w:hAnsi="Arial" w:cs="Arial"/>
          <w:sz w:val="24"/>
          <w:szCs w:val="24"/>
        </w:rPr>
      </w:pPr>
      <w:r w:rsidRPr="00B561C9">
        <w:rPr>
          <w:rFonts w:ascii="Roboto" w:hAnsi="Roboto"/>
          <w:color w:val="212529"/>
          <w:shd w:val="clear" w:color="auto" w:fill="FFFFFF"/>
        </w:rPr>
        <w:t>In the hypothetical nation named "</w:t>
      </w:r>
      <w:proofErr w:type="spellStart"/>
      <w:r w:rsidRPr="00B561C9">
        <w:rPr>
          <w:rFonts w:ascii="Roboto" w:hAnsi="Roboto"/>
          <w:color w:val="212529"/>
          <w:shd w:val="clear" w:color="auto" w:fill="FFFFFF"/>
        </w:rPr>
        <w:t>Republica</w:t>
      </w:r>
      <w:proofErr w:type="spellEnd"/>
      <w:r w:rsidRPr="00B561C9">
        <w:rPr>
          <w:rFonts w:ascii="Roboto" w:hAnsi="Roboto"/>
          <w:color w:val="212529"/>
          <w:shd w:val="clear" w:color="auto" w:fill="FFFFFF"/>
        </w:rPr>
        <w:t xml:space="preserve">," a notable surge has been observed in the population of homeless individuals. Insufficient measures have been taken by the government to cater to the requirements of the affected populace, leading to a breach of their basic human rights. Individuals experiencing homelessness encounter discriminatory practices, limited availability of fundamental resources, harassment from law enforcement officials, and are deprived of their entitlement to adequate housing and respect. A cohort of human rights advocates and legal experts have resolved to commence a public interest litigation (PIL) before the Supreme Court of </w:t>
      </w:r>
      <w:proofErr w:type="spellStart"/>
      <w:r w:rsidRPr="00B561C9">
        <w:rPr>
          <w:rFonts w:ascii="Roboto" w:hAnsi="Roboto"/>
          <w:color w:val="212529"/>
          <w:shd w:val="clear" w:color="auto" w:fill="FFFFFF"/>
        </w:rPr>
        <w:t>Republica</w:t>
      </w:r>
      <w:proofErr w:type="spellEnd"/>
      <w:r w:rsidRPr="00B561C9">
        <w:rPr>
          <w:rFonts w:ascii="Roboto" w:hAnsi="Roboto"/>
          <w:color w:val="212529"/>
          <w:shd w:val="clear" w:color="auto" w:fill="FFFFFF"/>
        </w:rPr>
        <w:t xml:space="preserve">, in order to safeguard the rights of individuals who are homeless, in light of the aforementioned circumstances. You are the lawyer representing the human rights advocate. Advice. (The laws of </w:t>
      </w:r>
      <w:proofErr w:type="spellStart"/>
      <w:r w:rsidRPr="00B561C9">
        <w:rPr>
          <w:rFonts w:ascii="Roboto" w:hAnsi="Roboto"/>
          <w:color w:val="212529"/>
          <w:shd w:val="clear" w:color="auto" w:fill="FFFFFF"/>
        </w:rPr>
        <w:t>Republica</w:t>
      </w:r>
      <w:proofErr w:type="spellEnd"/>
      <w:r w:rsidRPr="00B561C9">
        <w:rPr>
          <w:rFonts w:ascii="Roboto" w:hAnsi="Roboto"/>
          <w:color w:val="212529"/>
          <w:shd w:val="clear" w:color="auto" w:fill="FFFFFF"/>
        </w:rPr>
        <w:t xml:space="preserve"> shall be read in accordance with the laws of India).</w:t>
      </w:r>
      <w:r w:rsidR="00412A81" w:rsidRPr="00B561C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B561C9">
        <w:rPr>
          <w:rFonts w:ascii="Arial" w:hAnsi="Arial" w:cs="Arial"/>
          <w:sz w:val="24"/>
          <w:szCs w:val="24"/>
        </w:rPr>
        <w:t>(</w:t>
      </w:r>
      <w:proofErr w:type="spellStart"/>
      <w:r w:rsidRPr="00B561C9">
        <w:rPr>
          <w:rFonts w:ascii="Arial" w:hAnsi="Arial" w:cs="Arial"/>
          <w:sz w:val="24"/>
          <w:szCs w:val="24"/>
        </w:rPr>
        <w:t>C.O.No</w:t>
      </w:r>
      <w:proofErr w:type="spellEnd"/>
      <w:r w:rsidRPr="00B561C9">
        <w:rPr>
          <w:rFonts w:ascii="Arial" w:hAnsi="Arial" w:cs="Arial"/>
          <w:sz w:val="24"/>
          <w:szCs w:val="24"/>
        </w:rPr>
        <w:t xml:space="preserve">. 3) [Application]    </w:t>
      </w:r>
      <w:r w:rsidR="00412A81" w:rsidRPr="00B561C9">
        <w:rPr>
          <w:rFonts w:ascii="Arial" w:hAnsi="Arial" w:cs="Arial"/>
          <w:sz w:val="24"/>
          <w:szCs w:val="24"/>
        </w:rPr>
        <w:t xml:space="preserve">          </w:t>
      </w:r>
      <w:r w:rsidR="003F4E9F" w:rsidRPr="00B561C9">
        <w:rPr>
          <w:rFonts w:ascii="Arial" w:hAnsi="Arial" w:cs="Arial"/>
          <w:sz w:val="24"/>
          <w:szCs w:val="24"/>
        </w:rPr>
        <w:t xml:space="preserve"> </w:t>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t xml:space="preserve">    </w:t>
      </w:r>
    </w:p>
    <w:p w14:paraId="760F6B9C" w14:textId="624E5A35" w:rsidR="00B561C9" w:rsidRDefault="00B561C9" w:rsidP="00B561C9">
      <w:pPr>
        <w:pStyle w:val="ListParagraph"/>
        <w:numPr>
          <w:ilvl w:val="0"/>
          <w:numId w:val="42"/>
        </w:numPr>
        <w:jc w:val="both"/>
        <w:rPr>
          <w:rFonts w:ascii="Arial" w:hAnsi="Arial" w:cs="Arial"/>
          <w:sz w:val="24"/>
          <w:szCs w:val="24"/>
        </w:rPr>
      </w:pPr>
      <w:r w:rsidRPr="00B561C9">
        <w:rPr>
          <w:rFonts w:ascii="Roboto" w:hAnsi="Roboto"/>
          <w:color w:val="212529"/>
          <w:shd w:val="clear" w:color="auto" w:fill="FFFFFF"/>
        </w:rPr>
        <w:t>Betty Ross, is a visually impaired </w:t>
      </w:r>
      <w:proofErr w:type="gramStart"/>
      <w:r w:rsidRPr="00B561C9">
        <w:rPr>
          <w:rFonts w:ascii="Roboto" w:hAnsi="Roboto"/>
          <w:color w:val="212529"/>
          <w:shd w:val="clear" w:color="auto" w:fill="FFFFFF"/>
        </w:rPr>
        <w:t>16 year old</w:t>
      </w:r>
      <w:proofErr w:type="gramEnd"/>
      <w:r w:rsidRPr="00B561C9">
        <w:rPr>
          <w:rFonts w:ascii="Roboto" w:hAnsi="Roboto"/>
          <w:color w:val="212529"/>
          <w:shd w:val="clear" w:color="auto" w:fill="FFFFFF"/>
        </w:rPr>
        <w:t xml:space="preserve"> individual who recently started attending a local school in Karnataka. She takes the help of a White cane/stick for mobility and navigation. However, Betty encounters </w:t>
      </w:r>
      <w:r w:rsidRPr="00B561C9">
        <w:rPr>
          <w:rFonts w:ascii="Roboto" w:hAnsi="Roboto"/>
          <w:color w:val="212529"/>
          <w:shd w:val="clear" w:color="auto" w:fill="FFFFFF"/>
        </w:rPr>
        <w:lastRenderedPageBreak/>
        <w:t>some difficulties with the school administration regarding her rights as a person with a disability.</w:t>
      </w:r>
      <w:r w:rsidRPr="00B561C9">
        <w:rPr>
          <w:rFonts w:ascii="Roboto" w:hAnsi="Roboto"/>
          <w:color w:val="212529"/>
        </w:rPr>
        <w:br/>
      </w:r>
      <w:r w:rsidRPr="00B561C9">
        <w:rPr>
          <w:rFonts w:ascii="Roboto" w:hAnsi="Roboto"/>
          <w:color w:val="212529"/>
        </w:rPr>
        <w:br/>
      </w:r>
      <w:r w:rsidRPr="00B561C9">
        <w:rPr>
          <w:rFonts w:ascii="Roboto" w:hAnsi="Roboto"/>
          <w:color w:val="212529"/>
          <w:shd w:val="clear" w:color="auto" w:fill="FFFFFF"/>
        </w:rPr>
        <w:t>As an advocate, suggest to Betty how can she ensure that her rights as a visually impaired person are protected within the School environment in light of existing Legal Provisions and principles.</w:t>
      </w:r>
      <w:r w:rsidRPr="00B561C9">
        <w:rPr>
          <w:rFonts w:ascii="Arial" w:hAnsi="Arial" w:cs="Arial"/>
          <w:sz w:val="24"/>
          <w:szCs w:val="24"/>
        </w:rPr>
        <w:t xml:space="preserve"> </w:t>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sidRPr="00B561C9">
        <w:rPr>
          <w:rFonts w:ascii="Arial" w:hAnsi="Arial" w:cs="Arial"/>
          <w:sz w:val="24"/>
          <w:szCs w:val="24"/>
        </w:rPr>
        <w:tab/>
      </w:r>
      <w:r>
        <w:rPr>
          <w:rFonts w:ascii="Arial" w:hAnsi="Arial" w:cs="Arial"/>
          <w:sz w:val="24"/>
          <w:szCs w:val="24"/>
        </w:rPr>
        <w:tab/>
        <w:t xml:space="preserve">          </w:t>
      </w:r>
      <w:r w:rsidR="00412A81" w:rsidRPr="00B561C9">
        <w:rPr>
          <w:rFonts w:ascii="Arial" w:hAnsi="Arial" w:cs="Arial"/>
          <w:sz w:val="24"/>
          <w:szCs w:val="24"/>
        </w:rPr>
        <w:t>(</w:t>
      </w:r>
      <w:proofErr w:type="spellStart"/>
      <w:r w:rsidR="00412A81" w:rsidRPr="00B561C9">
        <w:rPr>
          <w:rFonts w:ascii="Arial" w:hAnsi="Arial" w:cs="Arial"/>
          <w:sz w:val="24"/>
          <w:szCs w:val="24"/>
        </w:rPr>
        <w:t>C.O.No</w:t>
      </w:r>
      <w:proofErr w:type="spellEnd"/>
      <w:r w:rsidR="00412A81" w:rsidRPr="00B561C9">
        <w:rPr>
          <w:rFonts w:ascii="Arial" w:hAnsi="Arial" w:cs="Arial"/>
          <w:sz w:val="24"/>
          <w:szCs w:val="24"/>
        </w:rPr>
        <w:t>.</w:t>
      </w:r>
      <w:r w:rsidRPr="00B561C9">
        <w:rPr>
          <w:rFonts w:ascii="Arial" w:hAnsi="Arial" w:cs="Arial"/>
          <w:sz w:val="24"/>
          <w:szCs w:val="24"/>
        </w:rPr>
        <w:t xml:space="preserve"> 3</w:t>
      </w:r>
      <w:r w:rsidR="00412A81" w:rsidRPr="00B561C9">
        <w:rPr>
          <w:rFonts w:ascii="Arial" w:hAnsi="Arial" w:cs="Arial"/>
          <w:sz w:val="24"/>
          <w:szCs w:val="24"/>
        </w:rPr>
        <w:t>) [</w:t>
      </w:r>
      <w:r w:rsidRPr="00B561C9">
        <w:rPr>
          <w:rFonts w:ascii="Arial" w:hAnsi="Arial" w:cs="Arial"/>
          <w:sz w:val="24"/>
          <w:szCs w:val="24"/>
        </w:rPr>
        <w:t>Application</w:t>
      </w:r>
      <w:r w:rsidR="00412A81" w:rsidRPr="00B561C9">
        <w:rPr>
          <w:rFonts w:ascii="Arial" w:hAnsi="Arial" w:cs="Arial"/>
          <w:sz w:val="24"/>
          <w:szCs w:val="24"/>
        </w:rPr>
        <w:t>]</w:t>
      </w:r>
    </w:p>
    <w:p w14:paraId="723EB86F" w14:textId="77777777" w:rsidR="00B561C9" w:rsidRDefault="00B561C9" w:rsidP="00B561C9">
      <w:pPr>
        <w:pStyle w:val="ListParagraph"/>
        <w:numPr>
          <w:ilvl w:val="0"/>
          <w:numId w:val="42"/>
        </w:numPr>
        <w:jc w:val="both"/>
        <w:rPr>
          <w:rFonts w:ascii="Arial" w:hAnsi="Arial" w:cs="Arial"/>
          <w:sz w:val="24"/>
          <w:szCs w:val="24"/>
        </w:rPr>
      </w:pPr>
      <w:r w:rsidRPr="00B561C9">
        <w:rPr>
          <w:rFonts w:ascii="Roboto" w:hAnsi="Roboto"/>
          <w:color w:val="212529"/>
          <w:shd w:val="clear" w:color="auto" w:fill="FFFFFF"/>
        </w:rPr>
        <w:t xml:space="preserve">You have been closely following the human rights situation in Myanmar, particularly regarding the </w:t>
      </w:r>
      <w:proofErr w:type="spellStart"/>
      <w:r w:rsidRPr="00B561C9">
        <w:rPr>
          <w:rFonts w:ascii="Roboto" w:hAnsi="Roboto"/>
          <w:color w:val="212529"/>
          <w:shd w:val="clear" w:color="auto" w:fill="FFFFFF"/>
        </w:rPr>
        <w:t>Rohingya</w:t>
      </w:r>
      <w:proofErr w:type="spellEnd"/>
      <w:r w:rsidRPr="00B561C9">
        <w:rPr>
          <w:rFonts w:ascii="Roboto" w:hAnsi="Roboto"/>
          <w:color w:val="212529"/>
          <w:shd w:val="clear" w:color="auto" w:fill="FFFFFF"/>
        </w:rPr>
        <w:t xml:space="preserve"> Muslim population. There have been widespread reports of human rights violations, including violence, displacement, and discrimination against the </w:t>
      </w:r>
      <w:proofErr w:type="spellStart"/>
      <w:r w:rsidRPr="00B561C9">
        <w:rPr>
          <w:rFonts w:ascii="Roboto" w:hAnsi="Roboto"/>
          <w:color w:val="212529"/>
          <w:shd w:val="clear" w:color="auto" w:fill="FFFFFF"/>
        </w:rPr>
        <w:t>Rohingya</w:t>
      </w:r>
      <w:proofErr w:type="spellEnd"/>
      <w:r w:rsidRPr="00B561C9">
        <w:rPr>
          <w:rFonts w:ascii="Roboto" w:hAnsi="Roboto"/>
          <w:color w:val="212529"/>
          <w:shd w:val="clear" w:color="auto" w:fill="FFFFFF"/>
        </w:rPr>
        <w:t xml:space="preserve"> community.</w:t>
      </w:r>
      <w:r w:rsidRPr="00B561C9">
        <w:rPr>
          <w:rFonts w:ascii="Roboto" w:hAnsi="Roboto"/>
          <w:color w:val="212529"/>
        </w:rPr>
        <w:br/>
      </w:r>
      <w:r w:rsidRPr="00B561C9">
        <w:rPr>
          <w:rFonts w:ascii="Roboto" w:hAnsi="Roboto"/>
          <w:color w:val="212529"/>
        </w:rPr>
        <w:br/>
      </w:r>
      <w:r w:rsidRPr="00B561C9">
        <w:rPr>
          <w:rFonts w:ascii="Roboto" w:hAnsi="Roboto"/>
          <w:color w:val="212529"/>
          <w:shd w:val="clear" w:color="auto" w:fill="FFFFFF"/>
        </w:rPr>
        <w:t xml:space="preserve">As a law student, discuss the International legal actions or mechanisms you can consider to address human rights violations against </w:t>
      </w:r>
      <w:proofErr w:type="spellStart"/>
      <w:r w:rsidRPr="00B561C9">
        <w:rPr>
          <w:rFonts w:ascii="Roboto" w:hAnsi="Roboto"/>
          <w:color w:val="212529"/>
          <w:shd w:val="clear" w:color="auto" w:fill="FFFFFF"/>
        </w:rPr>
        <w:t>Rohingya</w:t>
      </w:r>
      <w:proofErr w:type="spellEnd"/>
      <w:r w:rsidRPr="00B561C9">
        <w:rPr>
          <w:rFonts w:ascii="Roboto" w:hAnsi="Roboto"/>
          <w:color w:val="212529"/>
          <w:shd w:val="clear" w:color="auto" w:fill="FFFFFF"/>
        </w:rPr>
        <w:t xml:space="preserve"> Muslims and role of India in the same.</w:t>
      </w:r>
      <w:r w:rsidRPr="00B561C9">
        <w:rPr>
          <w:rFonts w:ascii="Arial" w:hAnsi="Arial" w:cs="Arial"/>
          <w:sz w:val="24"/>
          <w:szCs w:val="24"/>
        </w:rPr>
        <w:t xml:space="preserve"> </w:t>
      </w:r>
    </w:p>
    <w:p w14:paraId="72581DFC" w14:textId="142B8E17" w:rsidR="003F4E9F" w:rsidRPr="00B561C9" w:rsidRDefault="00B561C9" w:rsidP="00B561C9">
      <w:pPr>
        <w:pStyle w:val="ListParagraph"/>
        <w:ind w:left="7200"/>
        <w:jc w:val="both"/>
        <w:rPr>
          <w:rFonts w:ascii="Arial" w:hAnsi="Arial" w:cs="Arial"/>
          <w:sz w:val="24"/>
          <w:szCs w:val="24"/>
        </w:rPr>
      </w:pPr>
      <w:r>
        <w:rPr>
          <w:rFonts w:ascii="Arial" w:hAnsi="Arial" w:cs="Arial"/>
          <w:sz w:val="24"/>
          <w:szCs w:val="24"/>
        </w:rPr>
        <w:t xml:space="preserve">          </w:t>
      </w:r>
      <w:r w:rsidR="00412A81" w:rsidRPr="00B561C9">
        <w:rPr>
          <w:rFonts w:ascii="Arial" w:hAnsi="Arial" w:cs="Arial"/>
          <w:sz w:val="24"/>
          <w:szCs w:val="24"/>
        </w:rPr>
        <w:t>(</w:t>
      </w:r>
      <w:proofErr w:type="spellStart"/>
      <w:r w:rsidR="00412A81" w:rsidRPr="00B561C9">
        <w:rPr>
          <w:rFonts w:ascii="Arial" w:hAnsi="Arial" w:cs="Arial"/>
          <w:sz w:val="24"/>
          <w:szCs w:val="24"/>
        </w:rPr>
        <w:t>C.O.No</w:t>
      </w:r>
      <w:proofErr w:type="spellEnd"/>
      <w:r w:rsidR="00412A81" w:rsidRPr="00B561C9">
        <w:rPr>
          <w:rFonts w:ascii="Arial" w:hAnsi="Arial" w:cs="Arial"/>
          <w:sz w:val="24"/>
          <w:szCs w:val="24"/>
        </w:rPr>
        <w:t>.</w:t>
      </w:r>
      <w:r w:rsidRPr="00B561C9">
        <w:rPr>
          <w:rFonts w:ascii="Arial" w:hAnsi="Arial" w:cs="Arial"/>
          <w:sz w:val="24"/>
          <w:szCs w:val="24"/>
        </w:rPr>
        <w:t xml:space="preserve"> 4</w:t>
      </w:r>
      <w:r w:rsidR="00412A81" w:rsidRPr="00B561C9">
        <w:rPr>
          <w:rFonts w:ascii="Arial" w:hAnsi="Arial" w:cs="Arial"/>
          <w:sz w:val="24"/>
          <w:szCs w:val="24"/>
        </w:rPr>
        <w:t xml:space="preserve">) </w:t>
      </w:r>
      <w:r w:rsidRPr="00B561C9">
        <w:rPr>
          <w:rFonts w:ascii="Arial" w:hAnsi="Arial" w:cs="Arial"/>
          <w:sz w:val="24"/>
          <w:szCs w:val="24"/>
        </w:rPr>
        <w:t>[Application</w:t>
      </w:r>
      <w:r w:rsidR="00412A81" w:rsidRPr="00B561C9">
        <w:rPr>
          <w:rFonts w:ascii="Arial" w:hAnsi="Arial" w:cs="Arial"/>
          <w:sz w:val="24"/>
          <w:szCs w:val="24"/>
        </w:rPr>
        <w:t xml:space="preserve">]    </w:t>
      </w:r>
    </w:p>
    <w:sectPr w:rsidR="003F4E9F" w:rsidRPr="00B561C9"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DD20" w14:textId="77777777" w:rsidR="003F1F23" w:rsidRDefault="003F1F23" w:rsidP="00BF4113">
      <w:pPr>
        <w:pStyle w:val="ListParagraph"/>
        <w:spacing w:after="0" w:line="240" w:lineRule="auto"/>
      </w:pPr>
      <w:r>
        <w:separator/>
      </w:r>
    </w:p>
  </w:endnote>
  <w:endnote w:type="continuationSeparator" w:id="0">
    <w:p w14:paraId="6296A9CE" w14:textId="77777777" w:rsidR="003F1F23" w:rsidRDefault="003F1F23"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2148600"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B0907">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B0907">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2816B" w14:textId="77777777" w:rsidR="003F1F23" w:rsidRDefault="003F1F23" w:rsidP="00BF4113">
      <w:pPr>
        <w:pStyle w:val="ListParagraph"/>
        <w:spacing w:after="0" w:line="240" w:lineRule="auto"/>
      </w:pPr>
      <w:r>
        <w:separator/>
      </w:r>
    </w:p>
  </w:footnote>
  <w:footnote w:type="continuationSeparator" w:id="0">
    <w:p w14:paraId="00C541B8" w14:textId="77777777" w:rsidR="003F1F23" w:rsidRDefault="003F1F23"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4E4F4D"/>
    <w:multiLevelType w:val="hybridMultilevel"/>
    <w:tmpl w:val="158E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46051"/>
    <w:multiLevelType w:val="hybridMultilevel"/>
    <w:tmpl w:val="B82C0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47885"/>
    <w:multiLevelType w:val="hybridMultilevel"/>
    <w:tmpl w:val="C80AC604"/>
    <w:lvl w:ilvl="0" w:tplc="0B285212">
      <w:start w:val="13"/>
      <w:numFmt w:val="decimal"/>
      <w:lvlText w:val="%1."/>
      <w:lvlJc w:val="left"/>
      <w:pPr>
        <w:ind w:left="720" w:hanging="360"/>
      </w:pPr>
      <w:rPr>
        <w:rFonts w:ascii="Roboto" w:hAnsi="Roboto" w:cs="Times New Roman" w:hint="default"/>
        <w:color w:val="21252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8"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32934B9"/>
    <w:multiLevelType w:val="hybridMultilevel"/>
    <w:tmpl w:val="61FC73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2" w15:restartNumberingAfterBreak="0">
    <w:nsid w:val="49EC2651"/>
    <w:multiLevelType w:val="hybridMultilevel"/>
    <w:tmpl w:val="33525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AFB79DD"/>
    <w:multiLevelType w:val="hybridMultilevel"/>
    <w:tmpl w:val="CBB0A73E"/>
    <w:lvl w:ilvl="0" w:tplc="0B285212">
      <w:start w:val="13"/>
      <w:numFmt w:val="decimal"/>
      <w:lvlText w:val="%1."/>
      <w:lvlJc w:val="left"/>
      <w:pPr>
        <w:ind w:left="720" w:hanging="360"/>
      </w:pPr>
      <w:rPr>
        <w:rFonts w:ascii="Roboto" w:hAnsi="Roboto" w:cs="Times New Roman" w:hint="default"/>
        <w:color w:val="21252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1"/>
    <w:lvlOverride w:ilvl="0">
      <w:startOverride w:val="1"/>
    </w:lvlOverride>
  </w:num>
  <w:num w:numId="3">
    <w:abstractNumId w:val="23"/>
  </w:num>
  <w:num w:numId="4">
    <w:abstractNumId w:val="28"/>
  </w:num>
  <w:num w:numId="5">
    <w:abstractNumId w:val="2"/>
  </w:num>
  <w:num w:numId="6">
    <w:abstractNumId w:val="14"/>
  </w:num>
  <w:num w:numId="7">
    <w:abstractNumId w:val="0"/>
  </w:num>
  <w:num w:numId="8">
    <w:abstractNumId w:val="13"/>
  </w:num>
  <w:num w:numId="9">
    <w:abstractNumId w:val="5"/>
  </w:num>
  <w:num w:numId="10">
    <w:abstractNumId w:val="42"/>
  </w:num>
  <w:num w:numId="11">
    <w:abstractNumId w:val="26"/>
  </w:num>
  <w:num w:numId="12">
    <w:abstractNumId w:val="30"/>
  </w:num>
  <w:num w:numId="13">
    <w:abstractNumId w:val="35"/>
  </w:num>
  <w:num w:numId="14">
    <w:abstractNumId w:val="37"/>
  </w:num>
  <w:num w:numId="15">
    <w:abstractNumId w:val="10"/>
  </w:num>
  <w:num w:numId="16">
    <w:abstractNumId w:val="15"/>
  </w:num>
  <w:num w:numId="17">
    <w:abstractNumId w:val="4"/>
  </w:num>
  <w:num w:numId="18">
    <w:abstractNumId w:val="6"/>
  </w:num>
  <w:num w:numId="19">
    <w:abstractNumId w:val="41"/>
  </w:num>
  <w:num w:numId="20">
    <w:abstractNumId w:val="18"/>
  </w:num>
  <w:num w:numId="21">
    <w:abstractNumId w:val="31"/>
  </w:num>
  <w:num w:numId="22">
    <w:abstractNumId w:val="25"/>
  </w:num>
  <w:num w:numId="23">
    <w:abstractNumId w:val="20"/>
  </w:num>
  <w:num w:numId="24">
    <w:abstractNumId w:val="9"/>
  </w:num>
  <w:num w:numId="25">
    <w:abstractNumId w:val="27"/>
  </w:num>
  <w:num w:numId="26">
    <w:abstractNumId w:val="33"/>
  </w:num>
  <w:num w:numId="27">
    <w:abstractNumId w:val="29"/>
  </w:num>
  <w:num w:numId="28">
    <w:abstractNumId w:val="7"/>
  </w:num>
  <w:num w:numId="29">
    <w:abstractNumId w:val="24"/>
  </w:num>
  <w:num w:numId="30">
    <w:abstractNumId w:val="32"/>
  </w:num>
  <w:num w:numId="31">
    <w:abstractNumId w:val="12"/>
  </w:num>
  <w:num w:numId="32">
    <w:abstractNumId w:val="3"/>
  </w:num>
  <w:num w:numId="33">
    <w:abstractNumId w:val="40"/>
  </w:num>
  <w:num w:numId="34">
    <w:abstractNumId w:val="39"/>
  </w:num>
  <w:num w:numId="35">
    <w:abstractNumId w:val="38"/>
  </w:num>
  <w:num w:numId="36">
    <w:abstractNumId w:val="34"/>
  </w:num>
  <w:num w:numId="37">
    <w:abstractNumId w:val="8"/>
  </w:num>
  <w:num w:numId="38">
    <w:abstractNumId w:val="19"/>
  </w:num>
  <w:num w:numId="39">
    <w:abstractNumId w:val="22"/>
  </w:num>
  <w:num w:numId="40">
    <w:abstractNumId w:val="1"/>
  </w:num>
  <w:num w:numId="41">
    <w:abstractNumId w:val="11"/>
  </w:num>
  <w:num w:numId="42">
    <w:abstractNumId w:val="36"/>
  </w:num>
  <w:num w:numId="4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341F"/>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0794"/>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C6618"/>
    <w:rsid w:val="003D0E8F"/>
    <w:rsid w:val="003D1175"/>
    <w:rsid w:val="003F1F23"/>
    <w:rsid w:val="003F4CAC"/>
    <w:rsid w:val="003F4E9F"/>
    <w:rsid w:val="003F770D"/>
    <w:rsid w:val="004039C7"/>
    <w:rsid w:val="004127EC"/>
    <w:rsid w:val="00412A81"/>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212"/>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B0907"/>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C9A"/>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194D"/>
    <w:rsid w:val="00845B53"/>
    <w:rsid w:val="008462FA"/>
    <w:rsid w:val="0084630C"/>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5A45"/>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0614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61C9"/>
    <w:rsid w:val="00B622F0"/>
    <w:rsid w:val="00B630A1"/>
    <w:rsid w:val="00B77F41"/>
    <w:rsid w:val="00B908A9"/>
    <w:rsid w:val="00B937D9"/>
    <w:rsid w:val="00B95C27"/>
    <w:rsid w:val="00B95DB6"/>
    <w:rsid w:val="00B97AC8"/>
    <w:rsid w:val="00BA063D"/>
    <w:rsid w:val="00BA21A6"/>
    <w:rsid w:val="00BB107E"/>
    <w:rsid w:val="00BB328D"/>
    <w:rsid w:val="00BB44B0"/>
    <w:rsid w:val="00BB4787"/>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018E"/>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505E"/>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4486980">
      <w:bodyDiv w:val="1"/>
      <w:marLeft w:val="0"/>
      <w:marRight w:val="0"/>
      <w:marTop w:val="0"/>
      <w:marBottom w:val="0"/>
      <w:divBdr>
        <w:top w:val="none" w:sz="0" w:space="0" w:color="auto"/>
        <w:left w:val="none" w:sz="0" w:space="0" w:color="auto"/>
        <w:bottom w:val="none" w:sz="0" w:space="0" w:color="auto"/>
        <w:right w:val="none" w:sz="0" w:space="0" w:color="auto"/>
      </w:divBdr>
      <w:divsChild>
        <w:div w:id="1513958801">
          <w:marLeft w:val="-225"/>
          <w:marRight w:val="-225"/>
          <w:marTop w:val="0"/>
          <w:marBottom w:val="0"/>
          <w:divBdr>
            <w:top w:val="none" w:sz="0" w:space="0" w:color="auto"/>
            <w:left w:val="none" w:sz="0" w:space="0" w:color="auto"/>
            <w:bottom w:val="none" w:sz="0" w:space="0" w:color="auto"/>
            <w:right w:val="none" w:sz="0" w:space="0" w:color="auto"/>
          </w:divBdr>
          <w:divsChild>
            <w:div w:id="18674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098013982">
      <w:bodyDiv w:val="1"/>
      <w:marLeft w:val="0"/>
      <w:marRight w:val="0"/>
      <w:marTop w:val="0"/>
      <w:marBottom w:val="0"/>
      <w:divBdr>
        <w:top w:val="none" w:sz="0" w:space="0" w:color="auto"/>
        <w:left w:val="none" w:sz="0" w:space="0" w:color="auto"/>
        <w:bottom w:val="none" w:sz="0" w:space="0" w:color="auto"/>
        <w:right w:val="none" w:sz="0" w:space="0" w:color="auto"/>
      </w:divBdr>
      <w:divsChild>
        <w:div w:id="2057512205">
          <w:marLeft w:val="-225"/>
          <w:marRight w:val="-225"/>
          <w:marTop w:val="0"/>
          <w:marBottom w:val="0"/>
          <w:divBdr>
            <w:top w:val="none" w:sz="0" w:space="0" w:color="auto"/>
            <w:left w:val="none" w:sz="0" w:space="0" w:color="auto"/>
            <w:bottom w:val="none" w:sz="0" w:space="0" w:color="auto"/>
            <w:right w:val="none" w:sz="0" w:space="0" w:color="auto"/>
          </w:divBdr>
          <w:divsChild>
            <w:div w:id="8647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2473">
      <w:bodyDiv w:val="1"/>
      <w:marLeft w:val="0"/>
      <w:marRight w:val="0"/>
      <w:marTop w:val="0"/>
      <w:marBottom w:val="0"/>
      <w:divBdr>
        <w:top w:val="none" w:sz="0" w:space="0" w:color="auto"/>
        <w:left w:val="none" w:sz="0" w:space="0" w:color="auto"/>
        <w:bottom w:val="none" w:sz="0" w:space="0" w:color="auto"/>
        <w:right w:val="none" w:sz="0" w:space="0" w:color="auto"/>
      </w:divBdr>
      <w:divsChild>
        <w:div w:id="913588335">
          <w:marLeft w:val="-225"/>
          <w:marRight w:val="-225"/>
          <w:marTop w:val="0"/>
          <w:marBottom w:val="0"/>
          <w:divBdr>
            <w:top w:val="none" w:sz="0" w:space="0" w:color="auto"/>
            <w:left w:val="none" w:sz="0" w:space="0" w:color="auto"/>
            <w:bottom w:val="none" w:sz="0" w:space="0" w:color="auto"/>
            <w:right w:val="none" w:sz="0" w:space="0" w:color="auto"/>
          </w:divBdr>
          <w:divsChild>
            <w:div w:id="16902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8AAD-6B0B-417B-81D8-B9EC0F58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12</cp:revision>
  <cp:lastPrinted>2022-04-12T10:02:00Z</cp:lastPrinted>
  <dcterms:created xsi:type="dcterms:W3CDTF">2024-06-27T09:18:00Z</dcterms:created>
  <dcterms:modified xsi:type="dcterms:W3CDTF">2024-06-29T12:15:00Z</dcterms:modified>
</cp:coreProperties>
</file>