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4CC59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85A98">
        <w:rPr>
          <w:rFonts w:ascii="Arial" w:hAnsi="Arial" w:cs="Arial"/>
          <w:b/>
          <w:sz w:val="28"/>
          <w:szCs w:val="28"/>
          <w:u w:val="single"/>
        </w:rPr>
        <w:t>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625AEEAC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E8B554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C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</w:p>
                          <w:p w14:paraId="419F5C31" w14:textId="6DAA26C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85A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LAW317</w:t>
                            </w:r>
                          </w:p>
                          <w:p w14:paraId="19A088E3" w14:textId="777FF6D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85A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Maritime and Admiralty Law</w:t>
                            </w:r>
                          </w:p>
                          <w:p w14:paraId="3EB03213" w14:textId="40791239" w:rsidR="00F65913" w:rsidRPr="006963A1" w:rsidRDefault="00BC138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2E8B554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C1386"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</w:p>
                    <w:p w14:paraId="419F5C31" w14:textId="6DAA26C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85A98">
                        <w:rPr>
                          <w:rFonts w:ascii="Arial" w:hAnsi="Arial" w:cs="Arial"/>
                          <w:color w:val="000000" w:themeColor="text1"/>
                        </w:rPr>
                        <w:t>LAW317</w:t>
                      </w:r>
                    </w:p>
                    <w:p w14:paraId="19A088E3" w14:textId="777FF6D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85A98">
                        <w:rPr>
                          <w:rFonts w:ascii="Arial" w:hAnsi="Arial" w:cs="Arial"/>
                          <w:color w:val="000000" w:themeColor="text1"/>
                        </w:rPr>
                        <w:t>Maritime and Admiralty Law</w:t>
                      </w:r>
                    </w:p>
                    <w:p w14:paraId="3EB03213" w14:textId="40791239" w:rsidR="00F65913" w:rsidRPr="006963A1" w:rsidRDefault="00BC138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535338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C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04-07-2024</w:t>
                            </w:r>
                          </w:p>
                          <w:p w14:paraId="6658F460" w14:textId="6DD6B84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C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-12:30 PM</w:t>
                            </w:r>
                          </w:p>
                          <w:p w14:paraId="7DA3F0BF" w14:textId="6096B4D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C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2D89ECD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BC138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535338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C1386">
                        <w:rPr>
                          <w:rFonts w:ascii="Arial" w:hAnsi="Arial" w:cs="Arial"/>
                          <w:color w:val="000000" w:themeColor="text1"/>
                        </w:rPr>
                        <w:t>04-07-2024</w:t>
                      </w:r>
                    </w:p>
                    <w:p w14:paraId="6658F460" w14:textId="6DD6B84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C1386">
                        <w:rPr>
                          <w:rFonts w:ascii="Arial" w:hAnsi="Arial" w:cs="Arial"/>
                          <w:color w:val="000000" w:themeColor="text1"/>
                        </w:rPr>
                        <w:t>9:30 AM -12:30 PM</w:t>
                      </w:r>
                    </w:p>
                    <w:p w14:paraId="7DA3F0BF" w14:textId="6096B4D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C138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2D89ECD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BC138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6F4DC5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7A7A4683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1C46152C" w14:textId="7095D893" w:rsidR="00412A81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6C2BA5">
        <w:rPr>
          <w:rFonts w:ascii="Arial" w:hAnsi="Arial" w:cs="Arial"/>
          <w:sz w:val="24"/>
          <w:szCs w:val="24"/>
        </w:rPr>
        <w:tab/>
      </w:r>
      <w:r w:rsidR="007429CF" w:rsidRPr="007429CF">
        <w:rPr>
          <w:rFonts w:ascii="Arial" w:hAnsi="Arial" w:cs="Arial"/>
          <w:sz w:val="24"/>
          <w:szCs w:val="24"/>
        </w:rPr>
        <w:t>Define the concept of Exclusive Economic Zone (EEZ) under UNCLOS III.</w:t>
      </w:r>
      <w:r w:rsidR="006C2BA5">
        <w:rPr>
          <w:rFonts w:ascii="Arial" w:hAnsi="Arial" w:cs="Arial"/>
          <w:sz w:val="24"/>
          <w:szCs w:val="24"/>
        </w:rPr>
        <w:tab/>
      </w:r>
    </w:p>
    <w:p w14:paraId="690C8513" w14:textId="0D96764A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     </w:t>
      </w:r>
      <w:r w:rsidR="007429CF" w:rsidRPr="007429CF">
        <w:rPr>
          <w:rFonts w:ascii="Arial" w:hAnsi="Arial" w:cs="Arial"/>
          <w:sz w:val="24"/>
          <w:szCs w:val="24"/>
        </w:rPr>
        <w:t>Explain the concept of laytime in maritime law.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14:paraId="38C15C86" w14:textId="64D3FAC0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    </w:t>
      </w:r>
      <w:r w:rsidR="007429CF" w:rsidRPr="007429CF">
        <w:rPr>
          <w:rFonts w:ascii="Arial" w:hAnsi="Arial" w:cs="Arial"/>
          <w:sz w:val="24"/>
          <w:szCs w:val="24"/>
        </w:rPr>
        <w:t>Identify the key aspects of port state jurisdiction in maritime law.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4C62466C" w14:textId="51AE19F3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   </w:t>
      </w:r>
      <w:r w:rsidR="00686B15" w:rsidRPr="00686B15">
        <w:rPr>
          <w:rFonts w:ascii="Arial" w:hAnsi="Arial" w:cs="Arial"/>
          <w:sz w:val="24"/>
          <w:szCs w:val="24"/>
        </w:rPr>
        <w:t>Define the right of innocent passage.</w:t>
      </w:r>
      <w:r>
        <w:rPr>
          <w:rFonts w:ascii="Arial" w:hAnsi="Arial" w:cs="Arial"/>
          <w:sz w:val="24"/>
          <w:szCs w:val="24"/>
        </w:rPr>
        <w:t xml:space="preserve">            </w:t>
      </w:r>
    </w:p>
    <w:p w14:paraId="0C9BCC22" w14:textId="440FFAFD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     </w:t>
      </w:r>
      <w:r w:rsidR="00686B15" w:rsidRPr="00686B15">
        <w:rPr>
          <w:rFonts w:ascii="Arial" w:hAnsi="Arial" w:cs="Arial"/>
          <w:sz w:val="24"/>
          <w:szCs w:val="24"/>
        </w:rPr>
        <w:t>Describe the key elements of a Voyage Charter party.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29A950C7" w14:textId="4E9EBA37" w:rsidR="003F4E9F" w:rsidRPr="00954B5A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       </w:t>
      </w:r>
      <w:r w:rsidR="00686B15" w:rsidRPr="00686B15">
        <w:rPr>
          <w:rFonts w:ascii="Arial" w:hAnsi="Arial" w:cs="Arial"/>
          <w:sz w:val="24"/>
          <w:szCs w:val="24"/>
        </w:rPr>
        <w:t>Explain the difference between Valued Policy and Unvalued Policy.</w:t>
      </w:r>
      <w:r w:rsidR="003F4E9F" w:rsidRPr="00954B5A">
        <w:rPr>
          <w:rFonts w:ascii="Arial" w:hAnsi="Arial" w:cs="Arial"/>
          <w:sz w:val="24"/>
          <w:szCs w:val="24"/>
        </w:rPr>
        <w:t xml:space="preserve">            </w:t>
      </w:r>
    </w:p>
    <w:p w14:paraId="143CEFDB" w14:textId="77777777" w:rsidR="003F4E9F" w:rsidRPr="002E36E2" w:rsidRDefault="003F4E9F" w:rsidP="00412A81">
      <w:pPr>
        <w:rPr>
          <w:rFonts w:ascii="Arial" w:hAnsi="Arial" w:cs="Arial"/>
          <w:sz w:val="24"/>
          <w:szCs w:val="24"/>
        </w:rPr>
      </w:pP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1953542" w14:textId="2CB61077" w:rsidR="003F4E9F" w:rsidRDefault="00412A81" w:rsidP="00D0787D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D0787D" w:rsidRPr="00D0787D">
        <w:rPr>
          <w:rFonts w:ascii="Arial" w:hAnsi="Arial" w:cs="Arial"/>
          <w:sz w:val="24"/>
          <w:szCs w:val="24"/>
        </w:rPr>
        <w:t>Analyze the development of the law of the sea through UNCLOS I, II, and III. How have these conventions shaped modern maritime boundaries?</w:t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p w14:paraId="35EF282B" w14:textId="2FEB7352" w:rsidR="00412A81" w:rsidRDefault="00412A81" w:rsidP="00D0787D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      </w:t>
      </w:r>
      <w:r w:rsidR="00D0787D" w:rsidRPr="00D0787D">
        <w:rPr>
          <w:rFonts w:ascii="Arial" w:hAnsi="Arial" w:cs="Arial"/>
          <w:sz w:val="24"/>
          <w:szCs w:val="24"/>
        </w:rPr>
        <w:t>Apply the principles of the Merchant Shipping Act, 1958 to explain the process of registering an Indian ship.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298510F1" w14:textId="620F879F" w:rsidR="00412A81" w:rsidRDefault="00412A81" w:rsidP="00400A15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      </w:t>
      </w:r>
      <w:r w:rsidR="00400A15" w:rsidRPr="00400A15">
        <w:rPr>
          <w:rFonts w:ascii="Arial" w:hAnsi="Arial" w:cs="Arial"/>
          <w:sz w:val="24"/>
          <w:szCs w:val="24"/>
        </w:rPr>
        <w:t>Analyze the jurisdiction and role of the International Tribunal for the Law of the Sea (ITLOS) in resolving maritime disputes.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168145BC" w14:textId="230E60FF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     </w:t>
      </w:r>
      <w:r w:rsidR="00284BC3" w:rsidRPr="00284BC3">
        <w:rPr>
          <w:rFonts w:ascii="Arial" w:hAnsi="Arial" w:cs="Arial"/>
          <w:sz w:val="24"/>
          <w:szCs w:val="24"/>
        </w:rPr>
        <w:t>Explain Arrest of Sea Going Ships.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2142C575" w14:textId="55909F85" w:rsidR="00412A81" w:rsidRDefault="00412A81" w:rsidP="00284BC3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    </w:t>
      </w:r>
      <w:r w:rsidR="00284BC3" w:rsidRPr="00284BC3">
        <w:rPr>
          <w:rFonts w:ascii="Arial" w:hAnsi="Arial" w:cs="Arial"/>
          <w:sz w:val="24"/>
          <w:szCs w:val="24"/>
        </w:rPr>
        <w:t>Evaluate the concepts of Actual Total Loss and Constructive Total Loss in marine insurance. How do these concepts affect insurance claims?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57153C1C" w14:textId="02E23617" w:rsidR="00412A81" w:rsidRPr="00954B5A" w:rsidRDefault="00412A81" w:rsidP="00011971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    </w:t>
      </w:r>
      <w:r w:rsidR="00011971" w:rsidRPr="00011971">
        <w:rPr>
          <w:rFonts w:ascii="Arial" w:hAnsi="Arial" w:cs="Arial"/>
          <w:sz w:val="24"/>
          <w:szCs w:val="24"/>
        </w:rPr>
        <w:t>Discuss the process of determining and apportioning liability in cases of ship collisions. Provide examples to illustrate your answer.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F47C843" w14:textId="32A69431" w:rsidR="00412A81" w:rsidRDefault="00412A81" w:rsidP="00E1326E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</w:t>
      </w:r>
      <w:r w:rsidR="00E1326E" w:rsidRPr="00E1326E">
        <w:rPr>
          <w:rFonts w:ascii="Arial" w:hAnsi="Arial" w:cs="Arial"/>
          <w:sz w:val="24"/>
          <w:szCs w:val="24"/>
        </w:rPr>
        <w:t>Propose a comprehensive framework for addressing collisions at sea, considering aspects of vicarious liability, standard of care, causation, and apportionment of liability.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3DD0776D" w14:textId="15C1CF63" w:rsidR="00412A81" w:rsidRDefault="00412A81" w:rsidP="00E1326E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    </w:t>
      </w:r>
      <w:r w:rsidR="00E1326E" w:rsidRPr="00E1326E">
        <w:rPr>
          <w:rFonts w:ascii="Arial" w:hAnsi="Arial" w:cs="Arial"/>
          <w:sz w:val="24"/>
          <w:szCs w:val="24"/>
        </w:rPr>
        <w:t>Assess the role of international treaties, conventions, and protocols in shaping Indian maritime law. How effectively has India incorporated these international standards into its domestic legal framework?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72581DFC" w14:textId="76BFF75C" w:rsidR="003F4E9F" w:rsidRDefault="00412A81" w:rsidP="00E1326E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F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E1326E" w:rsidRPr="00E1326E">
        <w:rPr>
          <w:rFonts w:ascii="Arial" w:hAnsi="Arial" w:cs="Arial"/>
          <w:sz w:val="24"/>
          <w:szCs w:val="24"/>
        </w:rPr>
        <w:t>Examine the concept of maritime liens and the process of ship arrest. Critically analyze the balance between protecting creditors' rights and maintaining the free flow of maritime commerce.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FB05" w14:textId="77777777" w:rsidR="009033E3" w:rsidRDefault="009033E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6056DAF" w14:textId="77777777" w:rsidR="009033E3" w:rsidRDefault="009033E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8C513B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C294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C294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B982" w14:textId="77777777" w:rsidR="009033E3" w:rsidRDefault="009033E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E52FB22" w14:textId="77777777" w:rsidR="009033E3" w:rsidRDefault="009033E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71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4BC3"/>
    <w:rsid w:val="00286653"/>
    <w:rsid w:val="00291A08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0A15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2D7E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6B15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B5556"/>
    <w:rsid w:val="006C1798"/>
    <w:rsid w:val="006C2BA5"/>
    <w:rsid w:val="006C5A74"/>
    <w:rsid w:val="006E4807"/>
    <w:rsid w:val="006F03DD"/>
    <w:rsid w:val="006F0B16"/>
    <w:rsid w:val="006F4DC5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F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0B23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033E3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1386"/>
    <w:rsid w:val="00BC294C"/>
    <w:rsid w:val="00BC2F81"/>
    <w:rsid w:val="00BC35CD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0787D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5A98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26E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5915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627C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5B37-F533-4970-ADA3-5480FE19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9</cp:revision>
  <cp:lastPrinted>2022-04-12T10:02:00Z</cp:lastPrinted>
  <dcterms:created xsi:type="dcterms:W3CDTF">2024-06-28T10:04:00Z</dcterms:created>
  <dcterms:modified xsi:type="dcterms:W3CDTF">2024-07-02T09:34:00Z</dcterms:modified>
</cp:coreProperties>
</file>