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1745B6">
        <w:trPr>
          <w:trHeight w:val="485"/>
        </w:trPr>
        <w:tc>
          <w:tcPr>
            <w:tcW w:w="1027" w:type="dxa"/>
            <w:vAlign w:val="center"/>
          </w:tcPr>
          <w:p w:rsidR="001745B6" w:rsidRDefault="00AB09AD">
            <w:pPr>
              <w:spacing w:after="0"/>
              <w:jc w:val="center"/>
              <w:rPr>
                <w:rFonts w:ascii="Arial" w:hAnsi="Arial" w:cs="Arial"/>
              </w:rPr>
            </w:pPr>
            <w:r>
              <w:rPr>
                <w:rFonts w:ascii="Arial" w:hAnsi="Arial" w:cs="Arial"/>
              </w:rPr>
              <w:t>Roll No</w:t>
            </w:r>
          </w:p>
        </w:tc>
        <w:tc>
          <w:tcPr>
            <w:tcW w:w="360" w:type="dxa"/>
            <w:vAlign w:val="center"/>
          </w:tcPr>
          <w:p w:rsidR="001745B6" w:rsidRDefault="001745B6">
            <w:pPr>
              <w:spacing w:after="0"/>
              <w:jc w:val="center"/>
              <w:rPr>
                <w:rFonts w:ascii="Arial" w:hAnsi="Arial" w:cs="Arial"/>
              </w:rPr>
            </w:pPr>
          </w:p>
        </w:tc>
        <w:tc>
          <w:tcPr>
            <w:tcW w:w="360" w:type="dxa"/>
            <w:vAlign w:val="center"/>
          </w:tcPr>
          <w:p w:rsidR="001745B6" w:rsidRDefault="001745B6">
            <w:pPr>
              <w:spacing w:after="0"/>
              <w:jc w:val="center"/>
              <w:rPr>
                <w:rFonts w:ascii="Arial" w:hAnsi="Arial" w:cs="Arial"/>
              </w:rPr>
            </w:pPr>
          </w:p>
        </w:tc>
        <w:tc>
          <w:tcPr>
            <w:tcW w:w="360" w:type="dxa"/>
            <w:vAlign w:val="center"/>
          </w:tcPr>
          <w:p w:rsidR="001745B6" w:rsidRDefault="001745B6">
            <w:pPr>
              <w:spacing w:after="0"/>
              <w:jc w:val="center"/>
              <w:rPr>
                <w:rFonts w:ascii="Arial" w:hAnsi="Arial" w:cs="Arial"/>
              </w:rPr>
            </w:pPr>
          </w:p>
        </w:tc>
        <w:tc>
          <w:tcPr>
            <w:tcW w:w="360" w:type="dxa"/>
            <w:vAlign w:val="center"/>
          </w:tcPr>
          <w:p w:rsidR="001745B6" w:rsidRDefault="001745B6">
            <w:pPr>
              <w:spacing w:after="0"/>
              <w:jc w:val="center"/>
              <w:rPr>
                <w:rFonts w:ascii="Arial" w:hAnsi="Arial" w:cs="Arial"/>
              </w:rPr>
            </w:pPr>
          </w:p>
        </w:tc>
        <w:tc>
          <w:tcPr>
            <w:tcW w:w="360" w:type="dxa"/>
            <w:vAlign w:val="center"/>
          </w:tcPr>
          <w:p w:rsidR="001745B6" w:rsidRDefault="001745B6">
            <w:pPr>
              <w:spacing w:after="0"/>
              <w:jc w:val="center"/>
              <w:rPr>
                <w:rFonts w:ascii="Arial" w:hAnsi="Arial" w:cs="Arial"/>
              </w:rPr>
            </w:pPr>
          </w:p>
        </w:tc>
        <w:tc>
          <w:tcPr>
            <w:tcW w:w="360" w:type="dxa"/>
            <w:vAlign w:val="center"/>
          </w:tcPr>
          <w:p w:rsidR="001745B6" w:rsidRDefault="001745B6">
            <w:pPr>
              <w:spacing w:after="0"/>
              <w:jc w:val="center"/>
              <w:rPr>
                <w:rFonts w:ascii="Arial" w:hAnsi="Arial" w:cs="Arial"/>
              </w:rPr>
            </w:pPr>
          </w:p>
        </w:tc>
        <w:tc>
          <w:tcPr>
            <w:tcW w:w="360" w:type="dxa"/>
            <w:vAlign w:val="center"/>
          </w:tcPr>
          <w:p w:rsidR="001745B6" w:rsidRDefault="001745B6">
            <w:pPr>
              <w:spacing w:after="0"/>
              <w:jc w:val="center"/>
              <w:rPr>
                <w:rFonts w:ascii="Arial" w:hAnsi="Arial" w:cs="Arial"/>
              </w:rPr>
            </w:pPr>
          </w:p>
        </w:tc>
        <w:tc>
          <w:tcPr>
            <w:tcW w:w="360" w:type="dxa"/>
            <w:vAlign w:val="center"/>
          </w:tcPr>
          <w:p w:rsidR="001745B6" w:rsidRDefault="001745B6">
            <w:pPr>
              <w:spacing w:after="0"/>
              <w:jc w:val="center"/>
              <w:rPr>
                <w:rFonts w:ascii="Arial" w:hAnsi="Arial" w:cs="Arial"/>
              </w:rPr>
            </w:pPr>
          </w:p>
        </w:tc>
        <w:tc>
          <w:tcPr>
            <w:tcW w:w="360" w:type="dxa"/>
            <w:vAlign w:val="center"/>
          </w:tcPr>
          <w:p w:rsidR="001745B6" w:rsidRDefault="001745B6">
            <w:pPr>
              <w:spacing w:after="0"/>
              <w:jc w:val="center"/>
              <w:rPr>
                <w:rFonts w:ascii="Arial" w:hAnsi="Arial" w:cs="Arial"/>
              </w:rPr>
            </w:pPr>
          </w:p>
        </w:tc>
        <w:tc>
          <w:tcPr>
            <w:tcW w:w="360" w:type="dxa"/>
            <w:vAlign w:val="center"/>
          </w:tcPr>
          <w:p w:rsidR="001745B6" w:rsidRDefault="001745B6">
            <w:pPr>
              <w:spacing w:after="0"/>
              <w:jc w:val="center"/>
              <w:rPr>
                <w:rFonts w:ascii="Arial" w:hAnsi="Arial" w:cs="Arial"/>
              </w:rPr>
            </w:pPr>
          </w:p>
        </w:tc>
        <w:tc>
          <w:tcPr>
            <w:tcW w:w="360" w:type="dxa"/>
            <w:vAlign w:val="center"/>
          </w:tcPr>
          <w:p w:rsidR="001745B6" w:rsidRDefault="001745B6">
            <w:pPr>
              <w:spacing w:after="0"/>
              <w:jc w:val="center"/>
              <w:rPr>
                <w:rFonts w:ascii="Arial" w:hAnsi="Arial" w:cs="Arial"/>
              </w:rPr>
            </w:pPr>
          </w:p>
        </w:tc>
        <w:tc>
          <w:tcPr>
            <w:tcW w:w="360" w:type="dxa"/>
            <w:vAlign w:val="center"/>
          </w:tcPr>
          <w:p w:rsidR="001745B6" w:rsidRDefault="001745B6">
            <w:pPr>
              <w:spacing w:after="0"/>
              <w:jc w:val="center"/>
              <w:rPr>
                <w:rFonts w:ascii="Arial" w:hAnsi="Arial" w:cs="Arial"/>
              </w:rPr>
            </w:pPr>
          </w:p>
        </w:tc>
      </w:tr>
    </w:tbl>
    <w:p w:rsidR="001745B6" w:rsidRDefault="00AB09AD">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sz w:val="28"/>
          <w:szCs w:val="24"/>
        </w:rPr>
        <w:br w:type="textWrapping" w:clear="all"/>
      </w:r>
      <w:r>
        <w:rPr>
          <w:rFonts w:ascii="Arial" w:hAnsi="Arial" w:cs="Arial"/>
          <w:b/>
          <w:caps/>
          <w:noProof/>
          <w:sz w:val="28"/>
          <w:szCs w:val="24"/>
          <w:lang w:val="en-IN" w:eastAsia="en-IN"/>
        </w:rPr>
        <w:drawing>
          <wp:anchor distT="0" distB="0" distL="114300" distR="114300" simplePos="0" relativeHeight="251659264"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0" descr="imag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81355" cy="615315"/>
                    </a:xfrm>
                    <a:prstGeom prst="rect">
                      <a:avLst/>
                    </a:prstGeom>
                    <a:noFill/>
                    <a:ln>
                      <a:noFill/>
                    </a:ln>
                  </pic:spPr>
                </pic:pic>
              </a:graphicData>
            </a:graphic>
          </wp:anchor>
        </w:drawing>
      </w:r>
    </w:p>
    <w:p w:rsidR="001745B6" w:rsidRDefault="00AB09AD">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 xml:space="preserve">Presidency University </w:t>
      </w:r>
    </w:p>
    <w:p w:rsidR="001745B6" w:rsidRDefault="00AB09AD">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Bengaluru</w:t>
      </w:r>
    </w:p>
    <w:p w:rsidR="001745B6" w:rsidRDefault="00AB09AD">
      <w:pPr>
        <w:rPr>
          <w:rFonts w:ascii="Arial" w:hAnsi="Arial" w:cs="Arial"/>
          <w:sz w:val="2"/>
        </w:rPr>
      </w:pPr>
      <w:r>
        <w:rPr>
          <w:rFonts w:ascii="Arial" w:hAnsi="Arial" w:cs="Arial"/>
        </w:rPr>
        <w:t xml:space="preserve"> </w:t>
      </w:r>
    </w:p>
    <w:p w:rsidR="001745B6" w:rsidRDefault="00AB09AD">
      <w:pPr>
        <w:jc w:val="center"/>
        <w:rPr>
          <w:rFonts w:ascii="Arial" w:hAnsi="Arial" w:cs="Arial"/>
          <w:b/>
          <w:sz w:val="28"/>
          <w:szCs w:val="28"/>
          <w:u w:val="single"/>
        </w:rPr>
      </w:pPr>
      <w:r>
        <w:rPr>
          <w:rFonts w:ascii="Arial" w:hAnsi="Arial" w:cs="Arial"/>
          <w:b/>
          <w:sz w:val="28"/>
          <w:szCs w:val="28"/>
        </w:rPr>
        <w:t xml:space="preserve"> </w:t>
      </w:r>
      <w:r>
        <w:rPr>
          <w:rFonts w:ascii="Arial" w:hAnsi="Arial" w:cs="Arial"/>
          <w:b/>
          <w:sz w:val="28"/>
          <w:szCs w:val="28"/>
          <w:u w:val="single"/>
        </w:rPr>
        <w:t xml:space="preserve">SCHOOL </w:t>
      </w:r>
      <w:proofErr w:type="gramStart"/>
      <w:r>
        <w:rPr>
          <w:rFonts w:ascii="Arial" w:hAnsi="Arial" w:cs="Arial"/>
          <w:b/>
          <w:sz w:val="28"/>
          <w:szCs w:val="28"/>
          <w:u w:val="single"/>
        </w:rPr>
        <w:t>OF  LAW</w:t>
      </w:r>
      <w:proofErr w:type="gramEnd"/>
      <w:r>
        <w:rPr>
          <w:rFonts w:ascii="Arial" w:hAnsi="Arial" w:cs="Arial"/>
          <w:b/>
          <w:sz w:val="28"/>
          <w:szCs w:val="28"/>
          <w:u w:val="single"/>
        </w:rPr>
        <w:t xml:space="preserve">         </w:t>
      </w:r>
    </w:p>
    <w:p w:rsidR="001745B6" w:rsidRDefault="00AB09AD">
      <w:pPr>
        <w:jc w:val="center"/>
        <w:rPr>
          <w:rFonts w:ascii="Arial" w:hAnsi="Arial" w:cs="Arial"/>
          <w:b/>
          <w:sz w:val="24"/>
          <w:szCs w:val="24"/>
        </w:rPr>
      </w:pPr>
      <w:r>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45B6" w:rsidRDefault="00AB09AD">
                            <w:pPr>
                              <w:spacing w:after="0" w:line="360" w:lineRule="auto"/>
                              <w:rPr>
                                <w:rFonts w:ascii="Arial" w:hAnsi="Arial" w:cs="Arial"/>
                                <w:color w:val="000000" w:themeColor="text1"/>
                              </w:rPr>
                            </w:pPr>
                            <w:r>
                              <w:rPr>
                                <w:rFonts w:ascii="Arial" w:hAnsi="Arial" w:cs="Arial"/>
                                <w:b/>
                                <w:color w:val="000000" w:themeColor="text1"/>
                              </w:rPr>
                              <w:t>Winter Semester</w:t>
                            </w:r>
                            <w:r>
                              <w:rPr>
                                <w:rFonts w:ascii="Arial" w:hAnsi="Arial" w:cs="Arial"/>
                                <w:color w:val="000000" w:themeColor="text1"/>
                              </w:rPr>
                              <w:t xml:space="preserve">: </w:t>
                            </w:r>
                            <w:r w:rsidR="001374C9">
                              <w:rPr>
                                <w:rFonts w:ascii="Arial" w:hAnsi="Arial" w:cs="Arial"/>
                                <w:color w:val="000000" w:themeColor="text1"/>
                              </w:rPr>
                              <w:t>VIII</w:t>
                            </w:r>
                          </w:p>
                          <w:p w:rsidR="001745B6" w:rsidRDefault="00AB09AD">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Law 405</w:t>
                            </w:r>
                          </w:p>
                          <w:p w:rsidR="001745B6" w:rsidRDefault="00AB09AD">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Insolvency and Bankruptcy Law</w:t>
                            </w:r>
                          </w:p>
                          <w:p w:rsidR="001745B6" w:rsidRDefault="00AB09AD">
                            <w:pPr>
                              <w:spacing w:after="0" w:line="360" w:lineRule="auto"/>
                              <w:rPr>
                                <w:rFonts w:ascii="Arial" w:hAnsi="Arial" w:cs="Arial"/>
                                <w:color w:val="000000" w:themeColor="text1"/>
                              </w:rPr>
                            </w:pPr>
                            <w:r>
                              <w:rPr>
                                <w:rFonts w:ascii="Arial" w:hAnsi="Arial" w:cs="Arial"/>
                                <w:b/>
                                <w:color w:val="000000" w:themeColor="text1"/>
                              </w:rPr>
                              <w:t xml:space="preserve">Program &amp; </w:t>
                            </w:r>
                            <w:proofErr w:type="spellStart"/>
                            <w:r>
                              <w:rPr>
                                <w:rFonts w:ascii="Arial" w:hAnsi="Arial" w:cs="Arial"/>
                                <w:b/>
                                <w:color w:val="000000" w:themeColor="text1"/>
                              </w:rPr>
                              <w:t>Sem</w:t>
                            </w:r>
                            <w:proofErr w:type="spellEnd"/>
                            <w:r>
                              <w:rPr>
                                <w:rFonts w:ascii="Arial" w:hAnsi="Arial" w:cs="Arial"/>
                                <w:color w:val="000000" w:themeColor="text1"/>
                              </w:rPr>
                              <w:t xml:space="preserve">: BA </w:t>
                            </w:r>
                            <w:proofErr w:type="gramStart"/>
                            <w:r>
                              <w:rPr>
                                <w:rFonts w:ascii="Arial" w:hAnsi="Arial" w:cs="Arial"/>
                                <w:color w:val="000000" w:themeColor="text1"/>
                              </w:rPr>
                              <w:t>LLB.,</w:t>
                            </w:r>
                            <w:proofErr w:type="gramEnd"/>
                            <w:r>
                              <w:rPr>
                                <w:rFonts w:ascii="Arial" w:hAnsi="Arial" w:cs="Arial"/>
                                <w:color w:val="000000" w:themeColor="text1"/>
                              </w:rPr>
                              <w:t xml:space="preserve"> BBA.LLB.,B.COM LLB ( HONS)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style="position:absolute;left:0;text-align:left;margin-left:18.7pt;margin-top:17.3pt;width:339.75pt;height:77.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ARK6tGcwIAAC0FAAAOAAAAAAAA&#10;AAAAAAAAAC4CAABkcnMvZTJvRG9jLnhtbFBLAQItABQABgAIAAAAIQDsUBG53gAAAAkBAAAPAAAA&#10;AAAAAAAAAAAAAM0EAABkcnMvZG93bnJldi54bWxQSwUGAAAAAAQABADzAAAA2AUAAAAA&#10;" filled="f" stroked="f" strokeweight="1pt">
                <v:textbox>
                  <w:txbxContent>
                    <w:p w:rsidR="001745B6" w:rsidRDefault="00AB09AD">
                      <w:pPr>
                        <w:spacing w:after="0" w:line="360" w:lineRule="auto"/>
                        <w:rPr>
                          <w:rFonts w:ascii="Arial" w:hAnsi="Arial" w:cs="Arial"/>
                          <w:color w:val="000000" w:themeColor="text1"/>
                        </w:rPr>
                      </w:pPr>
                      <w:r>
                        <w:rPr>
                          <w:rFonts w:ascii="Arial" w:hAnsi="Arial" w:cs="Arial"/>
                          <w:b/>
                          <w:color w:val="000000" w:themeColor="text1"/>
                        </w:rPr>
                        <w:t>Winter Semester</w:t>
                      </w:r>
                      <w:r>
                        <w:rPr>
                          <w:rFonts w:ascii="Arial" w:hAnsi="Arial" w:cs="Arial"/>
                          <w:color w:val="000000" w:themeColor="text1"/>
                        </w:rPr>
                        <w:t xml:space="preserve">: </w:t>
                      </w:r>
                      <w:r w:rsidR="001374C9">
                        <w:rPr>
                          <w:rFonts w:ascii="Arial" w:hAnsi="Arial" w:cs="Arial"/>
                          <w:color w:val="000000" w:themeColor="text1"/>
                        </w:rPr>
                        <w:t>VIII</w:t>
                      </w:r>
                    </w:p>
                    <w:p w:rsidR="001745B6" w:rsidRDefault="00AB09AD">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Law 405</w:t>
                      </w:r>
                    </w:p>
                    <w:p w:rsidR="001745B6" w:rsidRDefault="00AB09AD">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Insolvency and Bankruptcy Law</w:t>
                      </w:r>
                    </w:p>
                    <w:p w:rsidR="001745B6" w:rsidRDefault="00AB09AD">
                      <w:pPr>
                        <w:spacing w:after="0" w:line="360" w:lineRule="auto"/>
                        <w:rPr>
                          <w:rFonts w:ascii="Arial" w:hAnsi="Arial" w:cs="Arial"/>
                          <w:color w:val="000000" w:themeColor="text1"/>
                        </w:rPr>
                      </w:pPr>
                      <w:r>
                        <w:rPr>
                          <w:rFonts w:ascii="Arial" w:hAnsi="Arial" w:cs="Arial"/>
                          <w:b/>
                          <w:color w:val="000000" w:themeColor="text1"/>
                        </w:rPr>
                        <w:t xml:space="preserve">Program &amp; </w:t>
                      </w:r>
                      <w:proofErr w:type="spellStart"/>
                      <w:r>
                        <w:rPr>
                          <w:rFonts w:ascii="Arial" w:hAnsi="Arial" w:cs="Arial"/>
                          <w:b/>
                          <w:color w:val="000000" w:themeColor="text1"/>
                        </w:rPr>
                        <w:t>Sem</w:t>
                      </w:r>
                      <w:proofErr w:type="spellEnd"/>
                      <w:r>
                        <w:rPr>
                          <w:rFonts w:ascii="Arial" w:hAnsi="Arial" w:cs="Arial"/>
                          <w:color w:val="000000" w:themeColor="text1"/>
                        </w:rPr>
                        <w:t xml:space="preserve">: BA </w:t>
                      </w:r>
                      <w:proofErr w:type="gramStart"/>
                      <w:r>
                        <w:rPr>
                          <w:rFonts w:ascii="Arial" w:hAnsi="Arial" w:cs="Arial"/>
                          <w:color w:val="000000" w:themeColor="text1"/>
                        </w:rPr>
                        <w:t>LLB.,</w:t>
                      </w:r>
                      <w:proofErr w:type="gramEnd"/>
                      <w:r>
                        <w:rPr>
                          <w:rFonts w:ascii="Arial" w:hAnsi="Arial" w:cs="Arial"/>
                          <w:color w:val="000000" w:themeColor="text1"/>
                        </w:rPr>
                        <w:t xml:space="preserve"> BBA.LLB.,B.COM LLB ( HONS)</w:t>
                      </w:r>
                    </w:p>
                  </w:txbxContent>
                </v:textbox>
              </v:rect>
            </w:pict>
          </mc:Fallback>
        </mc:AlternateContent>
      </w:r>
      <w:r>
        <w:rPr>
          <w:rFonts w:ascii="Arial" w:hAnsi="Arial" w:cs="Arial"/>
          <w:b/>
          <w:noProof/>
          <w:sz w:val="24"/>
          <w:szCs w:val="24"/>
          <w:lang w:val="en-IN" w:eastAsia="en-IN"/>
        </w:rPr>
        <mc:AlternateContent>
          <mc:Choice Requires="wps">
            <w:drawing>
              <wp:anchor distT="0" distB="0" distL="114300" distR="114300" simplePos="0" relativeHeight="251661312" behindDoc="0" locked="0" layoutInCell="1" allowOverlap="1">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45B6" w:rsidRDefault="00AB09AD">
                            <w:pPr>
                              <w:spacing w:after="0" w:line="360" w:lineRule="auto"/>
                              <w:rPr>
                                <w:rFonts w:ascii="Arial" w:hAnsi="Arial" w:cs="Arial"/>
                                <w:color w:val="000000" w:themeColor="text1"/>
                              </w:rPr>
                            </w:pPr>
                            <w:r>
                              <w:rPr>
                                <w:rFonts w:ascii="Arial" w:hAnsi="Arial" w:cs="Arial"/>
                                <w:b/>
                                <w:color w:val="000000" w:themeColor="text1"/>
                              </w:rPr>
                              <w:t>Date</w:t>
                            </w:r>
                            <w:r>
                              <w:rPr>
                                <w:rFonts w:ascii="Arial" w:hAnsi="Arial" w:cs="Arial"/>
                                <w:color w:val="000000" w:themeColor="text1"/>
                              </w:rPr>
                              <w:t>: 08.07.2024</w:t>
                            </w:r>
                          </w:p>
                          <w:p w:rsidR="001745B6" w:rsidRDefault="00AB09AD">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1374C9">
                              <w:rPr>
                                <w:rFonts w:ascii="Arial" w:hAnsi="Arial" w:cs="Arial"/>
                                <w:color w:val="000000" w:themeColor="text1"/>
                              </w:rPr>
                              <w:t>1:30PM TO 4:30PM</w:t>
                            </w:r>
                          </w:p>
                          <w:p w:rsidR="001745B6" w:rsidRDefault="00AB09AD">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rsidR="001745B6" w:rsidRDefault="00AB09AD">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50%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7" style="position:absolute;left:0;text-align:left;margin-left:372.05pt;margin-top:12.65pt;width:166.4pt;height:7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S+YcKHICAAA0BQAADgAAAAAA&#10;AAAAAAAAAAAuAgAAZHJzL2Uyb0RvYy54bWxQSwECLQAUAAYACAAAACEA3AOTVeAAAAALAQAADwAA&#10;AAAAAAAAAAAAAADMBAAAZHJzL2Rvd25yZXYueG1sUEsFBgAAAAAEAAQA8wAAANkFAAAAAA==&#10;" filled="f" stroked="f" strokeweight="1pt">
                <v:textbox>
                  <w:txbxContent>
                    <w:p w:rsidR="001745B6" w:rsidRDefault="00AB09AD">
                      <w:pPr>
                        <w:spacing w:after="0" w:line="360" w:lineRule="auto"/>
                        <w:rPr>
                          <w:rFonts w:ascii="Arial" w:hAnsi="Arial" w:cs="Arial"/>
                          <w:color w:val="000000" w:themeColor="text1"/>
                        </w:rPr>
                      </w:pPr>
                      <w:r>
                        <w:rPr>
                          <w:rFonts w:ascii="Arial" w:hAnsi="Arial" w:cs="Arial"/>
                          <w:b/>
                          <w:color w:val="000000" w:themeColor="text1"/>
                        </w:rPr>
                        <w:t>Date</w:t>
                      </w:r>
                      <w:r>
                        <w:rPr>
                          <w:rFonts w:ascii="Arial" w:hAnsi="Arial" w:cs="Arial"/>
                          <w:color w:val="000000" w:themeColor="text1"/>
                        </w:rPr>
                        <w:t>: 08.07.2024</w:t>
                      </w:r>
                    </w:p>
                    <w:p w:rsidR="001745B6" w:rsidRDefault="00AB09AD">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1374C9">
                        <w:rPr>
                          <w:rFonts w:ascii="Arial" w:hAnsi="Arial" w:cs="Arial"/>
                          <w:color w:val="000000" w:themeColor="text1"/>
                        </w:rPr>
                        <w:t>1:30PM TO 4:30PM</w:t>
                      </w:r>
                    </w:p>
                    <w:p w:rsidR="001745B6" w:rsidRDefault="00AB09AD">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rsidR="001745B6" w:rsidRDefault="00AB09AD">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50%</w:t>
                      </w:r>
                    </w:p>
                  </w:txbxContent>
                </v:textbox>
              </v:rect>
            </w:pict>
          </mc:Fallback>
        </mc:AlternateContent>
      </w:r>
      <w:r w:rsidR="001374C9">
        <w:rPr>
          <w:rFonts w:ascii="Arial" w:hAnsi="Arial" w:cs="Arial"/>
          <w:b/>
          <w:sz w:val="24"/>
          <w:szCs w:val="24"/>
        </w:rPr>
        <w:t>Make-Up Examinations, July</w:t>
      </w:r>
      <w:r>
        <w:rPr>
          <w:rFonts w:ascii="Arial" w:hAnsi="Arial" w:cs="Arial"/>
          <w:b/>
          <w:sz w:val="24"/>
          <w:szCs w:val="24"/>
        </w:rPr>
        <w:t xml:space="preserve"> 2024</w:t>
      </w:r>
    </w:p>
    <w:p w:rsidR="001745B6" w:rsidRDefault="001745B6">
      <w:pPr>
        <w:rPr>
          <w:rFonts w:ascii="Arial" w:hAnsi="Arial" w:cs="Arial"/>
        </w:rPr>
      </w:pPr>
    </w:p>
    <w:p w:rsidR="001745B6" w:rsidRDefault="001745B6">
      <w:pPr>
        <w:rPr>
          <w:rFonts w:ascii="Arial" w:hAnsi="Arial" w:cs="Arial"/>
        </w:rPr>
      </w:pPr>
    </w:p>
    <w:p w:rsidR="001745B6" w:rsidRDefault="00AB09AD">
      <w:pPr>
        <w:pBdr>
          <w:bottom w:val="single" w:sz="4" w:space="5" w:color="auto"/>
        </w:pBdr>
        <w:rPr>
          <w:rFonts w:ascii="Arial" w:hAnsi="Arial" w:cs="Arial"/>
          <w:b/>
          <w:sz w:val="24"/>
        </w:rPr>
      </w:pPr>
      <w:r>
        <w:rPr>
          <w:rFonts w:ascii="Arial" w:hAnsi="Arial" w:cs="Arial"/>
          <w:b/>
          <w:sz w:val="24"/>
        </w:rPr>
        <w:t xml:space="preserve"> </w:t>
      </w:r>
    </w:p>
    <w:p w:rsidR="001745B6" w:rsidRDefault="00AB09AD">
      <w:pPr>
        <w:spacing w:after="0"/>
        <w:rPr>
          <w:rFonts w:ascii="Arial" w:hAnsi="Arial" w:cs="Arial"/>
          <w:b/>
          <w:sz w:val="24"/>
        </w:rPr>
      </w:pPr>
      <w:r>
        <w:rPr>
          <w:rFonts w:ascii="Arial" w:hAnsi="Arial" w:cs="Arial"/>
          <w:b/>
          <w:sz w:val="24"/>
        </w:rPr>
        <w:t xml:space="preserve">          Instructions:</w:t>
      </w:r>
    </w:p>
    <w:p w:rsidR="001745B6" w:rsidRDefault="00AB09AD">
      <w:pPr>
        <w:pStyle w:val="ListParagraph"/>
        <w:numPr>
          <w:ilvl w:val="0"/>
          <w:numId w:val="2"/>
        </w:numPr>
        <w:spacing w:after="0"/>
        <w:ind w:left="1080" w:hanging="371"/>
        <w:jc w:val="both"/>
        <w:rPr>
          <w:rFonts w:ascii="Arial" w:hAnsi="Arial" w:cs="Arial"/>
          <w:i/>
        </w:rPr>
      </w:pPr>
      <w:r>
        <w:rPr>
          <w:rFonts w:ascii="Arial" w:hAnsi="Arial" w:cs="Arial"/>
          <w:i/>
        </w:rPr>
        <w:t xml:space="preserve">Read the all questions carefully and answer accordingly. </w:t>
      </w:r>
    </w:p>
    <w:p w:rsidR="001745B6" w:rsidRDefault="00AB09AD">
      <w:pPr>
        <w:pStyle w:val="ListParagraph"/>
        <w:numPr>
          <w:ilvl w:val="0"/>
          <w:numId w:val="2"/>
        </w:numPr>
        <w:spacing w:after="0"/>
        <w:ind w:left="1080" w:hanging="371"/>
        <w:jc w:val="both"/>
        <w:rPr>
          <w:rFonts w:ascii="Arial" w:hAnsi="Arial" w:cs="Arial"/>
          <w:i/>
        </w:rPr>
      </w:pPr>
      <w:r>
        <w:rPr>
          <w:rFonts w:ascii="Arial" w:hAnsi="Arial" w:cs="Arial"/>
          <w:i/>
        </w:rPr>
        <w:t>Do not write any matter on the question paper other than roll number.</w:t>
      </w:r>
    </w:p>
    <w:p w:rsidR="001745B6" w:rsidRDefault="001745B6">
      <w:pPr>
        <w:pBdr>
          <w:bottom w:val="single" w:sz="4" w:space="1" w:color="auto"/>
        </w:pBdr>
        <w:rPr>
          <w:rFonts w:ascii="Arial" w:hAnsi="Arial" w:cs="Arial"/>
          <w:b/>
          <w:sz w:val="24"/>
          <w:szCs w:val="24"/>
        </w:rPr>
      </w:pPr>
    </w:p>
    <w:p w:rsidR="001745B6" w:rsidRDefault="00AB09AD">
      <w:pPr>
        <w:jc w:val="center"/>
        <w:rPr>
          <w:rFonts w:ascii="Arial" w:hAnsi="Arial" w:cs="Arial"/>
          <w:b/>
          <w:sz w:val="24"/>
          <w:szCs w:val="24"/>
        </w:rPr>
      </w:pPr>
      <w:r>
        <w:rPr>
          <w:rFonts w:ascii="Arial" w:hAnsi="Arial" w:cs="Arial"/>
          <w:b/>
          <w:sz w:val="24"/>
          <w:szCs w:val="24"/>
        </w:rPr>
        <w:t xml:space="preserve">Part A </w:t>
      </w:r>
    </w:p>
    <w:p w:rsidR="001745B6" w:rsidRDefault="00AB09AD">
      <w:pPr>
        <w:rPr>
          <w:rFonts w:ascii="Arial" w:hAnsi="Arial" w:cs="Arial"/>
          <w:b/>
          <w:sz w:val="24"/>
          <w:szCs w:val="24"/>
        </w:rPr>
      </w:pPr>
      <w:r>
        <w:rPr>
          <w:rFonts w:ascii="Arial" w:hAnsi="Arial" w:cs="Arial"/>
          <w:b/>
          <w:sz w:val="24"/>
          <w:szCs w:val="24"/>
        </w:rPr>
        <w:t>Answer any 4 Questions. Each question carries 5 marks.</w:t>
      </w:r>
      <w:r>
        <w:rPr>
          <w:rFonts w:ascii="Arial" w:hAnsi="Arial" w:cs="Arial"/>
          <w:b/>
          <w:sz w:val="24"/>
          <w:szCs w:val="24"/>
        </w:rPr>
        <w:tab/>
        <w:t xml:space="preserve">                (4Qx 5M= 20M) </w:t>
      </w:r>
    </w:p>
    <w:p w:rsidR="001745B6" w:rsidRDefault="001745B6">
      <w:pPr>
        <w:jc w:val="center"/>
        <w:rPr>
          <w:rFonts w:ascii="Arial" w:hAnsi="Arial" w:cs="Arial"/>
          <w:b/>
        </w:rPr>
      </w:pPr>
    </w:p>
    <w:p w:rsidR="001745B6" w:rsidRDefault="00AB09AD">
      <w:pPr>
        <w:pStyle w:val="ListParagraph"/>
        <w:numPr>
          <w:ilvl w:val="0"/>
          <w:numId w:val="3"/>
        </w:numPr>
        <w:spacing w:after="0"/>
        <w:rPr>
          <w:rFonts w:ascii="Arial" w:eastAsia="Aptos" w:hAnsi="Arial" w:cs="Arial"/>
        </w:rPr>
      </w:pPr>
      <w:r>
        <w:rPr>
          <w:rFonts w:ascii="Arial" w:eastAsia="Aptos" w:hAnsi="Arial" w:cs="Arial"/>
        </w:rPr>
        <w:t>State the difference betw</w:t>
      </w:r>
      <w:r w:rsidR="001374C9">
        <w:rPr>
          <w:rFonts w:ascii="Arial" w:eastAsia="Aptos" w:hAnsi="Arial" w:cs="Arial"/>
        </w:rPr>
        <w:t xml:space="preserve">een CIRP AND </w:t>
      </w:r>
      <w:proofErr w:type="gramStart"/>
      <w:r w:rsidR="001374C9">
        <w:rPr>
          <w:rFonts w:ascii="Arial" w:eastAsia="Aptos" w:hAnsi="Arial" w:cs="Arial"/>
        </w:rPr>
        <w:t>FTRP .</w:t>
      </w:r>
      <w:proofErr w:type="gramEnd"/>
      <w:r w:rsidR="001374C9">
        <w:rPr>
          <w:rFonts w:ascii="Arial" w:eastAsia="Aptos" w:hAnsi="Arial" w:cs="Arial"/>
        </w:rPr>
        <w:tab/>
      </w:r>
      <w:r w:rsidR="001374C9">
        <w:rPr>
          <w:rFonts w:ascii="Arial" w:eastAsia="Aptos" w:hAnsi="Arial" w:cs="Arial"/>
        </w:rPr>
        <w:tab/>
      </w:r>
      <w:r w:rsidR="001374C9">
        <w:rPr>
          <w:rFonts w:ascii="Arial" w:eastAsia="Aptos" w:hAnsi="Arial" w:cs="Arial"/>
        </w:rPr>
        <w:tab/>
      </w:r>
      <w:r w:rsidR="001374C9">
        <w:rPr>
          <w:rFonts w:ascii="Arial" w:eastAsia="Aptos" w:hAnsi="Arial" w:cs="Arial"/>
        </w:rPr>
        <w:tab/>
        <w:t xml:space="preserve">       </w:t>
      </w:r>
      <w:r>
        <w:rPr>
          <w:rFonts w:ascii="Arial" w:eastAsia="Aptos" w:hAnsi="Arial" w:cs="Arial"/>
        </w:rPr>
        <w:t xml:space="preserve"> (C.O.2) [Knowledge]</w:t>
      </w:r>
    </w:p>
    <w:p w:rsidR="001745B6" w:rsidRDefault="00AB09AD">
      <w:pPr>
        <w:rPr>
          <w:rFonts w:ascii="Arial" w:hAnsi="Arial" w:cs="Arial"/>
          <w:sz w:val="24"/>
          <w:szCs w:val="24"/>
        </w:rPr>
      </w:pPr>
      <w:r>
        <w:rPr>
          <w:rFonts w:ascii="Arial" w:hAnsi="Arial" w:cs="Arial"/>
          <w:sz w:val="24"/>
          <w:szCs w:val="24"/>
        </w:rPr>
        <w:tab/>
      </w:r>
      <w:r>
        <w:rPr>
          <w:rFonts w:ascii="Arial" w:hAnsi="Arial" w:cs="Arial"/>
          <w:sz w:val="24"/>
          <w:szCs w:val="24"/>
        </w:rPr>
        <w:tab/>
      </w:r>
    </w:p>
    <w:p w:rsidR="001745B6" w:rsidRDefault="00AB09AD" w:rsidP="001374C9">
      <w:pPr>
        <w:pStyle w:val="ListParagraph"/>
        <w:numPr>
          <w:ilvl w:val="0"/>
          <w:numId w:val="3"/>
        </w:numPr>
        <w:spacing w:after="0"/>
        <w:rPr>
          <w:rFonts w:ascii="Arial" w:eastAsia="Aptos" w:hAnsi="Arial" w:cs="Arial"/>
        </w:rPr>
      </w:pPr>
      <w:r>
        <w:rPr>
          <w:rFonts w:ascii="Arial" w:hAnsi="Arial" w:cs="Arial"/>
        </w:rPr>
        <w:t>Define the concept of a liquidation estate in the context of corporate insolvency.</w:t>
      </w:r>
      <w:r w:rsidR="001374C9">
        <w:rPr>
          <w:rFonts w:ascii="Arial" w:hAnsi="Arial" w:cs="Arial"/>
        </w:rPr>
        <w:t xml:space="preserve">                                                  </w:t>
      </w:r>
      <w:r>
        <w:rPr>
          <w:rFonts w:ascii="Arial" w:eastAsia="Aptos" w:hAnsi="Arial" w:cs="Arial"/>
          <w:sz w:val="24"/>
          <w:szCs w:val="24"/>
        </w:rPr>
        <w:t xml:space="preserve"> </w:t>
      </w:r>
      <w:r w:rsidR="001374C9">
        <w:rPr>
          <w:rFonts w:ascii="Arial" w:eastAsia="Aptos" w:hAnsi="Arial" w:cs="Arial"/>
          <w:sz w:val="24"/>
          <w:szCs w:val="24"/>
        </w:rPr>
        <w:t xml:space="preserve">.                                                                                                                   </w:t>
      </w:r>
      <w:r>
        <w:rPr>
          <w:rFonts w:ascii="Arial" w:eastAsia="Aptos" w:hAnsi="Arial" w:cs="Arial"/>
          <w:sz w:val="24"/>
          <w:szCs w:val="24"/>
        </w:rPr>
        <w:t>(</w:t>
      </w:r>
      <w:r>
        <w:rPr>
          <w:rFonts w:ascii="Arial" w:eastAsia="Aptos" w:hAnsi="Arial" w:cs="Arial"/>
        </w:rPr>
        <w:t>C.O.3) [Knowledge]</w:t>
      </w:r>
    </w:p>
    <w:p w:rsidR="001745B6" w:rsidRDefault="00AB09AD">
      <w:pPr>
        <w:rPr>
          <w:rFonts w:ascii="Arial" w:hAnsi="Arial" w:cs="Arial"/>
          <w:sz w:val="24"/>
          <w:szCs w:val="24"/>
        </w:rPr>
      </w:pPr>
      <w:r>
        <w:rPr>
          <w:rFonts w:ascii="Arial" w:hAnsi="Arial" w:cs="Arial"/>
          <w:sz w:val="24"/>
          <w:szCs w:val="24"/>
        </w:rPr>
        <w:t xml:space="preserve">                  </w:t>
      </w:r>
    </w:p>
    <w:p w:rsidR="001745B6" w:rsidRDefault="00AB09AD">
      <w:pPr>
        <w:pStyle w:val="ListParagraph"/>
        <w:numPr>
          <w:ilvl w:val="0"/>
          <w:numId w:val="3"/>
        </w:numPr>
        <w:spacing w:after="0"/>
        <w:rPr>
          <w:rFonts w:ascii="Arial" w:eastAsia="Aptos" w:hAnsi="Arial" w:cs="Arial"/>
        </w:rPr>
      </w:pPr>
      <w:r>
        <w:rPr>
          <w:rFonts w:ascii="Arial" w:eastAsia="Aptos" w:hAnsi="Arial" w:cs="Arial"/>
        </w:rPr>
        <w:t>Outline the salient features of the Insolvency an</w:t>
      </w:r>
      <w:r w:rsidR="001374C9">
        <w:rPr>
          <w:rFonts w:ascii="Arial" w:eastAsia="Aptos" w:hAnsi="Arial" w:cs="Arial"/>
        </w:rPr>
        <w:t xml:space="preserve">d Bankruptcy Code 2016.        </w:t>
      </w:r>
      <w:r>
        <w:rPr>
          <w:rFonts w:ascii="Arial" w:eastAsia="Aptos" w:hAnsi="Arial" w:cs="Arial"/>
        </w:rPr>
        <w:t xml:space="preserve">  (C.O.1) [Knowledge]</w:t>
      </w:r>
    </w:p>
    <w:p w:rsidR="001745B6" w:rsidRDefault="00AB09AD">
      <w:pPr>
        <w:rPr>
          <w:rFonts w:ascii="Arial" w:hAnsi="Arial" w:cs="Arial"/>
          <w:sz w:val="24"/>
          <w:szCs w:val="24"/>
        </w:rPr>
      </w:pPr>
      <w:r>
        <w:rPr>
          <w:rFonts w:ascii="Arial" w:hAnsi="Arial" w:cs="Arial"/>
          <w:sz w:val="24"/>
          <w:szCs w:val="24"/>
        </w:rPr>
        <w:t xml:space="preserve">               </w:t>
      </w:r>
    </w:p>
    <w:p w:rsidR="001745B6" w:rsidRDefault="00AB09AD">
      <w:pPr>
        <w:pStyle w:val="ListParagraph"/>
        <w:numPr>
          <w:ilvl w:val="0"/>
          <w:numId w:val="3"/>
        </w:numPr>
        <w:spacing w:after="0"/>
        <w:rPr>
          <w:rFonts w:ascii="Arial" w:eastAsia="Aptos" w:hAnsi="Arial" w:cs="Arial"/>
        </w:rPr>
      </w:pPr>
      <w:r>
        <w:rPr>
          <w:rFonts w:ascii="Arial" w:hAnsi="Arial" w:cs="Arial"/>
          <w:color w:val="000000" w:themeColor="text1"/>
        </w:rPr>
        <w:t xml:space="preserve">What are the steps involved in the initiation of Fresh start </w:t>
      </w:r>
      <w:proofErr w:type="gramStart"/>
      <w:r>
        <w:rPr>
          <w:rFonts w:ascii="Arial" w:hAnsi="Arial" w:cs="Arial"/>
          <w:color w:val="000000" w:themeColor="text1"/>
        </w:rPr>
        <w:t>process ?</w:t>
      </w:r>
      <w:proofErr w:type="gramEnd"/>
      <w:r>
        <w:rPr>
          <w:rFonts w:ascii="Arial" w:hAnsi="Arial" w:cs="Arial"/>
          <w:color w:val="000000" w:themeColor="text1"/>
        </w:rPr>
        <w:t xml:space="preserve"> </w:t>
      </w:r>
      <w:r>
        <w:rPr>
          <w:rFonts w:ascii="Arial" w:hAnsi="Arial" w:cs="Arial"/>
          <w:color w:val="000000" w:themeColor="text1"/>
        </w:rPr>
        <w:tab/>
        <w:t xml:space="preserve">         </w:t>
      </w:r>
      <w:r>
        <w:rPr>
          <w:rFonts w:ascii="Arial" w:eastAsia="Aptos" w:hAnsi="Arial" w:cs="Arial"/>
        </w:rPr>
        <w:t>(C.O.4) [Knowledge]</w:t>
      </w:r>
    </w:p>
    <w:p w:rsidR="001745B6" w:rsidRDefault="00AB09AD">
      <w:pPr>
        <w:rPr>
          <w:rFonts w:ascii="Arial" w:hAnsi="Arial" w:cs="Arial"/>
          <w:sz w:val="24"/>
          <w:szCs w:val="24"/>
        </w:rPr>
      </w:pPr>
      <w:r>
        <w:rPr>
          <w:rFonts w:ascii="Arial" w:hAnsi="Arial" w:cs="Arial"/>
          <w:sz w:val="24"/>
          <w:szCs w:val="24"/>
        </w:rPr>
        <w:t xml:space="preserve">                   </w:t>
      </w:r>
    </w:p>
    <w:p w:rsidR="001745B6" w:rsidRDefault="00AB09AD">
      <w:pPr>
        <w:pStyle w:val="ListParagraph"/>
        <w:numPr>
          <w:ilvl w:val="0"/>
          <w:numId w:val="3"/>
        </w:numPr>
        <w:spacing w:after="0"/>
        <w:rPr>
          <w:rFonts w:ascii="Arial" w:eastAsia="Aptos" w:hAnsi="Arial" w:cs="Arial"/>
        </w:rPr>
      </w:pPr>
      <w:r>
        <w:rPr>
          <w:rFonts w:ascii="Arial" w:eastAsia="Aptos" w:hAnsi="Arial" w:cs="Arial"/>
        </w:rPr>
        <w:t>Write a note on the role of Adjudicating authority in corporate insolvency.          (C.O.5) [Knowledge]</w:t>
      </w:r>
    </w:p>
    <w:p w:rsidR="001745B6" w:rsidRDefault="00AB09AD">
      <w:pPr>
        <w:rPr>
          <w:rFonts w:ascii="Arial" w:hAnsi="Arial" w:cs="Arial"/>
          <w:sz w:val="24"/>
          <w:szCs w:val="24"/>
        </w:rPr>
      </w:pPr>
      <w:r>
        <w:rPr>
          <w:rFonts w:ascii="Arial" w:hAnsi="Arial" w:cs="Arial"/>
          <w:sz w:val="24"/>
          <w:szCs w:val="24"/>
        </w:rPr>
        <w:t xml:space="preserve">               </w:t>
      </w:r>
    </w:p>
    <w:p w:rsidR="001745B6" w:rsidRDefault="00AB09AD">
      <w:pPr>
        <w:numPr>
          <w:ilvl w:val="0"/>
          <w:numId w:val="4"/>
        </w:numPr>
        <w:rPr>
          <w:rFonts w:ascii="Arial" w:hAnsi="Arial" w:cs="Arial"/>
        </w:rPr>
      </w:pPr>
      <w:r>
        <w:rPr>
          <w:rFonts w:ascii="Arial" w:hAnsi="Arial" w:cs="Arial"/>
          <w:sz w:val="24"/>
          <w:szCs w:val="24"/>
        </w:rPr>
        <w:t xml:space="preserve">6.  </w:t>
      </w:r>
      <w:r>
        <w:rPr>
          <w:rFonts w:ascii="Arial" w:hAnsi="Arial" w:cs="Arial"/>
        </w:rPr>
        <w:t xml:space="preserve"> Explain the difference between a financial creditor and an operational creditor in the context of CIRP</w:t>
      </w:r>
    </w:p>
    <w:p w:rsidR="001745B6" w:rsidRDefault="00AB09AD">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rPr>
        <w:t xml:space="preserve"> (C.O.1) [</w:t>
      </w:r>
      <w:r>
        <w:rPr>
          <w:rFonts w:ascii="Arial" w:eastAsia="Aptos" w:hAnsi="Arial" w:cs="Arial"/>
        </w:rPr>
        <w:t>Knowledge</w:t>
      </w:r>
      <w:r>
        <w:rPr>
          <w:rFonts w:ascii="Arial" w:hAnsi="Arial" w:cs="Arial"/>
        </w:rPr>
        <w:t xml:space="preserve">] </w:t>
      </w:r>
      <w:r>
        <w:rPr>
          <w:rFonts w:ascii="Arial" w:hAnsi="Arial" w:cs="Arial"/>
          <w:sz w:val="24"/>
          <w:szCs w:val="24"/>
        </w:rPr>
        <w:t xml:space="preserve">                                                                 </w:t>
      </w:r>
    </w:p>
    <w:p w:rsidR="001745B6" w:rsidRDefault="001745B6">
      <w:pPr>
        <w:rPr>
          <w:rFonts w:ascii="Arial" w:hAnsi="Arial" w:cs="Arial"/>
          <w:sz w:val="24"/>
          <w:szCs w:val="24"/>
        </w:rPr>
      </w:pPr>
    </w:p>
    <w:p w:rsidR="001745B6" w:rsidRDefault="00AB09AD">
      <w:pPr>
        <w:jc w:val="center"/>
        <w:rPr>
          <w:rFonts w:ascii="Arial" w:hAnsi="Arial" w:cs="Arial"/>
          <w:b/>
          <w:sz w:val="24"/>
          <w:szCs w:val="24"/>
        </w:rPr>
      </w:pPr>
      <w:r>
        <w:rPr>
          <w:rFonts w:ascii="Arial" w:hAnsi="Arial" w:cs="Arial"/>
          <w:b/>
          <w:sz w:val="24"/>
          <w:szCs w:val="24"/>
        </w:rPr>
        <w:t xml:space="preserve">Part B </w:t>
      </w:r>
    </w:p>
    <w:p w:rsidR="001745B6" w:rsidRDefault="00AB09AD">
      <w:pPr>
        <w:rPr>
          <w:rFonts w:ascii="Arial" w:hAnsi="Arial" w:cs="Arial"/>
          <w:b/>
          <w:sz w:val="24"/>
          <w:szCs w:val="24"/>
        </w:rPr>
      </w:pPr>
      <w:r>
        <w:rPr>
          <w:rFonts w:ascii="Arial" w:hAnsi="Arial" w:cs="Arial"/>
          <w:b/>
          <w:sz w:val="24"/>
          <w:szCs w:val="24"/>
        </w:rPr>
        <w:t>Answer any 4 Questions. Each question carries 10 marks.</w:t>
      </w:r>
      <w:r>
        <w:rPr>
          <w:rFonts w:ascii="Arial" w:hAnsi="Arial" w:cs="Arial"/>
          <w:b/>
          <w:sz w:val="24"/>
          <w:szCs w:val="24"/>
        </w:rPr>
        <w:tab/>
        <w:t xml:space="preserve">           (4Qx10M=40M)</w:t>
      </w:r>
    </w:p>
    <w:p w:rsidR="001745B6" w:rsidRPr="001374C9" w:rsidRDefault="00AB09AD" w:rsidP="001374C9">
      <w:pPr>
        <w:numPr>
          <w:ilvl w:val="0"/>
          <w:numId w:val="3"/>
        </w:numPr>
        <w:rPr>
          <w:rFonts w:ascii="Arial" w:eastAsia="Aptos" w:hAnsi="Arial" w:cs="Arial"/>
        </w:rPr>
      </w:pPr>
      <w:r>
        <w:rPr>
          <w:rFonts w:ascii="Arial" w:hAnsi="Arial" w:cs="Arial"/>
        </w:rPr>
        <w:t xml:space="preserve">Through the comparative analysis explain </w:t>
      </w:r>
      <w:proofErr w:type="gramStart"/>
      <w:r>
        <w:rPr>
          <w:rFonts w:ascii="Arial" w:hAnsi="Arial" w:cs="Arial"/>
        </w:rPr>
        <w:t xml:space="preserve">the </w:t>
      </w:r>
      <w:r>
        <w:rPr>
          <w:rFonts w:ascii="Arial" w:hAnsi="Arial" w:cs="Arial"/>
          <w:color w:val="000000" w:themeColor="text1"/>
        </w:rPr>
        <w:t xml:space="preserve"> insolvency</w:t>
      </w:r>
      <w:proofErr w:type="gramEnd"/>
      <w:r>
        <w:rPr>
          <w:rFonts w:ascii="Arial" w:hAnsi="Arial" w:cs="Arial"/>
          <w:color w:val="000000" w:themeColor="text1"/>
        </w:rPr>
        <w:t xml:space="preserve"> process in US , UK and India.</w:t>
      </w:r>
      <w:r>
        <w:rPr>
          <w:rFonts w:ascii="Arial" w:eastAsia="Aptos" w:hAnsi="Arial" w:cs="Arial"/>
        </w:rPr>
        <w:t xml:space="preserve"> </w:t>
      </w:r>
      <w:r>
        <w:rPr>
          <w:rFonts w:ascii="Arial" w:eastAsia="Aptos" w:hAnsi="Arial" w:cs="Arial"/>
        </w:rPr>
        <w:tab/>
      </w:r>
      <w:r>
        <w:rPr>
          <w:rFonts w:ascii="Arial" w:eastAsia="Aptos" w:hAnsi="Arial" w:cs="Arial"/>
        </w:rPr>
        <w:tab/>
      </w:r>
      <w:r>
        <w:rPr>
          <w:rFonts w:ascii="Arial" w:eastAsia="Aptos" w:hAnsi="Arial" w:cs="Arial"/>
        </w:rPr>
        <w:tab/>
      </w:r>
      <w:r>
        <w:rPr>
          <w:rFonts w:ascii="Arial" w:eastAsia="Aptos" w:hAnsi="Arial" w:cs="Arial"/>
        </w:rPr>
        <w:tab/>
      </w:r>
      <w:r>
        <w:rPr>
          <w:rFonts w:ascii="Arial" w:eastAsia="Aptos" w:hAnsi="Arial" w:cs="Arial"/>
        </w:rPr>
        <w:tab/>
      </w:r>
      <w:r>
        <w:rPr>
          <w:rFonts w:ascii="Arial" w:eastAsia="Aptos" w:hAnsi="Arial" w:cs="Arial"/>
        </w:rPr>
        <w:tab/>
      </w:r>
      <w:r>
        <w:rPr>
          <w:rFonts w:ascii="Arial" w:eastAsia="Aptos" w:hAnsi="Arial" w:cs="Arial"/>
        </w:rPr>
        <w:tab/>
      </w:r>
      <w:r>
        <w:rPr>
          <w:rFonts w:ascii="Arial" w:eastAsia="Aptos" w:hAnsi="Arial" w:cs="Arial"/>
        </w:rPr>
        <w:tab/>
      </w:r>
      <w:r>
        <w:rPr>
          <w:rFonts w:ascii="Arial" w:eastAsia="Aptos" w:hAnsi="Arial" w:cs="Arial"/>
        </w:rPr>
        <w:tab/>
      </w:r>
      <w:r>
        <w:rPr>
          <w:rFonts w:ascii="Arial" w:eastAsia="Aptos" w:hAnsi="Arial" w:cs="Arial"/>
        </w:rPr>
        <w:tab/>
      </w:r>
      <w:r>
        <w:rPr>
          <w:rFonts w:ascii="Arial" w:eastAsia="Aptos" w:hAnsi="Arial" w:cs="Arial"/>
        </w:rPr>
        <w:tab/>
      </w:r>
      <w:r>
        <w:rPr>
          <w:rFonts w:ascii="Arial" w:eastAsia="Aptos" w:hAnsi="Arial" w:cs="Arial"/>
        </w:rPr>
        <w:tab/>
      </w:r>
      <w:r>
        <w:rPr>
          <w:rFonts w:ascii="Arial" w:eastAsia="Aptos" w:hAnsi="Arial" w:cs="Arial"/>
        </w:rPr>
        <w:tab/>
        <w:t xml:space="preserve">    </w:t>
      </w:r>
      <w:r>
        <w:rPr>
          <w:rFonts w:ascii="Arial" w:eastAsia="Aptos" w:hAnsi="Arial" w:cs="Arial"/>
        </w:rPr>
        <w:tab/>
      </w:r>
      <w:r>
        <w:rPr>
          <w:rFonts w:ascii="Arial" w:eastAsia="Aptos" w:hAnsi="Arial" w:cs="Arial"/>
        </w:rPr>
        <w:tab/>
      </w:r>
      <w:r>
        <w:rPr>
          <w:rFonts w:ascii="Arial" w:eastAsia="Aptos" w:hAnsi="Arial" w:cs="Arial"/>
        </w:rPr>
        <w:tab/>
      </w:r>
      <w:r>
        <w:rPr>
          <w:rFonts w:ascii="Arial" w:eastAsia="Aptos" w:hAnsi="Arial" w:cs="Arial"/>
        </w:rPr>
        <w:tab/>
      </w:r>
      <w:r>
        <w:rPr>
          <w:rFonts w:ascii="Arial" w:eastAsia="Aptos" w:hAnsi="Arial" w:cs="Arial"/>
        </w:rPr>
        <w:tab/>
      </w:r>
      <w:r>
        <w:rPr>
          <w:rFonts w:ascii="Arial" w:eastAsia="Aptos" w:hAnsi="Arial" w:cs="Arial"/>
        </w:rPr>
        <w:tab/>
      </w:r>
      <w:r>
        <w:rPr>
          <w:rFonts w:ascii="Arial" w:eastAsia="Aptos" w:hAnsi="Arial" w:cs="Arial"/>
        </w:rPr>
        <w:tab/>
      </w:r>
      <w:r>
        <w:rPr>
          <w:rFonts w:ascii="Arial" w:eastAsia="Aptos" w:hAnsi="Arial" w:cs="Arial"/>
        </w:rPr>
        <w:tab/>
      </w:r>
      <w:r>
        <w:rPr>
          <w:rFonts w:ascii="Arial" w:eastAsia="Aptos" w:hAnsi="Arial" w:cs="Arial"/>
        </w:rPr>
        <w:tab/>
      </w:r>
      <w:r>
        <w:rPr>
          <w:rFonts w:ascii="Arial" w:eastAsia="Aptos" w:hAnsi="Arial" w:cs="Arial"/>
        </w:rPr>
        <w:tab/>
      </w:r>
      <w:r>
        <w:rPr>
          <w:rFonts w:ascii="Arial" w:eastAsia="Aptos" w:hAnsi="Arial" w:cs="Arial"/>
        </w:rPr>
        <w:tab/>
      </w:r>
      <w:r>
        <w:rPr>
          <w:rFonts w:ascii="Arial" w:eastAsia="Aptos" w:hAnsi="Arial" w:cs="Arial"/>
        </w:rPr>
        <w:tab/>
        <w:t xml:space="preserve">     (C.O.5)[ Application]</w:t>
      </w:r>
    </w:p>
    <w:p w:rsidR="001745B6" w:rsidRDefault="001745B6">
      <w:pPr>
        <w:rPr>
          <w:rFonts w:ascii="Arial" w:eastAsia="Aptos" w:hAnsi="Arial" w:cs="Arial"/>
        </w:rPr>
      </w:pPr>
    </w:p>
    <w:p w:rsidR="001745B6" w:rsidRDefault="00AB09AD">
      <w:pPr>
        <w:rPr>
          <w:rFonts w:ascii="Arial" w:hAnsi="Arial" w:cs="Arial"/>
          <w:sz w:val="24"/>
          <w:szCs w:val="24"/>
        </w:rPr>
      </w:pPr>
      <w:r>
        <w:rPr>
          <w:rFonts w:ascii="Arial" w:hAnsi="Arial" w:cs="Arial"/>
          <w:sz w:val="24"/>
          <w:szCs w:val="24"/>
        </w:rPr>
        <w:t xml:space="preserve">8.  </w:t>
      </w:r>
      <w:r>
        <w:rPr>
          <w:rFonts w:ascii="Arial" w:eastAsia="sans-serif" w:hAnsi="Arial" w:cs="Arial"/>
          <w:color w:val="212529"/>
          <w:shd w:val="clear" w:color="auto" w:fill="FFFFFF"/>
        </w:rPr>
        <w:t>Evaluate the provisions of Section 29A of the Insolvency and Bankruptcy Code regarding the eligibility of promoters to participate in the liquidation process.                                              (</w:t>
      </w:r>
      <w:proofErr w:type="gramStart"/>
      <w:r>
        <w:rPr>
          <w:rFonts w:ascii="Arial" w:eastAsia="sans-serif" w:hAnsi="Arial" w:cs="Arial"/>
          <w:color w:val="212529"/>
          <w:shd w:val="clear" w:color="auto" w:fill="FFFFFF"/>
        </w:rPr>
        <w:t>C.O.3 )</w:t>
      </w:r>
      <w:proofErr w:type="gramEnd"/>
      <w:r>
        <w:rPr>
          <w:rFonts w:ascii="Arial" w:eastAsia="Aptos" w:hAnsi="Arial" w:cs="Arial"/>
        </w:rPr>
        <w:t>[Application]</w:t>
      </w:r>
    </w:p>
    <w:p w:rsidR="001745B6" w:rsidRDefault="00AB09AD">
      <w:pPr>
        <w:rPr>
          <w:rFonts w:ascii="Arial" w:hAnsi="Arial" w:cs="Arial"/>
          <w:sz w:val="24"/>
          <w:szCs w:val="24"/>
        </w:rPr>
      </w:pPr>
      <w:r>
        <w:rPr>
          <w:rFonts w:ascii="Arial" w:hAnsi="Arial" w:cs="Arial"/>
          <w:sz w:val="24"/>
          <w:szCs w:val="24"/>
        </w:rPr>
        <w:t xml:space="preserve">9.  </w:t>
      </w:r>
      <w:proofErr w:type="spellStart"/>
      <w:r>
        <w:rPr>
          <w:rFonts w:ascii="Arial" w:eastAsia="sans-serif" w:hAnsi="Arial" w:cs="Arial"/>
          <w:color w:val="212529"/>
          <w:shd w:val="clear" w:color="auto" w:fill="FFFFFF"/>
        </w:rPr>
        <w:t>Analyse</w:t>
      </w:r>
      <w:proofErr w:type="spellEnd"/>
      <w:r>
        <w:rPr>
          <w:rFonts w:ascii="Arial" w:eastAsia="sans-serif" w:hAnsi="Arial" w:cs="Arial"/>
          <w:color w:val="212529"/>
          <w:shd w:val="clear" w:color="auto" w:fill="FFFFFF"/>
        </w:rPr>
        <w:t xml:space="preserve"> the CIRP's inception. Discuss on the conditions that must be followed for a corporate debtor to be recognized into the CIRP and the procedure to submit an application to the National Company Law Tribunal (NCLT).</w:t>
      </w:r>
      <w:r>
        <w:rPr>
          <w:rFonts w:ascii="Arial" w:eastAsia="sans-serif" w:hAnsi="Arial" w:cs="Arial"/>
          <w:color w:val="212529"/>
          <w:shd w:val="clear" w:color="auto" w:fill="FFFFFF"/>
        </w:rPr>
        <w:tab/>
      </w:r>
      <w:r>
        <w:rPr>
          <w:rFonts w:ascii="Arial" w:eastAsia="sans-serif" w:hAnsi="Arial" w:cs="Arial"/>
          <w:color w:val="212529"/>
          <w:shd w:val="clear" w:color="auto" w:fill="FFFFFF"/>
        </w:rPr>
        <w:tab/>
      </w:r>
      <w:r>
        <w:rPr>
          <w:rFonts w:ascii="Arial" w:eastAsia="sans-serif" w:hAnsi="Arial" w:cs="Arial"/>
          <w:color w:val="212529"/>
          <w:shd w:val="clear" w:color="auto" w:fill="FFFFFF"/>
        </w:rPr>
        <w:tab/>
      </w:r>
      <w:r>
        <w:rPr>
          <w:rFonts w:ascii="Arial" w:eastAsia="sans-serif" w:hAnsi="Arial" w:cs="Arial"/>
          <w:color w:val="212529"/>
          <w:shd w:val="clear" w:color="auto" w:fill="FFFFFF"/>
        </w:rPr>
        <w:tab/>
      </w:r>
      <w:r>
        <w:rPr>
          <w:rFonts w:ascii="Arial" w:eastAsia="sans-serif" w:hAnsi="Arial" w:cs="Arial"/>
          <w:color w:val="212529"/>
          <w:shd w:val="clear" w:color="auto" w:fill="FFFFFF"/>
        </w:rPr>
        <w:tab/>
      </w:r>
      <w:r>
        <w:rPr>
          <w:rFonts w:ascii="Arial" w:eastAsia="sans-serif" w:hAnsi="Arial" w:cs="Arial"/>
          <w:color w:val="212529"/>
          <w:shd w:val="clear" w:color="auto" w:fill="FFFFFF"/>
        </w:rPr>
        <w:tab/>
      </w:r>
      <w:r>
        <w:rPr>
          <w:rFonts w:ascii="Arial" w:eastAsia="sans-serif" w:hAnsi="Arial" w:cs="Arial"/>
          <w:color w:val="212529"/>
          <w:shd w:val="clear" w:color="auto" w:fill="FFFFFF"/>
        </w:rPr>
        <w:tab/>
      </w:r>
      <w:r>
        <w:rPr>
          <w:rFonts w:ascii="Arial" w:eastAsia="sans-serif" w:hAnsi="Arial" w:cs="Arial"/>
          <w:color w:val="212529"/>
          <w:shd w:val="clear" w:color="auto" w:fill="FFFFFF"/>
        </w:rPr>
        <w:tab/>
      </w:r>
      <w:r>
        <w:rPr>
          <w:rFonts w:ascii="Arial" w:eastAsia="sans-serif" w:hAnsi="Arial" w:cs="Arial"/>
          <w:color w:val="212529"/>
          <w:shd w:val="clear" w:color="auto" w:fill="FFFFFF"/>
        </w:rPr>
        <w:tab/>
      </w:r>
      <w:r>
        <w:rPr>
          <w:rFonts w:ascii="Arial" w:eastAsia="Aptos" w:hAnsi="Arial" w:cs="Arial"/>
        </w:rPr>
        <w:t xml:space="preserve"> (C.O.2)</w:t>
      </w:r>
      <w:r>
        <w:rPr>
          <w:rFonts w:ascii="Arial" w:hAnsi="Arial" w:cs="Arial"/>
          <w:sz w:val="24"/>
          <w:szCs w:val="24"/>
        </w:rPr>
        <w:t xml:space="preserve"> [</w:t>
      </w:r>
      <w:r>
        <w:rPr>
          <w:rFonts w:ascii="Arial" w:eastAsia="Aptos" w:hAnsi="Arial" w:cs="Arial"/>
        </w:rPr>
        <w:t>Application</w:t>
      </w:r>
      <w:r>
        <w:rPr>
          <w:rFonts w:ascii="Arial" w:hAnsi="Arial" w:cs="Arial"/>
          <w:sz w:val="24"/>
          <w:szCs w:val="24"/>
        </w:rPr>
        <w:t>]</w:t>
      </w:r>
    </w:p>
    <w:p w:rsidR="001745B6" w:rsidRDefault="00AB09AD">
      <w:pPr>
        <w:rPr>
          <w:rFonts w:ascii="Arial" w:hAnsi="Arial" w:cs="Arial"/>
          <w:sz w:val="24"/>
          <w:szCs w:val="24"/>
        </w:rPr>
      </w:pPr>
      <w:r>
        <w:rPr>
          <w:rFonts w:ascii="Arial" w:hAnsi="Arial" w:cs="Arial"/>
          <w:sz w:val="24"/>
          <w:szCs w:val="24"/>
        </w:rPr>
        <w:t xml:space="preserve">10. </w:t>
      </w:r>
      <w:r>
        <w:rPr>
          <w:rFonts w:ascii="Arial" w:eastAsia="sans-serif" w:hAnsi="Arial" w:cs="Arial"/>
          <w:color w:val="212529"/>
          <w:shd w:val="clear" w:color="auto" w:fill="FFFFFF"/>
        </w:rPr>
        <w:t xml:space="preserve">Evaluate the effectiveness and efficiency of the liquidation process under the IBC. Discuss its contribution to the resolution of insolvent companies, recovery of assets, and the maximization of value for the stakeholders involved.                                                                                         </w:t>
      </w:r>
      <w:r>
        <w:rPr>
          <w:rFonts w:ascii="Arial" w:eastAsia="Aptos" w:hAnsi="Arial" w:cs="Arial"/>
        </w:rPr>
        <w:t>(C.O.3)</w:t>
      </w:r>
      <w:r>
        <w:rPr>
          <w:rFonts w:ascii="Arial" w:hAnsi="Arial" w:cs="Arial"/>
          <w:sz w:val="24"/>
          <w:szCs w:val="24"/>
        </w:rPr>
        <w:t>[</w:t>
      </w:r>
      <w:r>
        <w:rPr>
          <w:rFonts w:ascii="Arial" w:eastAsia="Aptos" w:hAnsi="Arial" w:cs="Arial"/>
        </w:rPr>
        <w:t>Application</w:t>
      </w:r>
      <w:r>
        <w:rPr>
          <w:rFonts w:ascii="Arial" w:hAnsi="Arial" w:cs="Arial"/>
          <w:sz w:val="24"/>
          <w:szCs w:val="24"/>
        </w:rPr>
        <w:t>]</w:t>
      </w:r>
    </w:p>
    <w:p w:rsidR="001745B6" w:rsidRDefault="00AB09AD">
      <w:pPr>
        <w:pStyle w:val="ListParagraph"/>
        <w:spacing w:after="0"/>
        <w:ind w:left="0"/>
        <w:rPr>
          <w:rFonts w:ascii="Arial" w:eastAsia="Aptos" w:hAnsi="Arial" w:cs="Arial"/>
        </w:rPr>
      </w:pPr>
      <w:r>
        <w:rPr>
          <w:rFonts w:ascii="Arial" w:hAnsi="Arial" w:cs="Arial"/>
          <w:sz w:val="24"/>
          <w:szCs w:val="24"/>
        </w:rPr>
        <w:t xml:space="preserve">11. </w:t>
      </w:r>
      <w:r>
        <w:rPr>
          <w:rFonts w:ascii="Arial" w:eastAsia="sans-serif" w:hAnsi="Arial" w:cs="Arial"/>
          <w:color w:val="212529"/>
          <w:shd w:val="clear" w:color="auto" w:fill="FFFFFF"/>
        </w:rPr>
        <w:t>Draw comparisons and contrasts between the bankruptcy rules of the past and present. Over the ages, how has society's perception of debt, insolvency, and bankruptcy changed, and what forces have shaped these shifts?</w:t>
      </w:r>
      <w:r>
        <w:rPr>
          <w:rFonts w:ascii="Arial" w:eastAsia="sans-serif" w:hAnsi="Arial" w:cs="Arial"/>
          <w:color w:val="212529"/>
          <w:shd w:val="clear" w:color="auto" w:fill="FFFFFF"/>
        </w:rPr>
        <w:tab/>
      </w:r>
      <w:r>
        <w:rPr>
          <w:rFonts w:ascii="Arial" w:eastAsia="sans-serif" w:hAnsi="Arial" w:cs="Arial"/>
          <w:color w:val="212529"/>
          <w:shd w:val="clear" w:color="auto" w:fill="FFFFFF"/>
        </w:rPr>
        <w:tab/>
      </w:r>
      <w:r>
        <w:rPr>
          <w:rFonts w:ascii="Arial" w:eastAsia="sans-serif" w:hAnsi="Arial" w:cs="Arial"/>
          <w:color w:val="212529"/>
          <w:shd w:val="clear" w:color="auto" w:fill="FFFFFF"/>
        </w:rPr>
        <w:tab/>
      </w:r>
      <w:r>
        <w:rPr>
          <w:rFonts w:ascii="Arial" w:eastAsia="sans-serif" w:hAnsi="Arial" w:cs="Arial"/>
          <w:color w:val="212529"/>
          <w:shd w:val="clear" w:color="auto" w:fill="FFFFFF"/>
        </w:rPr>
        <w:tab/>
      </w:r>
      <w:r>
        <w:rPr>
          <w:rFonts w:ascii="Arial" w:eastAsia="sans-serif" w:hAnsi="Arial" w:cs="Arial"/>
          <w:color w:val="212529"/>
          <w:shd w:val="clear" w:color="auto" w:fill="FFFFFF"/>
        </w:rPr>
        <w:tab/>
      </w:r>
      <w:r>
        <w:rPr>
          <w:rFonts w:ascii="Arial" w:eastAsia="sans-serif" w:hAnsi="Arial" w:cs="Arial"/>
          <w:color w:val="212529"/>
          <w:shd w:val="clear" w:color="auto" w:fill="FFFFFF"/>
        </w:rPr>
        <w:tab/>
      </w:r>
      <w:r>
        <w:rPr>
          <w:rFonts w:ascii="Arial" w:eastAsia="sans-serif" w:hAnsi="Arial" w:cs="Arial"/>
          <w:color w:val="212529"/>
          <w:shd w:val="clear" w:color="auto" w:fill="FFFFFF"/>
        </w:rPr>
        <w:tab/>
      </w:r>
      <w:r>
        <w:rPr>
          <w:rFonts w:ascii="Arial" w:eastAsia="sans-serif" w:hAnsi="Arial" w:cs="Arial"/>
          <w:color w:val="212529"/>
          <w:shd w:val="clear" w:color="auto" w:fill="FFFFFF"/>
        </w:rPr>
        <w:tab/>
      </w:r>
      <w:r>
        <w:rPr>
          <w:rFonts w:ascii="Arial" w:eastAsia="sans-serif" w:hAnsi="Arial" w:cs="Arial"/>
          <w:color w:val="212529"/>
          <w:shd w:val="clear" w:color="auto" w:fill="FFFFFF"/>
        </w:rPr>
        <w:tab/>
      </w:r>
      <w:r>
        <w:rPr>
          <w:rFonts w:ascii="Arial" w:eastAsia="sans-serif" w:hAnsi="Arial" w:cs="Arial"/>
          <w:color w:val="212529"/>
          <w:shd w:val="clear" w:color="auto" w:fill="FFFFFF"/>
        </w:rPr>
        <w:tab/>
      </w:r>
      <w:r>
        <w:rPr>
          <w:rFonts w:ascii="Arial" w:eastAsia="Aptos" w:hAnsi="Arial" w:cs="Arial"/>
        </w:rPr>
        <w:t>(C.O.1) [Application]</w:t>
      </w:r>
    </w:p>
    <w:p w:rsidR="001745B6" w:rsidRDefault="00AB09AD">
      <w:pPr>
        <w:rPr>
          <w:rFonts w:ascii="Arial" w:hAnsi="Arial" w:cs="Arial"/>
          <w:sz w:val="24"/>
          <w:szCs w:val="24"/>
        </w:rPr>
      </w:pPr>
      <w:r>
        <w:rPr>
          <w:rFonts w:ascii="Arial" w:hAnsi="Arial" w:cs="Arial"/>
          <w:sz w:val="24"/>
          <w:szCs w:val="24"/>
        </w:rPr>
        <w:t xml:space="preserve">                          </w:t>
      </w:r>
    </w:p>
    <w:p w:rsidR="001745B6" w:rsidRDefault="00AB09AD">
      <w:pPr>
        <w:pStyle w:val="ListParagraph"/>
        <w:spacing w:after="0"/>
        <w:ind w:left="0"/>
        <w:rPr>
          <w:rFonts w:ascii="Arial" w:eastAsia="Aptos" w:hAnsi="Arial" w:cs="Arial"/>
        </w:rPr>
      </w:pPr>
      <w:r>
        <w:rPr>
          <w:rFonts w:ascii="Arial" w:hAnsi="Arial" w:cs="Arial"/>
          <w:sz w:val="24"/>
          <w:szCs w:val="24"/>
        </w:rPr>
        <w:t xml:space="preserve">12. </w:t>
      </w:r>
      <w:r>
        <w:rPr>
          <w:rFonts w:ascii="Arial" w:eastAsia="sans-serif" w:hAnsi="Arial" w:cs="Arial"/>
          <w:color w:val="212529"/>
          <w:shd w:val="clear" w:color="auto" w:fill="FFFFFF"/>
        </w:rPr>
        <w:t>Compare and contrast the Cash Flow Test and the Balance Sheet Test in terms of their methodologies.</w:t>
      </w:r>
      <w:r>
        <w:rPr>
          <w:rFonts w:ascii="Arial" w:hAnsi="Arial" w:cs="Arial"/>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eastAsia="Aptos" w:hAnsi="Arial" w:cs="Arial"/>
        </w:rPr>
        <w:t>(C.O.1) [Application]</w:t>
      </w:r>
    </w:p>
    <w:p w:rsidR="001745B6" w:rsidRDefault="00AB09AD" w:rsidP="001374C9">
      <w:pPr>
        <w:ind w:left="3600" w:firstLine="720"/>
        <w:rPr>
          <w:rFonts w:ascii="Arial" w:hAnsi="Arial" w:cs="Arial"/>
          <w:b/>
          <w:sz w:val="24"/>
          <w:szCs w:val="24"/>
        </w:rPr>
      </w:pPr>
      <w:r>
        <w:rPr>
          <w:rFonts w:ascii="Arial" w:hAnsi="Arial" w:cs="Arial"/>
          <w:b/>
          <w:sz w:val="24"/>
          <w:szCs w:val="24"/>
        </w:rPr>
        <w:t xml:space="preserve">Part C </w:t>
      </w:r>
    </w:p>
    <w:p w:rsidR="001745B6" w:rsidRDefault="00AB09AD">
      <w:pPr>
        <w:rPr>
          <w:rFonts w:ascii="Arial" w:hAnsi="Arial" w:cs="Arial"/>
          <w:b/>
          <w:sz w:val="24"/>
          <w:szCs w:val="24"/>
        </w:rPr>
      </w:pPr>
      <w:r>
        <w:rPr>
          <w:rFonts w:ascii="Arial" w:hAnsi="Arial" w:cs="Arial"/>
          <w:b/>
          <w:sz w:val="24"/>
          <w:szCs w:val="24"/>
        </w:rPr>
        <w:t>Answer any 2 Questions. Each question carries 20 marks.</w:t>
      </w:r>
      <w:r>
        <w:rPr>
          <w:rFonts w:ascii="Arial" w:hAnsi="Arial" w:cs="Arial"/>
          <w:b/>
          <w:sz w:val="24"/>
          <w:szCs w:val="24"/>
        </w:rPr>
        <w:tab/>
        <w:t xml:space="preserve">             (2Qx20M=40M)</w:t>
      </w:r>
    </w:p>
    <w:p w:rsidR="001745B6" w:rsidRDefault="00AB09AD">
      <w:pPr>
        <w:jc w:val="both"/>
        <w:rPr>
          <w:rFonts w:ascii="Arial" w:hAnsi="Arial" w:cs="Arial"/>
        </w:rPr>
      </w:pPr>
      <w:r>
        <w:rPr>
          <w:rFonts w:ascii="Arial" w:hAnsi="Arial" w:cs="Arial"/>
        </w:rPr>
        <w:t>13</w:t>
      </w:r>
      <w:r>
        <w:rPr>
          <w:rFonts w:ascii="Arial" w:hAnsi="Arial" w:cs="Arial"/>
          <w:sz w:val="24"/>
          <w:szCs w:val="24"/>
        </w:rPr>
        <w:t xml:space="preserve">. </w:t>
      </w:r>
      <w:r>
        <w:rPr>
          <w:rFonts w:ascii="Arial" w:hAnsi="Arial" w:cs="Arial"/>
        </w:rPr>
        <w:t xml:space="preserve">You have been invited to attend a Committee of Creditors meeting in which you are proposed to be appointed as Resolution Professional. At the Meeting, the Interim Resolution Professional has informed the Committee that certain ‘preferential transactions’ and ‘undervalued transactions’ might have taken place in the Corporate Debtor. </w:t>
      </w:r>
    </w:p>
    <w:p w:rsidR="001745B6" w:rsidRDefault="00AB09AD">
      <w:pPr>
        <w:jc w:val="both"/>
        <w:rPr>
          <w:rFonts w:ascii="Arial" w:eastAsia="Aptos" w:hAnsi="Arial" w:cs="Arial"/>
        </w:rPr>
      </w:pPr>
      <w:r>
        <w:rPr>
          <w:rFonts w:ascii="Arial" w:hAnsi="Arial" w:cs="Arial"/>
        </w:rPr>
        <w:t>Write a brief note to the Committee of Creditors about ‘preferential transactions’, 'undervalued transactions’, relevant time of such transactions and exceptions to such transactions as per the provisions of the Insolvency and Bankruptcy Code, 2016.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374C9">
        <w:rPr>
          <w:rFonts w:ascii="Arial" w:hAnsi="Arial" w:cs="Arial"/>
        </w:rPr>
        <w:t xml:space="preserve">                         </w:t>
      </w:r>
      <w:r>
        <w:rPr>
          <w:rFonts w:ascii="Arial" w:eastAsia="Aptos" w:hAnsi="Arial" w:cs="Arial"/>
        </w:rPr>
        <w:t xml:space="preserve"> (C.O.2) [Analysis]</w:t>
      </w:r>
    </w:p>
    <w:p w:rsidR="001745B6" w:rsidRDefault="00AB09AD">
      <w:pPr>
        <w:jc w:val="both"/>
        <w:rPr>
          <w:rFonts w:ascii="Arial" w:hAnsi="Arial" w:cs="Arial"/>
        </w:rPr>
      </w:pPr>
      <w:r>
        <w:rPr>
          <w:rFonts w:ascii="Arial" w:eastAsia="Aptos" w:hAnsi="Arial" w:cs="Arial"/>
        </w:rPr>
        <w:t>14</w:t>
      </w:r>
      <w:proofErr w:type="gramStart"/>
      <w:r>
        <w:rPr>
          <w:rFonts w:ascii="Arial" w:eastAsia="Aptos" w:hAnsi="Arial" w:cs="Arial"/>
        </w:rPr>
        <w:t>.</w:t>
      </w:r>
      <w:r>
        <w:rPr>
          <w:rFonts w:ascii="Arial" w:hAnsi="Arial" w:cs="Arial"/>
        </w:rPr>
        <w:t>You</w:t>
      </w:r>
      <w:proofErr w:type="gramEnd"/>
      <w:r>
        <w:rPr>
          <w:rFonts w:ascii="Arial" w:hAnsi="Arial" w:cs="Arial"/>
        </w:rPr>
        <w:t xml:space="preserve"> are a business consultant advising a group of stakeholders, including investors, creditors, and government officials, in a developing country with a growing economy. Despite the country's economic progress, there is a lack of effective mechanisms for resolving corporate insolvency, leading to prolonged legal battles and hindering the efficient allocation of resources. </w:t>
      </w:r>
    </w:p>
    <w:p w:rsidR="001745B6" w:rsidRDefault="00AB09AD">
      <w:pPr>
        <w:jc w:val="both"/>
        <w:rPr>
          <w:rFonts w:ascii="Arial" w:hAnsi="Arial" w:cs="Arial"/>
        </w:rPr>
      </w:pPr>
      <w:r>
        <w:rPr>
          <w:rFonts w:ascii="Arial" w:hAnsi="Arial" w:cs="Arial"/>
        </w:rPr>
        <w:t xml:space="preserve">Explain to your clients the need for implementing a comprehensive insolvency framework akin to the Insolvency and Bankruptcy Code 2016 in India. </w:t>
      </w:r>
    </w:p>
    <w:p w:rsidR="001745B6" w:rsidRPr="001374C9" w:rsidRDefault="00AB09AD" w:rsidP="001374C9">
      <w:pPr>
        <w:jc w:val="both"/>
        <w:rPr>
          <w:rFonts w:ascii="Arial" w:eastAsia="Aptos" w:hAnsi="Arial" w:cs="Arial"/>
        </w:rPr>
      </w:pPr>
      <w:r>
        <w:rPr>
          <w:rFonts w:ascii="Arial" w:hAnsi="Arial" w:cs="Arial"/>
        </w:rPr>
        <w:t xml:space="preserve">Provide specific examples of how the absence of such a framework can impact businesses, investors, and the overall economy.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eastAsia="Aptos" w:hAnsi="Arial" w:cs="Arial"/>
        </w:rPr>
        <w:t>(C.O.2) [Analysis]</w:t>
      </w:r>
    </w:p>
    <w:p w:rsidR="001745B6" w:rsidRDefault="00AB09AD">
      <w:pPr>
        <w:numPr>
          <w:ilvl w:val="0"/>
          <w:numId w:val="5"/>
        </w:numPr>
        <w:jc w:val="both"/>
        <w:rPr>
          <w:rFonts w:ascii="Arial" w:hAnsi="Arial" w:cs="Arial"/>
        </w:rPr>
      </w:pPr>
      <w:r>
        <w:rPr>
          <w:rFonts w:ascii="Arial" w:hAnsi="Arial" w:cs="Arial"/>
        </w:rPr>
        <w:t>Being a corporate legal advisor representing a medium-sized manufacturing company that is undergoing insolvency proceedings under the Insolvency and Bankruptcy Code 2016. The company's management seeks your guidance on the role and functions of the Insolvency and Bankruptcy Board of India (IBBI) in regulating and overseeing the insolvency process.</w:t>
      </w:r>
    </w:p>
    <w:p w:rsidR="001745B6" w:rsidRDefault="001745B6">
      <w:pPr>
        <w:pStyle w:val="ListParagraph"/>
        <w:spacing w:after="0"/>
        <w:ind w:left="0"/>
        <w:rPr>
          <w:rFonts w:ascii="Arial" w:hAnsi="Arial" w:cs="Arial"/>
          <w:b/>
          <w:bCs/>
        </w:rPr>
      </w:pPr>
    </w:p>
    <w:p w:rsidR="001745B6" w:rsidRDefault="001745B6">
      <w:pPr>
        <w:pStyle w:val="ListParagraph"/>
        <w:spacing w:after="0"/>
        <w:ind w:left="0"/>
        <w:rPr>
          <w:rFonts w:ascii="Arial" w:hAnsi="Arial" w:cs="Arial"/>
          <w:b/>
          <w:bCs/>
        </w:rPr>
      </w:pPr>
    </w:p>
    <w:p w:rsidR="001745B6" w:rsidRDefault="001745B6">
      <w:pPr>
        <w:pStyle w:val="ListParagraph"/>
        <w:spacing w:after="0"/>
        <w:ind w:left="0"/>
        <w:rPr>
          <w:rFonts w:ascii="Arial" w:hAnsi="Arial" w:cs="Arial"/>
          <w:b/>
          <w:bCs/>
        </w:rPr>
      </w:pPr>
    </w:p>
    <w:p w:rsidR="001745B6" w:rsidRDefault="001745B6">
      <w:pPr>
        <w:pStyle w:val="ListParagraph"/>
        <w:spacing w:after="0"/>
        <w:ind w:left="0"/>
        <w:rPr>
          <w:rFonts w:ascii="Arial" w:hAnsi="Arial" w:cs="Arial"/>
          <w:b/>
          <w:bCs/>
        </w:rPr>
      </w:pPr>
    </w:p>
    <w:p w:rsidR="001745B6" w:rsidRDefault="001745B6">
      <w:pPr>
        <w:pStyle w:val="ListParagraph"/>
        <w:spacing w:after="0"/>
        <w:ind w:left="0"/>
        <w:rPr>
          <w:rFonts w:ascii="Arial" w:hAnsi="Arial" w:cs="Arial"/>
          <w:b/>
          <w:bCs/>
        </w:rPr>
      </w:pPr>
    </w:p>
    <w:p w:rsidR="001745B6" w:rsidRPr="001374C9" w:rsidRDefault="00AB09AD" w:rsidP="001374C9">
      <w:pPr>
        <w:pStyle w:val="ListParagraph"/>
        <w:spacing w:after="0"/>
        <w:ind w:left="0"/>
        <w:rPr>
          <w:rFonts w:ascii="Arial" w:eastAsia="Aptos" w:hAnsi="Arial" w:cs="Arial"/>
        </w:rPr>
      </w:pPr>
      <w:r>
        <w:rPr>
          <w:rFonts w:ascii="Arial" w:hAnsi="Arial" w:cs="Arial"/>
          <w:b/>
          <w:bCs/>
        </w:rPr>
        <w:t>Evaluate the statutory mandate and functions of the Insolvency and Bankruptcy Board of India (IBBI).</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eastAsia="Aptos" w:hAnsi="Arial" w:cs="Arial"/>
        </w:rPr>
        <w:t xml:space="preserve"> (C.O.5) [Analysis]</w:t>
      </w:r>
      <w:bookmarkStart w:id="0" w:name="_GoBack"/>
      <w:bookmarkEnd w:id="0"/>
      <w:r>
        <w:rPr>
          <w:rFonts w:ascii="Arial" w:hAnsi="Arial" w:cs="Arial"/>
        </w:rPr>
        <w:t xml:space="preserve">              </w:t>
      </w:r>
    </w:p>
    <w:sectPr w:rsidR="001745B6" w:rsidRPr="001374C9">
      <w:footerReference w:type="default" r:id="rId10"/>
      <w:pgSz w:w="11909" w:h="16834"/>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5B6" w:rsidRDefault="00AB09AD">
      <w:pPr>
        <w:spacing w:line="240" w:lineRule="auto"/>
      </w:pPr>
      <w:r>
        <w:separator/>
      </w:r>
    </w:p>
  </w:endnote>
  <w:endnote w:type="continuationSeparator" w:id="0">
    <w:p w:rsidR="001745B6" w:rsidRDefault="00AB09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Segoe Print"/>
    <w:charset w:val="00"/>
    <w:family w:val="swiss"/>
    <w:pitch w:val="default"/>
    <w:sig w:usb0="00000000" w:usb1="00000000" w:usb2="00000000" w:usb3="00000000" w:csb0="0000019F" w:csb1="00000000"/>
  </w:font>
  <w:font w:name="sans-serif">
    <w:altName w:val="Segoe Print"/>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5B6" w:rsidRDefault="00AB09AD">
    <w:pPr>
      <w:pStyle w:val="Footer"/>
      <w:jc w:val="right"/>
      <w:rPr>
        <w:rFonts w:ascii="Times New Roman" w:hAnsi="Times New Roman"/>
      </w:rPr>
    </w:pPr>
    <w:r>
      <w:rPr>
        <w:rFonts w:ascii="Times New Roman" w:hAnsi="Times New Roman"/>
        <w:highlight w:val="yellow"/>
      </w:rPr>
      <w:t xml:space="preserve">Page </w:t>
    </w:r>
    <w:r>
      <w:rPr>
        <w:rFonts w:ascii="Times New Roman" w:hAnsi="Times New Roman"/>
        <w:b/>
        <w:sz w:val="24"/>
        <w:szCs w:val="24"/>
        <w:highlight w:val="yellow"/>
      </w:rPr>
      <w:fldChar w:fldCharType="begin"/>
    </w:r>
    <w:r>
      <w:rPr>
        <w:rFonts w:ascii="Times New Roman" w:hAnsi="Times New Roman"/>
        <w:b/>
        <w:highlight w:val="yellow"/>
      </w:rPr>
      <w:instrText xml:space="preserve"> PAGE </w:instrText>
    </w:r>
    <w:r>
      <w:rPr>
        <w:rFonts w:ascii="Times New Roman" w:hAnsi="Times New Roman"/>
        <w:b/>
        <w:sz w:val="24"/>
        <w:szCs w:val="24"/>
        <w:highlight w:val="yellow"/>
      </w:rPr>
      <w:fldChar w:fldCharType="separate"/>
    </w:r>
    <w:r w:rsidR="001374C9">
      <w:rPr>
        <w:rFonts w:ascii="Times New Roman" w:hAnsi="Times New Roman"/>
        <w:b/>
        <w:noProof/>
        <w:highlight w:val="yellow"/>
      </w:rPr>
      <w:t>2</w:t>
    </w:r>
    <w:r>
      <w:rPr>
        <w:rFonts w:ascii="Times New Roman" w:hAnsi="Times New Roman"/>
        <w:b/>
        <w:sz w:val="24"/>
        <w:szCs w:val="24"/>
        <w:highlight w:val="yellow"/>
      </w:rPr>
      <w:fldChar w:fldCharType="end"/>
    </w:r>
    <w:r>
      <w:rPr>
        <w:rFonts w:ascii="Times New Roman" w:hAnsi="Times New Roman"/>
        <w:highlight w:val="yellow"/>
      </w:rPr>
      <w:t xml:space="preserve"> of </w:t>
    </w:r>
    <w:r>
      <w:rPr>
        <w:rFonts w:ascii="Times New Roman" w:hAnsi="Times New Roman"/>
        <w:b/>
        <w:sz w:val="24"/>
        <w:szCs w:val="24"/>
        <w:highlight w:val="yellow"/>
      </w:rPr>
      <w:fldChar w:fldCharType="begin"/>
    </w:r>
    <w:r>
      <w:rPr>
        <w:rFonts w:ascii="Times New Roman" w:hAnsi="Times New Roman"/>
        <w:b/>
        <w:highlight w:val="yellow"/>
      </w:rPr>
      <w:instrText xml:space="preserve"> NUMPAGES  </w:instrText>
    </w:r>
    <w:r>
      <w:rPr>
        <w:rFonts w:ascii="Times New Roman" w:hAnsi="Times New Roman"/>
        <w:b/>
        <w:sz w:val="24"/>
        <w:szCs w:val="24"/>
        <w:highlight w:val="yellow"/>
      </w:rPr>
      <w:fldChar w:fldCharType="separate"/>
    </w:r>
    <w:r w:rsidR="001374C9">
      <w:rPr>
        <w:rFonts w:ascii="Times New Roman" w:hAnsi="Times New Roman"/>
        <w:b/>
        <w:noProof/>
        <w:highlight w:val="yellow"/>
      </w:rPr>
      <w:t>2</w:t>
    </w:r>
    <w:r>
      <w:rPr>
        <w:rFonts w:ascii="Times New Roman" w:hAnsi="Times New Roman"/>
        <w:b/>
        <w:sz w:val="24"/>
        <w:szCs w:val="24"/>
        <w:highlight w:val="yellow"/>
      </w:rPr>
      <w:fldChar w:fldCharType="end"/>
    </w:r>
  </w:p>
  <w:p w:rsidR="001745B6" w:rsidRDefault="001745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5B6" w:rsidRDefault="00AB09AD">
      <w:pPr>
        <w:spacing w:after="0"/>
      </w:pPr>
      <w:r>
        <w:separator/>
      </w:r>
    </w:p>
  </w:footnote>
  <w:footnote w:type="continuationSeparator" w:id="0">
    <w:p w:rsidR="001745B6" w:rsidRDefault="00AB09A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43575"/>
    <w:multiLevelType w:val="multilevel"/>
    <w:tmpl w:val="16B435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E895D70"/>
    <w:multiLevelType w:val="multilevel"/>
    <w:tmpl w:val="3E895D70"/>
    <w:lvl w:ilvl="0">
      <w:start w:val="1"/>
      <w:numFmt w:val="lowerRoman"/>
      <w:lvlText w:val="(%1)"/>
      <w:lvlJc w:val="left"/>
      <w:pPr>
        <w:ind w:left="6660" w:hanging="720"/>
      </w:pPr>
      <w:rPr>
        <w:rFonts w:hint="default"/>
        <w:b w:val="0"/>
      </w:rPr>
    </w:lvl>
    <w:lvl w:ilvl="1">
      <w:start w:val="1"/>
      <w:numFmt w:val="lowerLetter"/>
      <w:lvlText w:val="%2."/>
      <w:lvlJc w:val="left"/>
      <w:pPr>
        <w:ind w:left="7020" w:hanging="360"/>
      </w:pPr>
    </w:lvl>
    <w:lvl w:ilvl="2">
      <w:start w:val="1"/>
      <w:numFmt w:val="lowerRoman"/>
      <w:lvlText w:val="%3."/>
      <w:lvlJc w:val="right"/>
      <w:pPr>
        <w:ind w:left="7740" w:hanging="180"/>
      </w:pPr>
    </w:lvl>
    <w:lvl w:ilvl="3">
      <w:start w:val="1"/>
      <w:numFmt w:val="decimal"/>
      <w:lvlText w:val="%4."/>
      <w:lvlJc w:val="left"/>
      <w:pPr>
        <w:ind w:left="8460" w:hanging="360"/>
      </w:pPr>
    </w:lvl>
    <w:lvl w:ilvl="4">
      <w:start w:val="1"/>
      <w:numFmt w:val="lowerLetter"/>
      <w:lvlText w:val="%5."/>
      <w:lvlJc w:val="left"/>
      <w:pPr>
        <w:ind w:left="9180" w:hanging="360"/>
      </w:pPr>
    </w:lvl>
    <w:lvl w:ilvl="5">
      <w:start w:val="1"/>
      <w:numFmt w:val="lowerRoman"/>
      <w:lvlText w:val="%6."/>
      <w:lvlJc w:val="right"/>
      <w:pPr>
        <w:ind w:left="9900" w:hanging="180"/>
      </w:pPr>
    </w:lvl>
    <w:lvl w:ilvl="6">
      <w:start w:val="1"/>
      <w:numFmt w:val="decimal"/>
      <w:lvlText w:val="%7."/>
      <w:lvlJc w:val="left"/>
      <w:pPr>
        <w:ind w:left="10620" w:hanging="360"/>
      </w:pPr>
    </w:lvl>
    <w:lvl w:ilvl="7">
      <w:start w:val="1"/>
      <w:numFmt w:val="lowerLetter"/>
      <w:lvlText w:val="%8."/>
      <w:lvlJc w:val="left"/>
      <w:pPr>
        <w:ind w:left="11340" w:hanging="360"/>
      </w:pPr>
    </w:lvl>
    <w:lvl w:ilvl="8">
      <w:start w:val="1"/>
      <w:numFmt w:val="lowerRoman"/>
      <w:lvlText w:val="%9."/>
      <w:lvlJc w:val="right"/>
      <w:pPr>
        <w:ind w:left="12060"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55C97249"/>
    <w:multiLevelType w:val="singleLevel"/>
    <w:tmpl w:val="55C97249"/>
    <w:lvl w:ilvl="0">
      <w:start w:val="15"/>
      <w:numFmt w:val="decimal"/>
      <w:suff w:val="space"/>
      <w:lvlText w:val="%1."/>
      <w:lvlJc w:val="left"/>
    </w:lvl>
  </w:abstractNum>
  <w:abstractNum w:abstractNumId="4">
    <w:nsid w:val="721E54D8"/>
    <w:multiLevelType w:val="singleLevel"/>
    <w:tmpl w:val="721E54D8"/>
    <w:lvl w:ilvl="0">
      <w:start w:val="1"/>
      <w:numFmt w:val="decimal"/>
      <w:lvlText w:val="%1."/>
      <w:lvlJc w:val="left"/>
      <w:pPr>
        <w:tabs>
          <w:tab w:val="left" w:pos="312"/>
        </w:tabs>
      </w:pPr>
    </w:lvl>
  </w:abstractNum>
  <w:num w:numId="1">
    <w:abstractNumId w:val="2"/>
    <w:lvlOverride w:ilvl="0">
      <w:startOverride w:val="1"/>
    </w:lvlOverride>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374C9"/>
    <w:rsid w:val="00142AC7"/>
    <w:rsid w:val="001479CA"/>
    <w:rsid w:val="00153139"/>
    <w:rsid w:val="00154007"/>
    <w:rsid w:val="00154758"/>
    <w:rsid w:val="001551F7"/>
    <w:rsid w:val="00155797"/>
    <w:rsid w:val="00161A5E"/>
    <w:rsid w:val="00162063"/>
    <w:rsid w:val="00163D4A"/>
    <w:rsid w:val="0017111D"/>
    <w:rsid w:val="001745B6"/>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2A81"/>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9AD"/>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614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 w:val="20D9048E"/>
    <w:rsid w:val="373F02EF"/>
    <w:rsid w:val="4AD9315C"/>
    <w:rsid w:val="4E667256"/>
    <w:rsid w:val="5AF74FEC"/>
    <w:rsid w:val="67220595"/>
    <w:rsid w:val="68425FE0"/>
    <w:rsid w:val="76AA5A61"/>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AF34391-7E1E-4288-B8EC-28E1993C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eastAsia="Calibri"/>
      <w:color w:val="000000"/>
      <w:sz w:val="24"/>
      <w:szCs w:val="24"/>
      <w:lang w:val="en-US" w:eastAsia="en-US"/>
    </w:rPr>
  </w:style>
  <w:style w:type="paragraph" w:customStyle="1" w:styleId="question">
    <w:name w:val="question"/>
    <w:basedOn w:val="BodyText"/>
    <w:qForma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330CA0-8F0D-46C3-8AA5-561EEF75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4025</Characters>
  <Application>Microsoft Office Word</Application>
  <DocSecurity>0</DocSecurity>
  <Lines>33</Lines>
  <Paragraphs>9</Paragraphs>
  <ScaleCrop>false</ScaleCrop>
  <Company>Grizli777</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cp:revision>
  <cp:lastPrinted>2022-04-12T10:02:00Z</cp:lastPrinted>
  <dcterms:created xsi:type="dcterms:W3CDTF">2024-06-27T09:18:00Z</dcterms:created>
  <dcterms:modified xsi:type="dcterms:W3CDTF">2024-07-04T05:33:00Z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350851775E074385BDBEE56329061713_12</vt:lpwstr>
  </property>
</Properties>
</file>