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5A6B263A" w14:textId="77777777" w:rsidTr="00CE4C5B">
        <w:trPr>
          <w:trHeight w:val="618"/>
        </w:trPr>
        <w:tc>
          <w:tcPr>
            <w:tcW w:w="970" w:type="dxa"/>
          </w:tcPr>
          <w:p w14:paraId="41432AF7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48D415FA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0B5C064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4692E8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3229CF8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90A23A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6506F32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6AAA9B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C3E5C3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F64E92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4D50323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18A232C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2183DABC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5BA6674B" w14:textId="538F235C" w:rsidR="00CE4C5B" w:rsidRPr="00EE7FA0" w:rsidRDefault="0061450C" w:rsidP="00CE4C5B">
      <w:pPr>
        <w:pStyle w:val="Title"/>
        <w:ind w:left="5046" w:right="1604"/>
        <w:rPr>
          <w:spacing w:val="-2"/>
        </w:rPr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412E280E" wp14:editId="334CCD7A">
            <wp:simplePos x="0" y="0"/>
            <wp:positionH relativeFrom="page">
              <wp:posOffset>514350</wp:posOffset>
            </wp:positionH>
            <wp:positionV relativeFrom="paragraph">
              <wp:posOffset>-262890</wp:posOffset>
            </wp:positionV>
            <wp:extent cx="1219200" cy="11430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59B7D" w14:textId="469C9F58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32BACBD3" w14:textId="7C39E18F" w:rsidR="00CE4C5B" w:rsidRPr="00EE7FA0" w:rsidRDefault="00CE4C5B" w:rsidP="00CE4C5B">
      <w:pPr>
        <w:pStyle w:val="Title"/>
        <w:ind w:left="5046" w:right="1604"/>
      </w:pP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432A2715" w14:textId="77777777" w:rsidR="00CE4C5B" w:rsidRPr="00EE7FA0" w:rsidRDefault="00CE4C5B" w:rsidP="00CE4C5B">
      <w:pPr>
        <w:pStyle w:val="Title"/>
        <w:spacing w:before="92"/>
        <w:ind w:firstLine="0"/>
      </w:pPr>
    </w:p>
    <w:p w14:paraId="432A2AC5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43B78EC0" w14:textId="03B2919E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61450C">
        <w:rPr>
          <w:sz w:val="25"/>
          <w:u w:val="single"/>
        </w:rPr>
        <w:t>MAKE-UP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61450C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73EC24A7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79BE71B9" w14:textId="77777777" w:rsidTr="0082173C">
        <w:trPr>
          <w:trHeight w:val="349"/>
        </w:trPr>
        <w:tc>
          <w:tcPr>
            <w:tcW w:w="5433" w:type="dxa"/>
          </w:tcPr>
          <w:p w14:paraId="454710C1" w14:textId="2E62FA37" w:rsidR="004979DC" w:rsidRPr="00EE7FA0" w:rsidRDefault="00481369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>:</w:t>
            </w:r>
            <w:r>
              <w:rPr>
                <w:b/>
                <w:sz w:val="23"/>
              </w:rPr>
              <w:t xml:space="preserve"> </w:t>
            </w:r>
            <w:r w:rsidR="0090255A">
              <w:rPr>
                <w:b/>
                <w:sz w:val="23"/>
              </w:rPr>
              <w:t>V</w:t>
            </w:r>
          </w:p>
        </w:tc>
        <w:tc>
          <w:tcPr>
            <w:tcW w:w="5434" w:type="dxa"/>
          </w:tcPr>
          <w:p w14:paraId="525AA024" w14:textId="2A3FB938" w:rsidR="004979DC" w:rsidRPr="00EE7FA0" w:rsidRDefault="0081054E">
            <w:r w:rsidRPr="00EE7FA0">
              <w:rPr>
                <w:b/>
                <w:sz w:val="23"/>
              </w:rPr>
              <w:t>Date:</w:t>
            </w:r>
            <w:r w:rsidR="00481369">
              <w:rPr>
                <w:b/>
                <w:sz w:val="23"/>
              </w:rPr>
              <w:t xml:space="preserve"> </w:t>
            </w:r>
            <w:r w:rsidR="00EA1278">
              <w:rPr>
                <w:b/>
                <w:sz w:val="23"/>
              </w:rPr>
              <w:t>01-07-2024</w:t>
            </w:r>
          </w:p>
        </w:tc>
      </w:tr>
      <w:tr w:rsidR="004979DC" w:rsidRPr="00EE7FA0" w14:paraId="6C9330F4" w14:textId="77777777" w:rsidTr="0082173C">
        <w:trPr>
          <w:trHeight w:val="329"/>
        </w:trPr>
        <w:tc>
          <w:tcPr>
            <w:tcW w:w="5433" w:type="dxa"/>
          </w:tcPr>
          <w:p w14:paraId="1A1DAE96" w14:textId="6164E48F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="00481369" w:rsidRPr="00EE7FA0">
              <w:rPr>
                <w:b/>
                <w:sz w:val="23"/>
              </w:rPr>
              <w:t>Code</w:t>
            </w:r>
            <w:r w:rsidR="00481369" w:rsidRPr="00EE7FA0">
              <w:rPr>
                <w:b/>
                <w:spacing w:val="-2"/>
                <w:sz w:val="23"/>
              </w:rPr>
              <w:t>:</w:t>
            </w:r>
            <w:r w:rsidR="00481369">
              <w:rPr>
                <w:b/>
                <w:sz w:val="23"/>
              </w:rPr>
              <w:t xml:space="preserve"> PET</w:t>
            </w:r>
            <w:r w:rsidR="007C6493">
              <w:rPr>
                <w:b/>
                <w:sz w:val="23"/>
              </w:rPr>
              <w:t>2017</w:t>
            </w:r>
          </w:p>
        </w:tc>
        <w:tc>
          <w:tcPr>
            <w:tcW w:w="5434" w:type="dxa"/>
          </w:tcPr>
          <w:p w14:paraId="7FBF6503" w14:textId="79D448BE" w:rsidR="004979DC" w:rsidRPr="00EE7FA0" w:rsidRDefault="0081054E">
            <w:r w:rsidRPr="00EE7FA0">
              <w:rPr>
                <w:b/>
                <w:sz w:val="23"/>
              </w:rPr>
              <w:t>Time:</w:t>
            </w:r>
            <w:r w:rsidR="00481369">
              <w:rPr>
                <w:b/>
                <w:sz w:val="23"/>
              </w:rPr>
              <w:t xml:space="preserve"> </w:t>
            </w:r>
            <w:r w:rsidR="00EA1278">
              <w:rPr>
                <w:b/>
                <w:sz w:val="23"/>
              </w:rPr>
              <w:t>1:30 PM-4:30PM</w:t>
            </w:r>
          </w:p>
        </w:tc>
      </w:tr>
      <w:tr w:rsidR="004979DC" w:rsidRPr="00EE7FA0" w14:paraId="049C5B35" w14:textId="77777777" w:rsidTr="0082173C">
        <w:trPr>
          <w:trHeight w:val="349"/>
        </w:trPr>
        <w:tc>
          <w:tcPr>
            <w:tcW w:w="5433" w:type="dxa"/>
          </w:tcPr>
          <w:p w14:paraId="65C9ED0F" w14:textId="59A8AC49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Name:</w:t>
            </w:r>
            <w:r w:rsidR="00481369">
              <w:rPr>
                <w:b/>
                <w:sz w:val="23"/>
              </w:rPr>
              <w:t xml:space="preserve"> </w:t>
            </w:r>
            <w:r w:rsidR="007C6493">
              <w:rPr>
                <w:b/>
                <w:sz w:val="23"/>
              </w:rPr>
              <w:t>Natural Gas Hydrates</w:t>
            </w:r>
          </w:p>
        </w:tc>
        <w:tc>
          <w:tcPr>
            <w:tcW w:w="5434" w:type="dxa"/>
          </w:tcPr>
          <w:p w14:paraId="0E98525C" w14:textId="52538A52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Marks:</w:t>
            </w:r>
            <w:r w:rsidR="00481369">
              <w:rPr>
                <w:b/>
                <w:sz w:val="23"/>
              </w:rPr>
              <w:t xml:space="preserve"> 100</w:t>
            </w:r>
          </w:p>
        </w:tc>
      </w:tr>
      <w:tr w:rsidR="004979DC" w:rsidRPr="00EE7FA0" w14:paraId="39F9350B" w14:textId="77777777" w:rsidTr="0082173C">
        <w:trPr>
          <w:trHeight w:val="329"/>
        </w:trPr>
        <w:tc>
          <w:tcPr>
            <w:tcW w:w="5433" w:type="dxa"/>
          </w:tcPr>
          <w:p w14:paraId="7D63B42D" w14:textId="4A4B3966" w:rsidR="004979DC" w:rsidRPr="00EE7FA0" w:rsidRDefault="004979DC">
            <w:r w:rsidRPr="00EE7FA0">
              <w:rPr>
                <w:b/>
                <w:sz w:val="23"/>
              </w:rPr>
              <w:t>Program:</w:t>
            </w:r>
            <w:r w:rsidR="00481369">
              <w:rPr>
                <w:b/>
                <w:sz w:val="23"/>
              </w:rPr>
              <w:t xml:space="preserve"> B. Tech. </w:t>
            </w:r>
          </w:p>
        </w:tc>
        <w:tc>
          <w:tcPr>
            <w:tcW w:w="5434" w:type="dxa"/>
          </w:tcPr>
          <w:p w14:paraId="75041DD4" w14:textId="537FDB50" w:rsidR="004979DC" w:rsidRPr="00EE7FA0" w:rsidRDefault="0081054E">
            <w:r w:rsidRPr="00EE7FA0">
              <w:rPr>
                <w:b/>
                <w:sz w:val="23"/>
              </w:rPr>
              <w:t>Weightage:</w:t>
            </w:r>
            <w:r w:rsidR="00481369">
              <w:rPr>
                <w:b/>
                <w:sz w:val="23"/>
              </w:rPr>
              <w:t xml:space="preserve"> 50%</w:t>
            </w:r>
          </w:p>
        </w:tc>
      </w:tr>
    </w:tbl>
    <w:p w14:paraId="2874B78C" w14:textId="77777777" w:rsidR="00CE4C5B" w:rsidRPr="00EE7FA0" w:rsidRDefault="00CE4C5B"/>
    <w:p w14:paraId="20B23374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6F6CA874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3F8950B1" wp14:editId="11E97F81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368756A3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011385A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64FB3AB9" w14:textId="4C8FF3A0" w:rsidR="0081054E" w:rsidRPr="00EE7FA0" w:rsidRDefault="006673B9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>
        <w:rPr>
          <w:i/>
          <w:sz w:val="23"/>
        </w:rPr>
        <w:t>The question</w:t>
      </w:r>
      <w:r w:rsidR="0081054E" w:rsidRPr="00EE7FA0">
        <w:rPr>
          <w:i/>
          <w:spacing w:val="-4"/>
          <w:sz w:val="23"/>
        </w:rPr>
        <w:t xml:space="preserve"> </w:t>
      </w:r>
      <w:r w:rsidR="0081054E" w:rsidRPr="00EE7FA0">
        <w:rPr>
          <w:i/>
          <w:sz w:val="23"/>
        </w:rPr>
        <w:t>paper</w:t>
      </w:r>
      <w:r w:rsidR="0081054E" w:rsidRPr="00EE7FA0">
        <w:rPr>
          <w:i/>
          <w:spacing w:val="-2"/>
          <w:sz w:val="23"/>
        </w:rPr>
        <w:t xml:space="preserve"> </w:t>
      </w:r>
      <w:r w:rsidR="0081054E" w:rsidRPr="00EE7FA0">
        <w:rPr>
          <w:i/>
          <w:sz w:val="23"/>
        </w:rPr>
        <w:t>consists</w:t>
      </w:r>
      <w:r w:rsidR="0081054E" w:rsidRPr="00EE7FA0">
        <w:rPr>
          <w:i/>
          <w:spacing w:val="-3"/>
          <w:sz w:val="23"/>
        </w:rPr>
        <w:t xml:space="preserve"> </w:t>
      </w:r>
      <w:r w:rsidR="0081054E" w:rsidRPr="00EE7FA0">
        <w:rPr>
          <w:i/>
          <w:sz w:val="23"/>
        </w:rPr>
        <w:t>of</w:t>
      </w:r>
      <w:r w:rsidR="0081054E" w:rsidRPr="00EE7FA0">
        <w:rPr>
          <w:i/>
          <w:spacing w:val="-1"/>
          <w:sz w:val="23"/>
        </w:rPr>
        <w:t xml:space="preserve"> </w:t>
      </w:r>
      <w:r w:rsidR="0081054E" w:rsidRPr="00EE7FA0">
        <w:rPr>
          <w:i/>
          <w:sz w:val="23"/>
        </w:rPr>
        <w:t>3</w:t>
      </w:r>
      <w:r w:rsidR="0081054E" w:rsidRPr="00EE7FA0">
        <w:rPr>
          <w:i/>
          <w:spacing w:val="-3"/>
          <w:sz w:val="23"/>
        </w:rPr>
        <w:t xml:space="preserve"> </w:t>
      </w:r>
      <w:r w:rsidR="0081054E" w:rsidRPr="00EE7FA0">
        <w:rPr>
          <w:i/>
          <w:spacing w:val="-2"/>
          <w:sz w:val="23"/>
        </w:rPr>
        <w:t>parts.</w:t>
      </w:r>
    </w:p>
    <w:p w14:paraId="1508A9FF" w14:textId="1DF856EC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="006673B9">
        <w:rPr>
          <w:i/>
          <w:sz w:val="23"/>
        </w:rPr>
        <w:t>calculators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086E51F7" w14:textId="2C982218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="006673B9">
        <w:rPr>
          <w:i/>
          <w:sz w:val="23"/>
        </w:rPr>
        <w:t>besides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0B4B184C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5CD2C3D" wp14:editId="6B26F8B9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AEFCB7D" w14:textId="77777777" w:rsidR="0081054E" w:rsidRDefault="0081054E"/>
    <w:p w14:paraId="3C5E56DF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0F786D4D" w14:textId="77777777" w:rsidTr="0082173C">
        <w:trPr>
          <w:trHeight w:val="225"/>
        </w:trPr>
        <w:tc>
          <w:tcPr>
            <w:tcW w:w="10783" w:type="dxa"/>
            <w:gridSpan w:val="4"/>
            <w:vAlign w:val="center"/>
          </w:tcPr>
          <w:p w14:paraId="0A378866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6D3A48DC" w14:textId="77777777" w:rsidTr="0082173C">
        <w:trPr>
          <w:trHeight w:val="493"/>
        </w:trPr>
        <w:tc>
          <w:tcPr>
            <w:tcW w:w="10783" w:type="dxa"/>
            <w:gridSpan w:val="4"/>
            <w:vAlign w:val="center"/>
          </w:tcPr>
          <w:p w14:paraId="1A05D7F3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119326A9" w14:textId="77777777" w:rsidTr="0082173C">
        <w:trPr>
          <w:trHeight w:val="433"/>
        </w:trPr>
        <w:tc>
          <w:tcPr>
            <w:tcW w:w="549" w:type="dxa"/>
            <w:vAlign w:val="center"/>
          </w:tcPr>
          <w:p w14:paraId="700A19FA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4E9387FA" w14:textId="655A0A18" w:rsidR="00EE7FA0" w:rsidRPr="00CD0A85" w:rsidRDefault="007C6493">
            <w:r w:rsidRPr="00CD0A85">
              <w:t>Specify the temperature conditions needed for the formation of natural gas hydrates.</w:t>
            </w:r>
          </w:p>
        </w:tc>
        <w:tc>
          <w:tcPr>
            <w:tcW w:w="958" w:type="dxa"/>
          </w:tcPr>
          <w:p w14:paraId="0CD45AEA" w14:textId="77777777" w:rsidR="00EE7FA0" w:rsidRPr="00CD0A85" w:rsidRDefault="00EE7FA0">
            <w:r w:rsidRPr="00CD0A85">
              <w:t>(CO 1)</w:t>
            </w:r>
          </w:p>
        </w:tc>
        <w:tc>
          <w:tcPr>
            <w:tcW w:w="1574" w:type="dxa"/>
          </w:tcPr>
          <w:p w14:paraId="49B0755C" w14:textId="77777777" w:rsidR="00EE7FA0" w:rsidRPr="00CD0A85" w:rsidRDefault="00EE7FA0">
            <w:r w:rsidRPr="00CD0A85">
              <w:rPr>
                <w:spacing w:val="-2"/>
              </w:rPr>
              <w:t>[Knowledge]</w:t>
            </w:r>
          </w:p>
        </w:tc>
      </w:tr>
      <w:tr w:rsidR="00EE7FA0" w:rsidRPr="00EE7FA0" w14:paraId="69EBB8FA" w14:textId="77777777" w:rsidTr="0082173C">
        <w:trPr>
          <w:trHeight w:val="142"/>
        </w:trPr>
        <w:tc>
          <w:tcPr>
            <w:tcW w:w="10783" w:type="dxa"/>
            <w:gridSpan w:val="4"/>
            <w:vAlign w:val="center"/>
          </w:tcPr>
          <w:p w14:paraId="553EEBDF" w14:textId="77777777" w:rsidR="00EE7FA0" w:rsidRPr="00CD0A85" w:rsidRDefault="00EE7FA0" w:rsidP="00B30340">
            <w:pPr>
              <w:rPr>
                <w:sz w:val="10"/>
              </w:rPr>
            </w:pPr>
          </w:p>
        </w:tc>
      </w:tr>
      <w:tr w:rsidR="00EE7FA0" w:rsidRPr="00EE7FA0" w14:paraId="71AE312E" w14:textId="77777777" w:rsidTr="0082173C">
        <w:trPr>
          <w:trHeight w:val="414"/>
        </w:trPr>
        <w:tc>
          <w:tcPr>
            <w:tcW w:w="549" w:type="dxa"/>
            <w:vAlign w:val="center"/>
          </w:tcPr>
          <w:p w14:paraId="13244F66" w14:textId="77777777"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14:paraId="7306CA34" w14:textId="17863AA8" w:rsidR="00EE7FA0" w:rsidRPr="00CD0A85" w:rsidRDefault="007C6493" w:rsidP="00EE7FA0">
            <w:r w:rsidRPr="00CD0A85">
              <w:t>State typical locations where natural gas hydrates can be found.</w:t>
            </w:r>
          </w:p>
        </w:tc>
        <w:tc>
          <w:tcPr>
            <w:tcW w:w="958" w:type="dxa"/>
          </w:tcPr>
          <w:p w14:paraId="66881809" w14:textId="30FC0601" w:rsidR="00EE7FA0" w:rsidRPr="00CD0A85" w:rsidRDefault="00E42BC3" w:rsidP="00EE7FA0">
            <w:r w:rsidRPr="00CD0A85">
              <w:t>(</w:t>
            </w:r>
            <w:r w:rsidR="00651CB5" w:rsidRPr="00CD0A85">
              <w:t>CO 1</w:t>
            </w:r>
            <w:r w:rsidR="00EE7FA0" w:rsidRPr="00CD0A85">
              <w:t>)</w:t>
            </w:r>
          </w:p>
        </w:tc>
        <w:tc>
          <w:tcPr>
            <w:tcW w:w="1574" w:type="dxa"/>
          </w:tcPr>
          <w:p w14:paraId="0E0F07E2" w14:textId="55E6C433" w:rsidR="00EE7FA0" w:rsidRPr="00CD0A85" w:rsidRDefault="00E42BC3" w:rsidP="00EE7FA0">
            <w:r w:rsidRPr="00CD0A85">
              <w:rPr>
                <w:spacing w:val="-2"/>
              </w:rPr>
              <w:t>[</w:t>
            </w:r>
            <w:r w:rsidR="00651CB5" w:rsidRPr="00CD0A85">
              <w:rPr>
                <w:spacing w:val="-2"/>
              </w:rPr>
              <w:t>Knowledge</w:t>
            </w:r>
            <w:r w:rsidR="00EE7FA0" w:rsidRPr="00CD0A85">
              <w:rPr>
                <w:spacing w:val="-2"/>
              </w:rPr>
              <w:t>]</w:t>
            </w:r>
          </w:p>
        </w:tc>
      </w:tr>
      <w:tr w:rsidR="00EE7FA0" w:rsidRPr="00EE7FA0" w14:paraId="4EB20115" w14:textId="77777777" w:rsidTr="0082173C">
        <w:trPr>
          <w:trHeight w:val="70"/>
        </w:trPr>
        <w:tc>
          <w:tcPr>
            <w:tcW w:w="10783" w:type="dxa"/>
            <w:gridSpan w:val="4"/>
            <w:vAlign w:val="center"/>
          </w:tcPr>
          <w:p w14:paraId="42A1A7DF" w14:textId="77777777" w:rsidR="00EE7FA0" w:rsidRPr="00CD0A85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5047364E" w14:textId="77777777" w:rsidTr="0082173C">
        <w:trPr>
          <w:trHeight w:val="421"/>
        </w:trPr>
        <w:tc>
          <w:tcPr>
            <w:tcW w:w="549" w:type="dxa"/>
            <w:vAlign w:val="center"/>
          </w:tcPr>
          <w:p w14:paraId="1DE07220" w14:textId="77777777"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14:paraId="4686F3E4" w14:textId="28A1A336" w:rsidR="00E42BC3" w:rsidRPr="00CD0A85" w:rsidRDefault="007C6493" w:rsidP="00E42BC3">
            <w:r w:rsidRPr="00CD0A85">
              <w:t>Mention two possible uses of natural gas hydrates.</w:t>
            </w:r>
          </w:p>
        </w:tc>
        <w:tc>
          <w:tcPr>
            <w:tcW w:w="958" w:type="dxa"/>
          </w:tcPr>
          <w:p w14:paraId="4247497F" w14:textId="3718F4C1" w:rsidR="00E42BC3" w:rsidRPr="00CD0A85" w:rsidRDefault="00E42BC3" w:rsidP="00E42BC3">
            <w:r w:rsidRPr="00CD0A85">
              <w:t>(</w:t>
            </w:r>
            <w:r w:rsidR="00651CB5" w:rsidRPr="00CD0A85">
              <w:t>CO 2</w:t>
            </w:r>
            <w:r w:rsidRPr="00CD0A85">
              <w:t>)</w:t>
            </w:r>
          </w:p>
        </w:tc>
        <w:tc>
          <w:tcPr>
            <w:tcW w:w="1574" w:type="dxa"/>
          </w:tcPr>
          <w:p w14:paraId="43DB548B" w14:textId="0E114517" w:rsidR="00E42BC3" w:rsidRPr="00CD0A85" w:rsidRDefault="00E42BC3" w:rsidP="00E42BC3">
            <w:r w:rsidRPr="00CD0A85">
              <w:rPr>
                <w:spacing w:val="-2"/>
              </w:rPr>
              <w:t>[</w:t>
            </w:r>
            <w:r w:rsidR="00651CB5" w:rsidRPr="00CD0A85">
              <w:rPr>
                <w:spacing w:val="-2"/>
              </w:rPr>
              <w:t>Knowledge</w:t>
            </w:r>
            <w:r w:rsidRPr="00CD0A85">
              <w:rPr>
                <w:spacing w:val="-2"/>
              </w:rPr>
              <w:t>]</w:t>
            </w:r>
          </w:p>
        </w:tc>
      </w:tr>
      <w:tr w:rsidR="00EE7FA0" w:rsidRPr="00EE7FA0" w14:paraId="7EA27C99" w14:textId="77777777" w:rsidTr="0082173C">
        <w:trPr>
          <w:trHeight w:val="70"/>
        </w:trPr>
        <w:tc>
          <w:tcPr>
            <w:tcW w:w="10783" w:type="dxa"/>
            <w:gridSpan w:val="4"/>
            <w:vAlign w:val="center"/>
          </w:tcPr>
          <w:p w14:paraId="56FB380F" w14:textId="77777777" w:rsidR="00EE7FA0" w:rsidRPr="00CD0A85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66DAF597" w14:textId="77777777" w:rsidTr="0082173C">
        <w:trPr>
          <w:trHeight w:val="443"/>
        </w:trPr>
        <w:tc>
          <w:tcPr>
            <w:tcW w:w="549" w:type="dxa"/>
            <w:vAlign w:val="center"/>
          </w:tcPr>
          <w:p w14:paraId="3A930207" w14:textId="77777777" w:rsidR="00E42BC3" w:rsidRDefault="00E42BC3" w:rsidP="00E42BC3">
            <w:r>
              <w:t>4</w:t>
            </w:r>
          </w:p>
        </w:tc>
        <w:tc>
          <w:tcPr>
            <w:tcW w:w="7702" w:type="dxa"/>
          </w:tcPr>
          <w:p w14:paraId="34C1978B" w14:textId="7B7635D2" w:rsidR="00E42BC3" w:rsidRPr="00CD0A85" w:rsidRDefault="007C6493" w:rsidP="00E42BC3">
            <w:r w:rsidRPr="00CD0A85">
              <w:t>Explain two risks related to natural gas hydrate exploration.</w:t>
            </w:r>
          </w:p>
        </w:tc>
        <w:tc>
          <w:tcPr>
            <w:tcW w:w="958" w:type="dxa"/>
          </w:tcPr>
          <w:p w14:paraId="01DF708A" w14:textId="3317284D" w:rsidR="00E42BC3" w:rsidRPr="00CD0A85" w:rsidRDefault="00E42BC3" w:rsidP="00E42BC3">
            <w:r w:rsidRPr="00CD0A85">
              <w:t>(</w:t>
            </w:r>
            <w:r w:rsidR="00651CB5" w:rsidRPr="00CD0A85">
              <w:t>CO 3</w:t>
            </w:r>
            <w:r w:rsidRPr="00CD0A85">
              <w:t>)</w:t>
            </w:r>
          </w:p>
        </w:tc>
        <w:tc>
          <w:tcPr>
            <w:tcW w:w="1574" w:type="dxa"/>
          </w:tcPr>
          <w:p w14:paraId="73ED04B8" w14:textId="64CBDECC" w:rsidR="00E42BC3" w:rsidRPr="00CD0A85" w:rsidRDefault="00E42BC3" w:rsidP="00E42BC3">
            <w:r w:rsidRPr="00CD0A85">
              <w:rPr>
                <w:spacing w:val="-2"/>
              </w:rPr>
              <w:t>[</w:t>
            </w:r>
            <w:r w:rsidR="00651CB5" w:rsidRPr="00CD0A85">
              <w:rPr>
                <w:spacing w:val="-2"/>
              </w:rPr>
              <w:t>Knowledge</w:t>
            </w:r>
            <w:r w:rsidRPr="00CD0A85">
              <w:rPr>
                <w:spacing w:val="-2"/>
              </w:rPr>
              <w:t>]</w:t>
            </w:r>
          </w:p>
        </w:tc>
      </w:tr>
      <w:tr w:rsidR="00EE7FA0" w:rsidRPr="00EE7FA0" w14:paraId="6F53E8F0" w14:textId="77777777" w:rsidTr="0082173C">
        <w:trPr>
          <w:trHeight w:val="70"/>
        </w:trPr>
        <w:tc>
          <w:tcPr>
            <w:tcW w:w="10783" w:type="dxa"/>
            <w:gridSpan w:val="4"/>
            <w:vAlign w:val="center"/>
          </w:tcPr>
          <w:p w14:paraId="790C7E3D" w14:textId="77777777" w:rsidR="00EE7FA0" w:rsidRPr="00CD0A85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1BCCCE45" w14:textId="77777777" w:rsidTr="0082173C">
        <w:trPr>
          <w:trHeight w:val="437"/>
        </w:trPr>
        <w:tc>
          <w:tcPr>
            <w:tcW w:w="549" w:type="dxa"/>
            <w:vAlign w:val="center"/>
          </w:tcPr>
          <w:p w14:paraId="011C25EB" w14:textId="77777777" w:rsidR="00E42BC3" w:rsidRDefault="00E42BC3" w:rsidP="00E42BC3">
            <w:r>
              <w:t>5</w:t>
            </w:r>
          </w:p>
        </w:tc>
        <w:tc>
          <w:tcPr>
            <w:tcW w:w="7702" w:type="dxa"/>
          </w:tcPr>
          <w:p w14:paraId="2FE75D0C" w14:textId="0EA5E982" w:rsidR="00E42BC3" w:rsidRPr="00CD0A85" w:rsidRDefault="007C6493" w:rsidP="00E42BC3">
            <w:r w:rsidRPr="00CD0A85">
              <w:t>Name two techniques used to study natural gas hydrates in the laboratory.</w:t>
            </w:r>
          </w:p>
        </w:tc>
        <w:tc>
          <w:tcPr>
            <w:tcW w:w="958" w:type="dxa"/>
          </w:tcPr>
          <w:p w14:paraId="59E9636F" w14:textId="1BB3274D" w:rsidR="00E42BC3" w:rsidRPr="00CD0A85" w:rsidRDefault="00E42BC3" w:rsidP="00E42BC3">
            <w:r w:rsidRPr="00CD0A85">
              <w:t>(</w:t>
            </w:r>
            <w:r w:rsidR="00651CB5" w:rsidRPr="00CD0A85">
              <w:t>CO 3</w:t>
            </w:r>
            <w:r w:rsidRPr="00CD0A85">
              <w:t>)</w:t>
            </w:r>
          </w:p>
        </w:tc>
        <w:tc>
          <w:tcPr>
            <w:tcW w:w="1574" w:type="dxa"/>
          </w:tcPr>
          <w:p w14:paraId="69988901" w14:textId="356BA1F7" w:rsidR="00E42BC3" w:rsidRPr="00CD0A85" w:rsidRDefault="00E42BC3" w:rsidP="00E42BC3">
            <w:r w:rsidRPr="00CD0A85">
              <w:rPr>
                <w:spacing w:val="-2"/>
              </w:rPr>
              <w:t>[</w:t>
            </w:r>
            <w:r w:rsidR="00651CB5" w:rsidRPr="00CD0A85">
              <w:rPr>
                <w:spacing w:val="-2"/>
              </w:rPr>
              <w:t>Knowledge</w:t>
            </w:r>
            <w:r w:rsidRPr="00CD0A85">
              <w:rPr>
                <w:spacing w:val="-2"/>
              </w:rPr>
              <w:t>]</w:t>
            </w:r>
          </w:p>
        </w:tc>
      </w:tr>
      <w:tr w:rsidR="00EE7FA0" w:rsidRPr="00EE7FA0" w14:paraId="1C46D37A" w14:textId="77777777" w:rsidTr="0082173C">
        <w:trPr>
          <w:trHeight w:val="70"/>
        </w:trPr>
        <w:tc>
          <w:tcPr>
            <w:tcW w:w="10783" w:type="dxa"/>
            <w:gridSpan w:val="4"/>
            <w:vAlign w:val="center"/>
          </w:tcPr>
          <w:p w14:paraId="1B11FDEB" w14:textId="77777777" w:rsidR="00EE7FA0" w:rsidRPr="00CD0A85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3B030250" w14:textId="77777777" w:rsidTr="0082173C">
        <w:trPr>
          <w:trHeight w:val="559"/>
        </w:trPr>
        <w:tc>
          <w:tcPr>
            <w:tcW w:w="549" w:type="dxa"/>
            <w:vAlign w:val="center"/>
          </w:tcPr>
          <w:p w14:paraId="642B9E26" w14:textId="77777777"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14:paraId="785F05CC" w14:textId="560B45E5" w:rsidR="00E42BC3" w:rsidRPr="00CD0A85" w:rsidRDefault="007C6493" w:rsidP="00E42BC3">
            <w:r w:rsidRPr="00CD0A85">
              <w:t>Give two examples of the environmental impacts of disturbing natural gas hydrates.</w:t>
            </w:r>
          </w:p>
        </w:tc>
        <w:tc>
          <w:tcPr>
            <w:tcW w:w="958" w:type="dxa"/>
          </w:tcPr>
          <w:p w14:paraId="706E55D2" w14:textId="2CCD0325" w:rsidR="00E42BC3" w:rsidRPr="00CD0A85" w:rsidRDefault="00E42BC3" w:rsidP="00E42BC3">
            <w:r w:rsidRPr="00CD0A85">
              <w:t>(</w:t>
            </w:r>
            <w:r w:rsidR="00651CB5" w:rsidRPr="00CD0A85">
              <w:t>CO 4</w:t>
            </w:r>
            <w:r w:rsidRPr="00CD0A85">
              <w:t>)</w:t>
            </w:r>
          </w:p>
        </w:tc>
        <w:tc>
          <w:tcPr>
            <w:tcW w:w="1574" w:type="dxa"/>
          </w:tcPr>
          <w:p w14:paraId="53DF5D16" w14:textId="6A80584B" w:rsidR="00E42BC3" w:rsidRPr="00CD0A85" w:rsidRDefault="00E42BC3" w:rsidP="00E42BC3">
            <w:r w:rsidRPr="00CD0A85">
              <w:rPr>
                <w:spacing w:val="-2"/>
              </w:rPr>
              <w:t>[</w:t>
            </w:r>
            <w:r w:rsidR="00651CB5" w:rsidRPr="00CD0A85">
              <w:rPr>
                <w:spacing w:val="-2"/>
              </w:rPr>
              <w:t>Knowledge</w:t>
            </w:r>
            <w:r w:rsidRPr="00CD0A85">
              <w:rPr>
                <w:spacing w:val="-2"/>
              </w:rPr>
              <w:t>]</w:t>
            </w:r>
          </w:p>
        </w:tc>
      </w:tr>
      <w:tr w:rsidR="00456F87" w:rsidRPr="00EE7FA0" w14:paraId="065FD9C4" w14:textId="77777777" w:rsidTr="0082173C">
        <w:trPr>
          <w:trHeight w:val="70"/>
        </w:trPr>
        <w:tc>
          <w:tcPr>
            <w:tcW w:w="549" w:type="dxa"/>
            <w:vAlign w:val="center"/>
          </w:tcPr>
          <w:p w14:paraId="7D7C916C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2EE3DEB0" w14:textId="77777777" w:rsidR="00456F87" w:rsidRPr="00CD0A85" w:rsidRDefault="00456F87" w:rsidP="00E42BC3">
            <w:pPr>
              <w:rPr>
                <w:sz w:val="8"/>
              </w:rPr>
            </w:pPr>
          </w:p>
        </w:tc>
        <w:tc>
          <w:tcPr>
            <w:tcW w:w="958" w:type="dxa"/>
          </w:tcPr>
          <w:p w14:paraId="76E2C28D" w14:textId="77777777" w:rsidR="00456F87" w:rsidRPr="00CD0A85" w:rsidRDefault="00456F87" w:rsidP="00E42BC3">
            <w:pPr>
              <w:rPr>
                <w:sz w:val="8"/>
              </w:rPr>
            </w:pPr>
          </w:p>
        </w:tc>
        <w:tc>
          <w:tcPr>
            <w:tcW w:w="1574" w:type="dxa"/>
          </w:tcPr>
          <w:p w14:paraId="744E9966" w14:textId="77777777" w:rsidR="00456F87" w:rsidRPr="00CD0A85" w:rsidRDefault="00456F87" w:rsidP="00E42BC3">
            <w:pPr>
              <w:rPr>
                <w:spacing w:val="-2"/>
                <w:sz w:val="8"/>
              </w:rPr>
            </w:pPr>
          </w:p>
        </w:tc>
      </w:tr>
      <w:tr w:rsidR="00456F87" w:rsidRPr="00EE7FA0" w14:paraId="0CDA5918" w14:textId="77777777" w:rsidTr="0082173C">
        <w:trPr>
          <w:trHeight w:val="559"/>
        </w:trPr>
        <w:tc>
          <w:tcPr>
            <w:tcW w:w="549" w:type="dxa"/>
            <w:vAlign w:val="center"/>
          </w:tcPr>
          <w:p w14:paraId="2631E37C" w14:textId="77777777" w:rsidR="00456F87" w:rsidRDefault="00456F87" w:rsidP="00456F87">
            <w:r>
              <w:t>7</w:t>
            </w:r>
          </w:p>
        </w:tc>
        <w:tc>
          <w:tcPr>
            <w:tcW w:w="7702" w:type="dxa"/>
          </w:tcPr>
          <w:p w14:paraId="62F0D720" w14:textId="308D8B08" w:rsidR="00456F87" w:rsidRPr="00CD0A85" w:rsidRDefault="007C6493" w:rsidP="00456F87">
            <w:r w:rsidRPr="00CD0A85">
              <w:t>Define the term "clathrate," mentioning suitable temperature and pressure.</w:t>
            </w:r>
          </w:p>
        </w:tc>
        <w:tc>
          <w:tcPr>
            <w:tcW w:w="958" w:type="dxa"/>
          </w:tcPr>
          <w:p w14:paraId="4C79C09D" w14:textId="6C5AFCB8" w:rsidR="00456F87" w:rsidRPr="00CD0A85" w:rsidRDefault="00456F87" w:rsidP="00456F87">
            <w:r w:rsidRPr="00CD0A85">
              <w:t>(</w:t>
            </w:r>
            <w:r w:rsidR="00651CB5" w:rsidRPr="00CD0A85">
              <w:t>CO 4</w:t>
            </w:r>
            <w:r w:rsidRPr="00CD0A85">
              <w:t>)</w:t>
            </w:r>
          </w:p>
        </w:tc>
        <w:tc>
          <w:tcPr>
            <w:tcW w:w="1574" w:type="dxa"/>
          </w:tcPr>
          <w:p w14:paraId="75DF26A4" w14:textId="11DFE3A9" w:rsidR="00456F87" w:rsidRPr="00CD0A85" w:rsidRDefault="00456F87" w:rsidP="00456F87">
            <w:r w:rsidRPr="00CD0A85">
              <w:rPr>
                <w:spacing w:val="-2"/>
              </w:rPr>
              <w:t>[</w:t>
            </w:r>
            <w:r w:rsidR="00651CB5" w:rsidRPr="00CD0A85">
              <w:rPr>
                <w:spacing w:val="-2"/>
              </w:rPr>
              <w:t>Knowledge</w:t>
            </w:r>
            <w:r w:rsidRPr="00CD0A85">
              <w:rPr>
                <w:spacing w:val="-2"/>
              </w:rPr>
              <w:t>]</w:t>
            </w:r>
          </w:p>
        </w:tc>
      </w:tr>
      <w:tr w:rsidR="00D649AD" w:rsidRPr="00EE7FA0" w14:paraId="0BCEDF76" w14:textId="77777777" w:rsidTr="0082173C">
        <w:trPr>
          <w:trHeight w:val="70"/>
        </w:trPr>
        <w:tc>
          <w:tcPr>
            <w:tcW w:w="10783" w:type="dxa"/>
            <w:gridSpan w:val="4"/>
          </w:tcPr>
          <w:p w14:paraId="2F989668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1A5F76E1" w14:textId="77777777" w:rsidR="00EE7FA0" w:rsidRDefault="00EE7FA0"/>
    <w:p w14:paraId="5B605461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33"/>
        <w:gridCol w:w="943"/>
        <w:gridCol w:w="1862"/>
      </w:tblGrid>
      <w:tr w:rsidR="00D649AD" w:rsidRPr="00EE7FA0" w14:paraId="0C8045C5" w14:textId="77777777" w:rsidTr="0082173C">
        <w:trPr>
          <w:trHeight w:val="225"/>
        </w:trPr>
        <w:tc>
          <w:tcPr>
            <w:tcW w:w="10783" w:type="dxa"/>
            <w:gridSpan w:val="4"/>
            <w:vAlign w:val="center"/>
          </w:tcPr>
          <w:p w14:paraId="1991E16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3D628F95" w14:textId="77777777" w:rsidTr="0082173C">
        <w:trPr>
          <w:trHeight w:val="493"/>
        </w:trPr>
        <w:tc>
          <w:tcPr>
            <w:tcW w:w="10783" w:type="dxa"/>
            <w:gridSpan w:val="4"/>
            <w:vAlign w:val="center"/>
          </w:tcPr>
          <w:p w14:paraId="30014FE3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2425BF5F" w14:textId="77777777" w:rsidTr="0082173C">
        <w:trPr>
          <w:trHeight w:val="433"/>
        </w:trPr>
        <w:tc>
          <w:tcPr>
            <w:tcW w:w="549" w:type="dxa"/>
            <w:vAlign w:val="center"/>
          </w:tcPr>
          <w:p w14:paraId="092B11FC" w14:textId="77777777"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14:paraId="545DB5A1" w14:textId="0B140575" w:rsidR="00E42BC3" w:rsidRPr="00EE7FA0" w:rsidRDefault="0045209D" w:rsidP="00E42BC3">
            <w:r w:rsidRPr="0045209D">
              <w:t>Discuss the stability conditions for natural gas hydrates and the factors affecting their formation.</w:t>
            </w:r>
          </w:p>
        </w:tc>
        <w:tc>
          <w:tcPr>
            <w:tcW w:w="958" w:type="dxa"/>
          </w:tcPr>
          <w:p w14:paraId="2A0DCD76" w14:textId="148FBB19" w:rsidR="00E42BC3" w:rsidRPr="00EE7FA0" w:rsidRDefault="00E42BC3" w:rsidP="00E42BC3">
            <w:r>
              <w:t>(</w:t>
            </w:r>
            <w:r w:rsidR="00EF522A">
              <w:t>CO 1</w:t>
            </w:r>
            <w:r>
              <w:t>)</w:t>
            </w:r>
          </w:p>
        </w:tc>
        <w:tc>
          <w:tcPr>
            <w:tcW w:w="1574" w:type="dxa"/>
          </w:tcPr>
          <w:p w14:paraId="6E8FF7E3" w14:textId="52896245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4778172" w14:textId="77777777" w:rsidTr="0082173C">
        <w:trPr>
          <w:trHeight w:val="142"/>
        </w:trPr>
        <w:tc>
          <w:tcPr>
            <w:tcW w:w="10783" w:type="dxa"/>
            <w:gridSpan w:val="4"/>
            <w:vAlign w:val="center"/>
          </w:tcPr>
          <w:p w14:paraId="572B5562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7E84B7E4" w14:textId="77777777" w:rsidTr="0082173C">
        <w:trPr>
          <w:trHeight w:val="414"/>
        </w:trPr>
        <w:tc>
          <w:tcPr>
            <w:tcW w:w="549" w:type="dxa"/>
            <w:vAlign w:val="center"/>
          </w:tcPr>
          <w:p w14:paraId="67ADBB04" w14:textId="77777777" w:rsidR="00E42BC3" w:rsidRPr="00EE7FA0" w:rsidRDefault="00456F87" w:rsidP="00E42BC3">
            <w:r>
              <w:t>9</w:t>
            </w:r>
          </w:p>
        </w:tc>
        <w:tc>
          <w:tcPr>
            <w:tcW w:w="7702" w:type="dxa"/>
          </w:tcPr>
          <w:p w14:paraId="0EEC8909" w14:textId="7152DEC7" w:rsidR="00E42BC3" w:rsidRPr="00EE7FA0" w:rsidRDefault="007D4679" w:rsidP="00E42BC3">
            <w:r w:rsidRPr="007D4679">
              <w:t>Describe the environmental concerns associated with the extraction of natural gas hydrates.</w:t>
            </w:r>
          </w:p>
        </w:tc>
        <w:tc>
          <w:tcPr>
            <w:tcW w:w="958" w:type="dxa"/>
          </w:tcPr>
          <w:p w14:paraId="2351C60F" w14:textId="092DE3B3" w:rsidR="00E42BC3" w:rsidRPr="00EE7FA0" w:rsidRDefault="00E42BC3" w:rsidP="00E42BC3">
            <w:r>
              <w:t>(</w:t>
            </w:r>
            <w:r w:rsidR="00EF522A">
              <w:t>CO 1</w:t>
            </w:r>
            <w:r>
              <w:t>)</w:t>
            </w:r>
          </w:p>
        </w:tc>
        <w:tc>
          <w:tcPr>
            <w:tcW w:w="1574" w:type="dxa"/>
          </w:tcPr>
          <w:p w14:paraId="1327F23D" w14:textId="02562260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6E12711" w14:textId="77777777" w:rsidTr="0082173C">
        <w:trPr>
          <w:trHeight w:val="70"/>
        </w:trPr>
        <w:tc>
          <w:tcPr>
            <w:tcW w:w="10783" w:type="dxa"/>
            <w:gridSpan w:val="4"/>
            <w:vAlign w:val="center"/>
          </w:tcPr>
          <w:p w14:paraId="448FACB3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011F8CC7" w14:textId="77777777" w:rsidTr="0082173C">
        <w:trPr>
          <w:trHeight w:val="421"/>
        </w:trPr>
        <w:tc>
          <w:tcPr>
            <w:tcW w:w="549" w:type="dxa"/>
            <w:vAlign w:val="center"/>
          </w:tcPr>
          <w:p w14:paraId="16A4A16D" w14:textId="77777777" w:rsidR="00E42BC3" w:rsidRPr="00EE7FA0" w:rsidRDefault="00456F87" w:rsidP="00E42BC3">
            <w:r>
              <w:t>10</w:t>
            </w:r>
          </w:p>
        </w:tc>
        <w:tc>
          <w:tcPr>
            <w:tcW w:w="7702" w:type="dxa"/>
          </w:tcPr>
          <w:p w14:paraId="44D19BCD" w14:textId="48F994A2" w:rsidR="00E42BC3" w:rsidRPr="00EE7FA0" w:rsidRDefault="007D4679" w:rsidP="00E42BC3">
            <w:r w:rsidRPr="007D4679">
              <w:t>Outline the different methods used for exploring natural gas hydrates.</w:t>
            </w:r>
          </w:p>
        </w:tc>
        <w:tc>
          <w:tcPr>
            <w:tcW w:w="958" w:type="dxa"/>
          </w:tcPr>
          <w:p w14:paraId="3852F312" w14:textId="51632272" w:rsidR="00E42BC3" w:rsidRPr="00EE7FA0" w:rsidRDefault="00E42BC3" w:rsidP="00E42BC3">
            <w:r>
              <w:t>(</w:t>
            </w:r>
            <w:r w:rsidR="00EF522A">
              <w:t>CO 2</w:t>
            </w:r>
            <w:r>
              <w:t>)</w:t>
            </w:r>
          </w:p>
        </w:tc>
        <w:tc>
          <w:tcPr>
            <w:tcW w:w="1574" w:type="dxa"/>
          </w:tcPr>
          <w:p w14:paraId="6143CD15" w14:textId="17828658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698CD376" w14:textId="77777777" w:rsidTr="0082173C">
        <w:trPr>
          <w:trHeight w:val="70"/>
        </w:trPr>
        <w:tc>
          <w:tcPr>
            <w:tcW w:w="10783" w:type="dxa"/>
            <w:gridSpan w:val="4"/>
            <w:vAlign w:val="center"/>
          </w:tcPr>
          <w:p w14:paraId="32686238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4C6170A7" w14:textId="77777777" w:rsidTr="0082173C">
        <w:trPr>
          <w:trHeight w:val="443"/>
        </w:trPr>
        <w:tc>
          <w:tcPr>
            <w:tcW w:w="549" w:type="dxa"/>
            <w:vAlign w:val="center"/>
          </w:tcPr>
          <w:p w14:paraId="5A994865" w14:textId="77777777" w:rsidR="00E42BC3" w:rsidRDefault="00456F87" w:rsidP="00E42BC3">
            <w:r>
              <w:lastRenderedPageBreak/>
              <w:t>11</w:t>
            </w:r>
          </w:p>
        </w:tc>
        <w:tc>
          <w:tcPr>
            <w:tcW w:w="7702" w:type="dxa"/>
          </w:tcPr>
          <w:p w14:paraId="2772FC6C" w14:textId="77777777" w:rsidR="00E42BC3" w:rsidRDefault="007D4679" w:rsidP="007D4679">
            <w:pPr>
              <w:pStyle w:val="ListParagraph"/>
              <w:numPr>
                <w:ilvl w:val="0"/>
                <w:numId w:val="2"/>
              </w:numPr>
              <w:jc w:val="both"/>
            </w:pPr>
            <w:r w:rsidRPr="007D4679">
              <w:t>Given that methane has a molar volume of 22.4 liters at standard temperature and pressure (STP), compute the number of moles of methane in 164 cubic meters.</w:t>
            </w:r>
          </w:p>
          <w:p w14:paraId="457B29DA" w14:textId="7153DB9E" w:rsidR="007D4679" w:rsidRPr="00EE7FA0" w:rsidRDefault="007D4679" w:rsidP="007D4679">
            <w:pPr>
              <w:pStyle w:val="ListParagraph"/>
              <w:numPr>
                <w:ilvl w:val="0"/>
                <w:numId w:val="2"/>
              </w:numPr>
              <w:jc w:val="both"/>
            </w:pPr>
            <w:r w:rsidRPr="007D4679">
              <w:t>A sediment core sample from a hydrate deposit shows 30% hydrate saturation. If the core sample volume is 0.5 cubic meters, estimate the volume of methane gas that could be released.</w:t>
            </w:r>
            <w:r w:rsidRPr="007D4679">
              <w:rPr>
                <w:b/>
                <w:bCs/>
              </w:rPr>
              <w:t xml:space="preserve">                    </w:t>
            </w:r>
            <w:r w:rsidR="00AE5991">
              <w:rPr>
                <w:b/>
                <w:bCs/>
              </w:rPr>
              <w:t xml:space="preserve">     </w:t>
            </w:r>
            <w:r w:rsidRPr="007D4679">
              <w:rPr>
                <w:b/>
                <w:bCs/>
              </w:rPr>
              <w:t>5+5=10</w:t>
            </w:r>
          </w:p>
        </w:tc>
        <w:tc>
          <w:tcPr>
            <w:tcW w:w="958" w:type="dxa"/>
          </w:tcPr>
          <w:p w14:paraId="21015DE6" w14:textId="4AFAD8A5" w:rsidR="00E42BC3" w:rsidRPr="00EE7FA0" w:rsidRDefault="00E42BC3" w:rsidP="00E42BC3">
            <w:r>
              <w:t>(</w:t>
            </w:r>
            <w:r w:rsidR="00EF522A">
              <w:t>CO 4</w:t>
            </w:r>
            <w:r>
              <w:t>)</w:t>
            </w:r>
          </w:p>
        </w:tc>
        <w:tc>
          <w:tcPr>
            <w:tcW w:w="1574" w:type="dxa"/>
          </w:tcPr>
          <w:p w14:paraId="4C7C01E4" w14:textId="61BB49D9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FFD3545" w14:textId="77777777" w:rsidTr="0082173C">
        <w:trPr>
          <w:trHeight w:val="70"/>
        </w:trPr>
        <w:tc>
          <w:tcPr>
            <w:tcW w:w="10783" w:type="dxa"/>
            <w:gridSpan w:val="4"/>
            <w:vAlign w:val="center"/>
          </w:tcPr>
          <w:p w14:paraId="512B94ED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76167817" w14:textId="77777777" w:rsidTr="0082173C">
        <w:trPr>
          <w:trHeight w:val="437"/>
        </w:trPr>
        <w:tc>
          <w:tcPr>
            <w:tcW w:w="549" w:type="dxa"/>
            <w:vAlign w:val="center"/>
          </w:tcPr>
          <w:p w14:paraId="7FF1647D" w14:textId="77777777" w:rsidR="00E42BC3" w:rsidRDefault="00456F87" w:rsidP="00E42BC3">
            <w:r>
              <w:t>12</w:t>
            </w:r>
          </w:p>
        </w:tc>
        <w:tc>
          <w:tcPr>
            <w:tcW w:w="7702" w:type="dxa"/>
          </w:tcPr>
          <w:p w14:paraId="211A628D" w14:textId="77777777" w:rsidR="00E42BC3" w:rsidRDefault="007D4679" w:rsidP="007D4679">
            <w:pPr>
              <w:pStyle w:val="ListParagraph"/>
              <w:numPr>
                <w:ilvl w:val="0"/>
                <w:numId w:val="3"/>
              </w:numPr>
              <w:jc w:val="both"/>
            </w:pPr>
            <w:r w:rsidRPr="007D4679">
              <w:t>If an extraction process aims to recover 80% of the methane from a hydrate reservoir containing 200,000 cubic meters of hydrate, what volume of methane can be expected?</w:t>
            </w:r>
          </w:p>
          <w:p w14:paraId="6AA91A1A" w14:textId="16F53A4C" w:rsidR="007D4679" w:rsidRPr="00EE7FA0" w:rsidRDefault="007D4679" w:rsidP="007D4679">
            <w:pPr>
              <w:pStyle w:val="ListParagraph"/>
              <w:numPr>
                <w:ilvl w:val="0"/>
                <w:numId w:val="3"/>
              </w:numPr>
              <w:jc w:val="both"/>
            </w:pPr>
            <w:r w:rsidRPr="007D4679">
              <w:t xml:space="preserve">Calculate the volume of methane gas that can be released from 1 cubic meter of natural gas hydrate, assuming a </w:t>
            </w:r>
            <w:r>
              <w:t>hydrate-to-gas</w:t>
            </w:r>
            <w:r w:rsidRPr="007D4679">
              <w:t xml:space="preserve"> ratio of 1:164.</w:t>
            </w:r>
            <w:r>
              <w:t xml:space="preserve">                                                                                            </w:t>
            </w:r>
            <w:r w:rsidRPr="007D4679">
              <w:rPr>
                <w:b/>
                <w:bCs/>
              </w:rPr>
              <w:t>6+4=10</w:t>
            </w:r>
          </w:p>
        </w:tc>
        <w:tc>
          <w:tcPr>
            <w:tcW w:w="958" w:type="dxa"/>
          </w:tcPr>
          <w:p w14:paraId="745B39AC" w14:textId="72549B47" w:rsidR="00E42BC3" w:rsidRPr="00EE7FA0" w:rsidRDefault="00E42BC3" w:rsidP="00E42BC3">
            <w:r>
              <w:t>(</w:t>
            </w:r>
            <w:r w:rsidR="00EF522A">
              <w:t>CO 2</w:t>
            </w:r>
            <w:r>
              <w:t>)</w:t>
            </w:r>
          </w:p>
        </w:tc>
        <w:tc>
          <w:tcPr>
            <w:tcW w:w="1574" w:type="dxa"/>
          </w:tcPr>
          <w:p w14:paraId="6AC080B4" w14:textId="530DC2F4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826F78E" w14:textId="77777777" w:rsidTr="0082173C">
        <w:trPr>
          <w:trHeight w:val="70"/>
        </w:trPr>
        <w:tc>
          <w:tcPr>
            <w:tcW w:w="10783" w:type="dxa"/>
            <w:gridSpan w:val="4"/>
            <w:vAlign w:val="center"/>
          </w:tcPr>
          <w:p w14:paraId="570A107A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50E1123A" w14:textId="77777777" w:rsidTr="0082173C">
        <w:trPr>
          <w:trHeight w:val="559"/>
        </w:trPr>
        <w:tc>
          <w:tcPr>
            <w:tcW w:w="549" w:type="dxa"/>
            <w:vAlign w:val="center"/>
          </w:tcPr>
          <w:p w14:paraId="49F3D741" w14:textId="77777777" w:rsidR="00E42BC3" w:rsidRPr="00EE7FA0" w:rsidRDefault="00456F87" w:rsidP="00E42BC3">
            <w:r>
              <w:t>13</w:t>
            </w:r>
          </w:p>
        </w:tc>
        <w:tc>
          <w:tcPr>
            <w:tcW w:w="7702" w:type="dxa"/>
          </w:tcPr>
          <w:p w14:paraId="2A95BC32" w14:textId="5195C7A5" w:rsidR="00E42BC3" w:rsidRPr="00EE7FA0" w:rsidRDefault="007D4679" w:rsidP="007D4679">
            <w:pPr>
              <w:jc w:val="both"/>
            </w:pPr>
            <w:r>
              <w:t>Discuss the different Gas Hydrate Formation Kinetics Theories with suitable diagrams.</w:t>
            </w:r>
          </w:p>
        </w:tc>
        <w:tc>
          <w:tcPr>
            <w:tcW w:w="958" w:type="dxa"/>
          </w:tcPr>
          <w:p w14:paraId="4D618D00" w14:textId="51B31698" w:rsidR="00E42BC3" w:rsidRPr="00EE7FA0" w:rsidRDefault="00E42BC3" w:rsidP="00E42BC3">
            <w:r>
              <w:t>(</w:t>
            </w:r>
            <w:r w:rsidR="00EF522A">
              <w:t>CO 2</w:t>
            </w:r>
            <w:r>
              <w:t>)</w:t>
            </w:r>
          </w:p>
        </w:tc>
        <w:tc>
          <w:tcPr>
            <w:tcW w:w="1574" w:type="dxa"/>
          </w:tcPr>
          <w:p w14:paraId="326B13BD" w14:textId="6221F409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14:paraId="7A429118" w14:textId="77777777" w:rsidTr="0082173C">
        <w:trPr>
          <w:trHeight w:val="70"/>
        </w:trPr>
        <w:tc>
          <w:tcPr>
            <w:tcW w:w="549" w:type="dxa"/>
          </w:tcPr>
          <w:p w14:paraId="6585095E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3BC5543C" w14:textId="77777777" w:rsidR="00B30340" w:rsidRPr="00B30340" w:rsidRDefault="00B30340" w:rsidP="00AE5991">
            <w:pPr>
              <w:jc w:val="both"/>
              <w:rPr>
                <w:sz w:val="2"/>
              </w:rPr>
            </w:pPr>
          </w:p>
        </w:tc>
        <w:tc>
          <w:tcPr>
            <w:tcW w:w="958" w:type="dxa"/>
          </w:tcPr>
          <w:p w14:paraId="1C3D49A8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763F6CEC" w14:textId="77777777"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14:paraId="31FB08CE" w14:textId="77777777" w:rsidTr="0082173C">
        <w:trPr>
          <w:trHeight w:val="559"/>
        </w:trPr>
        <w:tc>
          <w:tcPr>
            <w:tcW w:w="549" w:type="dxa"/>
          </w:tcPr>
          <w:p w14:paraId="66C52D31" w14:textId="77777777" w:rsidR="00E42BC3" w:rsidRDefault="00456F87" w:rsidP="00E42BC3">
            <w:r>
              <w:t>14</w:t>
            </w:r>
          </w:p>
        </w:tc>
        <w:tc>
          <w:tcPr>
            <w:tcW w:w="7702" w:type="dxa"/>
          </w:tcPr>
          <w:p w14:paraId="3563AB29" w14:textId="5B7C30CF" w:rsidR="00E42BC3" w:rsidRPr="00EE7FA0" w:rsidRDefault="00AE5991" w:rsidP="00AE5991">
            <w:pPr>
              <w:jc w:val="both"/>
            </w:pPr>
            <w:r w:rsidRPr="00AE5991">
              <w:t>Compare the potential of natural gas hydrates with traditional fossil fuels in terms of energy density and environmental impact.</w:t>
            </w:r>
          </w:p>
        </w:tc>
        <w:tc>
          <w:tcPr>
            <w:tcW w:w="958" w:type="dxa"/>
          </w:tcPr>
          <w:p w14:paraId="4BAA0F1F" w14:textId="20267542" w:rsidR="00E42BC3" w:rsidRPr="00EE7FA0" w:rsidRDefault="00E42BC3" w:rsidP="00E42BC3">
            <w:r>
              <w:t>(</w:t>
            </w:r>
            <w:r w:rsidR="00EF522A">
              <w:t>CO 3</w:t>
            </w:r>
            <w:r>
              <w:t>)</w:t>
            </w:r>
          </w:p>
        </w:tc>
        <w:tc>
          <w:tcPr>
            <w:tcW w:w="1574" w:type="dxa"/>
          </w:tcPr>
          <w:p w14:paraId="56130030" w14:textId="7A3D0CC1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1292C3B" w14:textId="77777777" w:rsidTr="0082173C">
        <w:trPr>
          <w:trHeight w:val="70"/>
        </w:trPr>
        <w:tc>
          <w:tcPr>
            <w:tcW w:w="10783" w:type="dxa"/>
            <w:gridSpan w:val="4"/>
          </w:tcPr>
          <w:p w14:paraId="068D98B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2392954C" w14:textId="77777777" w:rsidR="00D649AD" w:rsidRDefault="00D649AD"/>
    <w:p w14:paraId="4976517D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1A704945" w14:textId="77777777" w:rsidTr="0082173C">
        <w:trPr>
          <w:trHeight w:val="320"/>
        </w:trPr>
        <w:tc>
          <w:tcPr>
            <w:tcW w:w="10812" w:type="dxa"/>
            <w:gridSpan w:val="4"/>
            <w:vAlign w:val="center"/>
          </w:tcPr>
          <w:p w14:paraId="5B20F55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008B70D3" w14:textId="77777777" w:rsidTr="0082173C">
        <w:trPr>
          <w:trHeight w:val="702"/>
        </w:trPr>
        <w:tc>
          <w:tcPr>
            <w:tcW w:w="10812" w:type="dxa"/>
            <w:gridSpan w:val="4"/>
            <w:vAlign w:val="center"/>
          </w:tcPr>
          <w:p w14:paraId="60B7A6EB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E42BC3" w:rsidRPr="00EE7FA0" w14:paraId="36A9A2DE" w14:textId="77777777" w:rsidTr="0082173C">
        <w:trPr>
          <w:trHeight w:val="617"/>
        </w:trPr>
        <w:tc>
          <w:tcPr>
            <w:tcW w:w="550" w:type="dxa"/>
          </w:tcPr>
          <w:p w14:paraId="0073EDE7" w14:textId="5BB0C72F" w:rsidR="00E42BC3" w:rsidRPr="00EE7FA0" w:rsidRDefault="00E42BC3" w:rsidP="00E42BC3">
            <w:r>
              <w:t>1</w:t>
            </w:r>
            <w:r w:rsidR="00CD0A85">
              <w:t>5</w:t>
            </w:r>
          </w:p>
        </w:tc>
        <w:tc>
          <w:tcPr>
            <w:tcW w:w="7723" w:type="dxa"/>
          </w:tcPr>
          <w:p w14:paraId="7A7A6093" w14:textId="0A71F0ED" w:rsidR="00E42BC3" w:rsidRPr="00EE7FA0" w:rsidRDefault="00AE5991" w:rsidP="00AE5991">
            <w:pPr>
              <w:jc w:val="both"/>
            </w:pPr>
            <w:r w:rsidRPr="00AE5991">
              <w:t>Discuss the formation mechanism of natural gas hydrates, including the role of temperature, pressure, and gas composition.</w:t>
            </w:r>
          </w:p>
        </w:tc>
        <w:tc>
          <w:tcPr>
            <w:tcW w:w="960" w:type="dxa"/>
          </w:tcPr>
          <w:p w14:paraId="43D7F2CE" w14:textId="5D949DE1" w:rsidR="00E42BC3" w:rsidRPr="00EE7FA0" w:rsidRDefault="00E42BC3" w:rsidP="00E42BC3">
            <w:r>
              <w:t>(</w:t>
            </w:r>
            <w:r w:rsidR="0061450C">
              <w:t>CO 2</w:t>
            </w:r>
            <w:r>
              <w:t>)</w:t>
            </w:r>
          </w:p>
        </w:tc>
        <w:tc>
          <w:tcPr>
            <w:tcW w:w="1579" w:type="dxa"/>
          </w:tcPr>
          <w:p w14:paraId="4E8A9CAE" w14:textId="12419726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6B780C2" w14:textId="77777777" w:rsidTr="0082173C">
        <w:trPr>
          <w:trHeight w:val="202"/>
        </w:trPr>
        <w:tc>
          <w:tcPr>
            <w:tcW w:w="10812" w:type="dxa"/>
            <w:gridSpan w:val="4"/>
          </w:tcPr>
          <w:p w14:paraId="24D9E87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309A3B66" w14:textId="77777777" w:rsidTr="0082173C">
        <w:trPr>
          <w:trHeight w:val="590"/>
        </w:trPr>
        <w:tc>
          <w:tcPr>
            <w:tcW w:w="550" w:type="dxa"/>
          </w:tcPr>
          <w:p w14:paraId="58D36B6A" w14:textId="608B6393" w:rsidR="00E42BC3" w:rsidRPr="00EE7FA0" w:rsidRDefault="00E42BC3" w:rsidP="00E42BC3">
            <w:r>
              <w:t>1</w:t>
            </w:r>
            <w:r w:rsidR="00CD0A85">
              <w:t>6</w:t>
            </w:r>
          </w:p>
        </w:tc>
        <w:tc>
          <w:tcPr>
            <w:tcW w:w="7723" w:type="dxa"/>
          </w:tcPr>
          <w:p w14:paraId="0F9ED99B" w14:textId="77777777" w:rsidR="00E42BC3" w:rsidRDefault="00AE5991" w:rsidP="00AE5991">
            <w:pPr>
              <w:pStyle w:val="ListParagraph"/>
              <w:numPr>
                <w:ilvl w:val="0"/>
                <w:numId w:val="4"/>
              </w:numPr>
              <w:jc w:val="both"/>
            </w:pPr>
            <w:r w:rsidRPr="00AE5991">
              <w:t>Calculate the potential energy content of a natural gas hydrate deposit containing 1 million cubic meters of hydrate. Assume the hydrate-to-gas ratio is 1:164 and the energy content of methane is 39.3 MJ/m³.</w:t>
            </w:r>
          </w:p>
          <w:p w14:paraId="41CCB2A6" w14:textId="027C6809" w:rsidR="00AE5991" w:rsidRPr="00EE7FA0" w:rsidRDefault="0061450C" w:rsidP="00AE5991">
            <w:pPr>
              <w:pStyle w:val="ListParagraph"/>
              <w:numPr>
                <w:ilvl w:val="0"/>
                <w:numId w:val="4"/>
              </w:numPr>
              <w:jc w:val="both"/>
            </w:pPr>
            <w:r w:rsidRPr="0061450C">
              <w:t xml:space="preserve">A hydrate reservoir is estimated to contain 20 trillion cubic feet (TCF) of methane. Convert this volume to cubic meters and determine the equivalent </w:t>
            </w:r>
            <w:r>
              <w:t>hydrate volume</w:t>
            </w:r>
            <w:r w:rsidRPr="0061450C">
              <w:t>, assuming a hydrate-to-gas ratio 1:180.</w:t>
            </w:r>
            <w:r>
              <w:t xml:space="preserve">  </w:t>
            </w:r>
            <w:r w:rsidRPr="0061450C">
              <w:rPr>
                <w:b/>
                <w:bCs/>
              </w:rPr>
              <w:t>10+10=20</w:t>
            </w:r>
          </w:p>
        </w:tc>
        <w:tc>
          <w:tcPr>
            <w:tcW w:w="960" w:type="dxa"/>
          </w:tcPr>
          <w:p w14:paraId="64EE6EC8" w14:textId="17C2D3AD" w:rsidR="00E42BC3" w:rsidRPr="00EE7FA0" w:rsidRDefault="00E42BC3" w:rsidP="00E42BC3">
            <w:r>
              <w:t>(</w:t>
            </w:r>
            <w:r w:rsidR="0061450C">
              <w:t>CO 4</w:t>
            </w:r>
            <w:r>
              <w:t>)</w:t>
            </w:r>
          </w:p>
        </w:tc>
        <w:tc>
          <w:tcPr>
            <w:tcW w:w="1579" w:type="dxa"/>
          </w:tcPr>
          <w:p w14:paraId="2A1CDEC0" w14:textId="178532E8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D966A4E" w14:textId="77777777" w:rsidTr="0082173C">
        <w:trPr>
          <w:trHeight w:val="99"/>
        </w:trPr>
        <w:tc>
          <w:tcPr>
            <w:tcW w:w="10812" w:type="dxa"/>
            <w:gridSpan w:val="4"/>
          </w:tcPr>
          <w:p w14:paraId="27E5951E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7A84139A" w14:textId="77777777" w:rsidTr="0082173C">
        <w:trPr>
          <w:trHeight w:val="599"/>
        </w:trPr>
        <w:tc>
          <w:tcPr>
            <w:tcW w:w="550" w:type="dxa"/>
          </w:tcPr>
          <w:p w14:paraId="7E78F3F8" w14:textId="3664D78F" w:rsidR="00E42BC3" w:rsidRPr="00EE7FA0" w:rsidRDefault="00E42BC3" w:rsidP="00E42BC3">
            <w:r>
              <w:t>1</w:t>
            </w:r>
            <w:r w:rsidR="00CD0A85">
              <w:t>7</w:t>
            </w:r>
          </w:p>
        </w:tc>
        <w:tc>
          <w:tcPr>
            <w:tcW w:w="7723" w:type="dxa"/>
          </w:tcPr>
          <w:p w14:paraId="013475CC" w14:textId="7514694B" w:rsidR="00E42BC3" w:rsidRPr="00EE7FA0" w:rsidRDefault="0061450C" w:rsidP="00EF522A">
            <w:pPr>
              <w:jc w:val="both"/>
            </w:pPr>
            <w:r w:rsidRPr="0061450C">
              <w:t>Describe the technological advancements required for efficient and environmentally safe extraction of natural gas hydrates.</w:t>
            </w:r>
          </w:p>
        </w:tc>
        <w:tc>
          <w:tcPr>
            <w:tcW w:w="960" w:type="dxa"/>
          </w:tcPr>
          <w:p w14:paraId="5497BA98" w14:textId="481C34C4" w:rsidR="00E42BC3" w:rsidRPr="00EE7FA0" w:rsidRDefault="00E42BC3" w:rsidP="00E42BC3">
            <w:r>
              <w:t>(</w:t>
            </w:r>
            <w:r w:rsidR="0061450C">
              <w:t>CO 3</w:t>
            </w:r>
            <w:r>
              <w:t>)</w:t>
            </w:r>
          </w:p>
        </w:tc>
        <w:tc>
          <w:tcPr>
            <w:tcW w:w="1579" w:type="dxa"/>
          </w:tcPr>
          <w:p w14:paraId="5BDE4EDB" w14:textId="25E33ADF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2727778" w14:textId="77777777" w:rsidTr="0082173C">
        <w:trPr>
          <w:trHeight w:val="99"/>
        </w:trPr>
        <w:tc>
          <w:tcPr>
            <w:tcW w:w="10812" w:type="dxa"/>
            <w:gridSpan w:val="4"/>
          </w:tcPr>
          <w:p w14:paraId="37F0F84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6B5C5587" w14:textId="77777777" w:rsidTr="0082173C">
        <w:trPr>
          <w:trHeight w:val="99"/>
        </w:trPr>
        <w:tc>
          <w:tcPr>
            <w:tcW w:w="10812" w:type="dxa"/>
            <w:gridSpan w:val="4"/>
          </w:tcPr>
          <w:p w14:paraId="6C5DF3BC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5049FAFA" w14:textId="77777777" w:rsidR="00D649AD" w:rsidRPr="00EE7FA0" w:rsidRDefault="00D649AD">
      <w:bookmarkStart w:id="0" w:name="_GoBack"/>
      <w:bookmarkEnd w:id="0"/>
    </w:p>
    <w:sectPr w:rsidR="00D649AD" w:rsidRPr="00EE7FA0" w:rsidSect="00741D9D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484A1071"/>
    <w:multiLevelType w:val="hybridMultilevel"/>
    <w:tmpl w:val="04D811BE"/>
    <w:lvl w:ilvl="0" w:tplc="EA4E72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E19B4"/>
    <w:multiLevelType w:val="hybridMultilevel"/>
    <w:tmpl w:val="B50E5332"/>
    <w:lvl w:ilvl="0" w:tplc="7828F2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A30C82"/>
    <w:multiLevelType w:val="hybridMultilevel"/>
    <w:tmpl w:val="A12826DE"/>
    <w:lvl w:ilvl="0" w:tplc="71BCC8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wtjC0tDAxsDQztTBV0lEKTi0uzszPAykwrgUA8EjHuSwAAAA="/>
  </w:docVars>
  <w:rsids>
    <w:rsidRoot w:val="001873E3"/>
    <w:rsid w:val="0017375C"/>
    <w:rsid w:val="001873E3"/>
    <w:rsid w:val="002F4CCB"/>
    <w:rsid w:val="00355C71"/>
    <w:rsid w:val="003F6090"/>
    <w:rsid w:val="0045209D"/>
    <w:rsid w:val="00456F87"/>
    <w:rsid w:val="00481369"/>
    <w:rsid w:val="004979DC"/>
    <w:rsid w:val="004A7260"/>
    <w:rsid w:val="00563791"/>
    <w:rsid w:val="005A64EE"/>
    <w:rsid w:val="005B35A0"/>
    <w:rsid w:val="0061450C"/>
    <w:rsid w:val="00651CB5"/>
    <w:rsid w:val="006673B9"/>
    <w:rsid w:val="00741D9D"/>
    <w:rsid w:val="007C6493"/>
    <w:rsid w:val="007D4679"/>
    <w:rsid w:val="0081054E"/>
    <w:rsid w:val="0082173C"/>
    <w:rsid w:val="0090255A"/>
    <w:rsid w:val="00936566"/>
    <w:rsid w:val="00982465"/>
    <w:rsid w:val="00A57CF8"/>
    <w:rsid w:val="00A84E72"/>
    <w:rsid w:val="00AE5991"/>
    <w:rsid w:val="00B30340"/>
    <w:rsid w:val="00B91804"/>
    <w:rsid w:val="00CD0A85"/>
    <w:rsid w:val="00CE4C5B"/>
    <w:rsid w:val="00D2214D"/>
    <w:rsid w:val="00D433E8"/>
    <w:rsid w:val="00D649AD"/>
    <w:rsid w:val="00D64F56"/>
    <w:rsid w:val="00E35B8E"/>
    <w:rsid w:val="00E42BC3"/>
    <w:rsid w:val="00EA1278"/>
    <w:rsid w:val="00EE7FA0"/>
    <w:rsid w:val="00E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1AA06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521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8</cp:revision>
  <dcterms:created xsi:type="dcterms:W3CDTF">2024-06-28T10:43:00Z</dcterms:created>
  <dcterms:modified xsi:type="dcterms:W3CDTF">2024-06-29T09:36:00Z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8d20c41ce03b621212eff404c2b4a0a8cbb03332b840298d9888a33c03c99f3a</vt:lpwstr>
  </property>
</Properties>
</file>