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746F77F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6B2">
        <w:rPr>
          <w:rFonts w:ascii="Arial" w:hAnsi="Arial" w:cs="Arial"/>
          <w:b/>
          <w:sz w:val="28"/>
          <w:szCs w:val="28"/>
          <w:u w:val="single"/>
        </w:rPr>
        <w:t>SCHOOL OF INFORMATION SCIENCE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401715A9" w:rsidR="0073303C" w:rsidRDefault="00D726B2" w:rsidP="00611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4266D">
        <w:rPr>
          <w:rFonts w:ascii="Arial" w:hAnsi="Arial" w:cs="Arial"/>
          <w:b/>
          <w:sz w:val="24"/>
          <w:szCs w:val="24"/>
        </w:rPr>
        <w:t xml:space="preserve">Make Up </w:t>
      </w:r>
      <w:r w:rsidR="008F2BB0">
        <w:rPr>
          <w:rFonts w:ascii="Arial" w:hAnsi="Arial" w:cs="Arial"/>
          <w:b/>
          <w:sz w:val="24"/>
          <w:szCs w:val="24"/>
        </w:rPr>
        <w:t xml:space="preserve">Examinations, </w:t>
      </w:r>
      <w:r w:rsidR="009A56A6">
        <w:rPr>
          <w:rFonts w:ascii="Arial" w:hAnsi="Arial" w:cs="Arial"/>
          <w:b/>
          <w:sz w:val="24"/>
          <w:szCs w:val="24"/>
        </w:rPr>
        <w:t>July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DF9C9E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F426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A70142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0am – 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4DF9C9E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F4266D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A70142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 xml:space="preserve">0am – 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FDA08D1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A1E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04990853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426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CSA2004</w:t>
                            </w:r>
                          </w:p>
                          <w:p w14:paraId="19A088E3" w14:textId="2EDB863A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426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Networks</w:t>
                            </w:r>
                          </w:p>
                          <w:p w14:paraId="1E3DFD3C" w14:textId="1FBDAEC3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F426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BCA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5FDA08D1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A1EC4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04990853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4266D">
                        <w:rPr>
                          <w:rFonts w:ascii="Arial" w:hAnsi="Arial" w:cs="Arial"/>
                          <w:color w:val="000000" w:themeColor="text1"/>
                        </w:rPr>
                        <w:t>CSA2004</w:t>
                      </w:r>
                    </w:p>
                    <w:p w14:paraId="19A088E3" w14:textId="2EDB863A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4266D">
                        <w:rPr>
                          <w:rFonts w:ascii="Arial" w:hAnsi="Arial" w:cs="Arial"/>
                          <w:color w:val="000000" w:themeColor="text1"/>
                        </w:rPr>
                        <w:t>Computer Networks</w:t>
                      </w:r>
                    </w:p>
                    <w:p w14:paraId="1E3DFD3C" w14:textId="1FBDAEC3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F4266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BCA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3582FFA4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SIX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600754E9" w14:textId="037DED2E" w:rsidR="00F4266D" w:rsidRPr="001A7E13" w:rsidRDefault="00F4266D" w:rsidP="001A7E13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>Given the data word 101001111 and the divisor 10111, demonstrate the generation of the CRC code word at the sender site using binary division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E13">
        <w:rPr>
          <w:rFonts w:ascii="Arial" w:hAnsi="Arial" w:cs="Arial"/>
        </w:rPr>
        <w:t xml:space="preserve">                 </w:t>
      </w:r>
      <w:r w:rsidR="00592D4B">
        <w:rPr>
          <w:rFonts w:ascii="Arial" w:hAnsi="Arial" w:cs="Arial"/>
        </w:rPr>
        <w:t xml:space="preserve"> </w:t>
      </w:r>
      <w:r w:rsidR="001A7E13">
        <w:rPr>
          <w:rFonts w:ascii="Arial" w:hAnsi="Arial" w:cs="Arial"/>
        </w:rPr>
        <w:t xml:space="preserve"> </w:t>
      </w:r>
      <w:r w:rsidR="001A7E13" w:rsidRPr="001A7E13">
        <w:rPr>
          <w:rFonts w:ascii="Arial" w:hAnsi="Arial" w:cs="Arial"/>
          <w:b/>
          <w:bCs/>
        </w:rPr>
        <w:t>Appl</w:t>
      </w:r>
      <w:r w:rsidR="001A7E13">
        <w:rPr>
          <w:rFonts w:ascii="Arial" w:hAnsi="Arial" w:cs="Arial"/>
          <w:b/>
          <w:bCs/>
        </w:rPr>
        <w:t>ication</w:t>
      </w:r>
      <w:r w:rsidR="001A7E13" w:rsidRPr="001A7E13">
        <w:rPr>
          <w:rFonts w:ascii="Arial" w:hAnsi="Arial" w:cs="Arial"/>
          <w:b/>
          <w:bCs/>
        </w:rPr>
        <w:t xml:space="preserve"> (</w:t>
      </w:r>
      <w:r w:rsidRPr="001A7E13">
        <w:rPr>
          <w:rFonts w:ascii="Arial" w:hAnsi="Arial" w:cs="Arial"/>
          <w:b/>
          <w:bCs/>
        </w:rPr>
        <w:t>CO2)</w:t>
      </w:r>
      <w:r>
        <w:rPr>
          <w:rFonts w:ascii="Arial" w:hAnsi="Arial" w:cs="Arial"/>
        </w:rPr>
        <w:t xml:space="preserve"> </w:t>
      </w:r>
    </w:p>
    <w:p w14:paraId="7FD84989" w14:textId="34DA6B07" w:rsidR="009B2616" w:rsidRPr="001A7E13" w:rsidRDefault="009B2616" w:rsidP="001A7E13">
      <w:pPr>
        <w:pStyle w:val="ListParagraph"/>
        <w:spacing w:line="240" w:lineRule="auto"/>
        <w:rPr>
          <w:rFonts w:ascii="Arial" w:hAnsi="Arial" w:cs="Arial"/>
        </w:rPr>
      </w:pPr>
      <w:r w:rsidRPr="001A7E1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3FAA2EE9" w14:textId="7177DE13" w:rsidR="00F4266D" w:rsidRDefault="00F4266D" w:rsidP="00F4266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Apply the OSI Reference model to explain the Functionalities of Each layer and </w:t>
      </w:r>
      <w:r>
        <w:rPr>
          <w:rFonts w:ascii="Arial" w:hAnsi="Arial" w:cs="Arial"/>
        </w:rPr>
        <w:tab/>
      </w:r>
      <w:r w:rsidR="001A7E1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</w:p>
    <w:p w14:paraId="675BCA7B" w14:textId="474A931E" w:rsidR="009B2616" w:rsidRPr="001A7E13" w:rsidRDefault="00F4266D" w:rsidP="001A7E13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they Interaction network communication </w:t>
      </w:r>
      <w:r>
        <w:rPr>
          <w:rFonts w:ascii="Arial" w:hAnsi="Arial" w:cs="Arial"/>
        </w:rPr>
        <w:tab/>
      </w:r>
      <w:r w:rsidR="001A7E13">
        <w:rPr>
          <w:rFonts w:ascii="Arial" w:hAnsi="Arial" w:cs="Arial"/>
        </w:rPr>
        <w:tab/>
      </w:r>
      <w:r w:rsidR="001A7E13">
        <w:rPr>
          <w:rFonts w:ascii="Arial" w:hAnsi="Arial" w:cs="Arial"/>
        </w:rPr>
        <w:tab/>
      </w:r>
      <w:r w:rsidR="001A7E13">
        <w:rPr>
          <w:rFonts w:ascii="Arial" w:hAnsi="Arial" w:cs="Arial"/>
        </w:rPr>
        <w:tab/>
        <w:t xml:space="preserve">       </w:t>
      </w:r>
      <w:r w:rsidR="001A7E13" w:rsidRPr="001A7E13">
        <w:rPr>
          <w:rFonts w:ascii="Arial" w:hAnsi="Arial" w:cs="Arial"/>
          <w:b/>
          <w:bCs/>
        </w:rPr>
        <w:t>Appl</w:t>
      </w:r>
      <w:r w:rsidR="001A7E13">
        <w:rPr>
          <w:rFonts w:ascii="Arial" w:hAnsi="Arial" w:cs="Arial"/>
          <w:b/>
          <w:bCs/>
        </w:rPr>
        <w:t>ication</w:t>
      </w:r>
      <w:r w:rsidR="001A7E13" w:rsidRPr="001A7E13">
        <w:rPr>
          <w:rFonts w:ascii="Arial" w:hAnsi="Arial" w:cs="Arial"/>
          <w:b/>
          <w:bCs/>
        </w:rPr>
        <w:t xml:space="preserve"> (CO</w:t>
      </w:r>
      <w:r w:rsidR="001A7E13">
        <w:rPr>
          <w:rFonts w:ascii="Arial" w:hAnsi="Arial" w:cs="Arial"/>
          <w:b/>
          <w:bCs/>
        </w:rPr>
        <w:t>1</w:t>
      </w:r>
      <w:r w:rsidR="001A7E13" w:rsidRPr="001A7E1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3B8FD3" w14:textId="7A7547F1" w:rsidR="00592D4B" w:rsidRDefault="001A7E13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how the Domain Name System (DNS) Works and its Importance in Networking</w:t>
      </w:r>
    </w:p>
    <w:p w14:paraId="4773C905" w14:textId="60BB10BC" w:rsidR="009B2616" w:rsidRPr="00592D4B" w:rsidRDefault="00592D4B" w:rsidP="00592D4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b/>
          <w:bCs/>
        </w:rPr>
        <w:t>Knowledge</w:t>
      </w:r>
      <w:r w:rsidR="001A7E13" w:rsidRPr="00592D4B">
        <w:rPr>
          <w:rFonts w:ascii="Arial" w:hAnsi="Arial" w:cs="Arial"/>
        </w:rPr>
        <w:t xml:space="preserve"> (CO4)</w:t>
      </w:r>
    </w:p>
    <w:p w14:paraId="3FF393B7" w14:textId="77777777" w:rsidR="009B2616" w:rsidRPr="00451DD3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2CF6976C" w14:textId="3CE9DA27" w:rsidR="006113D7" w:rsidRDefault="001A7E13" w:rsidP="004E1728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Explain the Operation of TCP with the neat sketch                              </w:t>
      </w:r>
      <w:r>
        <w:rPr>
          <w:rFonts w:ascii="Arial" w:hAnsi="Arial" w:cs="Arial"/>
        </w:rPr>
        <w:tab/>
        <w:t xml:space="preserve"> </w:t>
      </w:r>
      <w:r w:rsidR="00592D4B">
        <w:rPr>
          <w:rFonts w:ascii="Arial" w:hAnsi="Arial" w:cs="Arial"/>
        </w:rPr>
        <w:t xml:space="preserve">  </w:t>
      </w:r>
      <w:r w:rsidR="00592D4B">
        <w:rPr>
          <w:rFonts w:ascii="Arial" w:hAnsi="Arial" w:cs="Arial"/>
          <w:b/>
          <w:bCs/>
        </w:rPr>
        <w:t>Comprehensive</w:t>
      </w:r>
      <w:r w:rsidR="00592D4B" w:rsidRPr="00592D4B">
        <w:rPr>
          <w:rFonts w:ascii="Arial" w:hAnsi="Arial" w:cs="Arial"/>
        </w:rPr>
        <w:t xml:space="preserve"> (CO</w:t>
      </w:r>
      <w:r w:rsidR="00592D4B">
        <w:rPr>
          <w:rFonts w:ascii="Arial" w:hAnsi="Arial" w:cs="Arial"/>
        </w:rPr>
        <w:t>3</w:t>
      </w:r>
      <w:r w:rsidR="00592D4B" w:rsidRPr="00592D4B">
        <w:rPr>
          <w:rFonts w:ascii="Arial" w:hAnsi="Arial" w:cs="Arial"/>
        </w:rPr>
        <w:t>)</w:t>
      </w:r>
    </w:p>
    <w:p w14:paraId="3D26217B" w14:textId="77777777" w:rsidR="00592D4B" w:rsidRPr="001A7E13" w:rsidRDefault="00592D4B" w:rsidP="00592D4B">
      <w:pPr>
        <w:pStyle w:val="ListParagraph"/>
        <w:spacing w:line="240" w:lineRule="auto"/>
        <w:rPr>
          <w:rFonts w:ascii="Arial" w:hAnsi="Arial" w:cs="Arial"/>
        </w:rPr>
      </w:pPr>
    </w:p>
    <w:p w14:paraId="1F49450D" w14:textId="1CDA8214" w:rsidR="006113D7" w:rsidRDefault="00592D4B" w:rsidP="00D0123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Process of Connection Establishment and Termination Using the three-way handshake</w:t>
      </w:r>
    </w:p>
    <w:p w14:paraId="20654671" w14:textId="486794CD" w:rsidR="00592D4B" w:rsidRPr="00592D4B" w:rsidRDefault="00592D4B" w:rsidP="00592D4B">
      <w:pPr>
        <w:pStyle w:val="ListParagraph"/>
        <w:spacing w:line="240" w:lineRule="auto"/>
        <w:ind w:left="79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Knowledge  </w:t>
      </w:r>
      <w:r w:rsidRPr="00592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(</w:t>
      </w:r>
      <w:r w:rsidRPr="00592D4B">
        <w:rPr>
          <w:rFonts w:ascii="Arial" w:hAnsi="Arial" w:cs="Arial"/>
        </w:rPr>
        <w:t>CO</w:t>
      </w:r>
      <w:r>
        <w:rPr>
          <w:rFonts w:ascii="Arial" w:hAnsi="Arial" w:cs="Arial"/>
        </w:rPr>
        <w:t>3</w:t>
      </w:r>
      <w:r w:rsidRPr="00592D4B">
        <w:rPr>
          <w:rFonts w:ascii="Arial" w:hAnsi="Arial" w:cs="Arial"/>
        </w:rPr>
        <w:t>)</w:t>
      </w:r>
    </w:p>
    <w:p w14:paraId="38152C17" w14:textId="6F767B61" w:rsidR="006113D7" w:rsidRPr="006113D7" w:rsidRDefault="00592D4B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Difference Between the Distance Vector Routing and Link State Routing </w:t>
      </w:r>
    </w:p>
    <w:p w14:paraId="5D148237" w14:textId="49553950" w:rsidR="006113D7" w:rsidRDefault="00592D4B" w:rsidP="00592D4B">
      <w:pPr>
        <w:pStyle w:val="ListParagraph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Comprehensive</w:t>
      </w:r>
      <w:r w:rsidRPr="00592D4B">
        <w:rPr>
          <w:rFonts w:ascii="Arial" w:hAnsi="Arial" w:cs="Arial"/>
        </w:rPr>
        <w:t xml:space="preserve"> (CO</w:t>
      </w:r>
      <w:r>
        <w:rPr>
          <w:rFonts w:ascii="Arial" w:hAnsi="Arial" w:cs="Arial"/>
        </w:rPr>
        <w:t>3</w:t>
      </w:r>
      <w:r w:rsidRPr="00592D4B">
        <w:rPr>
          <w:rFonts w:ascii="Arial" w:hAnsi="Arial" w:cs="Arial"/>
        </w:rPr>
        <w:t>)</w:t>
      </w:r>
    </w:p>
    <w:p w14:paraId="3A2BD067" w14:textId="77777777" w:rsidR="00592D4B" w:rsidRDefault="00592D4B" w:rsidP="00592D4B">
      <w:pPr>
        <w:pStyle w:val="ListParagraph"/>
        <w:ind w:left="5040"/>
        <w:jc w:val="center"/>
        <w:rPr>
          <w:rFonts w:ascii="Arial" w:hAnsi="Arial" w:cs="Arial"/>
        </w:rPr>
      </w:pPr>
    </w:p>
    <w:p w14:paraId="2D69E12B" w14:textId="3663BA26" w:rsidR="00592D4B" w:rsidRPr="00592D4B" w:rsidRDefault="00592D4B" w:rsidP="00592D4B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</w:rPr>
      </w:pPr>
      <w:r w:rsidRPr="00592D4B">
        <w:rPr>
          <w:rFonts w:ascii="Arial" w:hAnsi="Arial" w:cs="Arial"/>
        </w:rPr>
        <w:t xml:space="preserve">Describe the Components of a Data Communication System and list the Network Connecting Devices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92D4B">
        <w:rPr>
          <w:rFonts w:ascii="Arial" w:hAnsi="Arial" w:cs="Arial"/>
          <w:b/>
          <w:bCs/>
        </w:rPr>
        <w:t>Comprehensive (CO1)</w:t>
      </w:r>
    </w:p>
    <w:p w14:paraId="2120991A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00A9A1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9B1178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FFFC38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A8898A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lastRenderedPageBreak/>
        <w:t>PART B</w:t>
      </w:r>
    </w:p>
    <w:p w14:paraId="2264995F" w14:textId="4435621E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31B65EEE" w14:textId="77777777" w:rsidR="00324B14" w:rsidRDefault="00324B14" w:rsidP="009B2616">
      <w:pPr>
        <w:rPr>
          <w:rFonts w:ascii="Arial" w:hAnsi="Arial" w:cs="Arial"/>
          <w:b/>
          <w:sz w:val="24"/>
          <w:szCs w:val="24"/>
        </w:rPr>
      </w:pPr>
    </w:p>
    <w:p w14:paraId="1D10C809" w14:textId="4FE5A3EF" w:rsidR="00792CDD" w:rsidRPr="00792CDD" w:rsidRDefault="00792CDD" w:rsidP="001378D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 xml:space="preserve">A block of addresses is granted to a small organization. We know that one of the addresses is 205.16.37.39/28.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7E13">
        <w:rPr>
          <w:rFonts w:ascii="Arial" w:hAnsi="Arial" w:cs="Arial"/>
          <w:b/>
          <w:bCs/>
        </w:rPr>
        <w:t>Appl</w:t>
      </w:r>
      <w:r>
        <w:rPr>
          <w:rFonts w:ascii="Arial" w:hAnsi="Arial" w:cs="Arial"/>
          <w:b/>
          <w:bCs/>
        </w:rPr>
        <w:t>ication</w:t>
      </w:r>
      <w:r w:rsidRPr="001A7E13">
        <w:rPr>
          <w:rFonts w:ascii="Arial" w:hAnsi="Arial" w:cs="Arial"/>
          <w:b/>
          <w:bCs/>
        </w:rPr>
        <w:t xml:space="preserve"> (CO</w:t>
      </w:r>
      <w:r>
        <w:rPr>
          <w:rFonts w:ascii="Arial" w:hAnsi="Arial" w:cs="Arial"/>
          <w:b/>
          <w:bCs/>
        </w:rPr>
        <w:t>3</w:t>
      </w:r>
      <w:r w:rsidRPr="001A7E13">
        <w:rPr>
          <w:rFonts w:ascii="Arial" w:hAnsi="Arial" w:cs="Arial"/>
          <w:b/>
          <w:bCs/>
        </w:rPr>
        <w:t>)</w:t>
      </w:r>
    </w:p>
    <w:p w14:paraId="75AF74B9" w14:textId="77777777" w:rsidR="00792CDD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 xml:space="preserve">a. What is the first address in the block? </w:t>
      </w:r>
    </w:p>
    <w:p w14:paraId="00874E1A" w14:textId="77777777" w:rsidR="00792CDD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 xml:space="preserve">b. Find the last address for the block </w:t>
      </w:r>
    </w:p>
    <w:p w14:paraId="1F25CCA8" w14:textId="671DE281" w:rsidR="009B2616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>c. Find the number of addresses</w:t>
      </w:r>
    </w:p>
    <w:p w14:paraId="66D34E54" w14:textId="77777777" w:rsidR="00792CDD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</w:p>
    <w:p w14:paraId="143BDCCA" w14:textId="77777777" w:rsidR="00792CDD" w:rsidRDefault="001A7E13" w:rsidP="001A7E13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 xml:space="preserve">Given a network with 5 routers (A to E) connected with links having specific weights, use the distance vector routing algorithm to solve the following: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2CDD" w:rsidRPr="001A7E13">
        <w:rPr>
          <w:rFonts w:ascii="Arial" w:hAnsi="Arial" w:cs="Arial"/>
          <w:b/>
          <w:bCs/>
        </w:rPr>
        <w:t>Appl</w:t>
      </w:r>
      <w:r w:rsidR="00792CDD">
        <w:rPr>
          <w:rFonts w:ascii="Arial" w:hAnsi="Arial" w:cs="Arial"/>
          <w:b/>
          <w:bCs/>
        </w:rPr>
        <w:t>ication</w:t>
      </w:r>
      <w:r w:rsidR="00792CDD" w:rsidRPr="001A7E13">
        <w:rPr>
          <w:rFonts w:ascii="Arial" w:hAnsi="Arial" w:cs="Arial"/>
          <w:b/>
          <w:bCs/>
        </w:rPr>
        <w:t xml:space="preserve"> (CO</w:t>
      </w:r>
      <w:r w:rsidR="00792CDD">
        <w:rPr>
          <w:rFonts w:ascii="Arial" w:hAnsi="Arial" w:cs="Arial"/>
          <w:b/>
          <w:bCs/>
        </w:rPr>
        <w:t>3</w:t>
      </w:r>
      <w:r w:rsidR="00792CDD" w:rsidRPr="001A7E1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ab/>
        <w:t xml:space="preserve">     </w:t>
      </w:r>
    </w:p>
    <w:p w14:paraId="73667960" w14:textId="20345F61" w:rsidR="001A7E13" w:rsidRDefault="001A7E13" w:rsidP="00792CDD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 xml:space="preserve"> </w:t>
      </w:r>
    </w:p>
    <w:p w14:paraId="3D4B50BC" w14:textId="77777777" w:rsidR="001A7E13" w:rsidRDefault="001A7E13" w:rsidP="001A7E13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 xml:space="preserve">1. Construct the initial routing table for each router. </w:t>
      </w:r>
    </w:p>
    <w:p w14:paraId="0D6515B1" w14:textId="2F78C63B" w:rsidR="001A7E13" w:rsidRDefault="001A7E13" w:rsidP="001A7E13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>2.Update the routing tables for A to E after exchanging information.</w:t>
      </w:r>
    </w:p>
    <w:p w14:paraId="62339F09" w14:textId="0DA27495" w:rsidR="00413726" w:rsidRDefault="001A7E13" w:rsidP="00792CDD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>3.Determine the minimum distance between Node A and Node E.</w:t>
      </w:r>
    </w:p>
    <w:p w14:paraId="15D2951C" w14:textId="190E9ADE" w:rsidR="001A7E13" w:rsidRPr="00792CDD" w:rsidRDefault="00413726" w:rsidP="00792CD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13726"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2480A29B" wp14:editId="3369FD52">
            <wp:simplePos x="0" y="0"/>
            <wp:positionH relativeFrom="column">
              <wp:posOffset>1708150</wp:posOffset>
            </wp:positionH>
            <wp:positionV relativeFrom="paragraph">
              <wp:posOffset>203200</wp:posOffset>
            </wp:positionV>
            <wp:extent cx="2800350" cy="2216150"/>
            <wp:effectExtent l="0" t="0" r="0" b="0"/>
            <wp:wrapTopAndBottom/>
            <wp:docPr id="1188581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8157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E13" w:rsidRPr="00F4266D">
        <w:rPr>
          <w:rFonts w:ascii="Arial" w:hAnsi="Arial" w:cs="Arial"/>
          <w:sz w:val="24"/>
          <w:szCs w:val="24"/>
        </w:rPr>
        <w:t xml:space="preserve"> </w:t>
      </w:r>
    </w:p>
    <w:p w14:paraId="3C01D751" w14:textId="0C14E7D5" w:rsidR="006113D7" w:rsidRPr="006113D7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1917AAD8" w14:textId="0F86AA30" w:rsidR="006113D7" w:rsidRDefault="00792CDD" w:rsidP="00792CD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Draw</w:t>
      </w:r>
      <w:r w:rsidRPr="00792CDD">
        <w:rPr>
          <w:rFonts w:ascii="Arial" w:hAnsi="Arial" w:cs="Arial"/>
        </w:rPr>
        <w:t xml:space="preserve"> a neat diagram describe in detail about the Network Topologies and Network Types</w:t>
      </w:r>
    </w:p>
    <w:p w14:paraId="1882E300" w14:textId="12308442" w:rsidR="009B2616" w:rsidRPr="00451DD3" w:rsidRDefault="00792CDD" w:rsidP="00792CDD">
      <w:pPr>
        <w:pStyle w:val="ListParagraph"/>
        <w:ind w:left="79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Knowledge </w:t>
      </w:r>
      <w:r w:rsidRPr="00413726">
        <w:rPr>
          <w:rFonts w:ascii="Arial" w:hAnsi="Arial" w:cs="Arial"/>
          <w:b/>
          <w:bCs/>
        </w:rPr>
        <w:t>(CO1)</w:t>
      </w:r>
    </w:p>
    <w:sectPr w:rsidR="009B2616" w:rsidRPr="00451DD3" w:rsidSect="007F3D46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71A32" w14:textId="77777777" w:rsidR="00EE2F89" w:rsidRDefault="00EE2F8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6F56147" w14:textId="77777777" w:rsidR="00EE2F89" w:rsidRDefault="00EE2F8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219D7C9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A1EC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A1EC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EACD" w14:textId="77777777" w:rsidR="00EE2F89" w:rsidRDefault="00EE2F8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950187B" w14:textId="77777777" w:rsidR="00EE2F89" w:rsidRDefault="00EE2F8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 w:numId="31">
    <w:abstractNumId w:val="12"/>
  </w:num>
  <w:num w:numId="32">
    <w:abstractNumId w:val="4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9"/>
  </w:num>
  <w:num w:numId="38">
    <w:abstractNumId w:val="0"/>
  </w:num>
  <w:num w:numId="3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E13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7203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C4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4B14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5F8F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3726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2D4B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2CDD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1D7E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6A6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15AB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AE4"/>
    <w:rsid w:val="00BF7CCD"/>
    <w:rsid w:val="00C041D3"/>
    <w:rsid w:val="00C07A85"/>
    <w:rsid w:val="00C1093B"/>
    <w:rsid w:val="00C13A92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2F8B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6B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5C1B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2F8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266D"/>
    <w:rsid w:val="00F4305B"/>
    <w:rsid w:val="00F45872"/>
    <w:rsid w:val="00F55C35"/>
    <w:rsid w:val="00F56E60"/>
    <w:rsid w:val="00F60B45"/>
    <w:rsid w:val="00F64847"/>
    <w:rsid w:val="00F64E66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52480-8FA4-4E2E-88DC-A92DA2E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16</cp:revision>
  <cp:lastPrinted>2022-04-12T10:02:00Z</cp:lastPrinted>
  <dcterms:created xsi:type="dcterms:W3CDTF">2024-06-29T10:12:00Z</dcterms:created>
  <dcterms:modified xsi:type="dcterms:W3CDTF">2024-07-04T06:58:00Z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