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345" w:rsidRDefault="000E2E9C">
      <w:pPr>
        <w:pStyle w:val="BodyText"/>
        <w:spacing w:before="139"/>
        <w:rPr>
          <w:rFonts w:ascii="Times New Roman"/>
          <w:sz w:val="20"/>
        </w:rPr>
      </w:pPr>
      <w:r>
        <w:rPr>
          <w:rFonts w:ascii="Times New Roman"/>
          <w:sz w:val="20"/>
        </w:rPr>
        <w:t>.</w:t>
      </w: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2D2345">
        <w:trPr>
          <w:trHeight w:val="620"/>
        </w:trPr>
        <w:tc>
          <w:tcPr>
            <w:tcW w:w="970" w:type="dxa"/>
            <w:tcBorders>
              <w:left w:val="single" w:sz="8" w:space="0" w:color="DDDDDD"/>
              <w:right w:val="single" w:sz="8" w:space="0" w:color="DDDDDD"/>
            </w:tcBorders>
          </w:tcPr>
          <w:p w:rsidR="002D2345" w:rsidRDefault="002D2345">
            <w:pPr>
              <w:pStyle w:val="TableParagraph"/>
              <w:spacing w:before="25"/>
              <w:rPr>
                <w:rFonts w:ascii="Times New Roman"/>
                <w:sz w:val="16"/>
              </w:rPr>
            </w:pPr>
          </w:p>
          <w:p w:rsidR="002D2345" w:rsidRDefault="00C41160">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2D2345" w:rsidRDefault="002D2345">
            <w:pPr>
              <w:pStyle w:val="TableParagraph"/>
              <w:rPr>
                <w:rFonts w:ascii="Times New Roman"/>
              </w:rPr>
            </w:pPr>
          </w:p>
        </w:tc>
        <w:tc>
          <w:tcPr>
            <w:tcW w:w="460" w:type="dxa"/>
            <w:tcBorders>
              <w:left w:val="single" w:sz="8" w:space="0" w:color="DDDDDD"/>
              <w:right w:val="single" w:sz="8" w:space="0" w:color="DDDDDD"/>
            </w:tcBorders>
          </w:tcPr>
          <w:p w:rsidR="002D2345" w:rsidRDefault="002D2345">
            <w:pPr>
              <w:pStyle w:val="TableParagraph"/>
              <w:rPr>
                <w:rFonts w:ascii="Times New Roman"/>
              </w:rPr>
            </w:pPr>
          </w:p>
        </w:tc>
        <w:tc>
          <w:tcPr>
            <w:tcW w:w="460" w:type="dxa"/>
            <w:tcBorders>
              <w:left w:val="single" w:sz="8" w:space="0" w:color="DDDDDD"/>
              <w:right w:val="single" w:sz="8" w:space="0" w:color="DDDDDD"/>
            </w:tcBorders>
          </w:tcPr>
          <w:p w:rsidR="002D2345" w:rsidRDefault="002D2345">
            <w:pPr>
              <w:pStyle w:val="TableParagraph"/>
              <w:rPr>
                <w:rFonts w:ascii="Times New Roman"/>
              </w:rPr>
            </w:pPr>
          </w:p>
        </w:tc>
        <w:tc>
          <w:tcPr>
            <w:tcW w:w="450" w:type="dxa"/>
            <w:tcBorders>
              <w:left w:val="single" w:sz="8" w:space="0" w:color="DDDDDD"/>
              <w:right w:val="single" w:sz="8" w:space="0" w:color="DDDDDD"/>
            </w:tcBorders>
          </w:tcPr>
          <w:p w:rsidR="002D2345" w:rsidRDefault="002D2345">
            <w:pPr>
              <w:pStyle w:val="TableParagraph"/>
              <w:rPr>
                <w:rFonts w:ascii="Times New Roman"/>
              </w:rPr>
            </w:pPr>
          </w:p>
        </w:tc>
        <w:tc>
          <w:tcPr>
            <w:tcW w:w="460" w:type="dxa"/>
            <w:tcBorders>
              <w:left w:val="single" w:sz="8" w:space="0" w:color="DDDDDD"/>
              <w:right w:val="single" w:sz="8" w:space="0" w:color="DDDDDD"/>
            </w:tcBorders>
          </w:tcPr>
          <w:p w:rsidR="002D2345" w:rsidRDefault="002D2345">
            <w:pPr>
              <w:pStyle w:val="TableParagraph"/>
              <w:rPr>
                <w:rFonts w:ascii="Times New Roman"/>
              </w:rPr>
            </w:pPr>
          </w:p>
        </w:tc>
        <w:tc>
          <w:tcPr>
            <w:tcW w:w="450" w:type="dxa"/>
            <w:tcBorders>
              <w:left w:val="single" w:sz="8" w:space="0" w:color="DDDDDD"/>
              <w:right w:val="single" w:sz="8" w:space="0" w:color="DDDDDD"/>
            </w:tcBorders>
          </w:tcPr>
          <w:p w:rsidR="002D2345" w:rsidRDefault="002D2345">
            <w:pPr>
              <w:pStyle w:val="TableParagraph"/>
              <w:rPr>
                <w:rFonts w:ascii="Times New Roman"/>
              </w:rPr>
            </w:pPr>
          </w:p>
        </w:tc>
        <w:tc>
          <w:tcPr>
            <w:tcW w:w="460" w:type="dxa"/>
            <w:tcBorders>
              <w:left w:val="single" w:sz="8" w:space="0" w:color="DDDDDD"/>
              <w:right w:val="single" w:sz="8" w:space="0" w:color="DDDDDD"/>
            </w:tcBorders>
          </w:tcPr>
          <w:p w:rsidR="002D2345" w:rsidRDefault="002D2345">
            <w:pPr>
              <w:pStyle w:val="TableParagraph"/>
              <w:rPr>
                <w:rFonts w:ascii="Times New Roman"/>
              </w:rPr>
            </w:pPr>
          </w:p>
        </w:tc>
        <w:tc>
          <w:tcPr>
            <w:tcW w:w="450" w:type="dxa"/>
            <w:tcBorders>
              <w:left w:val="single" w:sz="8" w:space="0" w:color="DDDDDD"/>
              <w:right w:val="single" w:sz="8" w:space="0" w:color="DDDDDD"/>
            </w:tcBorders>
          </w:tcPr>
          <w:p w:rsidR="002D2345" w:rsidRDefault="002D2345">
            <w:pPr>
              <w:pStyle w:val="TableParagraph"/>
              <w:rPr>
                <w:rFonts w:ascii="Times New Roman"/>
              </w:rPr>
            </w:pPr>
          </w:p>
        </w:tc>
        <w:tc>
          <w:tcPr>
            <w:tcW w:w="460" w:type="dxa"/>
            <w:tcBorders>
              <w:left w:val="single" w:sz="8" w:space="0" w:color="DDDDDD"/>
              <w:right w:val="single" w:sz="8" w:space="0" w:color="DDDDDD"/>
            </w:tcBorders>
          </w:tcPr>
          <w:p w:rsidR="002D2345" w:rsidRDefault="002D2345">
            <w:pPr>
              <w:pStyle w:val="TableParagraph"/>
              <w:rPr>
                <w:rFonts w:ascii="Times New Roman"/>
              </w:rPr>
            </w:pPr>
          </w:p>
        </w:tc>
        <w:tc>
          <w:tcPr>
            <w:tcW w:w="450" w:type="dxa"/>
            <w:tcBorders>
              <w:left w:val="single" w:sz="8" w:space="0" w:color="DDDDDD"/>
              <w:right w:val="single" w:sz="8" w:space="0" w:color="DDDDDD"/>
            </w:tcBorders>
          </w:tcPr>
          <w:p w:rsidR="002D2345" w:rsidRDefault="002D2345">
            <w:pPr>
              <w:pStyle w:val="TableParagraph"/>
              <w:rPr>
                <w:rFonts w:ascii="Times New Roman"/>
              </w:rPr>
            </w:pPr>
          </w:p>
        </w:tc>
        <w:tc>
          <w:tcPr>
            <w:tcW w:w="170" w:type="dxa"/>
            <w:tcBorders>
              <w:left w:val="single" w:sz="8" w:space="0" w:color="DDDDDD"/>
              <w:right w:val="nil"/>
            </w:tcBorders>
          </w:tcPr>
          <w:p w:rsidR="002D2345" w:rsidRDefault="002D2345">
            <w:pPr>
              <w:pStyle w:val="TableParagraph"/>
              <w:rPr>
                <w:rFonts w:ascii="Times New Roman"/>
              </w:rPr>
            </w:pPr>
          </w:p>
        </w:tc>
      </w:tr>
    </w:tbl>
    <w:p w:rsidR="002D2345" w:rsidRDefault="002D2345">
      <w:pPr>
        <w:pStyle w:val="BodyText"/>
        <w:spacing w:before="205"/>
        <w:rPr>
          <w:rFonts w:ascii="Times New Roman"/>
          <w:sz w:val="28"/>
        </w:rPr>
      </w:pPr>
    </w:p>
    <w:p w:rsidR="002D2345" w:rsidRDefault="00C41160">
      <w:pPr>
        <w:pStyle w:val="Title"/>
      </w:pPr>
      <w:r>
        <w:rPr>
          <w:noProof/>
        </w:rPr>
        <w:drawing>
          <wp:anchor distT="0" distB="0" distL="0" distR="0" simplePos="0" relativeHeight="15729664" behindDoc="0" locked="0" layoutInCell="1" allowOverlap="1">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rsidR="002D2345" w:rsidRDefault="00C41160">
      <w:pPr>
        <w:pStyle w:val="BodyText"/>
        <w:spacing w:before="34"/>
        <w:rPr>
          <w:rFonts w:ascii="Arial"/>
          <w:b/>
          <w:sz w:val="28"/>
        </w:rPr>
      </w:pP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t>SET-A</w:t>
      </w:r>
    </w:p>
    <w:p w:rsidR="002D2345" w:rsidRDefault="00C41160">
      <w:pPr>
        <w:pStyle w:val="Title"/>
        <w:ind w:right="2451"/>
      </w:pPr>
      <w:r>
        <w:t>SCHOOL</w:t>
      </w:r>
      <w:r>
        <w:rPr>
          <w:spacing w:val="-6"/>
        </w:rPr>
        <w:t xml:space="preserve"> </w:t>
      </w:r>
      <w:r>
        <w:t xml:space="preserve">OF </w:t>
      </w:r>
      <w:r>
        <w:rPr>
          <w:spacing w:val="-5"/>
        </w:rPr>
        <w:t>LAW</w:t>
      </w:r>
    </w:p>
    <w:p w:rsidR="002D2345" w:rsidRDefault="00C41160">
      <w:pPr>
        <w:spacing w:before="6"/>
        <w:ind w:left="3221" w:right="2451"/>
        <w:jc w:val="center"/>
        <w:rPr>
          <w:rFonts w:ascii="Arial"/>
          <w:b/>
          <w:sz w:val="25"/>
        </w:rPr>
      </w:pPr>
      <w:r>
        <w:rPr>
          <w:rFonts w:ascii="Arial"/>
          <w:b/>
          <w:sz w:val="25"/>
          <w:u w:val="single"/>
        </w:rPr>
        <w:t>END</w:t>
      </w:r>
      <w:r>
        <w:rPr>
          <w:rFonts w:ascii="Arial"/>
          <w:b/>
          <w:spacing w:val="-9"/>
          <w:sz w:val="25"/>
          <w:u w:val="single"/>
        </w:rPr>
        <w:t xml:space="preserve"> </w:t>
      </w:r>
      <w:r>
        <w:rPr>
          <w:rFonts w:ascii="Arial"/>
          <w:b/>
          <w:sz w:val="25"/>
          <w:u w:val="single"/>
        </w:rPr>
        <w:t>TERM</w:t>
      </w:r>
      <w:r>
        <w:rPr>
          <w:rFonts w:ascii="Arial"/>
          <w:b/>
          <w:spacing w:val="-9"/>
          <w:sz w:val="25"/>
          <w:u w:val="single"/>
        </w:rPr>
        <w:t xml:space="preserve"> </w:t>
      </w:r>
      <w:r>
        <w:rPr>
          <w:rFonts w:ascii="Arial"/>
          <w:b/>
          <w:sz w:val="25"/>
          <w:u w:val="single"/>
        </w:rPr>
        <w:t>EXAMINATION</w:t>
      </w:r>
      <w:r>
        <w:rPr>
          <w:rFonts w:ascii="Arial"/>
          <w:b/>
          <w:spacing w:val="-8"/>
          <w:sz w:val="25"/>
          <w:u w:val="single"/>
        </w:rPr>
        <w:t xml:space="preserve"> </w:t>
      </w:r>
      <w:r>
        <w:rPr>
          <w:rFonts w:ascii="Arial"/>
          <w:b/>
          <w:sz w:val="25"/>
          <w:u w:val="single"/>
        </w:rPr>
        <w:t>–</w:t>
      </w:r>
      <w:r>
        <w:rPr>
          <w:rFonts w:ascii="Arial"/>
          <w:b/>
          <w:spacing w:val="-9"/>
          <w:sz w:val="25"/>
          <w:u w:val="single"/>
        </w:rPr>
        <w:t xml:space="preserve"> </w:t>
      </w:r>
      <w:r>
        <w:rPr>
          <w:rFonts w:ascii="Arial"/>
          <w:b/>
          <w:sz w:val="25"/>
          <w:u w:val="single"/>
        </w:rPr>
        <w:t>MAY/JUNE</w:t>
      </w:r>
      <w:r>
        <w:rPr>
          <w:rFonts w:ascii="Arial"/>
          <w:b/>
          <w:spacing w:val="-12"/>
          <w:sz w:val="25"/>
          <w:u w:val="single"/>
        </w:rPr>
        <w:t xml:space="preserve"> </w:t>
      </w:r>
      <w:r>
        <w:rPr>
          <w:rFonts w:ascii="Arial"/>
          <w:b/>
          <w:spacing w:val="-4"/>
          <w:sz w:val="25"/>
          <w:u w:val="single"/>
        </w:rPr>
        <w:t>2024</w:t>
      </w:r>
    </w:p>
    <w:p w:rsidR="002D2345" w:rsidRDefault="002D2345">
      <w:pPr>
        <w:pStyle w:val="BodyText"/>
        <w:spacing w:before="4"/>
        <w:rPr>
          <w:rFonts w:ascii="Arial"/>
          <w:b/>
          <w:sz w:val="10"/>
        </w:rPr>
      </w:pPr>
    </w:p>
    <w:p w:rsidR="002D2345" w:rsidRDefault="002D2345">
      <w:pPr>
        <w:rPr>
          <w:rFonts w:ascii="Arial"/>
          <w:sz w:val="10"/>
        </w:rPr>
        <w:sectPr w:rsidR="002D2345">
          <w:headerReference w:type="default" r:id="rId8"/>
          <w:footerReference w:type="default" r:id="rId9"/>
          <w:type w:val="continuous"/>
          <w:pgSz w:w="11900" w:h="16840"/>
          <w:pgMar w:top="480" w:right="440" w:bottom="440" w:left="520" w:header="269" w:footer="253" w:gutter="0"/>
          <w:pgNumType w:start="1"/>
          <w:cols w:space="720"/>
        </w:sectPr>
      </w:pPr>
    </w:p>
    <w:p w:rsidR="002D2345" w:rsidRDefault="00C41160">
      <w:pPr>
        <w:spacing w:before="93"/>
        <w:ind w:left="144"/>
        <w:rPr>
          <w:sz w:val="23"/>
        </w:rPr>
      </w:pPr>
      <w:r>
        <w:rPr>
          <w:rFonts w:ascii="Arial"/>
          <w:b/>
          <w:sz w:val="23"/>
        </w:rPr>
        <w:lastRenderedPageBreak/>
        <w:t xml:space="preserve">Semester : </w:t>
      </w:r>
      <w:r>
        <w:rPr>
          <w:sz w:val="23"/>
        </w:rPr>
        <w:t xml:space="preserve">Semester VI - </w:t>
      </w:r>
      <w:r>
        <w:rPr>
          <w:spacing w:val="-4"/>
          <w:sz w:val="23"/>
        </w:rPr>
        <w:t>2021</w:t>
      </w:r>
    </w:p>
    <w:p w:rsidR="002D2345" w:rsidRDefault="00C41160">
      <w:pPr>
        <w:spacing w:before="65"/>
        <w:ind w:left="144"/>
        <w:rPr>
          <w:sz w:val="23"/>
        </w:rPr>
      </w:pPr>
      <w:r>
        <w:rPr>
          <w:rFonts w:ascii="Arial"/>
          <w:b/>
          <w:sz w:val="23"/>
        </w:rPr>
        <w:t xml:space="preserve">Course Code : </w:t>
      </w:r>
      <w:r>
        <w:rPr>
          <w:spacing w:val="-2"/>
          <w:sz w:val="23"/>
        </w:rPr>
        <w:t>LAW3009</w:t>
      </w:r>
    </w:p>
    <w:p w:rsidR="002D2345" w:rsidRDefault="00C41160">
      <w:pPr>
        <w:spacing w:before="66"/>
        <w:ind w:left="144"/>
        <w:rPr>
          <w:sz w:val="23"/>
        </w:rPr>
      </w:pPr>
      <w:r>
        <w:rPr>
          <w:rFonts w:ascii="Arial"/>
          <w:b/>
          <w:sz w:val="23"/>
        </w:rPr>
        <w:t>Course</w:t>
      </w:r>
      <w:r>
        <w:rPr>
          <w:rFonts w:ascii="Arial"/>
          <w:b/>
          <w:spacing w:val="-1"/>
          <w:sz w:val="23"/>
        </w:rPr>
        <w:t xml:space="preserve"> </w:t>
      </w:r>
      <w:r>
        <w:rPr>
          <w:rFonts w:ascii="Arial"/>
          <w:b/>
          <w:sz w:val="23"/>
        </w:rPr>
        <w:t>Name</w:t>
      </w:r>
      <w:r>
        <w:rPr>
          <w:rFonts w:ascii="Arial"/>
          <w:b/>
          <w:spacing w:val="-1"/>
          <w:sz w:val="23"/>
        </w:rPr>
        <w:t xml:space="preserve"> </w:t>
      </w:r>
      <w:r>
        <w:rPr>
          <w:rFonts w:ascii="Arial"/>
          <w:b/>
          <w:sz w:val="23"/>
        </w:rPr>
        <w:t>:</w:t>
      </w:r>
      <w:r>
        <w:rPr>
          <w:rFonts w:ascii="Arial"/>
          <w:b/>
          <w:spacing w:val="-1"/>
          <w:sz w:val="23"/>
        </w:rPr>
        <w:t xml:space="preserve"> </w:t>
      </w:r>
      <w:r>
        <w:rPr>
          <w:sz w:val="23"/>
        </w:rPr>
        <w:t>-</w:t>
      </w:r>
      <w:r>
        <w:rPr>
          <w:spacing w:val="-1"/>
          <w:sz w:val="23"/>
        </w:rPr>
        <w:t xml:space="preserve"> </w:t>
      </w:r>
      <w:r>
        <w:rPr>
          <w:sz w:val="23"/>
        </w:rPr>
        <w:t>Public</w:t>
      </w:r>
      <w:r>
        <w:rPr>
          <w:spacing w:val="-1"/>
          <w:sz w:val="23"/>
        </w:rPr>
        <w:t xml:space="preserve"> </w:t>
      </w:r>
      <w:r>
        <w:rPr>
          <w:sz w:val="23"/>
        </w:rPr>
        <w:t>International Law-</w:t>
      </w:r>
      <w:r>
        <w:rPr>
          <w:spacing w:val="-10"/>
          <w:sz w:val="23"/>
        </w:rPr>
        <w:t>I</w:t>
      </w:r>
    </w:p>
    <w:p w:rsidR="002D2345" w:rsidRDefault="00C41160">
      <w:pPr>
        <w:spacing w:before="65"/>
        <w:ind w:left="144"/>
        <w:rPr>
          <w:sz w:val="23"/>
        </w:rPr>
      </w:pPr>
      <w:r>
        <w:rPr>
          <w:rFonts w:ascii="Arial"/>
          <w:b/>
          <w:sz w:val="23"/>
        </w:rPr>
        <w:t xml:space="preserve">Program : </w:t>
      </w:r>
      <w:r>
        <w:rPr>
          <w:sz w:val="23"/>
        </w:rPr>
        <w:t>BA</w:t>
      </w:r>
      <w:r>
        <w:rPr>
          <w:spacing w:val="-13"/>
          <w:sz w:val="23"/>
        </w:rPr>
        <w:t xml:space="preserve"> </w:t>
      </w:r>
      <w:r>
        <w:rPr>
          <w:sz w:val="23"/>
        </w:rPr>
        <w:t xml:space="preserve">LLB </w:t>
      </w:r>
      <w:r>
        <w:rPr>
          <w:spacing w:val="-2"/>
          <w:sz w:val="23"/>
        </w:rPr>
        <w:t>Honors</w:t>
      </w:r>
    </w:p>
    <w:p w:rsidR="002D2345" w:rsidRDefault="00C41160">
      <w:pPr>
        <w:spacing w:before="93"/>
        <w:ind w:left="144"/>
        <w:rPr>
          <w:sz w:val="23"/>
        </w:rPr>
      </w:pPr>
      <w:r>
        <w:br w:type="column"/>
      </w:r>
      <w:r>
        <w:rPr>
          <w:rFonts w:ascii="Arial"/>
          <w:b/>
          <w:sz w:val="23"/>
        </w:rPr>
        <w:lastRenderedPageBreak/>
        <w:t xml:space="preserve">Date : </w:t>
      </w:r>
      <w:r>
        <w:rPr>
          <w:sz w:val="23"/>
        </w:rPr>
        <w:t xml:space="preserve">June 18, </w:t>
      </w:r>
      <w:r>
        <w:rPr>
          <w:spacing w:val="-4"/>
          <w:sz w:val="23"/>
        </w:rPr>
        <w:t>2024</w:t>
      </w:r>
    </w:p>
    <w:p w:rsidR="002D2345" w:rsidRDefault="00C41160">
      <w:pPr>
        <w:spacing w:before="65"/>
        <w:ind w:left="144"/>
        <w:rPr>
          <w:sz w:val="23"/>
        </w:rPr>
      </w:pPr>
      <w:r>
        <w:rPr>
          <w:rFonts w:ascii="Arial"/>
          <w:b/>
          <w:sz w:val="23"/>
        </w:rPr>
        <w:t>Time</w:t>
      </w:r>
      <w:r>
        <w:rPr>
          <w:rFonts w:ascii="Arial"/>
          <w:b/>
          <w:spacing w:val="-1"/>
          <w:sz w:val="23"/>
        </w:rPr>
        <w:t xml:space="preserve"> </w:t>
      </w:r>
      <w:r>
        <w:rPr>
          <w:rFonts w:ascii="Arial"/>
          <w:b/>
          <w:sz w:val="23"/>
        </w:rPr>
        <w:t>:</w:t>
      </w:r>
      <w:r>
        <w:rPr>
          <w:rFonts w:ascii="Arial"/>
          <w:b/>
          <w:spacing w:val="-1"/>
          <w:sz w:val="23"/>
        </w:rPr>
        <w:t xml:space="preserve"> </w:t>
      </w:r>
      <w:r>
        <w:rPr>
          <w:sz w:val="23"/>
        </w:rPr>
        <w:t>1:00</w:t>
      </w:r>
      <w:r>
        <w:rPr>
          <w:spacing w:val="-14"/>
          <w:sz w:val="23"/>
        </w:rPr>
        <w:t xml:space="preserve"> </w:t>
      </w:r>
      <w:r>
        <w:rPr>
          <w:sz w:val="23"/>
        </w:rPr>
        <w:t>PM</w:t>
      </w:r>
      <w:r>
        <w:rPr>
          <w:spacing w:val="-1"/>
          <w:sz w:val="23"/>
        </w:rPr>
        <w:t xml:space="preserve"> </w:t>
      </w:r>
      <w:r>
        <w:rPr>
          <w:sz w:val="23"/>
        </w:rPr>
        <w:t>-</w:t>
      </w:r>
      <w:r>
        <w:rPr>
          <w:spacing w:val="-1"/>
          <w:sz w:val="23"/>
        </w:rPr>
        <w:t xml:space="preserve"> </w:t>
      </w:r>
      <w:r>
        <w:rPr>
          <w:sz w:val="23"/>
        </w:rPr>
        <w:t xml:space="preserve">4:00 </w:t>
      </w:r>
      <w:r>
        <w:rPr>
          <w:spacing w:val="-5"/>
          <w:sz w:val="23"/>
        </w:rPr>
        <w:t>PM</w:t>
      </w:r>
    </w:p>
    <w:p w:rsidR="002D2345" w:rsidRDefault="00C41160">
      <w:pPr>
        <w:spacing w:before="66"/>
        <w:ind w:left="144"/>
        <w:rPr>
          <w:sz w:val="23"/>
        </w:rPr>
      </w:pPr>
      <w:r>
        <w:rPr>
          <w:rFonts w:ascii="Arial"/>
          <w:b/>
          <w:sz w:val="23"/>
        </w:rPr>
        <w:t xml:space="preserve">Max Marks : </w:t>
      </w:r>
      <w:r>
        <w:rPr>
          <w:spacing w:val="-5"/>
          <w:sz w:val="23"/>
        </w:rPr>
        <w:t>100</w:t>
      </w:r>
    </w:p>
    <w:p w:rsidR="002D2345" w:rsidRDefault="00C41160">
      <w:pPr>
        <w:spacing w:before="65"/>
        <w:ind w:left="144"/>
        <w:rPr>
          <w:sz w:val="23"/>
        </w:rPr>
      </w:pPr>
      <w:r>
        <w:rPr>
          <w:rFonts w:ascii="Arial"/>
          <w:b/>
          <w:sz w:val="23"/>
        </w:rPr>
        <w:t>Weightage</w:t>
      </w:r>
      <w:r>
        <w:rPr>
          <w:rFonts w:ascii="Arial"/>
          <w:b/>
          <w:spacing w:val="-3"/>
          <w:sz w:val="23"/>
        </w:rPr>
        <w:t xml:space="preserve"> </w:t>
      </w:r>
      <w:r>
        <w:rPr>
          <w:rFonts w:ascii="Arial"/>
          <w:b/>
          <w:sz w:val="23"/>
        </w:rPr>
        <w:t>:</w:t>
      </w:r>
      <w:r>
        <w:rPr>
          <w:rFonts w:ascii="Arial"/>
          <w:b/>
          <w:spacing w:val="-2"/>
          <w:sz w:val="23"/>
        </w:rPr>
        <w:t xml:space="preserve"> </w:t>
      </w:r>
      <w:r>
        <w:rPr>
          <w:spacing w:val="-5"/>
          <w:sz w:val="23"/>
        </w:rPr>
        <w:t>50%</w:t>
      </w:r>
    </w:p>
    <w:p w:rsidR="002D2345" w:rsidRDefault="002D2345">
      <w:pPr>
        <w:rPr>
          <w:sz w:val="23"/>
        </w:rPr>
        <w:sectPr w:rsidR="002D2345">
          <w:type w:val="continuous"/>
          <w:pgSz w:w="11900" w:h="16840"/>
          <w:pgMar w:top="480" w:right="440" w:bottom="440" w:left="520" w:header="269" w:footer="253" w:gutter="0"/>
          <w:cols w:num="2" w:space="720" w:equalWidth="0">
            <w:col w:w="6620" w:space="1159"/>
            <w:col w:w="3161"/>
          </w:cols>
        </w:sectPr>
      </w:pPr>
    </w:p>
    <w:p w:rsidR="002D2345" w:rsidRDefault="002D2345">
      <w:pPr>
        <w:pStyle w:val="BodyText"/>
        <w:spacing w:before="0"/>
        <w:rPr>
          <w:sz w:val="20"/>
        </w:rPr>
      </w:pPr>
    </w:p>
    <w:p w:rsidR="002D2345" w:rsidRDefault="002D2345">
      <w:pPr>
        <w:pStyle w:val="BodyText"/>
        <w:spacing w:before="21"/>
        <w:rPr>
          <w:sz w:val="20"/>
        </w:rPr>
      </w:pPr>
    </w:p>
    <w:p w:rsidR="002D2345" w:rsidRDefault="00C41160">
      <w:pPr>
        <w:pStyle w:val="BodyText"/>
        <w:spacing w:before="0" w:line="20" w:lineRule="exact"/>
        <w:ind w:left="115"/>
        <w:rPr>
          <w:sz w:val="2"/>
        </w:rPr>
      </w:pPr>
      <w:r>
        <w:rPr>
          <w:noProof/>
          <w:sz w:val="2"/>
        </w:rPr>
        <mc:AlternateContent>
          <mc:Choice Requires="wpg">
            <w:drawing>
              <wp:inline distT="0" distB="0" distL="0" distR="0">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24839F0F"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" path="m6743700,6350l,6350,,,6743700,r,6350xe" fillcolor="#999" stroked="f">
                  <v:path arrowok="t"/>
                </v:shape>
                <v:shape id="Graphic 8"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" path="m,12700l,,6350,r,6350l,12700xe" fillcolor="#999" stroked="f">
                  <v:path arrowok="t"/>
                </v:shape>
                <w10:anchorlock/>
              </v:group>
            </w:pict>
          </mc:Fallback>
        </mc:AlternateContent>
      </w:r>
    </w:p>
    <w:p w:rsidR="002D2345" w:rsidRDefault="00C41160">
      <w:pPr>
        <w:spacing w:before="74"/>
        <w:ind w:left="214"/>
        <w:rPr>
          <w:rFonts w:ascii="Arial"/>
          <w:b/>
          <w:sz w:val="23"/>
        </w:rPr>
      </w:pPr>
      <w:r>
        <w:rPr>
          <w:rFonts w:ascii="Arial"/>
          <w:b/>
          <w:spacing w:val="-2"/>
          <w:sz w:val="23"/>
        </w:rPr>
        <w:t>Instructions:</w:t>
      </w:r>
    </w:p>
    <w:p w:rsidR="002D2345" w:rsidRDefault="00C41160">
      <w:pPr>
        <w:pStyle w:val="ListParagraph"/>
        <w:numPr>
          <w:ilvl w:val="0"/>
          <w:numId w:val="1"/>
        </w:numPr>
        <w:tabs>
          <w:tab w:val="left" w:pos="482"/>
        </w:tabs>
        <w:spacing w:before="5"/>
        <w:ind w:left="482"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2D2345" w:rsidRDefault="00C41160">
      <w:pPr>
        <w:pStyle w:val="ListParagraph"/>
        <w:numPr>
          <w:ilvl w:val="0"/>
          <w:numId w:val="1"/>
        </w:numPr>
        <w:tabs>
          <w:tab w:val="left" w:pos="533"/>
        </w:tabs>
        <w:spacing w:before="6"/>
        <w:ind w:left="533" w:hanging="319"/>
        <w:rPr>
          <w:rFonts w:ascii="Arial"/>
          <w:i/>
          <w:sz w:val="23"/>
        </w:rPr>
      </w:pPr>
      <w:r>
        <w:rPr>
          <w:rFonts w:ascii="Arial"/>
          <w:i/>
          <w:sz w:val="23"/>
        </w:rPr>
        <w:t xml:space="preserve">Question paper consists of 3 </w:t>
      </w:r>
      <w:r>
        <w:rPr>
          <w:rFonts w:ascii="Arial"/>
          <w:i/>
          <w:spacing w:val="-2"/>
          <w:sz w:val="23"/>
        </w:rPr>
        <w:t>parts.</w:t>
      </w:r>
    </w:p>
    <w:p w:rsidR="002D2345" w:rsidRDefault="00C41160">
      <w:pPr>
        <w:pStyle w:val="ListParagraph"/>
        <w:numPr>
          <w:ilvl w:val="0"/>
          <w:numId w:val="1"/>
        </w:numPr>
        <w:tabs>
          <w:tab w:val="left" w:pos="584"/>
        </w:tabs>
        <w:spacing w:before="6"/>
        <w:ind w:left="584" w:hanging="370"/>
        <w:rPr>
          <w:rFonts w:ascii="Arial"/>
          <w:i/>
          <w:sz w:val="23"/>
        </w:rPr>
      </w:pPr>
      <w:r>
        <w:rPr>
          <w:rFonts w:ascii="Arial"/>
          <w:i/>
          <w:sz w:val="23"/>
        </w:rPr>
        <w:t xml:space="preserve">Scientific and non-programmable calculator are </w:t>
      </w:r>
      <w:r>
        <w:rPr>
          <w:rFonts w:ascii="Arial"/>
          <w:i/>
          <w:spacing w:val="-2"/>
          <w:sz w:val="23"/>
        </w:rPr>
        <w:t>permitted.</w:t>
      </w:r>
    </w:p>
    <w:p w:rsidR="002D2345" w:rsidRDefault="00C41160">
      <w:pPr>
        <w:pStyle w:val="ListParagraph"/>
        <w:numPr>
          <w:ilvl w:val="0"/>
          <w:numId w:val="1"/>
        </w:numPr>
        <w:tabs>
          <w:tab w:val="left" w:pos="597"/>
        </w:tabs>
        <w:spacing w:before="5"/>
        <w:ind w:left="597"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2D2345" w:rsidRDefault="00C41160">
      <w:pPr>
        <w:pStyle w:val="BodyText"/>
        <w:spacing w:before="6"/>
        <w:rPr>
          <w:rFonts w:ascii="Arial"/>
          <w:i/>
          <w:sz w:val="14"/>
        </w:rPr>
      </w:pPr>
      <w:r>
        <w:rPr>
          <w:noProof/>
        </w:rPr>
        <mc:AlternateContent>
          <mc:Choice Requires="wpg">
            <w:drawing>
              <wp:anchor distT="0" distB="0" distL="0" distR="0" simplePos="0" relativeHeight="487588352" behindDoc="1" locked="0" layoutInCell="1" allowOverlap="1">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E53EB0B"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" path="m6743700,6350l,6350,,,6743700,r,6350xe" fillcolor="#999" stroked="f">
                  <v:path arrowok="t"/>
                </v:shape>
                <v:shape id="Graphic 12"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" path="m,12700l,,6350,r,6350l,12700xe" fillcolor="#999" stroked="f">
                  <v:path arrowok="t"/>
                </v:shape>
                <w10:wrap type="topAndBottom" anchorx="page"/>
              </v:group>
            </w:pict>
          </mc:Fallback>
        </mc:AlternateContent>
      </w:r>
    </w:p>
    <w:p w:rsidR="002D2345" w:rsidRDefault="002D2345">
      <w:pPr>
        <w:pStyle w:val="BodyText"/>
        <w:spacing w:before="0"/>
        <w:rPr>
          <w:rFonts w:ascii="Arial"/>
          <w:i/>
          <w:sz w:val="23"/>
        </w:rPr>
      </w:pPr>
    </w:p>
    <w:p w:rsidR="002D2345" w:rsidRDefault="002D2345">
      <w:pPr>
        <w:pStyle w:val="BodyText"/>
        <w:spacing w:before="84"/>
        <w:rPr>
          <w:rFonts w:ascii="Arial"/>
          <w:i/>
          <w:sz w:val="23"/>
        </w:rPr>
      </w:pPr>
    </w:p>
    <w:p w:rsidR="002D2345" w:rsidRDefault="00C41160">
      <w:pPr>
        <w:ind w:right="87"/>
        <w:jc w:val="center"/>
        <w:rPr>
          <w:rFonts w:ascii="Arial"/>
          <w:b/>
        </w:rPr>
      </w:pPr>
      <w:r>
        <w:rPr>
          <w:rFonts w:ascii="Arial"/>
          <w:b/>
          <w:spacing w:val="-4"/>
        </w:rPr>
        <w:t>PART</w:t>
      </w:r>
      <w:r>
        <w:rPr>
          <w:rFonts w:ascii="Arial"/>
          <w:b/>
          <w:spacing w:val="-10"/>
        </w:rPr>
        <w:t xml:space="preserve"> A</w:t>
      </w:r>
    </w:p>
    <w:p w:rsidR="002D2345" w:rsidRDefault="00C41160">
      <w:pPr>
        <w:tabs>
          <w:tab w:val="left" w:pos="6577"/>
        </w:tabs>
        <w:spacing w:before="187"/>
        <w:ind w:right="8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FOUR </w:t>
      </w:r>
      <w:r>
        <w:rPr>
          <w:rFonts w:ascii="Arial"/>
          <w:b/>
          <w:spacing w:val="-2"/>
        </w:rPr>
        <w:t>QUESTIONS</w:t>
      </w:r>
      <w:r>
        <w:rPr>
          <w:rFonts w:ascii="Arial"/>
          <w:b/>
        </w:rPr>
        <w:tab/>
        <w:t xml:space="preserve">4Q X 5M = 20 </w:t>
      </w:r>
      <w:r>
        <w:rPr>
          <w:rFonts w:ascii="Arial"/>
          <w:b/>
          <w:spacing w:val="-2"/>
        </w:rPr>
        <w:t>MARKS</w:t>
      </w:r>
    </w:p>
    <w:p w:rsidR="002D2345" w:rsidRDefault="002D2345">
      <w:pPr>
        <w:pStyle w:val="BodyText"/>
        <w:spacing w:before="74"/>
        <w:rPr>
          <w:rFonts w:ascii="Arial"/>
          <w:b/>
          <w:sz w:val="20"/>
        </w:rPr>
      </w:pPr>
    </w:p>
    <w:p w:rsidR="002D2345" w:rsidRDefault="002D2345">
      <w:pPr>
        <w:rPr>
          <w:rFonts w:ascii="Arial"/>
          <w:sz w:val="20"/>
        </w:rPr>
        <w:sectPr w:rsidR="002D2345">
          <w:type w:val="continuous"/>
          <w:pgSz w:w="11900" w:h="16840"/>
          <w:pgMar w:top="480" w:right="440" w:bottom="440" w:left="520" w:header="269" w:footer="253" w:gutter="0"/>
          <w:cols w:space="720"/>
        </w:sectPr>
      </w:pPr>
    </w:p>
    <w:p w:rsidR="002D2345" w:rsidRDefault="00C41160">
      <w:pPr>
        <w:pStyle w:val="ListParagraph"/>
        <w:numPr>
          <w:ilvl w:val="1"/>
          <w:numId w:val="1"/>
        </w:numPr>
        <w:tabs>
          <w:tab w:val="left" w:pos="499"/>
        </w:tabs>
        <w:spacing w:before="93"/>
        <w:ind w:left="499" w:hanging="355"/>
      </w:pPr>
      <w:r>
        <w:lastRenderedPageBreak/>
        <w:t xml:space="preserve">Discuss the principle of self-determination and its application in international </w:t>
      </w:r>
      <w:r>
        <w:rPr>
          <w:spacing w:val="-4"/>
        </w:rPr>
        <w:t>law.</w:t>
      </w:r>
    </w:p>
    <w:p w:rsidR="002D2345" w:rsidRDefault="002D2345">
      <w:pPr>
        <w:pStyle w:val="BodyText"/>
        <w:spacing w:before="134"/>
      </w:pPr>
    </w:p>
    <w:p w:rsidR="002D2345" w:rsidRDefault="00C41160">
      <w:pPr>
        <w:pStyle w:val="ListParagraph"/>
        <w:numPr>
          <w:ilvl w:val="1"/>
          <w:numId w:val="1"/>
        </w:numPr>
        <w:tabs>
          <w:tab w:val="left" w:pos="499"/>
        </w:tabs>
        <w:spacing w:before="0"/>
        <w:ind w:left="499" w:hanging="355"/>
      </w:pPr>
      <w:r>
        <w:t xml:space="preserve">What are the various pacific means of settling international </w:t>
      </w:r>
      <w:r>
        <w:rPr>
          <w:spacing w:val="-2"/>
        </w:rPr>
        <w:t>disputes?</w:t>
      </w:r>
    </w:p>
    <w:p w:rsidR="002D2345" w:rsidRDefault="002D2345">
      <w:pPr>
        <w:pStyle w:val="BodyText"/>
        <w:spacing w:before="134"/>
      </w:pPr>
    </w:p>
    <w:p w:rsidR="002D2345" w:rsidRDefault="00C41160">
      <w:pPr>
        <w:pStyle w:val="ListParagraph"/>
        <w:numPr>
          <w:ilvl w:val="1"/>
          <w:numId w:val="1"/>
        </w:numPr>
        <w:tabs>
          <w:tab w:val="left" w:pos="499"/>
        </w:tabs>
        <w:spacing w:before="1"/>
        <w:ind w:left="499" w:hanging="355"/>
      </w:pPr>
      <w:r>
        <w:t>What</w:t>
      </w:r>
      <w:r>
        <w:rPr>
          <w:spacing w:val="-3"/>
        </w:rPr>
        <w:t xml:space="preserve"> </w:t>
      </w:r>
      <w:r>
        <w:t>are the different</w:t>
      </w:r>
      <w:r>
        <w:rPr>
          <w:spacing w:val="-1"/>
        </w:rPr>
        <w:t xml:space="preserve"> </w:t>
      </w:r>
      <w:r>
        <w:t>forms of recognition,</w:t>
      </w:r>
      <w:r>
        <w:rPr>
          <w:spacing w:val="-1"/>
        </w:rPr>
        <w:t xml:space="preserve"> </w:t>
      </w:r>
      <w:r>
        <w:t>and what are</w:t>
      </w:r>
      <w:r>
        <w:rPr>
          <w:spacing w:val="-1"/>
        </w:rPr>
        <w:t xml:space="preserve"> </w:t>
      </w:r>
      <w:r>
        <w:t xml:space="preserve">their legal </w:t>
      </w:r>
      <w:r>
        <w:rPr>
          <w:spacing w:val="-2"/>
        </w:rPr>
        <w:t>effects?</w:t>
      </w:r>
    </w:p>
    <w:p w:rsidR="002D2345" w:rsidRDefault="00C41160">
      <w:pPr>
        <w:pStyle w:val="BodyText"/>
        <w:spacing w:before="78" w:line="640" w:lineRule="exact"/>
        <w:ind w:left="144" w:right="409"/>
        <w:jc w:val="both"/>
      </w:pPr>
      <w:r>
        <w:br w:type="column"/>
      </w:r>
      <w:r>
        <w:lastRenderedPageBreak/>
        <w:t>(CO6)</w:t>
      </w:r>
      <w:r>
        <w:rPr>
          <w:spacing w:val="-16"/>
        </w:rPr>
        <w:t xml:space="preserve"> </w:t>
      </w:r>
      <w:r>
        <w:t>[Knowledge] (CO5)</w:t>
      </w:r>
      <w:r>
        <w:rPr>
          <w:spacing w:val="-16"/>
        </w:rPr>
        <w:t xml:space="preserve"> </w:t>
      </w:r>
      <w:r>
        <w:t xml:space="preserve">[Knowledge] (CO4) </w:t>
      </w:r>
      <w:r>
        <w:rPr>
          <w:spacing w:val="-2"/>
        </w:rPr>
        <w:t>[Knowledge]</w:t>
      </w:r>
    </w:p>
    <w:p w:rsidR="002D2345" w:rsidRDefault="002D2345">
      <w:pPr>
        <w:spacing w:line="640" w:lineRule="exact"/>
        <w:jc w:val="both"/>
        <w:sectPr w:rsidR="002D2345">
          <w:type w:val="continuous"/>
          <w:pgSz w:w="11900" w:h="16840"/>
          <w:pgMar w:top="480" w:right="440" w:bottom="440" w:left="520" w:header="269" w:footer="253" w:gutter="0"/>
          <w:cols w:num="2" w:space="720" w:equalWidth="0">
            <w:col w:w="8368" w:space="143"/>
            <w:col w:w="2429"/>
          </w:cols>
        </w:sectPr>
      </w:pPr>
    </w:p>
    <w:p w:rsidR="002D2345" w:rsidRDefault="00C41160">
      <w:pPr>
        <w:pStyle w:val="ListParagraph"/>
        <w:numPr>
          <w:ilvl w:val="1"/>
          <w:numId w:val="1"/>
        </w:numPr>
        <w:tabs>
          <w:tab w:val="left" w:pos="499"/>
          <w:tab w:val="left" w:pos="501"/>
        </w:tabs>
        <w:spacing w:before="15" w:line="247" w:lineRule="auto"/>
        <w:ind w:right="379"/>
      </w:pPr>
      <w:r>
        <w:lastRenderedPageBreak/>
        <w:t>Analyze</w:t>
      </w:r>
      <w:r>
        <w:rPr>
          <w:spacing w:val="40"/>
        </w:rPr>
        <w:t xml:space="preserve"> </w:t>
      </w:r>
      <w:r>
        <w:t>and</w:t>
      </w:r>
      <w:r>
        <w:rPr>
          <w:spacing w:val="40"/>
        </w:rPr>
        <w:t xml:space="preserve"> </w:t>
      </w:r>
      <w:r>
        <w:t>explain</w:t>
      </w:r>
      <w:r>
        <w:rPr>
          <w:spacing w:val="40"/>
        </w:rPr>
        <w:t xml:space="preserve"> </w:t>
      </w:r>
      <w:r>
        <w:t>delegation</w:t>
      </w:r>
      <w:r>
        <w:rPr>
          <w:spacing w:val="40"/>
        </w:rPr>
        <w:t xml:space="preserve"> </w:t>
      </w:r>
      <w:r>
        <w:t>theory,</w:t>
      </w:r>
      <w:r>
        <w:rPr>
          <w:spacing w:val="40"/>
        </w:rPr>
        <w:t xml:space="preserve"> </w:t>
      </w:r>
      <w:r>
        <w:t>specific</w:t>
      </w:r>
      <w:r>
        <w:rPr>
          <w:spacing w:val="40"/>
        </w:rPr>
        <w:t xml:space="preserve"> </w:t>
      </w:r>
      <w:r>
        <w:t>adoption</w:t>
      </w:r>
      <w:r>
        <w:rPr>
          <w:spacing w:val="40"/>
        </w:rPr>
        <w:t xml:space="preserve"> </w:t>
      </w:r>
      <w:r>
        <w:t>theory,</w:t>
      </w:r>
      <w:r>
        <w:rPr>
          <w:spacing w:val="40"/>
        </w:rPr>
        <w:t xml:space="preserve"> </w:t>
      </w:r>
      <w:r>
        <w:t>and</w:t>
      </w:r>
      <w:r>
        <w:rPr>
          <w:spacing w:val="40"/>
        </w:rPr>
        <w:t xml:space="preserve"> </w:t>
      </w:r>
      <w:r>
        <w:t>transformation</w:t>
      </w:r>
      <w:r>
        <w:rPr>
          <w:spacing w:val="40"/>
        </w:rPr>
        <w:t xml:space="preserve"> </w:t>
      </w:r>
      <w:r>
        <w:t>theory</w:t>
      </w:r>
      <w:r>
        <w:rPr>
          <w:spacing w:val="40"/>
        </w:rPr>
        <w:t xml:space="preserve"> </w:t>
      </w:r>
      <w:r>
        <w:t>in</w:t>
      </w:r>
      <w:r>
        <w:rPr>
          <w:spacing w:val="40"/>
        </w:rPr>
        <w:t xml:space="preserve"> </w:t>
      </w:r>
      <w:r>
        <w:t>the context of relationship between international law is applied within domestic legal systems</w:t>
      </w:r>
    </w:p>
    <w:p w:rsidR="002D2345" w:rsidRDefault="00C41160">
      <w:pPr>
        <w:pStyle w:val="BodyText"/>
        <w:spacing w:before="29"/>
        <w:ind w:left="8656"/>
      </w:pPr>
      <w:r>
        <w:t xml:space="preserve">(CO2) </w:t>
      </w:r>
      <w:r>
        <w:rPr>
          <w:spacing w:val="-2"/>
        </w:rPr>
        <w:t>[Knowledge]</w:t>
      </w:r>
    </w:p>
    <w:p w:rsidR="002D2345" w:rsidRDefault="00C41160">
      <w:pPr>
        <w:pStyle w:val="ListParagraph"/>
        <w:numPr>
          <w:ilvl w:val="1"/>
          <w:numId w:val="1"/>
        </w:numPr>
        <w:tabs>
          <w:tab w:val="left" w:pos="499"/>
          <w:tab w:val="left" w:pos="501"/>
        </w:tabs>
        <w:spacing w:line="247" w:lineRule="auto"/>
        <w:ind w:right="379"/>
      </w:pPr>
      <w:r>
        <w:t>Examine</w:t>
      </w:r>
      <w:r>
        <w:rPr>
          <w:spacing w:val="40"/>
        </w:rPr>
        <w:t xml:space="preserve"> </w:t>
      </w:r>
      <w:r>
        <w:t>the</w:t>
      </w:r>
      <w:r>
        <w:rPr>
          <w:spacing w:val="40"/>
        </w:rPr>
        <w:t xml:space="preserve"> </w:t>
      </w:r>
      <w:r>
        <w:t>key</w:t>
      </w:r>
      <w:r>
        <w:rPr>
          <w:spacing w:val="40"/>
        </w:rPr>
        <w:t xml:space="preserve"> </w:t>
      </w:r>
      <w:r>
        <w:t>historical</w:t>
      </w:r>
      <w:r>
        <w:rPr>
          <w:spacing w:val="40"/>
        </w:rPr>
        <w:t xml:space="preserve"> </w:t>
      </w:r>
      <w:r>
        <w:t>events</w:t>
      </w:r>
      <w:r>
        <w:rPr>
          <w:spacing w:val="40"/>
        </w:rPr>
        <w:t xml:space="preserve"> </w:t>
      </w:r>
      <w:r>
        <w:t>that</w:t>
      </w:r>
      <w:r>
        <w:rPr>
          <w:spacing w:val="40"/>
        </w:rPr>
        <w:t xml:space="preserve"> </w:t>
      </w:r>
      <w:r>
        <w:t>have</w:t>
      </w:r>
      <w:r>
        <w:rPr>
          <w:spacing w:val="40"/>
        </w:rPr>
        <w:t xml:space="preserve"> </w:t>
      </w:r>
      <w:r>
        <w:t>shaped</w:t>
      </w:r>
      <w:r>
        <w:rPr>
          <w:spacing w:val="40"/>
        </w:rPr>
        <w:t xml:space="preserve"> </w:t>
      </w:r>
      <w:r>
        <w:t>the</w:t>
      </w:r>
      <w:r>
        <w:rPr>
          <w:spacing w:val="40"/>
        </w:rPr>
        <w:t xml:space="preserve"> </w:t>
      </w:r>
      <w:r>
        <w:t>evolution</w:t>
      </w:r>
      <w:r>
        <w:rPr>
          <w:spacing w:val="40"/>
        </w:rPr>
        <w:t xml:space="preserve"> </w:t>
      </w:r>
      <w:r>
        <w:t>of</w:t>
      </w:r>
      <w:r>
        <w:rPr>
          <w:spacing w:val="40"/>
        </w:rPr>
        <w:t xml:space="preserve"> </w:t>
      </w:r>
      <w:r>
        <w:t>human</w:t>
      </w:r>
      <w:r>
        <w:rPr>
          <w:spacing w:val="40"/>
        </w:rPr>
        <w:t xml:space="preserve"> </w:t>
      </w:r>
      <w:r>
        <w:t>rights</w:t>
      </w:r>
      <w:r>
        <w:rPr>
          <w:spacing w:val="40"/>
        </w:rPr>
        <w:t xml:space="preserve"> </w:t>
      </w:r>
      <w:r>
        <w:t>from</w:t>
      </w:r>
      <w:r>
        <w:rPr>
          <w:spacing w:val="40"/>
        </w:rPr>
        <w:t xml:space="preserve"> </w:t>
      </w:r>
      <w:r>
        <w:t>its</w:t>
      </w:r>
      <w:r>
        <w:rPr>
          <w:spacing w:val="40"/>
        </w:rPr>
        <w:t xml:space="preserve"> </w:t>
      </w:r>
      <w:r>
        <w:t>early</w:t>
      </w:r>
      <w:r>
        <w:rPr>
          <w:spacing w:val="40"/>
        </w:rPr>
        <w:t xml:space="preserve"> </w:t>
      </w:r>
      <w:r>
        <w:t>conceptualization to its contemporary status as a fundamental principle of international law</w:t>
      </w:r>
    </w:p>
    <w:p w:rsidR="002D2345" w:rsidRDefault="00C41160">
      <w:pPr>
        <w:pStyle w:val="BodyText"/>
        <w:spacing w:before="29"/>
        <w:ind w:left="8656"/>
      </w:pPr>
      <w:r>
        <w:t xml:space="preserve">(CO2) </w:t>
      </w:r>
      <w:r>
        <w:rPr>
          <w:spacing w:val="-2"/>
        </w:rPr>
        <w:t>[Knowledge]</w:t>
      </w:r>
    </w:p>
    <w:p w:rsidR="002D2345" w:rsidRDefault="00C41160">
      <w:pPr>
        <w:pStyle w:val="ListParagraph"/>
        <w:numPr>
          <w:ilvl w:val="1"/>
          <w:numId w:val="1"/>
        </w:numPr>
        <w:tabs>
          <w:tab w:val="left" w:pos="499"/>
          <w:tab w:val="left" w:pos="501"/>
        </w:tabs>
        <w:spacing w:line="247" w:lineRule="auto"/>
        <w:ind w:right="379"/>
      </w:pPr>
      <w:r>
        <w:t>What is the concept of jus cogens norms, and how does it relate to the Vienna Convention on the Law of Treaties?</w:t>
      </w:r>
    </w:p>
    <w:p w:rsidR="002D2345" w:rsidRDefault="00C41160">
      <w:pPr>
        <w:pStyle w:val="BodyText"/>
        <w:spacing w:before="29"/>
        <w:ind w:right="409"/>
        <w:jc w:val="right"/>
      </w:pPr>
      <w:r>
        <w:t xml:space="preserve">(CO1) </w:t>
      </w:r>
      <w:r>
        <w:rPr>
          <w:spacing w:val="-2"/>
        </w:rPr>
        <w:t>[Knowledge]</w:t>
      </w:r>
    </w:p>
    <w:p w:rsidR="002D2345" w:rsidRDefault="002D2345">
      <w:pPr>
        <w:pStyle w:val="BodyText"/>
        <w:spacing w:before="0"/>
      </w:pPr>
    </w:p>
    <w:p w:rsidR="002D2345" w:rsidRDefault="002D2345">
      <w:pPr>
        <w:pStyle w:val="BodyText"/>
        <w:spacing w:before="101"/>
      </w:pPr>
    </w:p>
    <w:p w:rsidR="002D2345" w:rsidRDefault="002D2345">
      <w:pPr>
        <w:jc w:val="center"/>
        <w:rPr>
          <w:rFonts w:ascii="Arial"/>
        </w:rPr>
        <w:sectPr w:rsidR="002D2345">
          <w:type w:val="continuous"/>
          <w:pgSz w:w="11900" w:h="16840"/>
          <w:pgMar w:top="480" w:right="440" w:bottom="440" w:left="520" w:header="269" w:footer="253" w:gutter="0"/>
          <w:cols w:space="720"/>
        </w:sectPr>
      </w:pPr>
    </w:p>
    <w:p w:rsidR="00610F67" w:rsidRDefault="00610F67" w:rsidP="00610F67">
      <w:pPr>
        <w:ind w:right="87"/>
        <w:jc w:val="center"/>
        <w:rPr>
          <w:rFonts w:ascii="Arial"/>
          <w:b/>
        </w:rPr>
      </w:pPr>
      <w:r>
        <w:rPr>
          <w:rFonts w:ascii="Arial"/>
          <w:b/>
          <w:spacing w:val="-2"/>
        </w:rPr>
        <w:lastRenderedPageBreak/>
        <w:t>PART</w:t>
      </w:r>
      <w:r>
        <w:rPr>
          <w:rFonts w:ascii="Arial"/>
          <w:b/>
          <w:spacing w:val="-9"/>
        </w:rPr>
        <w:t xml:space="preserve"> </w:t>
      </w:r>
      <w:r>
        <w:rPr>
          <w:rFonts w:ascii="Arial"/>
          <w:b/>
          <w:spacing w:val="-10"/>
        </w:rPr>
        <w:t>B</w:t>
      </w:r>
    </w:p>
    <w:p w:rsidR="00610F67" w:rsidRDefault="00610F67" w:rsidP="00610F67">
      <w:pPr>
        <w:tabs>
          <w:tab w:val="left" w:pos="6577"/>
        </w:tabs>
        <w:spacing w:before="187"/>
        <w:ind w:right="87"/>
        <w:jc w:val="center"/>
        <w:rPr>
          <w:rFonts w:ascii="Arial"/>
          <w:b/>
          <w:spacing w:val="-2"/>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FOUR </w:t>
      </w:r>
      <w:r>
        <w:rPr>
          <w:rFonts w:ascii="Arial"/>
          <w:b/>
          <w:spacing w:val="-2"/>
        </w:rPr>
        <w:t>QUESTIONS</w:t>
      </w:r>
      <w:r>
        <w:rPr>
          <w:rFonts w:ascii="Arial"/>
          <w:b/>
        </w:rPr>
        <w:tab/>
        <w:t xml:space="preserve">4Q X 10M = 40 </w:t>
      </w:r>
      <w:r>
        <w:rPr>
          <w:rFonts w:ascii="Arial"/>
          <w:b/>
          <w:spacing w:val="-2"/>
        </w:rPr>
        <w:t>MARKS</w:t>
      </w:r>
    </w:p>
    <w:p w:rsidR="00610F67" w:rsidRDefault="00610F67" w:rsidP="00610F67">
      <w:pPr>
        <w:tabs>
          <w:tab w:val="left" w:pos="6577"/>
        </w:tabs>
        <w:spacing w:before="187"/>
        <w:ind w:right="87"/>
        <w:jc w:val="center"/>
        <w:rPr>
          <w:rFonts w:ascii="Arial"/>
          <w:b/>
        </w:rPr>
      </w:pPr>
      <w:bookmarkStart w:id="0" w:name="_GoBack"/>
      <w:bookmarkEnd w:id="0"/>
    </w:p>
    <w:p w:rsidR="00610F67" w:rsidRDefault="00610F67" w:rsidP="000E2E9C">
      <w:pPr>
        <w:tabs>
          <w:tab w:val="left" w:pos="672"/>
        </w:tabs>
        <w:spacing w:before="1" w:line="247" w:lineRule="auto"/>
        <w:ind w:left="144" w:right="371"/>
        <w:rPr>
          <w:b/>
        </w:rPr>
      </w:pPr>
    </w:p>
    <w:p w:rsidR="000E2E9C" w:rsidRDefault="000E2E9C" w:rsidP="000E2E9C">
      <w:pPr>
        <w:tabs>
          <w:tab w:val="left" w:pos="672"/>
        </w:tabs>
        <w:spacing w:before="1" w:line="247" w:lineRule="auto"/>
        <w:ind w:left="144" w:right="371"/>
      </w:pPr>
      <w:r w:rsidRPr="000E2E9C">
        <w:rPr>
          <w:b/>
        </w:rPr>
        <w:t>7.</w:t>
      </w:r>
      <w:r>
        <w:t xml:space="preserve"> Explain the functions and powers of the principal organs of the United Nations, critically evaluate the effectiveness of each organ in fulfilling the objectives of the UN Charter.</w:t>
      </w:r>
    </w:p>
    <w:p w:rsidR="000E2E9C" w:rsidRDefault="000E2E9C" w:rsidP="000E2E9C">
      <w:pPr>
        <w:tabs>
          <w:tab w:val="left" w:pos="672"/>
        </w:tabs>
        <w:spacing w:before="1" w:line="247" w:lineRule="auto"/>
        <w:ind w:left="144" w:right="371"/>
      </w:pPr>
    </w:p>
    <w:p w:rsidR="000E2E9C" w:rsidRDefault="000E2E9C" w:rsidP="000E2E9C">
      <w:pPr>
        <w:pStyle w:val="BodyText"/>
        <w:spacing w:before="29"/>
        <w:ind w:left="8934"/>
      </w:pPr>
      <w:r>
        <w:t xml:space="preserve">(CO2) </w:t>
      </w:r>
      <w:r w:rsidR="006A49E8">
        <w:rPr>
          <w:spacing w:val="-2"/>
        </w:rPr>
        <w:t>[Application</w:t>
      </w:r>
      <w:r>
        <w:rPr>
          <w:spacing w:val="-2"/>
        </w:rPr>
        <w:t>]</w:t>
      </w:r>
    </w:p>
    <w:p w:rsidR="000E2E9C" w:rsidRDefault="000E2E9C" w:rsidP="000E2E9C">
      <w:pPr>
        <w:tabs>
          <w:tab w:val="left" w:pos="672"/>
        </w:tabs>
        <w:spacing w:line="247" w:lineRule="auto"/>
        <w:ind w:left="144" w:right="371"/>
      </w:pPr>
      <w:r w:rsidRPr="000E2E9C">
        <w:rPr>
          <w:b/>
        </w:rPr>
        <w:t>8.</w:t>
      </w:r>
      <w:r>
        <w:t xml:space="preserve"> Analyze the various modes of acquisition that each state could potentially invoke to strengthen their</w:t>
      </w:r>
      <w:r w:rsidRPr="000E2E9C">
        <w:rPr>
          <w:spacing w:val="40"/>
        </w:rPr>
        <w:t xml:space="preserve"> </w:t>
      </w:r>
      <w:r>
        <w:t>claim, considering international legal principles.</w:t>
      </w:r>
    </w:p>
    <w:p w:rsidR="000E2E9C" w:rsidRDefault="000E2E9C" w:rsidP="000E2E9C">
      <w:pPr>
        <w:pStyle w:val="BodyText"/>
        <w:spacing w:before="28"/>
        <w:ind w:left="8934"/>
      </w:pPr>
      <w:r>
        <w:t xml:space="preserve">(CO4) </w:t>
      </w:r>
      <w:r w:rsidR="006A49E8">
        <w:rPr>
          <w:spacing w:val="-2"/>
        </w:rPr>
        <w:t>[Application</w:t>
      </w:r>
      <w:r>
        <w:rPr>
          <w:spacing w:val="-2"/>
        </w:rPr>
        <w:t>]</w:t>
      </w:r>
    </w:p>
    <w:p w:rsidR="000E2E9C" w:rsidRDefault="000E2E9C" w:rsidP="000E2E9C">
      <w:pPr>
        <w:tabs>
          <w:tab w:val="left" w:pos="672"/>
        </w:tabs>
        <w:spacing w:line="247" w:lineRule="auto"/>
        <w:ind w:left="142" w:right="372"/>
      </w:pPr>
      <w:r w:rsidRPr="000E2E9C">
        <w:rPr>
          <w:b/>
        </w:rPr>
        <w:t>9.</w:t>
      </w:r>
      <w:r>
        <w:t xml:space="preserve"> Distinguish</w:t>
      </w:r>
      <w:r w:rsidRPr="000E2E9C">
        <w:rPr>
          <w:spacing w:val="40"/>
        </w:rPr>
        <w:t xml:space="preserve"> </w:t>
      </w:r>
      <w:r>
        <w:t>between</w:t>
      </w:r>
      <w:r w:rsidRPr="000E2E9C">
        <w:rPr>
          <w:spacing w:val="40"/>
        </w:rPr>
        <w:t xml:space="preserve"> </w:t>
      </w:r>
      <w:r>
        <w:t>the</w:t>
      </w:r>
      <w:r w:rsidRPr="000E2E9C">
        <w:rPr>
          <w:spacing w:val="40"/>
        </w:rPr>
        <w:t xml:space="preserve"> </w:t>
      </w:r>
      <w:r>
        <w:t>concepts</w:t>
      </w:r>
      <w:r w:rsidRPr="000E2E9C">
        <w:rPr>
          <w:spacing w:val="40"/>
        </w:rPr>
        <w:t xml:space="preserve"> </w:t>
      </w:r>
      <w:r>
        <w:t>of</w:t>
      </w:r>
      <w:r w:rsidRPr="000E2E9C">
        <w:rPr>
          <w:spacing w:val="40"/>
        </w:rPr>
        <w:t xml:space="preserve"> </w:t>
      </w:r>
      <w:r>
        <w:t>individual</w:t>
      </w:r>
      <w:r w:rsidRPr="000E2E9C">
        <w:rPr>
          <w:spacing w:val="40"/>
        </w:rPr>
        <w:t xml:space="preserve"> </w:t>
      </w:r>
      <w:r>
        <w:t>and</w:t>
      </w:r>
      <w:r w:rsidRPr="000E2E9C">
        <w:rPr>
          <w:spacing w:val="40"/>
        </w:rPr>
        <w:t xml:space="preserve"> </w:t>
      </w:r>
      <w:r>
        <w:t>collective</w:t>
      </w:r>
      <w:r w:rsidRPr="000E2E9C">
        <w:rPr>
          <w:spacing w:val="40"/>
        </w:rPr>
        <w:t xml:space="preserve"> </w:t>
      </w:r>
      <w:r>
        <w:t>self-defense,</w:t>
      </w:r>
      <w:r w:rsidRPr="000E2E9C">
        <w:rPr>
          <w:spacing w:val="40"/>
        </w:rPr>
        <w:t xml:space="preserve"> </w:t>
      </w:r>
      <w:r>
        <w:t>and</w:t>
      </w:r>
      <w:r w:rsidRPr="000E2E9C">
        <w:rPr>
          <w:spacing w:val="40"/>
        </w:rPr>
        <w:t xml:space="preserve"> </w:t>
      </w:r>
      <w:r>
        <w:t>discuss</w:t>
      </w:r>
      <w:r w:rsidRPr="000E2E9C">
        <w:rPr>
          <w:spacing w:val="40"/>
        </w:rPr>
        <w:t xml:space="preserve"> </w:t>
      </w:r>
      <w:r>
        <w:t>the</w:t>
      </w:r>
      <w:r w:rsidRPr="000E2E9C">
        <w:rPr>
          <w:spacing w:val="40"/>
        </w:rPr>
        <w:t xml:space="preserve"> </w:t>
      </w:r>
      <w:r>
        <w:t>legal parameters and controversies surrounding each.</w:t>
      </w:r>
    </w:p>
    <w:p w:rsidR="002D2345" w:rsidRDefault="000E2E9C" w:rsidP="000E2E9C">
      <w:pPr>
        <w:pStyle w:val="BodyText"/>
        <w:spacing w:before="28"/>
        <w:ind w:left="8669"/>
        <w:jc w:val="both"/>
      </w:pPr>
      <w:r>
        <w:t xml:space="preserve"> </w:t>
      </w:r>
      <w:r w:rsidR="00C41160">
        <w:t xml:space="preserve">(CO5) </w:t>
      </w:r>
      <w:r w:rsidR="00C41160">
        <w:rPr>
          <w:spacing w:val="-2"/>
        </w:rPr>
        <w:t>[Application]</w:t>
      </w:r>
    </w:p>
    <w:p w:rsidR="002D2345" w:rsidRDefault="000E2E9C" w:rsidP="000E2E9C">
      <w:pPr>
        <w:tabs>
          <w:tab w:val="left" w:pos="670"/>
          <w:tab w:val="left" w:pos="672"/>
        </w:tabs>
        <w:spacing w:line="247" w:lineRule="auto"/>
        <w:ind w:left="142" w:right="371"/>
      </w:pPr>
      <w:r w:rsidRPr="000E2E9C">
        <w:rPr>
          <w:b/>
        </w:rPr>
        <w:t>10</w:t>
      </w:r>
      <w:r>
        <w:t>. State</w:t>
      </w:r>
      <w:r w:rsidR="00C41160">
        <w:t xml:space="preserve"> X and State Y have an unresolved boundary dispute over an island with historic ruins of religious significance to both. In seeking an ICJ advisory opinion in 1975 on sovereignty, State X relied on colonial-era documents showing the island as part of its territory. State Y now claims those documents were forged and wants the Court to disregard them as new evidence. Assess the legal grounds for the Court to consider or exclude such new evidence.</w:t>
      </w:r>
    </w:p>
    <w:p w:rsidR="002D2345" w:rsidRDefault="00C41160">
      <w:pPr>
        <w:pStyle w:val="BodyText"/>
        <w:spacing w:before="27"/>
        <w:ind w:left="8677"/>
      </w:pPr>
      <w:r>
        <w:t xml:space="preserve">(CO2) </w:t>
      </w:r>
      <w:r>
        <w:rPr>
          <w:spacing w:val="-2"/>
        </w:rPr>
        <w:t>[Application]</w:t>
      </w:r>
    </w:p>
    <w:p w:rsidR="002D2345" w:rsidRDefault="000E2E9C" w:rsidP="000E2E9C">
      <w:pPr>
        <w:tabs>
          <w:tab w:val="left" w:pos="655"/>
        </w:tabs>
        <w:spacing w:line="247" w:lineRule="auto"/>
        <w:ind w:left="142" w:right="371"/>
      </w:pPr>
      <w:r w:rsidRPr="000E2E9C">
        <w:rPr>
          <w:b/>
        </w:rPr>
        <w:t>11.</w:t>
      </w:r>
      <w:r>
        <w:t xml:space="preserve"> UN</w:t>
      </w:r>
      <w:r w:rsidR="00C41160">
        <w:t xml:space="preserve"> peacekeepers monitoring a ceasefire between States X and</w:t>
      </w:r>
      <w:r w:rsidR="00C41160" w:rsidRPr="000E2E9C">
        <w:rPr>
          <w:spacing w:val="-3"/>
        </w:rPr>
        <w:t xml:space="preserve"> </w:t>
      </w:r>
      <w:r w:rsidR="00C41160">
        <w:t>Y</w:t>
      </w:r>
      <w:r w:rsidR="00C41160" w:rsidRPr="000E2E9C">
        <w:rPr>
          <w:spacing w:val="-3"/>
        </w:rPr>
        <w:t xml:space="preserve"> </w:t>
      </w:r>
      <w:r w:rsidR="00C41160">
        <w:t>come under attack from</w:t>
      </w:r>
      <w:r w:rsidR="00C41160" w:rsidRPr="000E2E9C">
        <w:rPr>
          <w:spacing w:val="-3"/>
        </w:rPr>
        <w:t xml:space="preserve"> </w:t>
      </w:r>
      <w:r w:rsidR="00C41160">
        <w:t>Y's forces. Can the peacekeepers use force in self-defense under the UN mandate?</w:t>
      </w:r>
    </w:p>
    <w:p w:rsidR="002D2345" w:rsidRDefault="00C41160">
      <w:pPr>
        <w:pStyle w:val="BodyText"/>
        <w:spacing w:before="29"/>
        <w:ind w:left="8676"/>
        <w:jc w:val="both"/>
      </w:pPr>
      <w:r>
        <w:t xml:space="preserve">(CO2) </w:t>
      </w:r>
      <w:r>
        <w:rPr>
          <w:spacing w:val="-2"/>
        </w:rPr>
        <w:t>[Application]</w:t>
      </w:r>
    </w:p>
    <w:p w:rsidR="002D2345" w:rsidRDefault="000E2E9C" w:rsidP="000E2E9C">
      <w:pPr>
        <w:tabs>
          <w:tab w:val="left" w:pos="670"/>
          <w:tab w:val="left" w:pos="672"/>
        </w:tabs>
        <w:spacing w:line="247" w:lineRule="auto"/>
        <w:ind w:left="142" w:right="371"/>
        <w:jc w:val="both"/>
      </w:pPr>
      <w:r w:rsidRPr="000E2E9C">
        <w:rPr>
          <w:b/>
        </w:rPr>
        <w:t>12.</w:t>
      </w:r>
      <w:r>
        <w:t xml:space="preserve"> Armed</w:t>
      </w:r>
      <w:r w:rsidR="00C41160">
        <w:t xml:space="preserve"> group X from State</w:t>
      </w:r>
      <w:r w:rsidR="00C41160" w:rsidRPr="000E2E9C">
        <w:rPr>
          <w:spacing w:val="-5"/>
        </w:rPr>
        <w:t xml:space="preserve"> </w:t>
      </w:r>
      <w:r w:rsidR="00C41160">
        <w:t>A</w:t>
      </w:r>
      <w:r w:rsidR="00C41160" w:rsidRPr="000E2E9C">
        <w:rPr>
          <w:spacing w:val="-5"/>
        </w:rPr>
        <w:t xml:space="preserve"> </w:t>
      </w:r>
      <w:r w:rsidR="00C41160">
        <w:t>launches attacks into State B from sanctuaries within State</w:t>
      </w:r>
      <w:r w:rsidR="00C41160" w:rsidRPr="000E2E9C">
        <w:rPr>
          <w:spacing w:val="-5"/>
        </w:rPr>
        <w:t xml:space="preserve"> </w:t>
      </w:r>
      <w:r w:rsidR="00C41160">
        <w:t>A's territory. Can State B invoke a customary right of self-defense to take military action against group X's bases</w:t>
      </w:r>
      <w:r w:rsidR="00C41160" w:rsidRPr="000E2E9C">
        <w:rPr>
          <w:spacing w:val="40"/>
        </w:rPr>
        <w:t xml:space="preserve"> </w:t>
      </w:r>
      <w:r w:rsidR="00C41160">
        <w:t>in State A?</w:t>
      </w:r>
    </w:p>
    <w:p w:rsidR="002D2345" w:rsidRDefault="00C41160">
      <w:pPr>
        <w:pStyle w:val="BodyText"/>
        <w:spacing w:before="29"/>
        <w:ind w:right="401"/>
        <w:jc w:val="right"/>
      </w:pPr>
      <w:r>
        <w:t xml:space="preserve">(CO4) </w:t>
      </w:r>
      <w:r>
        <w:rPr>
          <w:spacing w:val="-2"/>
        </w:rPr>
        <w:t>[Application]</w:t>
      </w:r>
    </w:p>
    <w:p w:rsidR="002D2345" w:rsidRDefault="002D2345">
      <w:pPr>
        <w:pStyle w:val="BodyText"/>
        <w:spacing w:before="0"/>
      </w:pPr>
    </w:p>
    <w:p w:rsidR="002D2345" w:rsidRDefault="002D2345">
      <w:pPr>
        <w:pStyle w:val="BodyText"/>
        <w:spacing w:before="100"/>
      </w:pPr>
    </w:p>
    <w:p w:rsidR="002D2345" w:rsidRDefault="00C41160">
      <w:pPr>
        <w:spacing w:before="1"/>
        <w:ind w:right="87"/>
        <w:jc w:val="center"/>
        <w:rPr>
          <w:rFonts w:ascii="Arial"/>
          <w:b/>
        </w:rPr>
      </w:pPr>
      <w:r>
        <w:rPr>
          <w:rFonts w:ascii="Arial"/>
          <w:b/>
          <w:spacing w:val="-2"/>
        </w:rPr>
        <w:t>PART</w:t>
      </w:r>
      <w:r>
        <w:rPr>
          <w:rFonts w:ascii="Arial"/>
          <w:b/>
          <w:spacing w:val="-9"/>
        </w:rPr>
        <w:t xml:space="preserve"> </w:t>
      </w:r>
      <w:r>
        <w:rPr>
          <w:rFonts w:ascii="Arial"/>
          <w:b/>
          <w:spacing w:val="-10"/>
        </w:rPr>
        <w:t>C</w:t>
      </w:r>
    </w:p>
    <w:p w:rsidR="002D2345" w:rsidRDefault="00C41160">
      <w:pPr>
        <w:tabs>
          <w:tab w:val="left" w:pos="6467"/>
        </w:tabs>
        <w:spacing w:before="187"/>
        <w:ind w:right="8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TWO </w:t>
      </w:r>
      <w:r>
        <w:rPr>
          <w:rFonts w:ascii="Arial"/>
          <w:b/>
          <w:spacing w:val="-2"/>
        </w:rPr>
        <w:t>QUESTIONS</w:t>
      </w:r>
      <w:r>
        <w:rPr>
          <w:rFonts w:ascii="Arial"/>
          <w:b/>
        </w:rPr>
        <w:tab/>
        <w:t xml:space="preserve">2Q X 20M = 40 </w:t>
      </w:r>
      <w:r>
        <w:rPr>
          <w:rFonts w:ascii="Arial"/>
          <w:b/>
          <w:spacing w:val="-2"/>
        </w:rPr>
        <w:t>MARKS</w:t>
      </w:r>
    </w:p>
    <w:p w:rsidR="002D2345" w:rsidRDefault="002D2345">
      <w:pPr>
        <w:pStyle w:val="BodyText"/>
        <w:spacing w:before="143"/>
        <w:rPr>
          <w:rFonts w:ascii="Arial"/>
          <w:b/>
        </w:rPr>
      </w:pPr>
    </w:p>
    <w:p w:rsidR="000E2E9C" w:rsidRDefault="000E2E9C" w:rsidP="000E2E9C"/>
    <w:p w:rsidR="000E2E9C" w:rsidRDefault="000E2E9C" w:rsidP="000E2E9C">
      <w:pPr>
        <w:tabs>
          <w:tab w:val="left" w:pos="499"/>
          <w:tab w:val="left" w:pos="501"/>
        </w:tabs>
        <w:spacing w:before="83" w:line="247" w:lineRule="auto"/>
        <w:ind w:left="144" w:right="379"/>
        <w:jc w:val="both"/>
      </w:pPr>
      <w:r w:rsidRPr="000E2E9C">
        <w:rPr>
          <w:b/>
        </w:rPr>
        <w:t>13</w:t>
      </w:r>
      <w:r>
        <w:t>. Wakanda and Titan have been engaged in an armed conflict for several years. During the conflict, Wakanda's military forces captured and detained several hundred soldiers from State Titan. Wakanda argues that it is entitled to treat the detained soldiers as unlawful combatants based on a customary norm of international law. Titan argues that the soldiers must be treated as prisoners of war under the Geneva Conventions. Advice.</w:t>
      </w:r>
    </w:p>
    <w:p w:rsidR="000E2E9C" w:rsidRDefault="000E2E9C" w:rsidP="000E2E9C">
      <w:pPr>
        <w:pStyle w:val="BodyText"/>
        <w:spacing w:before="27"/>
        <w:ind w:left="8669"/>
        <w:jc w:val="both"/>
      </w:pPr>
      <w:r>
        <w:t xml:space="preserve">(CO3) </w:t>
      </w:r>
      <w:r>
        <w:rPr>
          <w:spacing w:val="-2"/>
        </w:rPr>
        <w:t>[Analysis]</w:t>
      </w:r>
    </w:p>
    <w:p w:rsidR="000E2E9C" w:rsidRDefault="000E2E9C" w:rsidP="000E2E9C">
      <w:pPr>
        <w:tabs>
          <w:tab w:val="left" w:pos="499"/>
          <w:tab w:val="left" w:pos="501"/>
        </w:tabs>
        <w:spacing w:line="247" w:lineRule="auto"/>
        <w:ind w:left="144" w:right="379"/>
        <w:jc w:val="both"/>
      </w:pPr>
      <w:r w:rsidRPr="000E2E9C">
        <w:rPr>
          <w:b/>
        </w:rPr>
        <w:t>14</w:t>
      </w:r>
      <w:r>
        <w:t>. State A has enacted a law allowing for the deportation of all foreign nationals of a particular ethnicity from its territory, regardless of their legal residency status or ties to the state. Several other states have protested that this policy amounts to ethnic discrimination and violates the jus cogens prohibition on racial discrimination. Does State A's deportation law conflict with a peremptory norm of international</w:t>
      </w:r>
      <w:r w:rsidRPr="000E2E9C">
        <w:rPr>
          <w:spacing w:val="40"/>
        </w:rPr>
        <w:t xml:space="preserve"> </w:t>
      </w:r>
      <w:r>
        <w:t>law from which no derogation is permitted?</w:t>
      </w:r>
    </w:p>
    <w:p w:rsidR="000E2E9C" w:rsidRDefault="000E2E9C" w:rsidP="000E2E9C">
      <w:pPr>
        <w:pStyle w:val="BodyText"/>
        <w:spacing w:before="27"/>
        <w:ind w:left="8669"/>
        <w:jc w:val="both"/>
      </w:pPr>
      <w:r>
        <w:t xml:space="preserve">(CO2) </w:t>
      </w:r>
      <w:r>
        <w:rPr>
          <w:spacing w:val="-2"/>
        </w:rPr>
        <w:t>[Analysis]</w:t>
      </w:r>
    </w:p>
    <w:p w:rsidR="000E2E9C" w:rsidRDefault="000E2E9C" w:rsidP="000E2E9C">
      <w:pPr>
        <w:tabs>
          <w:tab w:val="left" w:pos="499"/>
          <w:tab w:val="left" w:pos="501"/>
        </w:tabs>
        <w:spacing w:line="247" w:lineRule="auto"/>
        <w:ind w:left="144" w:right="379"/>
        <w:jc w:val="both"/>
      </w:pPr>
      <w:r w:rsidRPr="000E2E9C">
        <w:rPr>
          <w:b/>
        </w:rPr>
        <w:t>15.</w:t>
      </w:r>
      <w:r>
        <w:t xml:space="preserve"> Failed State X has descended into civil war and anarchy with no functioning central government. Neighboring</w:t>
      </w:r>
      <w:r w:rsidRPr="000E2E9C">
        <w:rPr>
          <w:spacing w:val="-2"/>
        </w:rPr>
        <w:t xml:space="preserve"> </w:t>
      </w:r>
      <w:r>
        <w:t>State</w:t>
      </w:r>
      <w:r w:rsidRPr="000E2E9C">
        <w:rPr>
          <w:spacing w:val="-6"/>
        </w:rPr>
        <w:t xml:space="preserve"> </w:t>
      </w:r>
      <w:r>
        <w:t>Y</w:t>
      </w:r>
      <w:r w:rsidRPr="000E2E9C">
        <w:rPr>
          <w:spacing w:val="-6"/>
        </w:rPr>
        <w:t xml:space="preserve"> </w:t>
      </w:r>
      <w:r>
        <w:t>intervenes</w:t>
      </w:r>
      <w:r w:rsidRPr="000E2E9C">
        <w:rPr>
          <w:spacing w:val="-2"/>
        </w:rPr>
        <w:t xml:space="preserve"> </w:t>
      </w:r>
      <w:r>
        <w:t>militarily,</w:t>
      </w:r>
      <w:r w:rsidRPr="000E2E9C">
        <w:rPr>
          <w:spacing w:val="-2"/>
        </w:rPr>
        <w:t xml:space="preserve"> </w:t>
      </w:r>
      <w:r>
        <w:t>governing</w:t>
      </w:r>
      <w:r w:rsidRPr="000E2E9C">
        <w:rPr>
          <w:spacing w:val="-2"/>
        </w:rPr>
        <w:t xml:space="preserve"> </w:t>
      </w:r>
      <w:r>
        <w:t>X's</w:t>
      </w:r>
      <w:r w:rsidRPr="000E2E9C">
        <w:rPr>
          <w:spacing w:val="-2"/>
        </w:rPr>
        <w:t xml:space="preserve"> </w:t>
      </w:r>
      <w:r>
        <w:t>territory.</w:t>
      </w:r>
      <w:r w:rsidRPr="000E2E9C">
        <w:rPr>
          <w:spacing w:val="-2"/>
        </w:rPr>
        <w:t xml:space="preserve"> </w:t>
      </w:r>
      <w:r>
        <w:t>Can</w:t>
      </w:r>
      <w:r w:rsidRPr="000E2E9C">
        <w:rPr>
          <w:spacing w:val="-6"/>
        </w:rPr>
        <w:t xml:space="preserve"> </w:t>
      </w:r>
      <w:r>
        <w:t>Y's</w:t>
      </w:r>
      <w:r w:rsidRPr="000E2E9C">
        <w:rPr>
          <w:spacing w:val="-2"/>
        </w:rPr>
        <w:t xml:space="preserve"> </w:t>
      </w:r>
      <w:r>
        <w:t>de</w:t>
      </w:r>
      <w:r w:rsidRPr="000E2E9C">
        <w:rPr>
          <w:spacing w:val="-2"/>
        </w:rPr>
        <w:t xml:space="preserve"> </w:t>
      </w:r>
      <w:r>
        <w:t>facto</w:t>
      </w:r>
      <w:r w:rsidRPr="000E2E9C">
        <w:rPr>
          <w:spacing w:val="-2"/>
        </w:rPr>
        <w:t xml:space="preserve"> </w:t>
      </w:r>
      <w:r>
        <w:t>control</w:t>
      </w:r>
      <w:r w:rsidRPr="000E2E9C">
        <w:rPr>
          <w:spacing w:val="-2"/>
        </w:rPr>
        <w:t xml:space="preserve"> </w:t>
      </w:r>
      <w:r>
        <w:t>lead</w:t>
      </w:r>
      <w:r w:rsidRPr="000E2E9C">
        <w:rPr>
          <w:spacing w:val="-2"/>
        </w:rPr>
        <w:t xml:space="preserve"> </w:t>
      </w:r>
      <w:r>
        <w:t>to</w:t>
      </w:r>
      <w:r w:rsidRPr="000E2E9C">
        <w:rPr>
          <w:spacing w:val="-2"/>
        </w:rPr>
        <w:t xml:space="preserve"> </w:t>
      </w:r>
      <w:r>
        <w:t>de</w:t>
      </w:r>
      <w:r w:rsidRPr="000E2E9C">
        <w:rPr>
          <w:spacing w:val="-2"/>
        </w:rPr>
        <w:t xml:space="preserve"> </w:t>
      </w:r>
      <w:r>
        <w:t>jure sovereignty over X?</w:t>
      </w:r>
    </w:p>
    <w:p w:rsidR="000E2E9C" w:rsidRDefault="000E2E9C" w:rsidP="000E2E9C">
      <w:pPr>
        <w:pStyle w:val="BodyText"/>
        <w:spacing w:before="28"/>
        <w:ind w:left="8669"/>
        <w:jc w:val="both"/>
      </w:pPr>
      <w:r>
        <w:t xml:space="preserve">(CO5) </w:t>
      </w:r>
      <w:r>
        <w:rPr>
          <w:spacing w:val="-2"/>
        </w:rPr>
        <w:t>[Analysis]</w:t>
      </w:r>
    </w:p>
    <w:p w:rsidR="002D2345" w:rsidRPr="000E2E9C" w:rsidRDefault="002D2345" w:rsidP="000E2E9C">
      <w:pPr>
        <w:ind w:firstLine="720"/>
      </w:pPr>
    </w:p>
    <w:sectPr w:rsidR="002D2345" w:rsidRPr="000E2E9C">
      <w:pgSz w:w="11900" w:h="16840"/>
      <w:pgMar w:top="480" w:right="440" w:bottom="440" w:left="520" w:header="269" w:footer="2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A2D" w:rsidRDefault="00C41160">
      <w:r>
        <w:separator/>
      </w:r>
    </w:p>
  </w:endnote>
  <w:endnote w:type="continuationSeparator" w:id="0">
    <w:p w:rsidR="00524A2D" w:rsidRDefault="00C4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45" w:rsidRDefault="00C41160">
    <w:pPr>
      <w:pStyle w:val="BodyText"/>
      <w:spacing w:before="0" w:line="14" w:lineRule="auto"/>
      <w:rPr>
        <w:sz w:val="20"/>
      </w:rPr>
    </w:pPr>
    <w:r>
      <w:rPr>
        <w:noProof/>
      </w:rPr>
      <mc:AlternateContent>
        <mc:Choice Requires="wps">
          <w:drawing>
            <wp:anchor distT="0" distB="0" distL="0" distR="0" simplePos="0" relativeHeight="487499776" behindDoc="1" locked="0" layoutInCell="1" allowOverlap="1">
              <wp:simplePos x="0" y="0"/>
              <wp:positionH relativeFrom="page">
                <wp:posOffset>311298</wp:posOffset>
              </wp:positionH>
              <wp:positionV relativeFrom="page">
                <wp:posOffset>10391931</wp:posOffset>
              </wp:positionV>
              <wp:extent cx="55054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2D2345" w:rsidRDefault="002D2345">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4.5pt;margin-top:818.25pt;width:43.35pt;height:10.95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" filled="f" stroked="f">
              <v:path arrowok="t"/>
              <v:textbox inset="0,0,0,0">
                <w:txbxContent>
                  <w:p w:rsidR="002D2345" w:rsidRDefault="002D2345">
                    <w:pPr>
                      <w:spacing w:before="14"/>
                      <w:ind w:left="20"/>
                      <w:rPr>
                        <w:sz w:val="16"/>
                      </w:rPr>
                    </w:pPr>
                  </w:p>
                </w:txbxContent>
              </v:textbox>
              <w10:wrap anchorx="page" anchory="page"/>
            </v:shape>
          </w:pict>
        </mc:Fallback>
      </mc:AlternateContent>
    </w:r>
    <w:r>
      <w:rPr>
        <w:noProof/>
      </w:rPr>
      <mc:AlternateContent>
        <mc:Choice Requires="wps">
          <w:drawing>
            <wp:anchor distT="0" distB="0" distL="0" distR="0" simplePos="0" relativeHeight="487500288" behindDoc="1" locked="0" layoutInCell="1" allowOverlap="1">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2D2345" w:rsidRDefault="00C41160">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610F67">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610F67">
                            <w:rPr>
                              <w:noProof/>
                              <w:spacing w:val="-5"/>
                              <w:sz w:val="16"/>
                            </w:rPr>
                            <w:t>2</w:t>
                          </w:r>
                          <w:r>
                            <w:rPr>
                              <w:spacing w:val="-5"/>
                              <w:sz w:val="16"/>
                            </w:rPr>
                            <w:fldChar w:fldCharType="end"/>
                          </w:r>
                        </w:p>
                      </w:txbxContent>
                    </wps:txbx>
                    <wps:bodyPr wrap="square" lIns="0" tIns="0" rIns="0" bIns="0" rtlCol="0">
                      <a:noAutofit/>
                    </wps:bodyPr>
                  </wps:wsp>
                </a:graphicData>
              </a:graphic>
            </wp:anchor>
          </w:drawing>
        </mc:Choice>
        <mc:Fallback>
          <w:pict>
            <v:shape id="Textbox 4" o:spid="_x0000_s1029" type="#_x0000_t202" style="position:absolute;margin-left:555.55pt;margin-top:818.25pt;width:15.15pt;height:10.95pt;z-index:-158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yVgWz6oBAABFAwAADgAAAAAAAAAAAAAAAAAuAgAAZHJzL2Uyb0RvYy54bWxQ&#10;SwECLQAUAAYACAAAACEAGhpHwuIAAAAPAQAADwAAAAAAAAAAAAAAAAAEBAAAZHJzL2Rvd25yZXYu&#10;eG1sUEsFBgAAAAAEAAQA8wAAABMFAAAAAA==&#10;" filled="f" stroked="f">
              <v:path arrowok="t"/>
              <v:textbox inset="0,0,0,0">
                <w:txbxContent>
                  <w:p w:rsidR="002D2345" w:rsidRDefault="00C41160">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610F67">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610F67">
                      <w:rPr>
                        <w:noProof/>
                        <w:spacing w:val="-5"/>
                        <w:sz w:val="16"/>
                      </w:rPr>
                      <w:t>2</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A2D" w:rsidRDefault="00C41160">
      <w:r>
        <w:separator/>
      </w:r>
    </w:p>
  </w:footnote>
  <w:footnote w:type="continuationSeparator" w:id="0">
    <w:p w:rsidR="00524A2D" w:rsidRDefault="00C411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45" w:rsidRDefault="00C41160">
    <w:pPr>
      <w:pStyle w:val="BodyText"/>
      <w:spacing w:before="0" w:line="14" w:lineRule="auto"/>
      <w:rPr>
        <w:sz w:val="20"/>
      </w:rPr>
    </w:pPr>
    <w:r>
      <w:rPr>
        <w:noProof/>
      </w:rPr>
      <mc:AlternateContent>
        <mc:Choice Requires="wps">
          <w:drawing>
            <wp:anchor distT="0" distB="0" distL="0" distR="0" simplePos="0" relativeHeight="487498752" behindDoc="1" locked="0" layoutInCell="1" allowOverlap="1">
              <wp:simplePos x="0" y="0"/>
              <wp:positionH relativeFrom="page">
                <wp:posOffset>311298</wp:posOffset>
              </wp:positionH>
              <wp:positionV relativeFrom="page">
                <wp:posOffset>171606</wp:posOffset>
              </wp:positionV>
              <wp:extent cx="855344"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139065"/>
                      </a:xfrm>
                      <a:prstGeom prst="rect">
                        <a:avLst/>
                      </a:prstGeom>
                    </wps:spPr>
                    <wps:txbx>
                      <w:txbxContent>
                        <w:p w:rsidR="002D2345" w:rsidRDefault="002D2345">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4.5pt;margin-top:13.5pt;width:67.35pt;height:10.95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" filled="f" stroked="f">
              <v:path arrowok="t"/>
              <v:textbox inset="0,0,0,0">
                <w:txbxContent>
                  <w:p w:rsidR="002D2345" w:rsidRDefault="002D2345">
                    <w:pPr>
                      <w:spacing w:before="14"/>
                      <w:ind w:left="20"/>
                      <w:rPr>
                        <w:sz w:val="16"/>
                      </w:rPr>
                    </w:pPr>
                  </w:p>
                </w:txbxContent>
              </v:textbox>
              <w10:wrap anchorx="page" anchory="page"/>
            </v:shape>
          </w:pict>
        </mc:Fallback>
      </mc:AlternateContent>
    </w:r>
    <w:r>
      <w:rPr>
        <w:noProof/>
      </w:rPr>
      <mc:AlternateContent>
        <mc:Choice Requires="wps">
          <w:drawing>
            <wp:anchor distT="0" distB="0" distL="0" distR="0" simplePos="0" relativeHeight="487499264" behindDoc="1" locked="0" layoutInCell="1" allowOverlap="1">
              <wp:simplePos x="0" y="0"/>
              <wp:positionH relativeFrom="page">
                <wp:posOffset>4117131</wp:posOffset>
              </wp:positionH>
              <wp:positionV relativeFrom="page">
                <wp:posOffset>171606</wp:posOffset>
              </wp:positionV>
              <wp:extent cx="55054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2D2345" w:rsidRDefault="002D2345" w:rsidP="00C41160">
                          <w:pPr>
                            <w:spacing w:before="14"/>
                            <w:rPr>
                              <w:sz w:val="16"/>
                            </w:rPr>
                          </w:pPr>
                        </w:p>
                      </w:txbxContent>
                    </wps:txbx>
                    <wps:bodyPr wrap="square" lIns="0" tIns="0" rIns="0" bIns="0" rtlCol="0">
                      <a:noAutofit/>
                    </wps:bodyPr>
                  </wps:wsp>
                </a:graphicData>
              </a:graphic>
            </wp:anchor>
          </w:drawing>
        </mc:Choice>
        <mc:Fallback>
          <w:pict>
            <v:shape id="Textbox 2" o:spid="_x0000_s1027" type="#_x0000_t202" style="position:absolute;margin-left:324.2pt;margin-top:13.5pt;width:43.35pt;height:10.95pt;z-index:-1581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" filled="f" stroked="f">
              <v:path arrowok="t"/>
              <v:textbox inset="0,0,0,0">
                <w:txbxContent>
                  <w:p w:rsidR="002D2345" w:rsidRDefault="002D2345" w:rsidP="00C41160">
                    <w:pPr>
                      <w:spacing w:before="14"/>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68B"/>
    <w:multiLevelType w:val="hybridMultilevel"/>
    <w:tmpl w:val="0C36C8E2"/>
    <w:lvl w:ilvl="0" w:tplc="390270D0">
      <w:start w:val="1"/>
      <w:numFmt w:val="decimal"/>
      <w:lvlText w:val="%1."/>
      <w:lvlJc w:val="left"/>
      <w:pPr>
        <w:ind w:left="501" w:hanging="357"/>
      </w:pPr>
      <w:rPr>
        <w:rFonts w:ascii="Arial" w:eastAsia="Arial" w:hAnsi="Arial" w:cs="Arial" w:hint="default"/>
        <w:b/>
        <w:bCs/>
        <w:i w:val="0"/>
        <w:iCs w:val="0"/>
        <w:spacing w:val="0"/>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133309A"/>
    <w:multiLevelType w:val="hybridMultilevel"/>
    <w:tmpl w:val="69045526"/>
    <w:lvl w:ilvl="0" w:tplc="390270D0">
      <w:start w:val="1"/>
      <w:numFmt w:val="decimal"/>
      <w:lvlText w:val="%1."/>
      <w:lvlJc w:val="left"/>
      <w:pPr>
        <w:ind w:left="499" w:hanging="357"/>
      </w:pPr>
      <w:rPr>
        <w:rFonts w:ascii="Arial" w:eastAsia="Arial" w:hAnsi="Arial" w:cs="Arial" w:hint="default"/>
        <w:b/>
        <w:bCs/>
        <w:i w:val="0"/>
        <w:iCs w:val="0"/>
        <w:spacing w:val="0"/>
        <w:w w:val="100"/>
        <w:sz w:val="22"/>
        <w:szCs w:val="22"/>
        <w:lang w:val="en-US" w:eastAsia="en-US" w:bidi="ar-SA"/>
      </w:r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2" w15:restartNumberingAfterBreak="0">
    <w:nsid w:val="63977415"/>
    <w:multiLevelType w:val="hybridMultilevel"/>
    <w:tmpl w:val="539872AC"/>
    <w:lvl w:ilvl="0" w:tplc="8A30EDA4">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390270D0">
      <w:start w:val="1"/>
      <w:numFmt w:val="decimal"/>
      <w:lvlText w:val="%2."/>
      <w:lvlJc w:val="left"/>
      <w:pPr>
        <w:ind w:left="501" w:hanging="357"/>
      </w:pPr>
      <w:rPr>
        <w:rFonts w:ascii="Arial" w:eastAsia="Arial" w:hAnsi="Arial" w:cs="Arial" w:hint="default"/>
        <w:b/>
        <w:bCs/>
        <w:i w:val="0"/>
        <w:iCs w:val="0"/>
        <w:spacing w:val="0"/>
        <w:w w:val="100"/>
        <w:sz w:val="22"/>
        <w:szCs w:val="22"/>
        <w:lang w:val="en-US" w:eastAsia="en-US" w:bidi="ar-SA"/>
      </w:rPr>
    </w:lvl>
    <w:lvl w:ilvl="2" w:tplc="5B2287AA">
      <w:numFmt w:val="bullet"/>
      <w:lvlText w:val="•"/>
      <w:lvlJc w:val="left"/>
      <w:pPr>
        <w:ind w:left="1374" w:hanging="357"/>
      </w:pPr>
      <w:rPr>
        <w:rFonts w:hint="default"/>
        <w:lang w:val="en-US" w:eastAsia="en-US" w:bidi="ar-SA"/>
      </w:rPr>
    </w:lvl>
    <w:lvl w:ilvl="3" w:tplc="09BE4392">
      <w:numFmt w:val="bullet"/>
      <w:lvlText w:val="•"/>
      <w:lvlJc w:val="left"/>
      <w:pPr>
        <w:ind w:left="2248" w:hanging="357"/>
      </w:pPr>
      <w:rPr>
        <w:rFonts w:hint="default"/>
        <w:lang w:val="en-US" w:eastAsia="en-US" w:bidi="ar-SA"/>
      </w:rPr>
    </w:lvl>
    <w:lvl w:ilvl="4" w:tplc="AD808D78">
      <w:numFmt w:val="bullet"/>
      <w:lvlText w:val="•"/>
      <w:lvlJc w:val="left"/>
      <w:pPr>
        <w:ind w:left="3122" w:hanging="357"/>
      </w:pPr>
      <w:rPr>
        <w:rFonts w:hint="default"/>
        <w:lang w:val="en-US" w:eastAsia="en-US" w:bidi="ar-SA"/>
      </w:rPr>
    </w:lvl>
    <w:lvl w:ilvl="5" w:tplc="C08C43EC">
      <w:numFmt w:val="bullet"/>
      <w:lvlText w:val="•"/>
      <w:lvlJc w:val="left"/>
      <w:pPr>
        <w:ind w:left="3996" w:hanging="357"/>
      </w:pPr>
      <w:rPr>
        <w:rFonts w:hint="default"/>
        <w:lang w:val="en-US" w:eastAsia="en-US" w:bidi="ar-SA"/>
      </w:rPr>
    </w:lvl>
    <w:lvl w:ilvl="6" w:tplc="1D661238">
      <w:numFmt w:val="bullet"/>
      <w:lvlText w:val="•"/>
      <w:lvlJc w:val="left"/>
      <w:pPr>
        <w:ind w:left="4871" w:hanging="357"/>
      </w:pPr>
      <w:rPr>
        <w:rFonts w:hint="default"/>
        <w:lang w:val="en-US" w:eastAsia="en-US" w:bidi="ar-SA"/>
      </w:rPr>
    </w:lvl>
    <w:lvl w:ilvl="7" w:tplc="40D0D2F6">
      <w:numFmt w:val="bullet"/>
      <w:lvlText w:val="•"/>
      <w:lvlJc w:val="left"/>
      <w:pPr>
        <w:ind w:left="5745" w:hanging="357"/>
      </w:pPr>
      <w:rPr>
        <w:rFonts w:hint="default"/>
        <w:lang w:val="en-US" w:eastAsia="en-US" w:bidi="ar-SA"/>
      </w:rPr>
    </w:lvl>
    <w:lvl w:ilvl="8" w:tplc="E6C6BC40">
      <w:numFmt w:val="bullet"/>
      <w:lvlText w:val="•"/>
      <w:lvlJc w:val="left"/>
      <w:pPr>
        <w:ind w:left="6619" w:hanging="357"/>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2D2345"/>
    <w:rsid w:val="000E2E9C"/>
    <w:rsid w:val="002D2345"/>
    <w:rsid w:val="00524A2D"/>
    <w:rsid w:val="00610F67"/>
    <w:rsid w:val="006A49E8"/>
    <w:rsid w:val="00C41160"/>
    <w:rsid w:val="00D66E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5C251"/>
  <w15:docId w15:val="{35C566DE-7F0E-45CD-B957-9C9C180F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pPr>
  </w:style>
  <w:style w:type="paragraph" w:styleId="Title">
    <w:name w:val="Title"/>
    <w:basedOn w:val="Normal"/>
    <w:uiPriority w:val="1"/>
    <w:qFormat/>
    <w:pPr>
      <w:ind w:left="3221" w:right="2428"/>
      <w:jc w:val="center"/>
    </w:pPr>
    <w:rPr>
      <w:rFonts w:ascii="Arial" w:eastAsia="Arial" w:hAnsi="Arial" w:cs="Arial"/>
      <w:b/>
      <w:bCs/>
      <w:sz w:val="28"/>
      <w:szCs w:val="28"/>
    </w:rPr>
  </w:style>
  <w:style w:type="paragraph" w:styleId="ListParagraph">
    <w:name w:val="List Paragraph"/>
    <w:basedOn w:val="Normal"/>
    <w:uiPriority w:val="1"/>
    <w:qFormat/>
    <w:pPr>
      <w:spacing w:before="97"/>
      <w:ind w:left="501"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1160"/>
    <w:pPr>
      <w:tabs>
        <w:tab w:val="center" w:pos="4513"/>
        <w:tab w:val="right" w:pos="9026"/>
      </w:tabs>
    </w:pPr>
  </w:style>
  <w:style w:type="character" w:customStyle="1" w:styleId="HeaderChar">
    <w:name w:val="Header Char"/>
    <w:basedOn w:val="DefaultParagraphFont"/>
    <w:link w:val="Header"/>
    <w:uiPriority w:val="99"/>
    <w:rsid w:val="00C41160"/>
    <w:rPr>
      <w:rFonts w:ascii="Arial MT" w:eastAsia="Arial MT" w:hAnsi="Arial MT" w:cs="Arial MT"/>
    </w:rPr>
  </w:style>
  <w:style w:type="paragraph" w:styleId="Footer">
    <w:name w:val="footer"/>
    <w:basedOn w:val="Normal"/>
    <w:link w:val="FooterChar"/>
    <w:uiPriority w:val="99"/>
    <w:unhideWhenUsed/>
    <w:rsid w:val="00C41160"/>
    <w:pPr>
      <w:tabs>
        <w:tab w:val="center" w:pos="4513"/>
        <w:tab w:val="right" w:pos="9026"/>
      </w:tabs>
    </w:pPr>
  </w:style>
  <w:style w:type="character" w:customStyle="1" w:styleId="FooterChar">
    <w:name w:val="Footer Char"/>
    <w:basedOn w:val="DefaultParagraphFont"/>
    <w:link w:val="Footer"/>
    <w:uiPriority w:val="99"/>
    <w:rsid w:val="00C41160"/>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6</cp:revision>
  <dcterms:created xsi:type="dcterms:W3CDTF">2024-05-21T09:22:00Z</dcterms:created>
  <dcterms:modified xsi:type="dcterms:W3CDTF">2024-06-14T11:35:00Z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2024-05-21T00:00:00Z</vt:filetime>
  </property>
  <property fmtid="{D5CDD505-2E9C-101B-9397-08002B2CF9AE}" pid="5" name="Producer">
    <vt:lpwstr>Skia/PDF m124</vt:lpwstr>
  </property>
</Properties>
</file>