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8CE57" w14:textId="77777777" w:rsidR="001E59C0" w:rsidRDefault="001E59C0">
      <w:pPr>
        <w:pStyle w:val="BodyText"/>
        <w:spacing w:before="139"/>
        <w:rPr>
          <w:rFonts w:ascii="Times New Roman"/>
          <w:sz w:val="20"/>
        </w:rPr>
      </w:pPr>
    </w:p>
    <w:tbl>
      <w:tblPr>
        <w:tblW w:w="0" w:type="auto"/>
        <w:tblInd w:w="5135"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CellMar>
          <w:left w:w="0" w:type="dxa"/>
          <w:right w:w="0" w:type="dxa"/>
        </w:tblCellMar>
        <w:tblLook w:val="01E0" w:firstRow="1" w:lastRow="1" w:firstColumn="1" w:lastColumn="1" w:noHBand="0" w:noVBand="0"/>
      </w:tblPr>
      <w:tblGrid>
        <w:gridCol w:w="970"/>
        <w:gridCol w:w="450"/>
        <w:gridCol w:w="460"/>
        <w:gridCol w:w="460"/>
        <w:gridCol w:w="450"/>
        <w:gridCol w:w="460"/>
        <w:gridCol w:w="450"/>
        <w:gridCol w:w="460"/>
        <w:gridCol w:w="450"/>
        <w:gridCol w:w="460"/>
        <w:gridCol w:w="450"/>
        <w:gridCol w:w="170"/>
      </w:tblGrid>
      <w:tr w:rsidR="001E59C0" w14:paraId="5EA41FB0" w14:textId="77777777">
        <w:trPr>
          <w:trHeight w:val="620"/>
        </w:trPr>
        <w:tc>
          <w:tcPr>
            <w:tcW w:w="970" w:type="dxa"/>
            <w:tcBorders>
              <w:left w:val="single" w:sz="8" w:space="0" w:color="DDDDDD"/>
              <w:right w:val="single" w:sz="8" w:space="0" w:color="DDDDDD"/>
            </w:tcBorders>
          </w:tcPr>
          <w:p w14:paraId="4ED0E25B" w14:textId="77777777" w:rsidR="001E59C0" w:rsidRDefault="001E59C0">
            <w:pPr>
              <w:pStyle w:val="TableParagraph"/>
              <w:spacing w:before="25"/>
              <w:rPr>
                <w:rFonts w:ascii="Times New Roman"/>
                <w:sz w:val="16"/>
              </w:rPr>
            </w:pPr>
          </w:p>
          <w:p w14:paraId="3E889579" w14:textId="77777777" w:rsidR="001E59C0" w:rsidRDefault="00B52BA0">
            <w:pPr>
              <w:pStyle w:val="TableParagraph"/>
              <w:spacing w:before="1"/>
              <w:ind w:left="271"/>
              <w:rPr>
                <w:sz w:val="16"/>
              </w:rPr>
            </w:pPr>
            <w:r>
              <w:rPr>
                <w:sz w:val="16"/>
              </w:rPr>
              <w:t xml:space="preserve">Roll </w:t>
            </w:r>
            <w:r>
              <w:rPr>
                <w:spacing w:val="-5"/>
                <w:sz w:val="16"/>
              </w:rPr>
              <w:t>No</w:t>
            </w:r>
          </w:p>
        </w:tc>
        <w:tc>
          <w:tcPr>
            <w:tcW w:w="450" w:type="dxa"/>
            <w:tcBorders>
              <w:left w:val="single" w:sz="8" w:space="0" w:color="DDDDDD"/>
              <w:right w:val="single" w:sz="8" w:space="0" w:color="DDDDDD"/>
            </w:tcBorders>
          </w:tcPr>
          <w:p w14:paraId="18DB29B0" w14:textId="77777777" w:rsidR="001E59C0" w:rsidRDefault="001E59C0">
            <w:pPr>
              <w:pStyle w:val="TableParagraph"/>
              <w:rPr>
                <w:rFonts w:ascii="Times New Roman"/>
              </w:rPr>
            </w:pPr>
          </w:p>
        </w:tc>
        <w:tc>
          <w:tcPr>
            <w:tcW w:w="460" w:type="dxa"/>
            <w:tcBorders>
              <w:left w:val="single" w:sz="8" w:space="0" w:color="DDDDDD"/>
              <w:right w:val="single" w:sz="8" w:space="0" w:color="DDDDDD"/>
            </w:tcBorders>
          </w:tcPr>
          <w:p w14:paraId="2ADAF98A" w14:textId="77777777" w:rsidR="001E59C0" w:rsidRDefault="001E59C0">
            <w:pPr>
              <w:pStyle w:val="TableParagraph"/>
              <w:rPr>
                <w:rFonts w:ascii="Times New Roman"/>
              </w:rPr>
            </w:pPr>
          </w:p>
        </w:tc>
        <w:tc>
          <w:tcPr>
            <w:tcW w:w="460" w:type="dxa"/>
            <w:tcBorders>
              <w:left w:val="single" w:sz="8" w:space="0" w:color="DDDDDD"/>
              <w:right w:val="single" w:sz="8" w:space="0" w:color="DDDDDD"/>
            </w:tcBorders>
          </w:tcPr>
          <w:p w14:paraId="2DA3EA3E" w14:textId="77777777" w:rsidR="001E59C0" w:rsidRDefault="001E59C0">
            <w:pPr>
              <w:pStyle w:val="TableParagraph"/>
              <w:rPr>
                <w:rFonts w:ascii="Times New Roman"/>
              </w:rPr>
            </w:pPr>
          </w:p>
        </w:tc>
        <w:tc>
          <w:tcPr>
            <w:tcW w:w="450" w:type="dxa"/>
            <w:tcBorders>
              <w:left w:val="single" w:sz="8" w:space="0" w:color="DDDDDD"/>
              <w:right w:val="single" w:sz="8" w:space="0" w:color="DDDDDD"/>
            </w:tcBorders>
          </w:tcPr>
          <w:p w14:paraId="045E0E77" w14:textId="77777777" w:rsidR="001E59C0" w:rsidRDefault="001E59C0">
            <w:pPr>
              <w:pStyle w:val="TableParagraph"/>
              <w:rPr>
                <w:rFonts w:ascii="Times New Roman"/>
              </w:rPr>
            </w:pPr>
          </w:p>
        </w:tc>
        <w:tc>
          <w:tcPr>
            <w:tcW w:w="460" w:type="dxa"/>
            <w:tcBorders>
              <w:left w:val="single" w:sz="8" w:space="0" w:color="DDDDDD"/>
              <w:right w:val="single" w:sz="8" w:space="0" w:color="DDDDDD"/>
            </w:tcBorders>
          </w:tcPr>
          <w:p w14:paraId="275D98B7" w14:textId="77777777" w:rsidR="001E59C0" w:rsidRDefault="001E59C0">
            <w:pPr>
              <w:pStyle w:val="TableParagraph"/>
              <w:rPr>
                <w:rFonts w:ascii="Times New Roman"/>
              </w:rPr>
            </w:pPr>
          </w:p>
        </w:tc>
        <w:tc>
          <w:tcPr>
            <w:tcW w:w="450" w:type="dxa"/>
            <w:tcBorders>
              <w:left w:val="single" w:sz="8" w:space="0" w:color="DDDDDD"/>
              <w:right w:val="single" w:sz="8" w:space="0" w:color="DDDDDD"/>
            </w:tcBorders>
          </w:tcPr>
          <w:p w14:paraId="4CB861C5" w14:textId="77777777" w:rsidR="001E59C0" w:rsidRDefault="001E59C0">
            <w:pPr>
              <w:pStyle w:val="TableParagraph"/>
              <w:rPr>
                <w:rFonts w:ascii="Times New Roman"/>
              </w:rPr>
            </w:pPr>
          </w:p>
        </w:tc>
        <w:tc>
          <w:tcPr>
            <w:tcW w:w="460" w:type="dxa"/>
            <w:tcBorders>
              <w:left w:val="single" w:sz="8" w:space="0" w:color="DDDDDD"/>
              <w:right w:val="single" w:sz="8" w:space="0" w:color="DDDDDD"/>
            </w:tcBorders>
          </w:tcPr>
          <w:p w14:paraId="588BB2BC" w14:textId="77777777" w:rsidR="001E59C0" w:rsidRDefault="001E59C0">
            <w:pPr>
              <w:pStyle w:val="TableParagraph"/>
              <w:rPr>
                <w:rFonts w:ascii="Times New Roman"/>
              </w:rPr>
            </w:pPr>
          </w:p>
        </w:tc>
        <w:tc>
          <w:tcPr>
            <w:tcW w:w="450" w:type="dxa"/>
            <w:tcBorders>
              <w:left w:val="single" w:sz="8" w:space="0" w:color="DDDDDD"/>
              <w:right w:val="single" w:sz="8" w:space="0" w:color="DDDDDD"/>
            </w:tcBorders>
          </w:tcPr>
          <w:p w14:paraId="0254ACEB" w14:textId="77777777" w:rsidR="001E59C0" w:rsidRDefault="001E59C0">
            <w:pPr>
              <w:pStyle w:val="TableParagraph"/>
              <w:rPr>
                <w:rFonts w:ascii="Times New Roman"/>
              </w:rPr>
            </w:pPr>
          </w:p>
        </w:tc>
        <w:tc>
          <w:tcPr>
            <w:tcW w:w="460" w:type="dxa"/>
            <w:tcBorders>
              <w:left w:val="single" w:sz="8" w:space="0" w:color="DDDDDD"/>
              <w:right w:val="single" w:sz="8" w:space="0" w:color="DDDDDD"/>
            </w:tcBorders>
          </w:tcPr>
          <w:p w14:paraId="057A65F4" w14:textId="77777777" w:rsidR="001E59C0" w:rsidRDefault="001E59C0">
            <w:pPr>
              <w:pStyle w:val="TableParagraph"/>
              <w:rPr>
                <w:rFonts w:ascii="Times New Roman"/>
              </w:rPr>
            </w:pPr>
          </w:p>
        </w:tc>
        <w:tc>
          <w:tcPr>
            <w:tcW w:w="450" w:type="dxa"/>
            <w:tcBorders>
              <w:left w:val="single" w:sz="8" w:space="0" w:color="DDDDDD"/>
              <w:right w:val="single" w:sz="8" w:space="0" w:color="DDDDDD"/>
            </w:tcBorders>
          </w:tcPr>
          <w:p w14:paraId="43A5E60F" w14:textId="77777777" w:rsidR="001E59C0" w:rsidRDefault="001E59C0">
            <w:pPr>
              <w:pStyle w:val="TableParagraph"/>
              <w:rPr>
                <w:rFonts w:ascii="Times New Roman"/>
              </w:rPr>
            </w:pPr>
          </w:p>
        </w:tc>
        <w:tc>
          <w:tcPr>
            <w:tcW w:w="170" w:type="dxa"/>
            <w:tcBorders>
              <w:left w:val="single" w:sz="8" w:space="0" w:color="DDDDDD"/>
              <w:right w:val="nil"/>
            </w:tcBorders>
          </w:tcPr>
          <w:p w14:paraId="4E77A28F" w14:textId="77777777" w:rsidR="001E59C0" w:rsidRDefault="001E59C0">
            <w:pPr>
              <w:pStyle w:val="TableParagraph"/>
              <w:rPr>
                <w:rFonts w:ascii="Times New Roman"/>
              </w:rPr>
            </w:pPr>
          </w:p>
        </w:tc>
      </w:tr>
    </w:tbl>
    <w:p w14:paraId="596097AD" w14:textId="77777777" w:rsidR="001E59C0" w:rsidRDefault="001E59C0">
      <w:pPr>
        <w:pStyle w:val="BodyText"/>
        <w:spacing w:before="205"/>
        <w:rPr>
          <w:rFonts w:ascii="Times New Roman"/>
          <w:sz w:val="28"/>
        </w:rPr>
      </w:pPr>
    </w:p>
    <w:p w14:paraId="69A7A189" w14:textId="77777777" w:rsidR="001E59C0" w:rsidRDefault="00B52BA0">
      <w:pPr>
        <w:pStyle w:val="Title"/>
      </w:pPr>
      <w:r>
        <w:rPr>
          <w:noProof/>
          <w:lang w:val="en-IN" w:eastAsia="en-IN"/>
        </w:rPr>
        <w:drawing>
          <wp:anchor distT="0" distB="0" distL="0" distR="0" simplePos="0" relativeHeight="15729664" behindDoc="0" locked="0" layoutInCell="1" allowOverlap="1" wp14:anchorId="7EC6AA77" wp14:editId="268693C3">
            <wp:simplePos x="0" y="0"/>
            <wp:positionH relativeFrom="page">
              <wp:posOffset>1720272</wp:posOffset>
            </wp:positionH>
            <wp:positionV relativeFrom="paragraph">
              <wp:posOffset>-28081</wp:posOffset>
            </wp:positionV>
            <wp:extent cx="594109" cy="536918"/>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94109" cy="536918"/>
                    </a:xfrm>
                    <a:prstGeom prst="rect">
                      <a:avLst/>
                    </a:prstGeom>
                  </pic:spPr>
                </pic:pic>
              </a:graphicData>
            </a:graphic>
          </wp:anchor>
        </w:drawing>
      </w:r>
      <w:r>
        <w:t>PRESIDENCY</w:t>
      </w:r>
      <w:r>
        <w:rPr>
          <w:spacing w:val="-20"/>
        </w:rPr>
        <w:t xml:space="preserve"> </w:t>
      </w:r>
      <w:r>
        <w:t xml:space="preserve">UNIVERSITY </w:t>
      </w:r>
      <w:r>
        <w:rPr>
          <w:spacing w:val="-2"/>
        </w:rPr>
        <w:t>BENGALURU</w:t>
      </w:r>
    </w:p>
    <w:p w14:paraId="5EECEEDE" w14:textId="3CEEACA4" w:rsidR="001E59C0" w:rsidRDefault="00B52BA0">
      <w:pPr>
        <w:pStyle w:val="BodyText"/>
        <w:spacing w:before="34"/>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SET A</w:t>
      </w:r>
    </w:p>
    <w:p w14:paraId="42949C48" w14:textId="77777777" w:rsidR="001E59C0" w:rsidRDefault="00B52BA0">
      <w:pPr>
        <w:pStyle w:val="Title"/>
        <w:ind w:right="2451"/>
      </w:pPr>
      <w:r>
        <w:t>SCHOOL</w:t>
      </w:r>
      <w:r>
        <w:rPr>
          <w:spacing w:val="-6"/>
        </w:rPr>
        <w:t xml:space="preserve"> </w:t>
      </w:r>
      <w:r>
        <w:t xml:space="preserve">OF </w:t>
      </w:r>
      <w:r>
        <w:rPr>
          <w:spacing w:val="-5"/>
        </w:rPr>
        <w:t>LAW</w:t>
      </w:r>
    </w:p>
    <w:p w14:paraId="5A3C43A1" w14:textId="776529EE" w:rsidR="001E59C0" w:rsidRDefault="00B52BA0" w:rsidP="00B52BA0">
      <w:pPr>
        <w:spacing w:before="6"/>
        <w:ind w:left="3221" w:right="2009"/>
        <w:jc w:val="center"/>
        <w:rPr>
          <w:b/>
          <w:sz w:val="25"/>
        </w:rPr>
      </w:pPr>
      <w:r>
        <w:rPr>
          <w:b/>
          <w:sz w:val="25"/>
          <w:u w:val="single"/>
        </w:rPr>
        <w:t>END</w:t>
      </w:r>
      <w:r>
        <w:rPr>
          <w:b/>
          <w:spacing w:val="-9"/>
          <w:sz w:val="25"/>
          <w:u w:val="single"/>
        </w:rPr>
        <w:t xml:space="preserve"> </w:t>
      </w:r>
      <w:r>
        <w:rPr>
          <w:b/>
          <w:sz w:val="25"/>
          <w:u w:val="single"/>
        </w:rPr>
        <w:t>TERM</w:t>
      </w:r>
      <w:r>
        <w:rPr>
          <w:b/>
          <w:spacing w:val="-9"/>
          <w:sz w:val="25"/>
          <w:u w:val="single"/>
        </w:rPr>
        <w:t xml:space="preserve"> </w:t>
      </w:r>
      <w:r>
        <w:rPr>
          <w:b/>
          <w:sz w:val="25"/>
          <w:u w:val="single"/>
        </w:rPr>
        <w:t>EXAMINATION</w:t>
      </w:r>
      <w:r>
        <w:rPr>
          <w:b/>
          <w:spacing w:val="-8"/>
          <w:sz w:val="25"/>
          <w:u w:val="single"/>
        </w:rPr>
        <w:t xml:space="preserve"> </w:t>
      </w:r>
      <w:r>
        <w:rPr>
          <w:b/>
          <w:sz w:val="25"/>
          <w:u w:val="single"/>
        </w:rPr>
        <w:t>–</w:t>
      </w:r>
      <w:r>
        <w:rPr>
          <w:b/>
          <w:spacing w:val="-9"/>
          <w:sz w:val="25"/>
          <w:u w:val="single"/>
        </w:rPr>
        <w:t xml:space="preserve"> </w:t>
      </w:r>
      <w:r>
        <w:rPr>
          <w:b/>
          <w:sz w:val="25"/>
          <w:u w:val="single"/>
        </w:rPr>
        <w:t>MAY / JUNE</w:t>
      </w:r>
      <w:r>
        <w:rPr>
          <w:b/>
          <w:spacing w:val="-12"/>
          <w:sz w:val="25"/>
          <w:u w:val="single"/>
        </w:rPr>
        <w:t xml:space="preserve"> </w:t>
      </w:r>
      <w:r>
        <w:rPr>
          <w:b/>
          <w:spacing w:val="-4"/>
          <w:sz w:val="25"/>
          <w:u w:val="single"/>
        </w:rPr>
        <w:t>2024</w:t>
      </w:r>
    </w:p>
    <w:p w14:paraId="54FB70A5" w14:textId="77777777" w:rsidR="001E59C0" w:rsidRDefault="001E59C0">
      <w:pPr>
        <w:pStyle w:val="BodyText"/>
        <w:spacing w:before="4"/>
        <w:rPr>
          <w:b/>
          <w:sz w:val="10"/>
        </w:rPr>
      </w:pPr>
    </w:p>
    <w:p w14:paraId="4D1D5F21" w14:textId="77777777" w:rsidR="001E59C0" w:rsidRDefault="001E59C0">
      <w:pPr>
        <w:rPr>
          <w:sz w:val="10"/>
        </w:rPr>
        <w:sectPr w:rsidR="001E59C0">
          <w:headerReference w:type="default" r:id="rId8"/>
          <w:footerReference w:type="default" r:id="rId9"/>
          <w:type w:val="continuous"/>
          <w:pgSz w:w="11900" w:h="16840"/>
          <w:pgMar w:top="480" w:right="440" w:bottom="440" w:left="520" w:header="269" w:footer="253" w:gutter="0"/>
          <w:pgNumType w:start="1"/>
          <w:cols w:space="720"/>
        </w:sectPr>
      </w:pPr>
    </w:p>
    <w:p w14:paraId="7AD7521F" w14:textId="0C259C48" w:rsidR="001E59C0" w:rsidRDefault="00AD56DD">
      <w:pPr>
        <w:spacing w:before="93"/>
        <w:ind w:left="144"/>
        <w:rPr>
          <w:sz w:val="23"/>
        </w:rPr>
      </w:pPr>
      <w:r>
        <w:rPr>
          <w:b/>
          <w:sz w:val="23"/>
        </w:rPr>
        <w:lastRenderedPageBreak/>
        <w:t>Semester:</w:t>
      </w:r>
      <w:r w:rsidR="00B52BA0">
        <w:rPr>
          <w:b/>
          <w:sz w:val="23"/>
        </w:rPr>
        <w:t xml:space="preserve"> </w:t>
      </w:r>
      <w:r w:rsidR="00B52BA0">
        <w:rPr>
          <w:sz w:val="23"/>
        </w:rPr>
        <w:t xml:space="preserve">Semester VIII - </w:t>
      </w:r>
      <w:r w:rsidR="00B52BA0">
        <w:rPr>
          <w:spacing w:val="-4"/>
          <w:sz w:val="23"/>
        </w:rPr>
        <w:t>2020</w:t>
      </w:r>
    </w:p>
    <w:p w14:paraId="31766700" w14:textId="21733794" w:rsidR="001E59C0" w:rsidRDefault="00B52BA0">
      <w:pPr>
        <w:spacing w:before="65"/>
        <w:ind w:left="144"/>
        <w:rPr>
          <w:sz w:val="23"/>
        </w:rPr>
      </w:pPr>
      <w:r>
        <w:rPr>
          <w:b/>
          <w:sz w:val="23"/>
        </w:rPr>
        <w:t xml:space="preserve">Course </w:t>
      </w:r>
      <w:r w:rsidR="00AD56DD">
        <w:rPr>
          <w:b/>
          <w:sz w:val="23"/>
        </w:rPr>
        <w:t>Code:</w:t>
      </w:r>
      <w:r>
        <w:rPr>
          <w:b/>
          <w:sz w:val="23"/>
        </w:rPr>
        <w:t xml:space="preserve"> </w:t>
      </w:r>
      <w:r>
        <w:rPr>
          <w:spacing w:val="-2"/>
          <w:sz w:val="23"/>
        </w:rPr>
        <w:t>LAW320</w:t>
      </w:r>
    </w:p>
    <w:p w14:paraId="265A28AB" w14:textId="7C504BB5" w:rsidR="001E59C0" w:rsidRDefault="00B52BA0">
      <w:pPr>
        <w:spacing w:before="66"/>
        <w:ind w:left="144"/>
        <w:rPr>
          <w:sz w:val="23"/>
        </w:rPr>
      </w:pPr>
      <w:r>
        <w:rPr>
          <w:b/>
          <w:sz w:val="23"/>
        </w:rPr>
        <w:t>Course</w:t>
      </w:r>
      <w:r>
        <w:rPr>
          <w:b/>
          <w:spacing w:val="-2"/>
          <w:sz w:val="23"/>
        </w:rPr>
        <w:t xml:space="preserve"> </w:t>
      </w:r>
      <w:r w:rsidR="00AD56DD">
        <w:rPr>
          <w:b/>
          <w:sz w:val="23"/>
        </w:rPr>
        <w:t>Name</w:t>
      </w:r>
      <w:r w:rsidR="00AD56DD">
        <w:rPr>
          <w:b/>
          <w:spacing w:val="-1"/>
          <w:sz w:val="23"/>
        </w:rPr>
        <w:t>:</w:t>
      </w:r>
      <w:r>
        <w:rPr>
          <w:b/>
          <w:spacing w:val="-1"/>
          <w:sz w:val="23"/>
        </w:rPr>
        <w:t xml:space="preserve"> </w:t>
      </w:r>
      <w:r>
        <w:rPr>
          <w:spacing w:val="-5"/>
          <w:sz w:val="23"/>
        </w:rPr>
        <w:t>WTO</w:t>
      </w:r>
    </w:p>
    <w:p w14:paraId="6BD6EE67" w14:textId="007E0518" w:rsidR="001E59C0" w:rsidRDefault="00AD56DD">
      <w:pPr>
        <w:spacing w:before="65"/>
        <w:ind w:left="144"/>
        <w:rPr>
          <w:sz w:val="23"/>
        </w:rPr>
      </w:pPr>
      <w:r>
        <w:rPr>
          <w:b/>
          <w:sz w:val="23"/>
        </w:rPr>
        <w:t>Program:</w:t>
      </w:r>
      <w:r w:rsidR="00B52BA0">
        <w:rPr>
          <w:b/>
          <w:sz w:val="23"/>
        </w:rPr>
        <w:t xml:space="preserve"> </w:t>
      </w:r>
      <w:r w:rsidR="00B52BA0">
        <w:rPr>
          <w:sz w:val="23"/>
        </w:rPr>
        <w:t>BA</w:t>
      </w:r>
      <w:r w:rsidR="00B52BA0">
        <w:rPr>
          <w:spacing w:val="-13"/>
          <w:sz w:val="23"/>
        </w:rPr>
        <w:t xml:space="preserve"> </w:t>
      </w:r>
      <w:r w:rsidR="00B52BA0">
        <w:rPr>
          <w:sz w:val="23"/>
        </w:rPr>
        <w:t xml:space="preserve">LLB </w:t>
      </w:r>
      <w:r w:rsidR="00B52BA0">
        <w:rPr>
          <w:spacing w:val="-2"/>
          <w:sz w:val="23"/>
        </w:rPr>
        <w:t>Honors</w:t>
      </w:r>
    </w:p>
    <w:p w14:paraId="2F84CDCB" w14:textId="1CDF61B3" w:rsidR="001E59C0" w:rsidRDefault="00B52BA0">
      <w:pPr>
        <w:spacing w:before="93"/>
        <w:ind w:left="144"/>
        <w:rPr>
          <w:sz w:val="23"/>
        </w:rPr>
      </w:pPr>
      <w:r>
        <w:br w:type="column"/>
      </w:r>
      <w:proofErr w:type="gramStart"/>
      <w:r>
        <w:rPr>
          <w:b/>
          <w:sz w:val="23"/>
        </w:rPr>
        <w:lastRenderedPageBreak/>
        <w:t>Date :</w:t>
      </w:r>
      <w:proofErr w:type="gramEnd"/>
      <w:r>
        <w:rPr>
          <w:b/>
          <w:sz w:val="23"/>
        </w:rPr>
        <w:t xml:space="preserve"> </w:t>
      </w:r>
      <w:r w:rsidRPr="00B52BA0">
        <w:rPr>
          <w:sz w:val="23"/>
        </w:rPr>
        <w:t>June 20, 2024</w:t>
      </w:r>
    </w:p>
    <w:p w14:paraId="14D7BFA3" w14:textId="40ACDF71" w:rsidR="001E59C0" w:rsidRDefault="00B52BA0">
      <w:pPr>
        <w:spacing w:before="65"/>
        <w:ind w:left="144"/>
        <w:rPr>
          <w:sz w:val="23"/>
        </w:rPr>
      </w:pPr>
      <w:proofErr w:type="gramStart"/>
      <w:r>
        <w:rPr>
          <w:b/>
          <w:sz w:val="23"/>
        </w:rPr>
        <w:t>Time</w:t>
      </w:r>
      <w:r>
        <w:rPr>
          <w:b/>
          <w:spacing w:val="-1"/>
          <w:sz w:val="23"/>
        </w:rPr>
        <w:t xml:space="preserve"> </w:t>
      </w:r>
      <w:r>
        <w:rPr>
          <w:b/>
          <w:sz w:val="23"/>
        </w:rPr>
        <w:t>:</w:t>
      </w:r>
      <w:proofErr w:type="gramEnd"/>
      <w:r>
        <w:rPr>
          <w:b/>
          <w:spacing w:val="-1"/>
          <w:sz w:val="23"/>
        </w:rPr>
        <w:t xml:space="preserve"> </w:t>
      </w:r>
      <w:r w:rsidRPr="00B52BA0">
        <w:rPr>
          <w:sz w:val="23"/>
        </w:rPr>
        <w:t>01.00pm to 04.00pm</w:t>
      </w:r>
    </w:p>
    <w:p w14:paraId="33DF905B" w14:textId="35A319F4" w:rsidR="001E59C0" w:rsidRDefault="00B52BA0">
      <w:pPr>
        <w:spacing w:before="66"/>
        <w:ind w:left="144"/>
        <w:rPr>
          <w:sz w:val="23"/>
        </w:rPr>
      </w:pPr>
      <w:r>
        <w:rPr>
          <w:b/>
          <w:sz w:val="23"/>
        </w:rPr>
        <w:t xml:space="preserve">Max </w:t>
      </w:r>
      <w:r w:rsidR="00AD56DD">
        <w:rPr>
          <w:b/>
          <w:sz w:val="23"/>
        </w:rPr>
        <w:t>Marks:</w:t>
      </w:r>
      <w:r>
        <w:rPr>
          <w:b/>
          <w:sz w:val="23"/>
        </w:rPr>
        <w:t xml:space="preserve"> </w:t>
      </w:r>
      <w:r>
        <w:rPr>
          <w:spacing w:val="-5"/>
          <w:sz w:val="23"/>
        </w:rPr>
        <w:t>100</w:t>
      </w:r>
    </w:p>
    <w:p w14:paraId="22B1B91E" w14:textId="488CD5DF" w:rsidR="001E59C0" w:rsidRDefault="00AD56DD">
      <w:pPr>
        <w:spacing w:before="65"/>
        <w:ind w:left="144"/>
        <w:rPr>
          <w:sz w:val="23"/>
        </w:rPr>
      </w:pPr>
      <w:r>
        <w:rPr>
          <w:b/>
          <w:sz w:val="23"/>
        </w:rPr>
        <w:t>Weightage</w:t>
      </w:r>
      <w:r>
        <w:rPr>
          <w:b/>
          <w:spacing w:val="-3"/>
          <w:sz w:val="23"/>
        </w:rPr>
        <w:t>:</w:t>
      </w:r>
      <w:r w:rsidR="00B52BA0">
        <w:rPr>
          <w:b/>
          <w:spacing w:val="-2"/>
          <w:sz w:val="23"/>
        </w:rPr>
        <w:t xml:space="preserve"> </w:t>
      </w:r>
      <w:r w:rsidR="00B52BA0">
        <w:rPr>
          <w:spacing w:val="-5"/>
          <w:sz w:val="23"/>
        </w:rPr>
        <w:t>50%</w:t>
      </w:r>
    </w:p>
    <w:p w14:paraId="1717875F" w14:textId="77777777" w:rsidR="001E59C0" w:rsidRDefault="001E59C0">
      <w:pPr>
        <w:rPr>
          <w:sz w:val="23"/>
        </w:rPr>
        <w:sectPr w:rsidR="001E59C0">
          <w:type w:val="continuous"/>
          <w:pgSz w:w="11900" w:h="16840"/>
          <w:pgMar w:top="480" w:right="440" w:bottom="440" w:left="520" w:header="269" w:footer="253" w:gutter="0"/>
          <w:cols w:num="2" w:space="720" w:equalWidth="0">
            <w:col w:w="5214" w:space="1982"/>
            <w:col w:w="3744"/>
          </w:cols>
        </w:sectPr>
      </w:pPr>
    </w:p>
    <w:p w14:paraId="7CB10852" w14:textId="77777777" w:rsidR="001E59C0" w:rsidRDefault="001E59C0">
      <w:pPr>
        <w:pStyle w:val="BodyText"/>
        <w:rPr>
          <w:sz w:val="20"/>
        </w:rPr>
      </w:pPr>
    </w:p>
    <w:p w14:paraId="2E993690" w14:textId="77777777" w:rsidR="001E59C0" w:rsidRDefault="001E59C0">
      <w:pPr>
        <w:pStyle w:val="BodyText"/>
        <w:spacing w:before="21"/>
        <w:rPr>
          <w:sz w:val="20"/>
        </w:rPr>
      </w:pPr>
    </w:p>
    <w:p w14:paraId="46CF070E" w14:textId="77777777" w:rsidR="001E59C0" w:rsidRDefault="00B52BA0">
      <w:pPr>
        <w:pStyle w:val="BodyText"/>
        <w:spacing w:line="20" w:lineRule="exact"/>
        <w:ind w:left="115"/>
        <w:rPr>
          <w:sz w:val="2"/>
        </w:rPr>
      </w:pPr>
      <w:r>
        <w:rPr>
          <w:noProof/>
          <w:sz w:val="2"/>
          <w:lang w:val="en-IN" w:eastAsia="en-IN"/>
        </w:rPr>
        <mc:AlternateContent>
          <mc:Choice Requires="wpg">
            <w:drawing>
              <wp:inline distT="0" distB="0" distL="0" distR="0" wp14:anchorId="13DF757C" wp14:editId="7EAAE11F">
                <wp:extent cx="6743700" cy="12700"/>
                <wp:effectExtent l="9525" t="0" r="0" b="635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7" name="Graphic 7"/>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8" name="Graphic 8"/>
                        <wps:cNvSpPr/>
                        <wps:spPr>
                          <a:xfrm>
                            <a:off x="-12" y="12"/>
                            <a:ext cx="6744334" cy="12700"/>
                          </a:xfrm>
                          <a:custGeom>
                            <a:avLst/>
                            <a:gdLst/>
                            <a:ahLst/>
                            <a:cxnLst/>
                            <a:rect l="l" t="t" r="r" b="b"/>
                            <a:pathLst>
                              <a:path w="6744334" h="12700">
                                <a:moveTo>
                                  <a:pt x="6743713" y="0"/>
                                </a:moveTo>
                                <a:lnTo>
                                  <a:pt x="6737363" y="6350"/>
                                </a:lnTo>
                                <a:lnTo>
                                  <a:pt x="0" y="6350"/>
                                </a:lnTo>
                                <a:lnTo>
                                  <a:pt x="0" y="12700"/>
                                </a:lnTo>
                                <a:lnTo>
                                  <a:pt x="6737363" y="12700"/>
                                </a:lnTo>
                                <a:lnTo>
                                  <a:pt x="6743713" y="12700"/>
                                </a:lnTo>
                                <a:lnTo>
                                  <a:pt x="6743713" y="6350"/>
                                </a:lnTo>
                                <a:lnTo>
                                  <a:pt x="6743713" y="0"/>
                                </a:lnTo>
                                <a:close/>
                              </a:path>
                            </a:pathLst>
                          </a:custGeom>
                          <a:solidFill>
                            <a:srgbClr val="EDEDED"/>
                          </a:solidFill>
                        </wps:spPr>
                        <wps:bodyPr wrap="square" lIns="0" tIns="0" rIns="0" bIns="0" rtlCol="0">
                          <a:prstTxWarp prst="textNoShape">
                            <a:avLst/>
                          </a:prstTxWarp>
                          <a:noAutofit/>
                        </wps:bodyPr>
                      </wps:wsp>
                      <wps:wsp>
                        <wps:cNvPr id="9" name="Graphic 9"/>
                        <wps:cNvSpPr/>
                        <wps:spPr>
                          <a:xfrm>
                            <a:off x="0" y="0"/>
                            <a:ext cx="6350" cy="12700"/>
                          </a:xfrm>
                          <a:custGeom>
                            <a:avLst/>
                            <a:gdLst/>
                            <a:ahLst/>
                            <a:cxnLst/>
                            <a:rect l="l" t="t" r="r" b="b"/>
                            <a:pathLst>
                              <a:path w="6350" h="12700">
                                <a:moveTo>
                                  <a:pt x="0" y="12700"/>
                                </a:moveTo>
                                <a:lnTo>
                                  <a:pt x="0" y="0"/>
                                </a:lnTo>
                                <a:lnTo>
                                  <a:pt x="6350" y="0"/>
                                </a:lnTo>
                                <a:lnTo>
                                  <a:pt x="6350" y="6350"/>
                                </a:lnTo>
                                <a:lnTo>
                                  <a:pt x="0" y="1270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w14:anchorId="605D6F68" id="Group 6" o:spid="_x0000_s1026" style="width:531pt;height:1pt;mso-position-horizontal-relative:char;mso-position-vertical-relative:lin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">
                <v:shape id="Graphic 7" o:spid="_x0000_s1027" style="position:absolute;width:67437;height:63;visibility:visible;mso-wrap-style:square;v-text-anchor:top" coordsize="67437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WU8IA&#10;AADaAAAADwAAAGRycy9kb3ducmV2LnhtbESP0WrCQBRE3wX/YblC38ymLdiSukqJCoJPRj/gkr0m&#10;wd27MbtNol/vFgp9HGbmDLNcj9aInjrfOFbwmqQgiEunG64UnE+7+ScIH5A1Gsek4E4e1qvpZImZ&#10;dgMfqS9CJSKEfYYK6hDaTEpf1mTRJ64ljt7FdRZDlF0ldYdDhFsj39J0IS02HBdqbCmvqbwWP1bB&#10;cOzTUNzeD3K/3RTm4XNTHXKlXmbj9xeIQGP4D/+191rBB/xeiTd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6ZZTwgAAANoAAAAPAAAAAAAAAAAAAAAAAJgCAABkcnMvZG93&#10;bnJldi54bWxQSwUGAAAAAAQABAD1AAAAhwMAAAAA&#10;" path="m6743700,6350l,6350,,,6743700,r,6350xe" fillcolor="#999" stroked="f">
                  <v:path arrowok="t"/>
                </v:shape>
                <v:shape id="Graphic 8" o:spid="_x0000_s1028" style="position:absolute;width:67443;height:127;visibility:visible;mso-wrap-style:square;v-text-anchor:top" coordsize="6744334,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SvprwA&#10;AADaAAAADwAAAGRycy9kb3ducmV2LnhtbERPy4rCMBTdD/gP4QqzGTQdGUSqUUQZcTm+9pfm2hSb&#10;m5Ck2vl7sxBcHs57septK+4UYuNYwfe4AEFcOd1wreB8+h3NQMSErLF1TAr+KcJqOfhYYKndgw90&#10;P6Za5BCOJSowKflSylgZshjHzhNn7uqCxZRhqKUO+MjhtpWTophKiw3nBoOeNoaq27GzCpqfS5j9&#10;ed/JramT3n11sbiSUp/Dfj0HkahPb/HLvdcK8tZ8Jd8AuX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49K+mvAAAANoAAAAPAAAAAAAAAAAAAAAAAJgCAABkcnMvZG93bnJldi54&#10;bWxQSwUGAAAAAAQABAD1AAAAgQMAAAAA&#10;" path="m6743713,r-6350,6350l,6350r,6350l6737363,12700r6350,l6743713,6350r,-6350xe" fillcolor="#ededed" stroked="f">
                  <v:path arrowok="t"/>
                </v:shape>
                <v:shape id="Graphic 9" o:spid="_x0000_s1029" style="position:absolute;width:63;height:127;visibility:visible;mso-wrap-style:square;v-text-anchor:top" coordsize="635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pK4cUA&#10;AADaAAAADwAAAGRycy9kb3ducmV2LnhtbESPQWvCQBSE70L/w/IK3symHlobXSUUaqWCxdSD3h7Z&#10;ZxKafRt3V43/vlsQehxm5htmtuhNKy7kfGNZwVOSgiAurW64UrD7fh9NQPiArLG1TApu5GExfxjM&#10;MNP2ylu6FKESEcI+QwV1CF0mpS9rMugT2xFH72idwRClq6R2eI1w08pxmj5Lgw3HhRo7equp/CnO&#10;RsFqvP7Epdm4bZEfPk773H1Nji9KDR/7fAoiUB/+w/f2Sit4hb8r8Qb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WkrhxQAAANoAAAAPAAAAAAAAAAAAAAAAAJgCAABkcnMv&#10;ZG93bnJldi54bWxQSwUGAAAAAAQABAD1AAAAigMAAAAA&#10;" path="m,12700l,,6350,r,6350l,12700xe" fillcolor="#999" stroked="f">
                  <v:path arrowok="t"/>
                </v:shape>
                <w10:anchorlock/>
              </v:group>
            </w:pict>
          </mc:Fallback>
        </mc:AlternateContent>
      </w:r>
    </w:p>
    <w:p w14:paraId="0F4E8EA3" w14:textId="77777777" w:rsidR="001E59C0" w:rsidRDefault="00B52BA0">
      <w:pPr>
        <w:spacing w:before="74"/>
        <w:ind w:left="214"/>
        <w:rPr>
          <w:b/>
          <w:sz w:val="23"/>
        </w:rPr>
      </w:pPr>
      <w:r>
        <w:rPr>
          <w:b/>
          <w:spacing w:val="-2"/>
          <w:sz w:val="23"/>
        </w:rPr>
        <w:t>Instructions:</w:t>
      </w:r>
    </w:p>
    <w:p w14:paraId="53C2C1EE" w14:textId="77777777" w:rsidR="001E59C0" w:rsidRDefault="00B52BA0">
      <w:pPr>
        <w:pStyle w:val="ListParagraph"/>
        <w:numPr>
          <w:ilvl w:val="0"/>
          <w:numId w:val="1"/>
        </w:numPr>
        <w:tabs>
          <w:tab w:val="left" w:pos="482"/>
        </w:tabs>
        <w:spacing w:before="5"/>
        <w:ind w:left="482" w:hanging="268"/>
        <w:rPr>
          <w:i/>
          <w:sz w:val="23"/>
        </w:rPr>
      </w:pPr>
      <w:r>
        <w:rPr>
          <w:i/>
          <w:sz w:val="23"/>
        </w:rPr>
        <w:t>Read</w:t>
      </w:r>
      <w:r>
        <w:rPr>
          <w:i/>
          <w:spacing w:val="-2"/>
          <w:sz w:val="23"/>
        </w:rPr>
        <w:t xml:space="preserve"> </w:t>
      </w:r>
      <w:r>
        <w:rPr>
          <w:i/>
          <w:sz w:val="23"/>
        </w:rPr>
        <w:t xml:space="preserve">all questions carefully and answer </w:t>
      </w:r>
      <w:r>
        <w:rPr>
          <w:i/>
          <w:spacing w:val="-2"/>
          <w:sz w:val="23"/>
        </w:rPr>
        <w:t>accordingly.</w:t>
      </w:r>
    </w:p>
    <w:p w14:paraId="7196A292" w14:textId="77777777" w:rsidR="001E59C0" w:rsidRDefault="00B52BA0">
      <w:pPr>
        <w:pStyle w:val="ListParagraph"/>
        <w:numPr>
          <w:ilvl w:val="0"/>
          <w:numId w:val="1"/>
        </w:numPr>
        <w:tabs>
          <w:tab w:val="left" w:pos="533"/>
        </w:tabs>
        <w:spacing w:before="6"/>
        <w:ind w:left="533" w:hanging="319"/>
        <w:rPr>
          <w:i/>
          <w:sz w:val="23"/>
        </w:rPr>
      </w:pPr>
      <w:r>
        <w:rPr>
          <w:i/>
          <w:sz w:val="23"/>
        </w:rPr>
        <w:t xml:space="preserve">Question paper consists of 3 </w:t>
      </w:r>
      <w:r>
        <w:rPr>
          <w:i/>
          <w:spacing w:val="-2"/>
          <w:sz w:val="23"/>
        </w:rPr>
        <w:t>parts.</w:t>
      </w:r>
    </w:p>
    <w:p w14:paraId="3AE7B672" w14:textId="77777777" w:rsidR="001E59C0" w:rsidRDefault="00B52BA0">
      <w:pPr>
        <w:pStyle w:val="ListParagraph"/>
        <w:numPr>
          <w:ilvl w:val="0"/>
          <w:numId w:val="1"/>
        </w:numPr>
        <w:tabs>
          <w:tab w:val="left" w:pos="584"/>
        </w:tabs>
        <w:spacing w:before="6"/>
        <w:ind w:left="584" w:hanging="370"/>
        <w:rPr>
          <w:i/>
          <w:sz w:val="23"/>
        </w:rPr>
      </w:pPr>
      <w:r>
        <w:rPr>
          <w:i/>
          <w:sz w:val="23"/>
        </w:rPr>
        <w:t xml:space="preserve">Scientific and non-programmable calculator are </w:t>
      </w:r>
      <w:r>
        <w:rPr>
          <w:i/>
          <w:spacing w:val="-2"/>
          <w:sz w:val="23"/>
        </w:rPr>
        <w:t>permitted.</w:t>
      </w:r>
    </w:p>
    <w:p w14:paraId="664F138C" w14:textId="77777777" w:rsidR="001E59C0" w:rsidRDefault="00B52BA0">
      <w:pPr>
        <w:pStyle w:val="ListParagraph"/>
        <w:numPr>
          <w:ilvl w:val="0"/>
          <w:numId w:val="1"/>
        </w:numPr>
        <w:tabs>
          <w:tab w:val="left" w:pos="597"/>
        </w:tabs>
        <w:spacing w:before="5"/>
        <w:ind w:left="597" w:hanging="383"/>
        <w:rPr>
          <w:i/>
          <w:sz w:val="23"/>
        </w:rPr>
      </w:pPr>
      <w:r>
        <w:rPr>
          <w:i/>
          <w:sz w:val="23"/>
        </w:rPr>
        <w:t>Do</w:t>
      </w:r>
      <w:r>
        <w:rPr>
          <w:i/>
          <w:spacing w:val="-2"/>
          <w:sz w:val="23"/>
        </w:rPr>
        <w:t xml:space="preserve"> </w:t>
      </w:r>
      <w:r>
        <w:rPr>
          <w:i/>
          <w:sz w:val="23"/>
        </w:rPr>
        <w:t xml:space="preserve">not write any information on the question paper other than Roll </w:t>
      </w:r>
      <w:r>
        <w:rPr>
          <w:i/>
          <w:spacing w:val="-2"/>
          <w:sz w:val="23"/>
        </w:rPr>
        <w:t>Number.</w:t>
      </w:r>
    </w:p>
    <w:p w14:paraId="02ADBD6D" w14:textId="77777777" w:rsidR="001E59C0" w:rsidRDefault="00B52BA0">
      <w:pPr>
        <w:pStyle w:val="BodyText"/>
        <w:spacing w:before="6"/>
        <w:rPr>
          <w:i/>
          <w:sz w:val="14"/>
        </w:rPr>
      </w:pPr>
      <w:r>
        <w:rPr>
          <w:noProof/>
          <w:lang w:val="en-IN" w:eastAsia="en-IN"/>
        </w:rPr>
        <mc:AlternateContent>
          <mc:Choice Requires="wpg">
            <w:drawing>
              <wp:anchor distT="0" distB="0" distL="0" distR="0" simplePos="0" relativeHeight="487588352" behindDoc="1" locked="0" layoutInCell="1" allowOverlap="1" wp14:anchorId="7C8B629C" wp14:editId="0A5300B9">
                <wp:simplePos x="0" y="0"/>
                <wp:positionH relativeFrom="page">
                  <wp:posOffset>403224</wp:posOffset>
                </wp:positionH>
                <wp:positionV relativeFrom="paragraph">
                  <wp:posOffset>121673</wp:posOffset>
                </wp:positionV>
                <wp:extent cx="6743700" cy="1270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11" name="Graphic 11"/>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12" name="Graphic 12"/>
                        <wps:cNvSpPr/>
                        <wps:spPr>
                          <a:xfrm>
                            <a:off x="-12" y="12"/>
                            <a:ext cx="6744334" cy="12700"/>
                          </a:xfrm>
                          <a:custGeom>
                            <a:avLst/>
                            <a:gdLst/>
                            <a:ahLst/>
                            <a:cxnLst/>
                            <a:rect l="l" t="t" r="r" b="b"/>
                            <a:pathLst>
                              <a:path w="6744334" h="12700">
                                <a:moveTo>
                                  <a:pt x="6743713" y="0"/>
                                </a:moveTo>
                                <a:lnTo>
                                  <a:pt x="6737363" y="6350"/>
                                </a:lnTo>
                                <a:lnTo>
                                  <a:pt x="0" y="6350"/>
                                </a:lnTo>
                                <a:lnTo>
                                  <a:pt x="0" y="12700"/>
                                </a:lnTo>
                                <a:lnTo>
                                  <a:pt x="6737363" y="12700"/>
                                </a:lnTo>
                                <a:lnTo>
                                  <a:pt x="6743713" y="12700"/>
                                </a:lnTo>
                                <a:lnTo>
                                  <a:pt x="6743713" y="6350"/>
                                </a:lnTo>
                                <a:lnTo>
                                  <a:pt x="6743713" y="0"/>
                                </a:lnTo>
                                <a:close/>
                              </a:path>
                            </a:pathLst>
                          </a:custGeom>
                          <a:solidFill>
                            <a:srgbClr val="EDEDED"/>
                          </a:solidFill>
                        </wps:spPr>
                        <wps:bodyPr wrap="square" lIns="0" tIns="0" rIns="0" bIns="0" rtlCol="0">
                          <a:prstTxWarp prst="textNoShape">
                            <a:avLst/>
                          </a:prstTxWarp>
                          <a:noAutofit/>
                        </wps:bodyPr>
                      </wps:wsp>
                      <wps:wsp>
                        <wps:cNvPr id="13" name="Graphic 13"/>
                        <wps:cNvSpPr/>
                        <wps:spPr>
                          <a:xfrm>
                            <a:off x="0" y="0"/>
                            <a:ext cx="6350" cy="12700"/>
                          </a:xfrm>
                          <a:custGeom>
                            <a:avLst/>
                            <a:gdLst/>
                            <a:ahLst/>
                            <a:cxnLst/>
                            <a:rect l="l" t="t" r="r" b="b"/>
                            <a:pathLst>
                              <a:path w="6350" h="12700">
                                <a:moveTo>
                                  <a:pt x="0" y="12700"/>
                                </a:moveTo>
                                <a:lnTo>
                                  <a:pt x="0" y="0"/>
                                </a:lnTo>
                                <a:lnTo>
                                  <a:pt x="6350" y="0"/>
                                </a:lnTo>
                                <a:lnTo>
                                  <a:pt x="6350" y="6350"/>
                                </a:lnTo>
                                <a:lnTo>
                                  <a:pt x="0" y="1270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w14:anchorId="67ECC954" id="Group 10" o:spid="_x0000_s1026" style="position:absolute;margin-left:31.75pt;margin-top:9.6pt;width:531pt;height:1pt;z-index:-15728128;mso-wrap-distance-left:0;mso-wrap-distance-right:0;mso-position-horizontal-relative:pag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">
                <v:shape id="Graphic 11" o:spid="_x0000_s1027" style="position:absolute;width:67437;height:63;visibility:visible;mso-wrap-style:square;v-text-anchor:top" coordsize="67437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JEr78A&#10;AADbAAAADwAAAGRycy9kb3ducmV2LnhtbERPzYrCMBC+C/sOYRa8aaqCSDWKdF0QPFl9gKGZbcsm&#10;k9pk265PbwTB23x8v7PZDdaIjlpfO1YwmyYgiAunay4VXC/fkxUIH5A1Gsek4J887LYfow2m2vV8&#10;pi4PpYgh7FNUUIXQpFL6oiKLfuoa4sj9uNZiiLAtpW6xj+HWyHmSLKXFmmNDhQ1lFRW/+Z9V0J+7&#10;JOS3xUkeD1+5ufvMlKdMqfHnsF+DCDSEt/jlPuo4fwbPX+IBcv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UkSvvwAAANsAAAAPAAAAAAAAAAAAAAAAAJgCAABkcnMvZG93bnJl&#10;di54bWxQSwUGAAAAAAQABAD1AAAAhAMAAAAA&#10;" path="m6743700,6350l,6350,,,6743700,r,6350xe" fillcolor="#999" stroked="f">
                  <v:path arrowok="t"/>
                </v:shape>
                <v:shape id="Graphic 12" o:spid="_x0000_s1028" style="position:absolute;width:67443;height:127;visibility:visible;mso-wrap-style:square;v-text-anchor:top" coordsize="6744334,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rtt74A&#10;AADbAAAADwAAAGRycy9kb3ducmV2LnhtbERPS2sCMRC+F/ofwhR6KZpVRJbVKNJi8eijvQ+bcbO4&#10;mYQkq+u/N0Kht/n4nrNcD7YTVwqxdaxgMi5AENdOt9wo+DltRyWImJA1do5JwZ0irFevL0ustLvx&#10;ga7H1IgcwrFCBSYlX0kZa0MW49h54sydXbCYMgyN1AFvOdx2cloUc2mx5dxg0NOnofpy7K2CdvYb&#10;yr33vfwyTdLfH30szqTU+9uwWYBINKR/8Z97p/P8KTx/yQfI1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5a7be+AAAA2wAAAA8AAAAAAAAAAAAAAAAAmAIAAGRycy9kb3ducmV2&#10;LnhtbFBLBQYAAAAABAAEAPUAAACDAwAAAAA=&#10;" path="m6743713,r-6350,6350l,6350r,6350l6737363,12700r6350,l6743713,6350r,-6350xe" fillcolor="#ededed" stroked="f">
                  <v:path arrowok="t"/>
                </v:shape>
                <v:shape id="Graphic 13" o:spid="_x0000_s1029" style="position:absolute;width:63;height:127;visibility:visible;mso-wrap-style:square;v-text-anchor:top" coordsize="635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37BsMA&#10;AADbAAAADwAAAGRycy9kb3ducmV2LnhtbERPTWvCQBC9C/0PywjedKNClegqoVAVCxbTHuxtyI5J&#10;aHY23V01/fddQehtHu9zluvONOJKzteWFYxHCQjiwuqaSwWfH6/DOQgfkDU2lknBL3lYr556S0y1&#10;vfGRrnkoRQxhn6KCKoQ2ldIXFRn0I9sSR+5sncEQoSuldniL4aaRkyR5lgZrjg0VtvRSUfGdX4yC&#10;3eRtjxtzcMc8+9r+nDL3Pj/PlBr0u2wBIlAX/sUP907H+VO4/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337BsMAAADbAAAADwAAAAAAAAAAAAAAAACYAgAAZHJzL2Rv&#10;d25yZXYueG1sUEsFBgAAAAAEAAQA9QAAAIgDAAAAAA==&#10;" path="m,12700l,,6350,r,6350l,12700xe" fillcolor="#999" stroked="f">
                  <v:path arrowok="t"/>
                </v:shape>
                <w10:wrap type="topAndBottom" anchorx="page"/>
              </v:group>
            </w:pict>
          </mc:Fallback>
        </mc:AlternateContent>
      </w:r>
    </w:p>
    <w:p w14:paraId="5E48B0B9" w14:textId="77777777" w:rsidR="001E59C0" w:rsidRDefault="001E59C0">
      <w:pPr>
        <w:pStyle w:val="BodyText"/>
        <w:rPr>
          <w:i/>
          <w:sz w:val="23"/>
        </w:rPr>
      </w:pPr>
    </w:p>
    <w:p w14:paraId="25B096E8" w14:textId="77777777" w:rsidR="001E59C0" w:rsidRDefault="001E59C0">
      <w:pPr>
        <w:pStyle w:val="BodyText"/>
        <w:spacing w:before="84"/>
        <w:rPr>
          <w:i/>
          <w:sz w:val="23"/>
        </w:rPr>
      </w:pPr>
    </w:p>
    <w:p w14:paraId="029A09C4" w14:textId="77777777" w:rsidR="001E59C0" w:rsidRDefault="00B52BA0">
      <w:pPr>
        <w:ind w:right="87"/>
        <w:jc w:val="center"/>
        <w:rPr>
          <w:b/>
        </w:rPr>
      </w:pPr>
      <w:r>
        <w:rPr>
          <w:b/>
          <w:spacing w:val="-4"/>
        </w:rPr>
        <w:t>PART</w:t>
      </w:r>
      <w:r>
        <w:rPr>
          <w:b/>
          <w:spacing w:val="-10"/>
        </w:rPr>
        <w:t xml:space="preserve"> A</w:t>
      </w:r>
    </w:p>
    <w:p w14:paraId="6A75629E" w14:textId="77777777" w:rsidR="001E59C0" w:rsidRDefault="00B52BA0">
      <w:pPr>
        <w:tabs>
          <w:tab w:val="left" w:pos="6577"/>
        </w:tabs>
        <w:spacing w:before="187"/>
        <w:ind w:right="87"/>
        <w:jc w:val="center"/>
        <w:rPr>
          <w:b/>
        </w:rPr>
      </w:pPr>
      <w:r>
        <w:rPr>
          <w:b/>
        </w:rPr>
        <w:t>ANSWER</w:t>
      </w:r>
      <w:r>
        <w:rPr>
          <w:b/>
          <w:spacing w:val="-9"/>
        </w:rPr>
        <w:t xml:space="preserve"> </w:t>
      </w:r>
      <w:r>
        <w:rPr>
          <w:b/>
        </w:rPr>
        <w:t>ANY</w:t>
      </w:r>
      <w:r>
        <w:rPr>
          <w:b/>
          <w:spacing w:val="-4"/>
        </w:rPr>
        <w:t xml:space="preserve"> </w:t>
      </w:r>
      <w:r>
        <w:rPr>
          <w:b/>
        </w:rPr>
        <w:t xml:space="preserve">FOUR </w:t>
      </w:r>
      <w:r>
        <w:rPr>
          <w:b/>
          <w:spacing w:val="-2"/>
        </w:rPr>
        <w:t>QUESTIONS</w:t>
      </w:r>
      <w:r>
        <w:rPr>
          <w:b/>
        </w:rPr>
        <w:tab/>
        <w:t xml:space="preserve">4Q X 5M = 20 </w:t>
      </w:r>
      <w:r>
        <w:rPr>
          <w:b/>
          <w:spacing w:val="-2"/>
        </w:rPr>
        <w:t>MARKS</w:t>
      </w:r>
    </w:p>
    <w:p w14:paraId="34552D01" w14:textId="77777777" w:rsidR="001E59C0" w:rsidRDefault="001E59C0">
      <w:pPr>
        <w:pStyle w:val="BodyText"/>
        <w:spacing w:before="74"/>
        <w:rPr>
          <w:b/>
          <w:sz w:val="20"/>
        </w:rPr>
      </w:pPr>
    </w:p>
    <w:p w14:paraId="42AC5588" w14:textId="77777777" w:rsidR="001E59C0" w:rsidRDefault="001E59C0">
      <w:pPr>
        <w:rPr>
          <w:sz w:val="20"/>
        </w:rPr>
        <w:sectPr w:rsidR="001E59C0">
          <w:type w:val="continuous"/>
          <w:pgSz w:w="11900" w:h="16840"/>
          <w:pgMar w:top="480" w:right="440" w:bottom="440" w:left="520" w:header="269" w:footer="253" w:gutter="0"/>
          <w:cols w:space="720"/>
        </w:sectPr>
      </w:pPr>
    </w:p>
    <w:p w14:paraId="685A17E6" w14:textId="77777777" w:rsidR="001E59C0" w:rsidRDefault="00B52BA0">
      <w:pPr>
        <w:pStyle w:val="ListParagraph"/>
        <w:numPr>
          <w:ilvl w:val="1"/>
          <w:numId w:val="1"/>
        </w:numPr>
        <w:tabs>
          <w:tab w:val="left" w:pos="499"/>
        </w:tabs>
        <w:spacing w:before="93"/>
        <w:ind w:left="499" w:hanging="355"/>
      </w:pPr>
      <w:r>
        <w:lastRenderedPageBreak/>
        <w:t xml:space="preserve">What do you mean by factors of </w:t>
      </w:r>
      <w:r>
        <w:rPr>
          <w:spacing w:val="-2"/>
        </w:rPr>
        <w:t>production?</w:t>
      </w:r>
    </w:p>
    <w:p w14:paraId="6353B60F" w14:textId="77777777" w:rsidR="001E59C0" w:rsidRDefault="001E59C0">
      <w:pPr>
        <w:pStyle w:val="BodyText"/>
        <w:spacing w:before="134"/>
      </w:pPr>
    </w:p>
    <w:p w14:paraId="1D7C3FAF" w14:textId="77777777" w:rsidR="001E59C0" w:rsidRDefault="00B52BA0">
      <w:pPr>
        <w:pStyle w:val="ListParagraph"/>
        <w:numPr>
          <w:ilvl w:val="1"/>
          <w:numId w:val="1"/>
        </w:numPr>
        <w:tabs>
          <w:tab w:val="left" w:pos="499"/>
        </w:tabs>
        <w:spacing w:before="0"/>
        <w:ind w:left="499" w:hanging="355"/>
      </w:pPr>
      <w:r>
        <w:t xml:space="preserve">Explain the theory of comparative </w:t>
      </w:r>
      <w:r>
        <w:rPr>
          <w:spacing w:val="-2"/>
        </w:rPr>
        <w:t>advantage?</w:t>
      </w:r>
    </w:p>
    <w:p w14:paraId="42A3D512" w14:textId="77777777" w:rsidR="001E59C0" w:rsidRDefault="001E59C0">
      <w:pPr>
        <w:pStyle w:val="BodyText"/>
        <w:spacing w:before="134"/>
      </w:pPr>
    </w:p>
    <w:p w14:paraId="2231EBBB" w14:textId="77777777" w:rsidR="001E59C0" w:rsidRDefault="00B52BA0">
      <w:pPr>
        <w:pStyle w:val="ListParagraph"/>
        <w:numPr>
          <w:ilvl w:val="1"/>
          <w:numId w:val="1"/>
        </w:numPr>
        <w:tabs>
          <w:tab w:val="left" w:pos="499"/>
        </w:tabs>
        <w:spacing w:before="1"/>
        <w:ind w:left="499" w:hanging="355"/>
      </w:pPr>
      <w:r>
        <w:t xml:space="preserve">What is the theory of infant industry and what are its </w:t>
      </w:r>
      <w:r>
        <w:rPr>
          <w:spacing w:val="-2"/>
        </w:rPr>
        <w:t>criticisms?</w:t>
      </w:r>
    </w:p>
    <w:p w14:paraId="702D36C1" w14:textId="77777777" w:rsidR="001E59C0" w:rsidRDefault="001E59C0">
      <w:pPr>
        <w:pStyle w:val="BodyText"/>
        <w:spacing w:before="133"/>
      </w:pPr>
    </w:p>
    <w:p w14:paraId="119A7171" w14:textId="77777777" w:rsidR="001E59C0" w:rsidRDefault="00B52BA0">
      <w:pPr>
        <w:pStyle w:val="ListParagraph"/>
        <w:numPr>
          <w:ilvl w:val="1"/>
          <w:numId w:val="1"/>
        </w:numPr>
        <w:tabs>
          <w:tab w:val="left" w:pos="499"/>
        </w:tabs>
        <w:spacing w:before="1"/>
        <w:ind w:left="499" w:hanging="355"/>
      </w:pPr>
      <w:r>
        <w:t xml:space="preserve">Explain the ‘partial rebuttal of comparative advantage </w:t>
      </w:r>
      <w:r>
        <w:rPr>
          <w:spacing w:val="-2"/>
        </w:rPr>
        <w:t>theory’.</w:t>
      </w:r>
    </w:p>
    <w:p w14:paraId="6CFEC21B" w14:textId="77777777" w:rsidR="001E59C0" w:rsidRDefault="001E59C0">
      <w:pPr>
        <w:pStyle w:val="BodyText"/>
        <w:spacing w:before="133"/>
      </w:pPr>
    </w:p>
    <w:p w14:paraId="04697FA5" w14:textId="77777777" w:rsidR="001E59C0" w:rsidRDefault="00B52BA0">
      <w:pPr>
        <w:pStyle w:val="ListParagraph"/>
        <w:numPr>
          <w:ilvl w:val="1"/>
          <w:numId w:val="1"/>
        </w:numPr>
        <w:tabs>
          <w:tab w:val="left" w:pos="499"/>
        </w:tabs>
        <w:spacing w:before="1"/>
        <w:ind w:left="499" w:hanging="355"/>
      </w:pPr>
      <w:r>
        <w:t xml:space="preserve">What is the significance of the Geneva </w:t>
      </w:r>
      <w:r>
        <w:rPr>
          <w:spacing w:val="-2"/>
        </w:rPr>
        <w:t>Meeting?</w:t>
      </w:r>
    </w:p>
    <w:p w14:paraId="5E529DE7" w14:textId="77777777" w:rsidR="001E59C0" w:rsidRDefault="001E59C0">
      <w:pPr>
        <w:pStyle w:val="BodyText"/>
        <w:spacing w:before="133"/>
      </w:pPr>
    </w:p>
    <w:p w14:paraId="22809344" w14:textId="77777777" w:rsidR="001E59C0" w:rsidRDefault="00B52BA0">
      <w:pPr>
        <w:pStyle w:val="ListParagraph"/>
        <w:numPr>
          <w:ilvl w:val="1"/>
          <w:numId w:val="1"/>
        </w:numPr>
        <w:tabs>
          <w:tab w:val="left" w:pos="499"/>
        </w:tabs>
        <w:spacing w:before="1"/>
        <w:ind w:left="499" w:hanging="355"/>
      </w:pPr>
      <w:r>
        <w:t>Write</w:t>
      </w:r>
      <w:r>
        <w:rPr>
          <w:spacing w:val="-1"/>
        </w:rPr>
        <w:t xml:space="preserve"> </w:t>
      </w:r>
      <w:r>
        <w:t>a</w:t>
      </w:r>
      <w:r>
        <w:rPr>
          <w:spacing w:val="-1"/>
        </w:rPr>
        <w:t xml:space="preserve"> </w:t>
      </w:r>
      <w:r>
        <w:t>note</w:t>
      </w:r>
      <w:r>
        <w:rPr>
          <w:spacing w:val="-1"/>
        </w:rPr>
        <w:t xml:space="preserve"> </w:t>
      </w:r>
      <w:r>
        <w:t>on</w:t>
      </w:r>
      <w:r>
        <w:rPr>
          <w:spacing w:val="-1"/>
        </w:rPr>
        <w:t xml:space="preserve"> </w:t>
      </w:r>
      <w:r>
        <w:t xml:space="preserve">Havana </w:t>
      </w:r>
      <w:r>
        <w:rPr>
          <w:spacing w:val="-2"/>
        </w:rPr>
        <w:t>Charter.</w:t>
      </w:r>
    </w:p>
    <w:p w14:paraId="399E6435" w14:textId="77777777" w:rsidR="001E59C0" w:rsidRDefault="00B52BA0">
      <w:pPr>
        <w:spacing w:before="130"/>
      </w:pPr>
      <w:r>
        <w:br w:type="column"/>
      </w:r>
    </w:p>
    <w:p w14:paraId="0C770A31" w14:textId="77777777" w:rsidR="001E59C0" w:rsidRDefault="00B52BA0">
      <w:pPr>
        <w:pStyle w:val="BodyText"/>
        <w:spacing w:line="607" w:lineRule="auto"/>
        <w:ind w:left="144" w:right="409"/>
        <w:jc w:val="both"/>
      </w:pPr>
      <w:r>
        <w:t>(CO1)</w:t>
      </w:r>
      <w:r>
        <w:rPr>
          <w:spacing w:val="-16"/>
        </w:rPr>
        <w:t xml:space="preserve"> </w:t>
      </w:r>
      <w:r>
        <w:t>[Knowledge] (CO1)</w:t>
      </w:r>
      <w:r>
        <w:rPr>
          <w:spacing w:val="-16"/>
        </w:rPr>
        <w:t xml:space="preserve"> </w:t>
      </w:r>
      <w:r>
        <w:t>[Knowledge] (CO1)</w:t>
      </w:r>
      <w:r>
        <w:rPr>
          <w:spacing w:val="-16"/>
        </w:rPr>
        <w:t xml:space="preserve"> </w:t>
      </w:r>
      <w:r>
        <w:t>[Knowledge] (CO1)</w:t>
      </w:r>
      <w:r>
        <w:rPr>
          <w:spacing w:val="-16"/>
        </w:rPr>
        <w:t xml:space="preserve"> </w:t>
      </w:r>
      <w:r>
        <w:t>[Knowledge] (CO1)</w:t>
      </w:r>
      <w:r>
        <w:rPr>
          <w:spacing w:val="-16"/>
        </w:rPr>
        <w:t xml:space="preserve"> </w:t>
      </w:r>
      <w:r>
        <w:t xml:space="preserve">[Knowledge] (CO1) </w:t>
      </w:r>
      <w:r>
        <w:rPr>
          <w:spacing w:val="-2"/>
        </w:rPr>
        <w:t>[Knowledge]</w:t>
      </w:r>
    </w:p>
    <w:p w14:paraId="4DCEB179" w14:textId="77777777" w:rsidR="001E59C0" w:rsidRDefault="001E59C0">
      <w:pPr>
        <w:spacing w:line="607" w:lineRule="auto"/>
        <w:jc w:val="both"/>
        <w:sectPr w:rsidR="001E59C0">
          <w:type w:val="continuous"/>
          <w:pgSz w:w="11900" w:h="16840"/>
          <w:pgMar w:top="480" w:right="440" w:bottom="440" w:left="520" w:header="269" w:footer="253" w:gutter="0"/>
          <w:cols w:num="2" w:space="720" w:equalWidth="0">
            <w:col w:w="6692" w:space="1819"/>
            <w:col w:w="2429"/>
          </w:cols>
        </w:sectPr>
      </w:pPr>
    </w:p>
    <w:p w14:paraId="0D7B473A" w14:textId="77777777" w:rsidR="001E59C0" w:rsidRDefault="00B52BA0">
      <w:pPr>
        <w:spacing w:before="220"/>
        <w:ind w:right="87"/>
        <w:jc w:val="center"/>
        <w:rPr>
          <w:b/>
        </w:rPr>
      </w:pPr>
      <w:r>
        <w:rPr>
          <w:b/>
          <w:spacing w:val="-2"/>
        </w:rPr>
        <w:lastRenderedPageBreak/>
        <w:t>PART</w:t>
      </w:r>
      <w:r>
        <w:rPr>
          <w:b/>
          <w:spacing w:val="-9"/>
        </w:rPr>
        <w:t xml:space="preserve"> </w:t>
      </w:r>
      <w:r>
        <w:rPr>
          <w:b/>
          <w:spacing w:val="-10"/>
        </w:rPr>
        <w:t>B</w:t>
      </w:r>
    </w:p>
    <w:p w14:paraId="4D682E7F" w14:textId="77777777" w:rsidR="001E59C0" w:rsidRDefault="00B52BA0">
      <w:pPr>
        <w:tabs>
          <w:tab w:val="left" w:pos="6577"/>
        </w:tabs>
        <w:spacing w:before="187"/>
        <w:ind w:right="87"/>
        <w:jc w:val="center"/>
        <w:rPr>
          <w:b/>
        </w:rPr>
      </w:pPr>
      <w:r>
        <w:rPr>
          <w:b/>
        </w:rPr>
        <w:t>ANSWER</w:t>
      </w:r>
      <w:r>
        <w:rPr>
          <w:b/>
          <w:spacing w:val="-9"/>
        </w:rPr>
        <w:t xml:space="preserve"> </w:t>
      </w:r>
      <w:r>
        <w:rPr>
          <w:b/>
        </w:rPr>
        <w:t>ANY</w:t>
      </w:r>
      <w:r>
        <w:rPr>
          <w:b/>
          <w:spacing w:val="-4"/>
        </w:rPr>
        <w:t xml:space="preserve"> </w:t>
      </w:r>
      <w:r>
        <w:rPr>
          <w:b/>
        </w:rPr>
        <w:t xml:space="preserve">FOUR </w:t>
      </w:r>
      <w:r>
        <w:rPr>
          <w:b/>
          <w:spacing w:val="-2"/>
        </w:rPr>
        <w:t>QUESTIONS</w:t>
      </w:r>
      <w:r>
        <w:rPr>
          <w:b/>
        </w:rPr>
        <w:tab/>
        <w:t xml:space="preserve">4Q X 10M = 40 </w:t>
      </w:r>
      <w:r>
        <w:rPr>
          <w:b/>
          <w:spacing w:val="-2"/>
        </w:rPr>
        <w:t>MARKS</w:t>
      </w:r>
    </w:p>
    <w:p w14:paraId="30CCA158" w14:textId="77777777" w:rsidR="001E59C0" w:rsidRDefault="001E59C0">
      <w:pPr>
        <w:pStyle w:val="BodyText"/>
        <w:spacing w:before="144"/>
        <w:rPr>
          <w:b/>
        </w:rPr>
      </w:pPr>
    </w:p>
    <w:p w14:paraId="35567354" w14:textId="77777777" w:rsidR="001E59C0" w:rsidRDefault="00B52BA0">
      <w:pPr>
        <w:pStyle w:val="ListParagraph"/>
        <w:numPr>
          <w:ilvl w:val="1"/>
          <w:numId w:val="1"/>
        </w:numPr>
        <w:tabs>
          <w:tab w:val="left" w:pos="499"/>
          <w:tab w:val="left" w:pos="501"/>
        </w:tabs>
        <w:spacing w:before="0" w:line="247" w:lineRule="auto"/>
        <w:ind w:right="379"/>
      </w:pPr>
      <w:r>
        <w:t>Evaluate</w:t>
      </w:r>
      <w:r>
        <w:rPr>
          <w:spacing w:val="26"/>
        </w:rPr>
        <w:t xml:space="preserve"> </w:t>
      </w:r>
      <w:r>
        <w:t>the</w:t>
      </w:r>
      <w:r>
        <w:rPr>
          <w:spacing w:val="26"/>
        </w:rPr>
        <w:t xml:space="preserve"> </w:t>
      </w:r>
      <w:r>
        <w:t>WTO's</w:t>
      </w:r>
      <w:r>
        <w:rPr>
          <w:spacing w:val="26"/>
        </w:rPr>
        <w:t xml:space="preserve"> </w:t>
      </w:r>
      <w:r>
        <w:t>role</w:t>
      </w:r>
      <w:r>
        <w:rPr>
          <w:spacing w:val="26"/>
        </w:rPr>
        <w:t xml:space="preserve"> </w:t>
      </w:r>
      <w:r>
        <w:t>in</w:t>
      </w:r>
      <w:r>
        <w:rPr>
          <w:spacing w:val="26"/>
        </w:rPr>
        <w:t xml:space="preserve"> </w:t>
      </w:r>
      <w:r>
        <w:t>promoting</w:t>
      </w:r>
      <w:r>
        <w:rPr>
          <w:spacing w:val="26"/>
        </w:rPr>
        <w:t xml:space="preserve"> </w:t>
      </w:r>
      <w:r>
        <w:t>trade</w:t>
      </w:r>
      <w:r>
        <w:rPr>
          <w:spacing w:val="26"/>
        </w:rPr>
        <w:t xml:space="preserve"> </w:t>
      </w:r>
      <w:r>
        <w:t>liberalization,</w:t>
      </w:r>
      <w:r>
        <w:rPr>
          <w:spacing w:val="26"/>
        </w:rPr>
        <w:t xml:space="preserve"> </w:t>
      </w:r>
      <w:r>
        <w:t>and</w:t>
      </w:r>
      <w:r>
        <w:rPr>
          <w:spacing w:val="26"/>
        </w:rPr>
        <w:t xml:space="preserve"> </w:t>
      </w:r>
      <w:r>
        <w:t>facilitating</w:t>
      </w:r>
      <w:r>
        <w:rPr>
          <w:spacing w:val="26"/>
        </w:rPr>
        <w:t xml:space="preserve"> </w:t>
      </w:r>
      <w:r>
        <w:t>negotiations</w:t>
      </w:r>
      <w:r>
        <w:rPr>
          <w:spacing w:val="26"/>
        </w:rPr>
        <w:t xml:space="preserve"> </w:t>
      </w:r>
      <w:r>
        <w:t>on</w:t>
      </w:r>
      <w:r>
        <w:rPr>
          <w:spacing w:val="26"/>
        </w:rPr>
        <w:t xml:space="preserve"> </w:t>
      </w:r>
      <w:r>
        <w:t>multilateral trade agreements. What challenges does the WTO face in achieving its objectives?</w:t>
      </w:r>
    </w:p>
    <w:p w14:paraId="5093267F" w14:textId="77777777" w:rsidR="001E59C0" w:rsidRDefault="00B52BA0">
      <w:pPr>
        <w:pStyle w:val="BodyText"/>
        <w:spacing w:before="29"/>
        <w:ind w:left="8669"/>
      </w:pPr>
      <w:r>
        <w:t xml:space="preserve">(CO2) </w:t>
      </w:r>
      <w:r>
        <w:rPr>
          <w:spacing w:val="-2"/>
        </w:rPr>
        <w:t>[Application]</w:t>
      </w:r>
    </w:p>
    <w:p w14:paraId="3838ACD4" w14:textId="716B7761" w:rsidR="001E59C0" w:rsidRDefault="00AD56DD">
      <w:pPr>
        <w:pStyle w:val="ListParagraph"/>
        <w:numPr>
          <w:ilvl w:val="1"/>
          <w:numId w:val="1"/>
        </w:numPr>
        <w:tabs>
          <w:tab w:val="left" w:pos="499"/>
          <w:tab w:val="left" w:pos="501"/>
        </w:tabs>
        <w:spacing w:line="247" w:lineRule="auto"/>
        <w:ind w:right="379"/>
      </w:pPr>
      <w:r>
        <w:t>The principle of non – determination is an indispensable element of international trade relations</w:t>
      </w:r>
      <w:r w:rsidR="00242269">
        <w:t>. I</w:t>
      </w:r>
      <w:r>
        <w:t>n this context, critically examine the concept of MFN &amp; NT</w:t>
      </w:r>
      <w:r w:rsidR="00242269">
        <w:t xml:space="preserve"> and c</w:t>
      </w:r>
      <w:r>
        <w:t>omment on how MFN principle enhances synchronized &amp; amicable trade relations?</w:t>
      </w:r>
    </w:p>
    <w:p w14:paraId="714B20EC" w14:textId="77777777" w:rsidR="001E59C0" w:rsidRDefault="00B52BA0">
      <w:pPr>
        <w:pStyle w:val="BodyText"/>
        <w:spacing w:before="29"/>
        <w:ind w:left="8669"/>
      </w:pPr>
      <w:r>
        <w:t xml:space="preserve">(CO4) </w:t>
      </w:r>
      <w:r>
        <w:rPr>
          <w:spacing w:val="-2"/>
        </w:rPr>
        <w:t>[Application]</w:t>
      </w:r>
    </w:p>
    <w:p w14:paraId="6A3AEAC1" w14:textId="77777777" w:rsidR="001E59C0" w:rsidRDefault="001E59C0">
      <w:pPr>
        <w:sectPr w:rsidR="001E59C0">
          <w:type w:val="continuous"/>
          <w:pgSz w:w="11900" w:h="16840"/>
          <w:pgMar w:top="480" w:right="440" w:bottom="440" w:left="520" w:header="269" w:footer="253" w:gutter="0"/>
          <w:cols w:space="720"/>
        </w:sectPr>
      </w:pPr>
    </w:p>
    <w:p w14:paraId="714CD30A" w14:textId="1EDF698B" w:rsidR="001E59C0" w:rsidRDefault="00AD56DD">
      <w:pPr>
        <w:pStyle w:val="ListParagraph"/>
        <w:numPr>
          <w:ilvl w:val="1"/>
          <w:numId w:val="1"/>
        </w:numPr>
        <w:tabs>
          <w:tab w:val="left" w:pos="499"/>
          <w:tab w:val="left" w:pos="501"/>
        </w:tabs>
        <w:spacing w:before="83" w:line="247" w:lineRule="auto"/>
        <w:ind w:right="379"/>
      </w:pPr>
      <w:r>
        <w:lastRenderedPageBreak/>
        <w:t>Evaluate</w:t>
      </w:r>
      <w:r w:rsidR="00B52BA0">
        <w:rPr>
          <w:spacing w:val="20"/>
        </w:rPr>
        <w:t xml:space="preserve"> </w:t>
      </w:r>
      <w:r w:rsidR="00B52BA0">
        <w:t>the</w:t>
      </w:r>
      <w:r w:rsidR="00B52BA0">
        <w:rPr>
          <w:spacing w:val="20"/>
        </w:rPr>
        <w:t xml:space="preserve"> </w:t>
      </w:r>
      <w:r w:rsidR="00B52BA0">
        <w:t>role</w:t>
      </w:r>
      <w:r w:rsidR="00B52BA0">
        <w:rPr>
          <w:spacing w:val="20"/>
        </w:rPr>
        <w:t xml:space="preserve"> </w:t>
      </w:r>
      <w:r w:rsidR="00B52BA0">
        <w:t>of</w:t>
      </w:r>
      <w:r w:rsidR="00B52BA0">
        <w:rPr>
          <w:spacing w:val="20"/>
        </w:rPr>
        <w:t xml:space="preserve"> </w:t>
      </w:r>
      <w:r w:rsidR="00B52BA0">
        <w:t>the</w:t>
      </w:r>
      <w:r w:rsidR="00B52BA0">
        <w:rPr>
          <w:spacing w:val="20"/>
        </w:rPr>
        <w:t xml:space="preserve"> </w:t>
      </w:r>
      <w:r w:rsidR="00B52BA0">
        <w:t>WTO</w:t>
      </w:r>
      <w:r w:rsidR="00B52BA0">
        <w:rPr>
          <w:spacing w:val="20"/>
        </w:rPr>
        <w:t xml:space="preserve"> </w:t>
      </w:r>
      <w:r w:rsidR="00B52BA0">
        <w:t>in</w:t>
      </w:r>
      <w:r w:rsidR="00B52BA0">
        <w:rPr>
          <w:spacing w:val="20"/>
        </w:rPr>
        <w:t xml:space="preserve"> </w:t>
      </w:r>
      <w:r w:rsidR="00B52BA0">
        <w:t>addressing</w:t>
      </w:r>
      <w:r w:rsidR="00B52BA0">
        <w:rPr>
          <w:spacing w:val="20"/>
        </w:rPr>
        <w:t xml:space="preserve"> </w:t>
      </w:r>
      <w:r w:rsidR="00B52BA0">
        <w:t>trade-related</w:t>
      </w:r>
      <w:r w:rsidR="00B52BA0">
        <w:rPr>
          <w:spacing w:val="20"/>
        </w:rPr>
        <w:t xml:space="preserve"> </w:t>
      </w:r>
      <w:r w:rsidR="00B52BA0">
        <w:t>intellectual</w:t>
      </w:r>
      <w:r w:rsidR="00B52BA0">
        <w:rPr>
          <w:spacing w:val="20"/>
        </w:rPr>
        <w:t xml:space="preserve"> </w:t>
      </w:r>
      <w:r w:rsidR="00B52BA0">
        <w:t>property</w:t>
      </w:r>
      <w:r w:rsidR="00B52BA0">
        <w:rPr>
          <w:spacing w:val="20"/>
        </w:rPr>
        <w:t xml:space="preserve"> </w:t>
      </w:r>
      <w:r w:rsidR="00B52BA0">
        <w:t>rights</w:t>
      </w:r>
      <w:r w:rsidR="00B52BA0">
        <w:rPr>
          <w:spacing w:val="20"/>
        </w:rPr>
        <w:t xml:space="preserve"> </w:t>
      </w:r>
      <w:r w:rsidR="00B52BA0">
        <w:t>and</w:t>
      </w:r>
      <w:r w:rsidR="00B52BA0">
        <w:rPr>
          <w:spacing w:val="20"/>
        </w:rPr>
        <w:t xml:space="preserve"> </w:t>
      </w:r>
      <w:r w:rsidR="00B52BA0">
        <w:t>its</w:t>
      </w:r>
      <w:r w:rsidR="00B52BA0">
        <w:rPr>
          <w:spacing w:val="20"/>
        </w:rPr>
        <w:t xml:space="preserve"> </w:t>
      </w:r>
      <w:r w:rsidR="00B52BA0">
        <w:t>impact</w:t>
      </w:r>
      <w:r w:rsidR="00B52BA0">
        <w:rPr>
          <w:spacing w:val="20"/>
        </w:rPr>
        <w:t xml:space="preserve"> </w:t>
      </w:r>
      <w:r w:rsidR="00B52BA0">
        <w:t xml:space="preserve">on innovation, technology transfer, and access to essential </w:t>
      </w:r>
      <w:r w:rsidR="00EC3E2E">
        <w:t>medicines, w</w:t>
      </w:r>
      <w:r>
        <w:t>ith the help of relevant examples.</w:t>
      </w:r>
    </w:p>
    <w:p w14:paraId="2B491A2D" w14:textId="77777777" w:rsidR="001E59C0" w:rsidRDefault="00B52BA0">
      <w:pPr>
        <w:pStyle w:val="BodyText"/>
        <w:spacing w:before="28"/>
        <w:ind w:left="8669"/>
        <w:jc w:val="both"/>
      </w:pPr>
      <w:r>
        <w:t xml:space="preserve">(CO2) </w:t>
      </w:r>
      <w:r>
        <w:rPr>
          <w:spacing w:val="-2"/>
        </w:rPr>
        <w:t>[Application]</w:t>
      </w:r>
    </w:p>
    <w:p w14:paraId="2E7DE76C" w14:textId="14F21422" w:rsidR="001E59C0" w:rsidRDefault="00A10316">
      <w:pPr>
        <w:pStyle w:val="ListParagraph"/>
        <w:numPr>
          <w:ilvl w:val="1"/>
          <w:numId w:val="1"/>
        </w:numPr>
        <w:tabs>
          <w:tab w:val="left" w:pos="670"/>
          <w:tab w:val="left" w:pos="672"/>
        </w:tabs>
        <w:spacing w:line="247" w:lineRule="auto"/>
        <w:ind w:left="672" w:right="371" w:hanging="528"/>
        <w:jc w:val="both"/>
      </w:pPr>
      <w:r>
        <w:t xml:space="preserve">The multilateral trade negotiations have always reached a pit stop on the question of agricultural </w:t>
      </w:r>
      <w:r w:rsidR="00EC3E2E">
        <w:t>reforms. It is because of this lack</w:t>
      </w:r>
      <w:r>
        <w:t xml:space="preserve"> of consensus, that AOA is considered an uneasy compromise between member countries. In this backdrop, critically evaluate WTO’s role in regulating agricultural trade amidst the labyrinth of subscribes, tariff and non-tariff barriers?</w:t>
      </w:r>
    </w:p>
    <w:p w14:paraId="2F23E11E" w14:textId="77777777" w:rsidR="001E59C0" w:rsidRDefault="00B52BA0">
      <w:pPr>
        <w:pStyle w:val="BodyText"/>
        <w:spacing w:before="29"/>
        <w:ind w:left="8677"/>
        <w:jc w:val="both"/>
      </w:pPr>
      <w:r>
        <w:t xml:space="preserve">(CO4) </w:t>
      </w:r>
      <w:r>
        <w:rPr>
          <w:spacing w:val="-2"/>
        </w:rPr>
        <w:t>[Application]</w:t>
      </w:r>
    </w:p>
    <w:p w14:paraId="0E800F4C" w14:textId="2C198400" w:rsidR="001E59C0" w:rsidRDefault="00B52BA0">
      <w:pPr>
        <w:pStyle w:val="ListParagraph"/>
        <w:numPr>
          <w:ilvl w:val="1"/>
          <w:numId w:val="1"/>
        </w:numPr>
        <w:tabs>
          <w:tab w:val="left" w:pos="653"/>
          <w:tab w:val="left" w:pos="655"/>
        </w:tabs>
        <w:spacing w:line="247" w:lineRule="auto"/>
        <w:ind w:left="655" w:right="371" w:hanging="511"/>
        <w:jc w:val="both"/>
      </w:pPr>
      <w:r>
        <w:t xml:space="preserve">Though, in general, the preferred mode of decision-making in the WTO remains ‘consensus, ' at times, it becomes inevitable to opt for a majority vote, as consensus has its own disadvantages. </w:t>
      </w:r>
      <w:r w:rsidR="0080209E">
        <w:t>In such cases</w:t>
      </w:r>
      <w:r w:rsidR="00EC3E2E">
        <w:t>,</w:t>
      </w:r>
      <w:r w:rsidR="0080209E">
        <w:t xml:space="preserve"> decision making through voting is preferred. Applying the relevant provisions of the Marrakesh Agreement, specify the instance</w:t>
      </w:r>
      <w:r w:rsidR="00EC3E2E">
        <w:t>s</w:t>
      </w:r>
      <w:r w:rsidR="0080209E">
        <w:t xml:space="preserve"> when decision making through voting is preferred over consensus</w:t>
      </w:r>
    </w:p>
    <w:p w14:paraId="61D79074" w14:textId="77777777" w:rsidR="001E59C0" w:rsidRDefault="00B52BA0">
      <w:pPr>
        <w:pStyle w:val="BodyText"/>
        <w:spacing w:before="28"/>
        <w:ind w:left="8676"/>
        <w:jc w:val="both"/>
      </w:pPr>
      <w:r>
        <w:t xml:space="preserve">(CO4) </w:t>
      </w:r>
      <w:r>
        <w:rPr>
          <w:spacing w:val="-2"/>
        </w:rPr>
        <w:t>[Application]</w:t>
      </w:r>
    </w:p>
    <w:p w14:paraId="25CD94AC" w14:textId="69E9B184" w:rsidR="001E59C0" w:rsidRDefault="0080209E">
      <w:pPr>
        <w:pStyle w:val="ListParagraph"/>
        <w:numPr>
          <w:ilvl w:val="1"/>
          <w:numId w:val="1"/>
        </w:numPr>
        <w:tabs>
          <w:tab w:val="left" w:pos="670"/>
          <w:tab w:val="left" w:pos="672"/>
        </w:tabs>
        <w:spacing w:line="247" w:lineRule="auto"/>
        <w:ind w:left="672" w:right="370" w:hanging="528"/>
        <w:jc w:val="both"/>
      </w:pPr>
      <w:r>
        <w:t>Examine</w:t>
      </w:r>
      <w:r w:rsidR="00B52BA0">
        <w:t xml:space="preserve"> the role of private standards and certification schemes in facilitating compliance with sanitary and phytosanitary requirements. How do these non-governmental measures interact with the obligations of WTO members under the SPS Agreement, and what are the implications for international </w:t>
      </w:r>
      <w:r>
        <w:t>trade? Answer with the help of relevant provisions and example</w:t>
      </w:r>
      <w:r w:rsidR="00EC3E2E">
        <w:t>s</w:t>
      </w:r>
      <w:r>
        <w:t>.</w:t>
      </w:r>
    </w:p>
    <w:p w14:paraId="5ACD5EDA" w14:textId="77777777" w:rsidR="001E59C0" w:rsidRDefault="00B52BA0">
      <w:pPr>
        <w:pStyle w:val="BodyText"/>
        <w:spacing w:before="28"/>
        <w:ind w:right="401"/>
        <w:jc w:val="right"/>
      </w:pPr>
      <w:r>
        <w:t xml:space="preserve">(CO2) </w:t>
      </w:r>
      <w:r>
        <w:rPr>
          <w:spacing w:val="-2"/>
        </w:rPr>
        <w:t>[Application]</w:t>
      </w:r>
    </w:p>
    <w:p w14:paraId="13BCBF45" w14:textId="77777777" w:rsidR="001E59C0" w:rsidRDefault="001E59C0">
      <w:pPr>
        <w:pStyle w:val="BodyText"/>
      </w:pPr>
    </w:p>
    <w:p w14:paraId="4B026706" w14:textId="77777777" w:rsidR="001E59C0" w:rsidRDefault="001E59C0">
      <w:pPr>
        <w:pStyle w:val="BodyText"/>
        <w:spacing w:before="101"/>
      </w:pPr>
    </w:p>
    <w:p w14:paraId="36372A6C" w14:textId="77777777" w:rsidR="001E59C0" w:rsidRDefault="00B52BA0">
      <w:pPr>
        <w:ind w:right="87"/>
        <w:jc w:val="center"/>
        <w:rPr>
          <w:b/>
        </w:rPr>
      </w:pPr>
      <w:r>
        <w:rPr>
          <w:b/>
          <w:spacing w:val="-2"/>
        </w:rPr>
        <w:t>PART</w:t>
      </w:r>
      <w:r>
        <w:rPr>
          <w:b/>
          <w:spacing w:val="-9"/>
        </w:rPr>
        <w:t xml:space="preserve"> </w:t>
      </w:r>
      <w:r>
        <w:rPr>
          <w:b/>
          <w:spacing w:val="-10"/>
        </w:rPr>
        <w:t>C</w:t>
      </w:r>
    </w:p>
    <w:p w14:paraId="7D633185" w14:textId="77777777" w:rsidR="001E59C0" w:rsidRDefault="00B52BA0">
      <w:pPr>
        <w:tabs>
          <w:tab w:val="left" w:pos="6467"/>
        </w:tabs>
        <w:spacing w:before="187"/>
        <w:ind w:right="87"/>
        <w:jc w:val="center"/>
        <w:rPr>
          <w:b/>
        </w:rPr>
      </w:pPr>
      <w:r>
        <w:rPr>
          <w:b/>
        </w:rPr>
        <w:t>ANSWER</w:t>
      </w:r>
      <w:r>
        <w:rPr>
          <w:b/>
          <w:spacing w:val="-9"/>
        </w:rPr>
        <w:t xml:space="preserve"> </w:t>
      </w:r>
      <w:r>
        <w:rPr>
          <w:b/>
        </w:rPr>
        <w:t>ANY</w:t>
      </w:r>
      <w:r>
        <w:rPr>
          <w:b/>
          <w:spacing w:val="-4"/>
        </w:rPr>
        <w:t xml:space="preserve"> </w:t>
      </w:r>
      <w:r>
        <w:rPr>
          <w:b/>
        </w:rPr>
        <w:t xml:space="preserve">TWO </w:t>
      </w:r>
      <w:r>
        <w:rPr>
          <w:b/>
          <w:spacing w:val="-2"/>
        </w:rPr>
        <w:t>QUESTIONS</w:t>
      </w:r>
      <w:r>
        <w:rPr>
          <w:b/>
        </w:rPr>
        <w:tab/>
        <w:t xml:space="preserve">2Q X 20M = 40 </w:t>
      </w:r>
      <w:r>
        <w:rPr>
          <w:b/>
          <w:spacing w:val="-2"/>
        </w:rPr>
        <w:t>MARKS</w:t>
      </w:r>
    </w:p>
    <w:p w14:paraId="616FB5AC" w14:textId="77777777" w:rsidR="001E59C0" w:rsidRDefault="001E59C0">
      <w:pPr>
        <w:pStyle w:val="BodyText"/>
        <w:spacing w:before="144"/>
        <w:rPr>
          <w:b/>
        </w:rPr>
      </w:pPr>
      <w:bookmarkStart w:id="0" w:name="_GoBack"/>
      <w:bookmarkEnd w:id="0"/>
    </w:p>
    <w:p w14:paraId="15997927" w14:textId="77777777" w:rsidR="001E59C0" w:rsidRDefault="00B52BA0">
      <w:pPr>
        <w:pStyle w:val="ListParagraph"/>
        <w:numPr>
          <w:ilvl w:val="1"/>
          <w:numId w:val="1"/>
        </w:numPr>
        <w:tabs>
          <w:tab w:val="left" w:pos="670"/>
          <w:tab w:val="left" w:pos="672"/>
        </w:tabs>
        <w:spacing w:before="0" w:line="247" w:lineRule="auto"/>
        <w:ind w:left="672" w:right="371" w:hanging="528"/>
        <w:jc w:val="both"/>
      </w:pPr>
      <w:r>
        <w:t>Analyze the role of the TRIMs Agreement in a situation where a country introduced subsidies for green</w:t>
      </w:r>
      <w:r>
        <w:rPr>
          <w:spacing w:val="-1"/>
        </w:rPr>
        <w:t xml:space="preserve"> </w:t>
      </w:r>
      <w:r>
        <w:t>energy</w:t>
      </w:r>
      <w:r>
        <w:rPr>
          <w:spacing w:val="-1"/>
        </w:rPr>
        <w:t xml:space="preserve"> </w:t>
      </w:r>
      <w:r>
        <w:t>technologies</w:t>
      </w:r>
      <w:r>
        <w:rPr>
          <w:spacing w:val="-1"/>
        </w:rPr>
        <w:t xml:space="preserve"> </w:t>
      </w:r>
      <w:r>
        <w:t>that</w:t>
      </w:r>
      <w:r>
        <w:rPr>
          <w:spacing w:val="-1"/>
        </w:rPr>
        <w:t xml:space="preserve"> </w:t>
      </w:r>
      <w:r>
        <w:t>favored</w:t>
      </w:r>
      <w:r>
        <w:rPr>
          <w:spacing w:val="-1"/>
        </w:rPr>
        <w:t xml:space="preserve"> </w:t>
      </w:r>
      <w:r>
        <w:t>local</w:t>
      </w:r>
      <w:r>
        <w:rPr>
          <w:spacing w:val="-1"/>
        </w:rPr>
        <w:t xml:space="preserve"> </w:t>
      </w:r>
      <w:r>
        <w:t>producers.</w:t>
      </w:r>
      <w:r>
        <w:rPr>
          <w:spacing w:val="-1"/>
        </w:rPr>
        <w:t xml:space="preserve"> </w:t>
      </w:r>
      <w:r>
        <w:t>How</w:t>
      </w:r>
      <w:r>
        <w:rPr>
          <w:spacing w:val="-1"/>
        </w:rPr>
        <w:t xml:space="preserve"> </w:t>
      </w:r>
      <w:r>
        <w:t>could</w:t>
      </w:r>
      <w:r>
        <w:rPr>
          <w:spacing w:val="-1"/>
        </w:rPr>
        <w:t xml:space="preserve"> </w:t>
      </w:r>
      <w:r>
        <w:t>the</w:t>
      </w:r>
      <w:r>
        <w:rPr>
          <w:spacing w:val="-1"/>
        </w:rPr>
        <w:t xml:space="preserve"> </w:t>
      </w:r>
      <w:r>
        <w:t>country</w:t>
      </w:r>
      <w:r>
        <w:rPr>
          <w:spacing w:val="-1"/>
        </w:rPr>
        <w:t xml:space="preserve"> </w:t>
      </w:r>
      <w:r>
        <w:t>restructure</w:t>
      </w:r>
      <w:r>
        <w:rPr>
          <w:spacing w:val="-1"/>
        </w:rPr>
        <w:t xml:space="preserve"> </w:t>
      </w:r>
      <w:r>
        <w:t>its</w:t>
      </w:r>
      <w:r>
        <w:rPr>
          <w:spacing w:val="-1"/>
        </w:rPr>
        <w:t xml:space="preserve"> </w:t>
      </w:r>
      <w:r>
        <w:t>subsidy program to comply with TRIMs while still promoting environmental goals?</w:t>
      </w:r>
    </w:p>
    <w:p w14:paraId="3BC995B3" w14:textId="77777777" w:rsidR="001E59C0" w:rsidRDefault="00B52BA0">
      <w:pPr>
        <w:pStyle w:val="BodyText"/>
        <w:spacing w:before="28"/>
        <w:ind w:left="8934"/>
        <w:jc w:val="both"/>
      </w:pPr>
      <w:r>
        <w:t xml:space="preserve">(CO3) </w:t>
      </w:r>
      <w:r>
        <w:rPr>
          <w:spacing w:val="-2"/>
        </w:rPr>
        <w:t>[Analysis]</w:t>
      </w:r>
    </w:p>
    <w:p w14:paraId="3F80C746" w14:textId="139C1A47" w:rsidR="001E59C0" w:rsidRDefault="00AD56DD">
      <w:pPr>
        <w:pStyle w:val="ListParagraph"/>
        <w:numPr>
          <w:ilvl w:val="1"/>
          <w:numId w:val="1"/>
        </w:numPr>
        <w:tabs>
          <w:tab w:val="left" w:pos="670"/>
          <w:tab w:val="left" w:pos="672"/>
        </w:tabs>
        <w:spacing w:line="247" w:lineRule="auto"/>
        <w:ind w:left="672" w:right="371" w:hanging="528"/>
        <w:jc w:val="both"/>
      </w:pPr>
      <w:r>
        <w:t>Analyze</w:t>
      </w:r>
      <w:r w:rsidR="00B52BA0">
        <w:t xml:space="preserve"> a scenario where a country is accused of providing illegal subsidies to its domestic industries. How does the WTO dispute settlement mechanism address such issues, and what are the potential implications for the subsidizing country?</w:t>
      </w:r>
    </w:p>
    <w:p w14:paraId="4A699AB3" w14:textId="77777777" w:rsidR="001E59C0" w:rsidRDefault="00B52BA0">
      <w:pPr>
        <w:pStyle w:val="BodyText"/>
        <w:spacing w:before="28"/>
        <w:ind w:left="8934"/>
        <w:jc w:val="both"/>
      </w:pPr>
      <w:r>
        <w:t xml:space="preserve">(CO3) </w:t>
      </w:r>
      <w:r>
        <w:rPr>
          <w:spacing w:val="-2"/>
        </w:rPr>
        <w:t>[Analysis]</w:t>
      </w:r>
    </w:p>
    <w:p w14:paraId="5060AFCD" w14:textId="77777777" w:rsidR="001E59C0" w:rsidRDefault="00B52BA0">
      <w:pPr>
        <w:pStyle w:val="ListParagraph"/>
        <w:numPr>
          <w:ilvl w:val="1"/>
          <w:numId w:val="1"/>
        </w:numPr>
        <w:tabs>
          <w:tab w:val="left" w:pos="670"/>
          <w:tab w:val="left" w:pos="672"/>
        </w:tabs>
        <w:spacing w:before="98" w:line="247" w:lineRule="auto"/>
        <w:ind w:left="672" w:right="371" w:hanging="528"/>
        <w:jc w:val="both"/>
      </w:pPr>
      <w:r>
        <w:t>Consider</w:t>
      </w:r>
      <w:r>
        <w:rPr>
          <w:spacing w:val="-3"/>
        </w:rPr>
        <w:t xml:space="preserve"> </w:t>
      </w:r>
      <w:r>
        <w:t>a</w:t>
      </w:r>
      <w:r>
        <w:rPr>
          <w:spacing w:val="-3"/>
        </w:rPr>
        <w:t xml:space="preserve"> </w:t>
      </w:r>
      <w:r>
        <w:t>case</w:t>
      </w:r>
      <w:r>
        <w:rPr>
          <w:spacing w:val="-3"/>
        </w:rPr>
        <w:t xml:space="preserve"> </w:t>
      </w:r>
      <w:r>
        <w:t>where</w:t>
      </w:r>
      <w:r>
        <w:rPr>
          <w:spacing w:val="-3"/>
        </w:rPr>
        <w:t xml:space="preserve"> </w:t>
      </w:r>
      <w:r>
        <w:t>a</w:t>
      </w:r>
      <w:r>
        <w:rPr>
          <w:spacing w:val="-3"/>
        </w:rPr>
        <w:t xml:space="preserve"> </w:t>
      </w:r>
      <w:r>
        <w:t>multinational</w:t>
      </w:r>
      <w:r>
        <w:rPr>
          <w:spacing w:val="-3"/>
        </w:rPr>
        <w:t xml:space="preserve"> </w:t>
      </w:r>
      <w:r>
        <w:t>corporation</w:t>
      </w:r>
      <w:r>
        <w:rPr>
          <w:spacing w:val="-3"/>
        </w:rPr>
        <w:t xml:space="preserve"> </w:t>
      </w:r>
      <w:r>
        <w:t>challenges</w:t>
      </w:r>
      <w:r>
        <w:rPr>
          <w:spacing w:val="-3"/>
        </w:rPr>
        <w:t xml:space="preserve"> </w:t>
      </w:r>
      <w:r>
        <w:t>a</w:t>
      </w:r>
      <w:r>
        <w:rPr>
          <w:spacing w:val="-3"/>
        </w:rPr>
        <w:t xml:space="preserve"> </w:t>
      </w:r>
      <w:r>
        <w:t>country's</w:t>
      </w:r>
      <w:r>
        <w:rPr>
          <w:spacing w:val="-3"/>
        </w:rPr>
        <w:t xml:space="preserve"> </w:t>
      </w:r>
      <w:r>
        <w:t>environmental</w:t>
      </w:r>
      <w:r>
        <w:rPr>
          <w:spacing w:val="-3"/>
        </w:rPr>
        <w:t xml:space="preserve"> </w:t>
      </w:r>
      <w:r>
        <w:t>regulation</w:t>
      </w:r>
      <w:r>
        <w:rPr>
          <w:spacing w:val="-3"/>
        </w:rPr>
        <w:t xml:space="preserve"> </w:t>
      </w:r>
      <w:r>
        <w:t>as a violation of the TRIMs</w:t>
      </w:r>
      <w:r>
        <w:rPr>
          <w:spacing w:val="-4"/>
        </w:rPr>
        <w:t xml:space="preserve"> </w:t>
      </w:r>
      <w:r>
        <w:t>Agreement. What legal and economic arguments can the country present to defend its regulation under the exceptions allowed in the WTO framework?</w:t>
      </w:r>
    </w:p>
    <w:p w14:paraId="28451F18" w14:textId="77777777" w:rsidR="001E59C0" w:rsidRDefault="00B52BA0">
      <w:pPr>
        <w:pStyle w:val="BodyText"/>
        <w:spacing w:before="28"/>
        <w:ind w:right="401"/>
        <w:jc w:val="right"/>
      </w:pPr>
      <w:r>
        <w:t xml:space="preserve">(CO3) </w:t>
      </w:r>
      <w:r>
        <w:rPr>
          <w:spacing w:val="-2"/>
        </w:rPr>
        <w:t>[Analysis]</w:t>
      </w:r>
    </w:p>
    <w:sectPr w:rsidR="001E59C0">
      <w:pgSz w:w="11900" w:h="16840"/>
      <w:pgMar w:top="480" w:right="440" w:bottom="440" w:left="520" w:header="269" w:footer="25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C5713" w14:textId="77777777" w:rsidR="00B52BA0" w:rsidRDefault="00B52BA0">
      <w:r>
        <w:separator/>
      </w:r>
    </w:p>
  </w:endnote>
  <w:endnote w:type="continuationSeparator" w:id="0">
    <w:p w14:paraId="7F253C73" w14:textId="77777777" w:rsidR="00B52BA0" w:rsidRDefault="00B52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E22F6" w14:textId="3A229CD3" w:rsidR="001E59C0" w:rsidRDefault="00B52BA0">
    <w:pPr>
      <w:pStyle w:val="BodyText"/>
      <w:spacing w:line="14" w:lineRule="auto"/>
      <w:rPr>
        <w:sz w:val="20"/>
      </w:rPr>
    </w:pPr>
    <w:r>
      <w:rPr>
        <w:noProof/>
        <w:lang w:val="en-IN" w:eastAsia="en-IN"/>
      </w:rPr>
      <mc:AlternateContent>
        <mc:Choice Requires="wps">
          <w:drawing>
            <wp:anchor distT="0" distB="0" distL="0" distR="0" simplePos="0" relativeHeight="487500288" behindDoc="1" locked="0" layoutInCell="1" allowOverlap="1" wp14:anchorId="3F6C4BC7" wp14:editId="5CE719A0">
              <wp:simplePos x="0" y="0"/>
              <wp:positionH relativeFrom="page">
                <wp:posOffset>7055494</wp:posOffset>
              </wp:positionH>
              <wp:positionV relativeFrom="page">
                <wp:posOffset>10391931</wp:posOffset>
              </wp:positionV>
              <wp:extent cx="19240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14:paraId="6F46EA35" w14:textId="77777777" w:rsidR="001E59C0" w:rsidRDefault="00B52BA0">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sidR="00EC3E2E">
                            <w:rPr>
                              <w:noProof/>
                              <w:spacing w:val="-5"/>
                              <w:sz w:val="16"/>
                            </w:rPr>
                            <w:t>2</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sidR="00EC3E2E">
                            <w:rPr>
                              <w:noProof/>
                              <w:spacing w:val="-5"/>
                              <w:sz w:val="16"/>
                            </w:rPr>
                            <w:t>2</w:t>
                          </w:r>
                          <w:r>
                            <w:rPr>
                              <w:spacing w:val="-5"/>
                              <w:sz w:val="16"/>
                            </w:rPr>
                            <w:fldChar w:fldCharType="end"/>
                          </w:r>
                        </w:p>
                      </w:txbxContent>
                    </wps:txbx>
                    <wps:bodyPr wrap="square" lIns="0" tIns="0" rIns="0" bIns="0" rtlCol="0">
                      <a:noAutofit/>
                    </wps:bodyPr>
                  </wps:wsp>
                </a:graphicData>
              </a:graphic>
            </wp:anchor>
          </w:drawing>
        </mc:Choice>
        <mc:Fallback>
          <w:pict>
            <v:shapetype w14:anchorId="3F6C4BC7" id="_x0000_t202" coordsize="21600,21600" o:spt="202" path="m,l,21600r21600,l21600,xe">
              <v:stroke joinstyle="miter"/>
              <v:path gradientshapeok="t" o:connecttype="rect"/>
            </v:shapetype>
            <v:shape id="Textbox 4" o:spid="_x0000_s1026" type="#_x0000_t202" style="position:absolute;margin-left:555.55pt;margin-top:818.25pt;width:15.15pt;height:10.95pt;z-index:-1581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" filled="f" stroked="f">
              <v:path arrowok="t"/>
              <v:textbox inset="0,0,0,0">
                <w:txbxContent>
                  <w:p w14:paraId="6F46EA35" w14:textId="77777777" w:rsidR="001E59C0" w:rsidRDefault="00B52BA0">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sidR="00EC3E2E">
                      <w:rPr>
                        <w:noProof/>
                        <w:spacing w:val="-5"/>
                        <w:sz w:val="16"/>
                      </w:rPr>
                      <w:t>2</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sidR="00EC3E2E">
                      <w:rPr>
                        <w:noProof/>
                        <w:spacing w:val="-5"/>
                        <w:sz w:val="16"/>
                      </w:rPr>
                      <w:t>2</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CA0A17" w14:textId="77777777" w:rsidR="00B52BA0" w:rsidRDefault="00B52BA0">
      <w:r>
        <w:separator/>
      </w:r>
    </w:p>
  </w:footnote>
  <w:footnote w:type="continuationSeparator" w:id="0">
    <w:p w14:paraId="45512E8F" w14:textId="77777777" w:rsidR="00B52BA0" w:rsidRDefault="00B52B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57B7C" w14:textId="2E7AAAD3" w:rsidR="001E59C0" w:rsidRDefault="001E59C0">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8394B"/>
    <w:multiLevelType w:val="hybridMultilevel"/>
    <w:tmpl w:val="7E121610"/>
    <w:lvl w:ilvl="0" w:tplc="B55ADEC6">
      <w:start w:val="1"/>
      <w:numFmt w:val="lowerRoman"/>
      <w:lvlText w:val="(%1)"/>
      <w:lvlJc w:val="left"/>
      <w:pPr>
        <w:ind w:left="483" w:hanging="269"/>
        <w:jc w:val="left"/>
      </w:pPr>
      <w:rPr>
        <w:rFonts w:ascii="Arial" w:eastAsia="Arial" w:hAnsi="Arial" w:cs="Arial" w:hint="default"/>
        <w:b w:val="0"/>
        <w:bCs w:val="0"/>
        <w:i/>
        <w:iCs/>
        <w:spacing w:val="0"/>
        <w:w w:val="100"/>
        <w:sz w:val="23"/>
        <w:szCs w:val="23"/>
        <w:lang w:val="en-US" w:eastAsia="en-US" w:bidi="ar-SA"/>
      </w:rPr>
    </w:lvl>
    <w:lvl w:ilvl="1" w:tplc="0F1CF998">
      <w:start w:val="1"/>
      <w:numFmt w:val="decimal"/>
      <w:lvlText w:val="%2."/>
      <w:lvlJc w:val="left"/>
      <w:pPr>
        <w:ind w:left="501" w:hanging="357"/>
        <w:jc w:val="left"/>
      </w:pPr>
      <w:rPr>
        <w:rFonts w:ascii="Arial" w:eastAsia="Arial" w:hAnsi="Arial" w:cs="Arial" w:hint="default"/>
        <w:b/>
        <w:bCs/>
        <w:i w:val="0"/>
        <w:iCs w:val="0"/>
        <w:spacing w:val="0"/>
        <w:w w:val="100"/>
        <w:sz w:val="22"/>
        <w:szCs w:val="22"/>
        <w:lang w:val="en-US" w:eastAsia="en-US" w:bidi="ar-SA"/>
      </w:rPr>
    </w:lvl>
    <w:lvl w:ilvl="2" w:tplc="E33E432C">
      <w:numFmt w:val="bullet"/>
      <w:lvlText w:val="•"/>
      <w:lvlJc w:val="left"/>
      <w:pPr>
        <w:ind w:left="1187" w:hanging="357"/>
      </w:pPr>
      <w:rPr>
        <w:rFonts w:hint="default"/>
        <w:lang w:val="en-US" w:eastAsia="en-US" w:bidi="ar-SA"/>
      </w:rPr>
    </w:lvl>
    <w:lvl w:ilvl="3" w:tplc="4BA671DC">
      <w:numFmt w:val="bullet"/>
      <w:lvlText w:val="•"/>
      <w:lvlJc w:val="left"/>
      <w:pPr>
        <w:ind w:left="1875" w:hanging="357"/>
      </w:pPr>
      <w:rPr>
        <w:rFonts w:hint="default"/>
        <w:lang w:val="en-US" w:eastAsia="en-US" w:bidi="ar-SA"/>
      </w:rPr>
    </w:lvl>
    <w:lvl w:ilvl="4" w:tplc="84A8A456">
      <w:numFmt w:val="bullet"/>
      <w:lvlText w:val="•"/>
      <w:lvlJc w:val="left"/>
      <w:pPr>
        <w:ind w:left="2563" w:hanging="357"/>
      </w:pPr>
      <w:rPr>
        <w:rFonts w:hint="default"/>
        <w:lang w:val="en-US" w:eastAsia="en-US" w:bidi="ar-SA"/>
      </w:rPr>
    </w:lvl>
    <w:lvl w:ilvl="5" w:tplc="29A4CDD2">
      <w:numFmt w:val="bullet"/>
      <w:lvlText w:val="•"/>
      <w:lvlJc w:val="left"/>
      <w:pPr>
        <w:ind w:left="3251" w:hanging="357"/>
      </w:pPr>
      <w:rPr>
        <w:rFonts w:hint="default"/>
        <w:lang w:val="en-US" w:eastAsia="en-US" w:bidi="ar-SA"/>
      </w:rPr>
    </w:lvl>
    <w:lvl w:ilvl="6" w:tplc="8D2C5DD6">
      <w:numFmt w:val="bullet"/>
      <w:lvlText w:val="•"/>
      <w:lvlJc w:val="left"/>
      <w:pPr>
        <w:ind w:left="3939" w:hanging="357"/>
      </w:pPr>
      <w:rPr>
        <w:rFonts w:hint="default"/>
        <w:lang w:val="en-US" w:eastAsia="en-US" w:bidi="ar-SA"/>
      </w:rPr>
    </w:lvl>
    <w:lvl w:ilvl="7" w:tplc="68A26FFC">
      <w:numFmt w:val="bullet"/>
      <w:lvlText w:val="•"/>
      <w:lvlJc w:val="left"/>
      <w:pPr>
        <w:ind w:left="4627" w:hanging="357"/>
      </w:pPr>
      <w:rPr>
        <w:rFonts w:hint="default"/>
        <w:lang w:val="en-US" w:eastAsia="en-US" w:bidi="ar-SA"/>
      </w:rPr>
    </w:lvl>
    <w:lvl w:ilvl="8" w:tplc="A3C07F46">
      <w:numFmt w:val="bullet"/>
      <w:lvlText w:val="•"/>
      <w:lvlJc w:val="left"/>
      <w:pPr>
        <w:ind w:left="5315" w:hanging="35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1E59C0"/>
    <w:rsid w:val="00052EEC"/>
    <w:rsid w:val="001E59C0"/>
    <w:rsid w:val="00242269"/>
    <w:rsid w:val="0080209E"/>
    <w:rsid w:val="00944548"/>
    <w:rsid w:val="00A10316"/>
    <w:rsid w:val="00AD56DD"/>
    <w:rsid w:val="00B52BA0"/>
    <w:rsid w:val="00D73F5A"/>
    <w:rsid w:val="00EC3E2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A980"/>
  <w15:docId w15:val="{37AFE8BB-B453-4969-A031-1CDEE14AC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3221" w:right="2428"/>
      <w:jc w:val="center"/>
    </w:pPr>
    <w:rPr>
      <w:b/>
      <w:bCs/>
      <w:sz w:val="28"/>
      <w:szCs w:val="28"/>
    </w:rPr>
  </w:style>
  <w:style w:type="paragraph" w:styleId="ListParagraph">
    <w:name w:val="List Paragraph"/>
    <w:basedOn w:val="Normal"/>
    <w:uiPriority w:val="1"/>
    <w:qFormat/>
    <w:pPr>
      <w:spacing w:before="97"/>
      <w:ind w:left="499" w:hanging="35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52BA0"/>
    <w:pPr>
      <w:tabs>
        <w:tab w:val="center" w:pos="4513"/>
        <w:tab w:val="right" w:pos="9026"/>
      </w:tabs>
    </w:pPr>
  </w:style>
  <w:style w:type="character" w:customStyle="1" w:styleId="HeaderChar">
    <w:name w:val="Header Char"/>
    <w:basedOn w:val="DefaultParagraphFont"/>
    <w:link w:val="Header"/>
    <w:uiPriority w:val="99"/>
    <w:rsid w:val="00B52BA0"/>
    <w:rPr>
      <w:rFonts w:ascii="Arial" w:eastAsia="Arial" w:hAnsi="Arial" w:cs="Arial"/>
    </w:rPr>
  </w:style>
  <w:style w:type="paragraph" w:styleId="Footer">
    <w:name w:val="footer"/>
    <w:basedOn w:val="Normal"/>
    <w:link w:val="FooterChar"/>
    <w:uiPriority w:val="99"/>
    <w:unhideWhenUsed/>
    <w:rsid w:val="00B52BA0"/>
    <w:pPr>
      <w:tabs>
        <w:tab w:val="center" w:pos="4513"/>
        <w:tab w:val="right" w:pos="9026"/>
      </w:tabs>
    </w:pPr>
  </w:style>
  <w:style w:type="character" w:customStyle="1" w:styleId="FooterChar">
    <w:name w:val="Footer Char"/>
    <w:basedOn w:val="DefaultParagraphFont"/>
    <w:link w:val="Footer"/>
    <w:uiPriority w:val="99"/>
    <w:rsid w:val="00B52BA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145219">
      <w:bodyDiv w:val="1"/>
      <w:marLeft w:val="0"/>
      <w:marRight w:val="0"/>
      <w:marTop w:val="0"/>
      <w:marBottom w:val="0"/>
      <w:divBdr>
        <w:top w:val="none" w:sz="0" w:space="0" w:color="auto"/>
        <w:left w:val="none" w:sz="0" w:space="0" w:color="auto"/>
        <w:bottom w:val="none" w:sz="0" w:space="0" w:color="auto"/>
        <w:right w:val="none" w:sz="0" w:space="0" w:color="auto"/>
      </w:divBdr>
    </w:div>
    <w:div w:id="1164858152">
      <w:bodyDiv w:val="1"/>
      <w:marLeft w:val="0"/>
      <w:marRight w:val="0"/>
      <w:marTop w:val="0"/>
      <w:marBottom w:val="0"/>
      <w:divBdr>
        <w:top w:val="none" w:sz="0" w:space="0" w:color="auto"/>
        <w:left w:val="none" w:sz="0" w:space="0" w:color="auto"/>
        <w:bottom w:val="none" w:sz="0" w:space="0" w:color="auto"/>
        <w:right w:val="none" w:sz="0" w:space="0" w:color="auto"/>
      </w:divBdr>
      <w:divsChild>
        <w:div w:id="20592796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about:blank</vt:lpstr>
    </vt:vector>
  </TitlesOfParts>
  <Company/>
  <LinksUpToDate>false</LinksUpToDate>
  <CharactersWithSpaces>3831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about:blank</dc:title>
  <cp:lastModifiedBy>Admin</cp:lastModifiedBy>
  <cp:revision>8</cp:revision>
  <dcterms:created xsi:type="dcterms:W3CDTF">2024-05-16T10:22:00Z</dcterms:created>
  <dcterms:modified xsi:type="dcterms:W3CDTF">2024-05-25T04:44:00Z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2024-05-16T00:00:00Z</vt:filetime>
  </property>
  <property fmtid="{D5CDD505-2E9C-101B-9397-08002B2CF9AE}" pid="3" name="Creator">
    <vt:lpwstr>Mozilla/5.0 (Windows NT 10.0; Win64; x64) AppleWebKit/537.36 (KHTML, like Gecko) Chrome/124.0.0.0 Safari/537.36</vt:lpwstr>
  </property>
  <property fmtid="{D5CDD505-2E9C-101B-9397-08002B2CF9AE}" pid="4" name="LastSaved">
    <vt:filetime>2024-05-16T00:00:00Z</vt:filetime>
  </property>
  <property fmtid="{D5CDD505-2E9C-101B-9397-08002B2CF9AE}" pid="5" name="Producer">
    <vt:lpwstr>Skia/PDF m124</vt:lpwstr>
  </property>
</Properties>
</file>