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5778" w14:textId="77777777" w:rsidR="003D16A5" w:rsidRDefault="003D16A5">
      <w:pPr>
        <w:pStyle w:val="BodyText"/>
        <w:rPr>
          <w:rFonts w:ascii="Times New Roman"/>
          <w:sz w:val="19"/>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3D16A5" w14:paraId="2C480823" w14:textId="77777777">
        <w:trPr>
          <w:trHeight w:val="620"/>
        </w:trPr>
        <w:tc>
          <w:tcPr>
            <w:tcW w:w="970" w:type="dxa"/>
            <w:tcBorders>
              <w:left w:val="single" w:sz="8" w:space="0" w:color="DDDDDD"/>
              <w:right w:val="single" w:sz="8" w:space="0" w:color="DDDDDD"/>
            </w:tcBorders>
          </w:tcPr>
          <w:p w14:paraId="669963C5" w14:textId="77777777" w:rsidR="003D16A5" w:rsidRDefault="003D16A5">
            <w:pPr>
              <w:pStyle w:val="TableParagraph"/>
              <w:spacing w:before="25"/>
              <w:rPr>
                <w:rFonts w:ascii="Times New Roman"/>
                <w:sz w:val="16"/>
              </w:rPr>
            </w:pPr>
          </w:p>
          <w:p w14:paraId="259559DB" w14:textId="77777777" w:rsidR="003D16A5" w:rsidRDefault="004965BE">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6DA4DF80" w14:textId="77777777" w:rsidR="003D16A5" w:rsidRDefault="003D16A5">
            <w:pPr>
              <w:pStyle w:val="TableParagraph"/>
              <w:rPr>
                <w:rFonts w:ascii="Times New Roman"/>
              </w:rPr>
            </w:pPr>
          </w:p>
        </w:tc>
        <w:tc>
          <w:tcPr>
            <w:tcW w:w="460" w:type="dxa"/>
            <w:tcBorders>
              <w:left w:val="single" w:sz="8" w:space="0" w:color="DDDDDD"/>
              <w:right w:val="single" w:sz="8" w:space="0" w:color="DDDDDD"/>
            </w:tcBorders>
          </w:tcPr>
          <w:p w14:paraId="691F3380" w14:textId="77777777" w:rsidR="003D16A5" w:rsidRDefault="003D16A5">
            <w:pPr>
              <w:pStyle w:val="TableParagraph"/>
              <w:rPr>
                <w:rFonts w:ascii="Times New Roman"/>
              </w:rPr>
            </w:pPr>
          </w:p>
        </w:tc>
        <w:tc>
          <w:tcPr>
            <w:tcW w:w="460" w:type="dxa"/>
            <w:tcBorders>
              <w:left w:val="single" w:sz="8" w:space="0" w:color="DDDDDD"/>
              <w:right w:val="single" w:sz="8" w:space="0" w:color="DDDDDD"/>
            </w:tcBorders>
          </w:tcPr>
          <w:p w14:paraId="6D079508" w14:textId="77777777" w:rsidR="003D16A5" w:rsidRDefault="003D16A5">
            <w:pPr>
              <w:pStyle w:val="TableParagraph"/>
              <w:rPr>
                <w:rFonts w:ascii="Times New Roman"/>
              </w:rPr>
            </w:pPr>
          </w:p>
        </w:tc>
        <w:tc>
          <w:tcPr>
            <w:tcW w:w="450" w:type="dxa"/>
            <w:tcBorders>
              <w:left w:val="single" w:sz="8" w:space="0" w:color="DDDDDD"/>
              <w:right w:val="single" w:sz="8" w:space="0" w:color="DDDDDD"/>
            </w:tcBorders>
          </w:tcPr>
          <w:p w14:paraId="56ED4473" w14:textId="77777777" w:rsidR="003D16A5" w:rsidRDefault="003D16A5">
            <w:pPr>
              <w:pStyle w:val="TableParagraph"/>
              <w:rPr>
                <w:rFonts w:ascii="Times New Roman"/>
              </w:rPr>
            </w:pPr>
          </w:p>
        </w:tc>
        <w:tc>
          <w:tcPr>
            <w:tcW w:w="460" w:type="dxa"/>
            <w:tcBorders>
              <w:left w:val="single" w:sz="8" w:space="0" w:color="DDDDDD"/>
              <w:right w:val="single" w:sz="8" w:space="0" w:color="DDDDDD"/>
            </w:tcBorders>
          </w:tcPr>
          <w:p w14:paraId="6767C305" w14:textId="77777777" w:rsidR="003D16A5" w:rsidRDefault="003D16A5">
            <w:pPr>
              <w:pStyle w:val="TableParagraph"/>
              <w:rPr>
                <w:rFonts w:ascii="Times New Roman"/>
              </w:rPr>
            </w:pPr>
          </w:p>
        </w:tc>
        <w:tc>
          <w:tcPr>
            <w:tcW w:w="450" w:type="dxa"/>
            <w:tcBorders>
              <w:left w:val="single" w:sz="8" w:space="0" w:color="DDDDDD"/>
              <w:right w:val="single" w:sz="8" w:space="0" w:color="DDDDDD"/>
            </w:tcBorders>
          </w:tcPr>
          <w:p w14:paraId="12B18F74" w14:textId="77777777" w:rsidR="003D16A5" w:rsidRDefault="003D16A5">
            <w:pPr>
              <w:pStyle w:val="TableParagraph"/>
              <w:rPr>
                <w:rFonts w:ascii="Times New Roman"/>
              </w:rPr>
            </w:pPr>
          </w:p>
        </w:tc>
        <w:tc>
          <w:tcPr>
            <w:tcW w:w="460" w:type="dxa"/>
            <w:tcBorders>
              <w:left w:val="single" w:sz="8" w:space="0" w:color="DDDDDD"/>
              <w:right w:val="single" w:sz="8" w:space="0" w:color="DDDDDD"/>
            </w:tcBorders>
          </w:tcPr>
          <w:p w14:paraId="40D9198D" w14:textId="77777777" w:rsidR="003D16A5" w:rsidRDefault="003D16A5">
            <w:pPr>
              <w:pStyle w:val="TableParagraph"/>
              <w:rPr>
                <w:rFonts w:ascii="Times New Roman"/>
              </w:rPr>
            </w:pPr>
          </w:p>
        </w:tc>
        <w:tc>
          <w:tcPr>
            <w:tcW w:w="450" w:type="dxa"/>
            <w:tcBorders>
              <w:left w:val="single" w:sz="8" w:space="0" w:color="DDDDDD"/>
              <w:right w:val="single" w:sz="8" w:space="0" w:color="DDDDDD"/>
            </w:tcBorders>
          </w:tcPr>
          <w:p w14:paraId="63B609D7" w14:textId="77777777" w:rsidR="003D16A5" w:rsidRDefault="003D16A5">
            <w:pPr>
              <w:pStyle w:val="TableParagraph"/>
              <w:rPr>
                <w:rFonts w:ascii="Times New Roman"/>
              </w:rPr>
            </w:pPr>
          </w:p>
        </w:tc>
        <w:tc>
          <w:tcPr>
            <w:tcW w:w="460" w:type="dxa"/>
            <w:tcBorders>
              <w:left w:val="single" w:sz="8" w:space="0" w:color="DDDDDD"/>
              <w:right w:val="single" w:sz="8" w:space="0" w:color="DDDDDD"/>
            </w:tcBorders>
          </w:tcPr>
          <w:p w14:paraId="59A47238" w14:textId="77777777" w:rsidR="003D16A5" w:rsidRDefault="003D16A5">
            <w:pPr>
              <w:pStyle w:val="TableParagraph"/>
              <w:rPr>
                <w:rFonts w:ascii="Times New Roman"/>
              </w:rPr>
            </w:pPr>
          </w:p>
        </w:tc>
        <w:tc>
          <w:tcPr>
            <w:tcW w:w="450" w:type="dxa"/>
            <w:tcBorders>
              <w:left w:val="single" w:sz="8" w:space="0" w:color="DDDDDD"/>
              <w:right w:val="single" w:sz="8" w:space="0" w:color="DDDDDD"/>
            </w:tcBorders>
          </w:tcPr>
          <w:p w14:paraId="14BEA484" w14:textId="77777777" w:rsidR="003D16A5" w:rsidRDefault="003D16A5">
            <w:pPr>
              <w:pStyle w:val="TableParagraph"/>
              <w:rPr>
                <w:rFonts w:ascii="Times New Roman"/>
              </w:rPr>
            </w:pPr>
          </w:p>
        </w:tc>
        <w:tc>
          <w:tcPr>
            <w:tcW w:w="170" w:type="dxa"/>
            <w:tcBorders>
              <w:left w:val="single" w:sz="8" w:space="0" w:color="DDDDDD"/>
              <w:right w:val="nil"/>
            </w:tcBorders>
          </w:tcPr>
          <w:p w14:paraId="70BA0B15" w14:textId="77777777" w:rsidR="003D16A5" w:rsidRDefault="003D16A5">
            <w:pPr>
              <w:pStyle w:val="TableParagraph"/>
              <w:rPr>
                <w:rFonts w:ascii="Times New Roman"/>
              </w:rPr>
            </w:pPr>
          </w:p>
        </w:tc>
      </w:tr>
    </w:tbl>
    <w:p w14:paraId="626CE295" w14:textId="77777777" w:rsidR="003D16A5" w:rsidRDefault="003D16A5">
      <w:pPr>
        <w:pStyle w:val="BodyText"/>
        <w:spacing w:before="205"/>
        <w:rPr>
          <w:rFonts w:ascii="Times New Roman"/>
          <w:sz w:val="28"/>
        </w:rPr>
      </w:pPr>
    </w:p>
    <w:p w14:paraId="063D4CFE" w14:textId="77777777" w:rsidR="003D16A5" w:rsidRDefault="004965BE">
      <w:pPr>
        <w:pStyle w:val="Title"/>
      </w:pPr>
      <w:r>
        <w:rPr>
          <w:noProof/>
        </w:rPr>
        <w:drawing>
          <wp:anchor distT="0" distB="0" distL="0" distR="0" simplePos="0" relativeHeight="15729664" behindDoc="0" locked="0" layoutInCell="1" allowOverlap="1" wp14:anchorId="0240E1D9" wp14:editId="0E24E6DA">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78BF5E19" w14:textId="24B65FCD" w:rsidR="003D16A5" w:rsidRDefault="00E70C24">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6089DD44" w14:textId="77777777" w:rsidR="003D16A5" w:rsidRDefault="004965BE">
      <w:pPr>
        <w:pStyle w:val="Title"/>
        <w:ind w:right="2451"/>
      </w:pPr>
      <w:r>
        <w:t>SCHOOL</w:t>
      </w:r>
      <w:r>
        <w:rPr>
          <w:spacing w:val="-6"/>
        </w:rPr>
        <w:t xml:space="preserve"> </w:t>
      </w:r>
      <w:r>
        <w:t xml:space="preserve">OF </w:t>
      </w:r>
      <w:r>
        <w:rPr>
          <w:spacing w:val="-5"/>
        </w:rPr>
        <w:t>LAW</w:t>
      </w:r>
    </w:p>
    <w:p w14:paraId="2B17D1F1" w14:textId="77777777" w:rsidR="001D19D0" w:rsidRDefault="004965BE" w:rsidP="001D19D0">
      <w:pPr>
        <w:spacing w:before="6"/>
        <w:ind w:left="3221" w:right="2009"/>
        <w:jc w:val="center"/>
        <w:rPr>
          <w:b/>
          <w:spacing w:val="-4"/>
          <w:sz w:val="25"/>
          <w:u w:val="single"/>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sidR="00E70C24">
        <w:rPr>
          <w:b/>
          <w:sz w:val="25"/>
          <w:u w:val="single"/>
        </w:rPr>
        <w:t>–</w:t>
      </w:r>
      <w:r>
        <w:rPr>
          <w:b/>
          <w:spacing w:val="-9"/>
          <w:sz w:val="25"/>
          <w:u w:val="single"/>
        </w:rPr>
        <w:t xml:space="preserve"> </w:t>
      </w:r>
      <w:r>
        <w:rPr>
          <w:b/>
          <w:sz w:val="25"/>
          <w:u w:val="single"/>
        </w:rPr>
        <w:t>MAY</w:t>
      </w:r>
      <w:r w:rsidR="00E70C24">
        <w:rPr>
          <w:b/>
          <w:sz w:val="25"/>
          <w:u w:val="single"/>
        </w:rPr>
        <w:t xml:space="preserve"> / JUNE</w:t>
      </w:r>
      <w:r>
        <w:rPr>
          <w:b/>
          <w:spacing w:val="-12"/>
          <w:sz w:val="25"/>
          <w:u w:val="single"/>
        </w:rPr>
        <w:t xml:space="preserve"> </w:t>
      </w:r>
      <w:r>
        <w:rPr>
          <w:b/>
          <w:spacing w:val="-4"/>
          <w:sz w:val="25"/>
          <w:u w:val="single"/>
        </w:rPr>
        <w:t>2024</w:t>
      </w:r>
    </w:p>
    <w:p w14:paraId="4BDDD8ED" w14:textId="77777777" w:rsidR="001D19D0" w:rsidRDefault="001D19D0" w:rsidP="001D19D0">
      <w:pPr>
        <w:spacing w:before="6"/>
        <w:ind w:right="2009"/>
        <w:rPr>
          <w:b/>
          <w:sz w:val="23"/>
        </w:rPr>
        <w:sectPr w:rsidR="001D19D0">
          <w:headerReference w:type="default" r:id="rId8"/>
          <w:footerReference w:type="default" r:id="rId9"/>
          <w:pgSz w:w="11900" w:h="16840"/>
          <w:pgMar w:top="640" w:right="440" w:bottom="440" w:left="520" w:header="269" w:footer="253" w:gutter="0"/>
          <w:cols w:space="720"/>
        </w:sectPr>
      </w:pPr>
    </w:p>
    <w:p w14:paraId="4C8ED9D0" w14:textId="445279CF" w:rsidR="003D16A5" w:rsidRDefault="004965BE" w:rsidP="001D19D0">
      <w:pPr>
        <w:spacing w:before="6"/>
        <w:ind w:right="290"/>
        <w:rPr>
          <w:sz w:val="23"/>
        </w:rPr>
      </w:pPr>
      <w:r>
        <w:rPr>
          <w:b/>
          <w:sz w:val="23"/>
        </w:rPr>
        <w:t xml:space="preserve">Semester : </w:t>
      </w:r>
      <w:r>
        <w:rPr>
          <w:sz w:val="23"/>
        </w:rPr>
        <w:t xml:space="preserve">Semester II - </w:t>
      </w:r>
      <w:r>
        <w:rPr>
          <w:spacing w:val="-4"/>
          <w:sz w:val="23"/>
        </w:rPr>
        <w:t>2023</w:t>
      </w:r>
    </w:p>
    <w:p w14:paraId="1F46DE9A" w14:textId="77777777" w:rsidR="003D16A5" w:rsidRDefault="004965BE" w:rsidP="001D19D0">
      <w:pPr>
        <w:spacing w:before="65"/>
        <w:ind w:left="144" w:right="2009"/>
        <w:rPr>
          <w:sz w:val="23"/>
        </w:rPr>
      </w:pPr>
      <w:r>
        <w:rPr>
          <w:b/>
          <w:sz w:val="23"/>
        </w:rPr>
        <w:t xml:space="preserve">Course Code : </w:t>
      </w:r>
      <w:r>
        <w:rPr>
          <w:spacing w:val="-2"/>
          <w:sz w:val="23"/>
        </w:rPr>
        <w:t>BBL2012</w:t>
      </w:r>
    </w:p>
    <w:p w14:paraId="7CD66BD8" w14:textId="7B2C3AD3" w:rsidR="003D16A5" w:rsidRDefault="004965BE" w:rsidP="001D19D0">
      <w:pPr>
        <w:spacing w:before="66"/>
        <w:ind w:left="144" w:right="-23"/>
        <w:rPr>
          <w:sz w:val="23"/>
        </w:rPr>
      </w:pPr>
      <w:r>
        <w:rPr>
          <w:b/>
          <w:sz w:val="23"/>
        </w:rPr>
        <w:t xml:space="preserve">Course Name : </w:t>
      </w:r>
      <w:r>
        <w:rPr>
          <w:sz w:val="23"/>
        </w:rPr>
        <w:t xml:space="preserve">Corporate Law and </w:t>
      </w:r>
      <w:r>
        <w:rPr>
          <w:spacing w:val="-2"/>
          <w:sz w:val="23"/>
        </w:rPr>
        <w:t>Practices</w:t>
      </w:r>
    </w:p>
    <w:p w14:paraId="48F43C9F" w14:textId="50B87EC8" w:rsidR="003D16A5" w:rsidRDefault="004965BE" w:rsidP="001D19D0">
      <w:pPr>
        <w:spacing w:before="65"/>
        <w:ind w:left="144" w:right="544"/>
        <w:rPr>
          <w:sz w:val="23"/>
        </w:rPr>
      </w:pPr>
      <w:r>
        <w:rPr>
          <w:b/>
          <w:sz w:val="23"/>
        </w:rPr>
        <w:t xml:space="preserve">Program : </w:t>
      </w:r>
      <w:r>
        <w:rPr>
          <w:sz w:val="23"/>
        </w:rPr>
        <w:t>BBA</w:t>
      </w:r>
      <w:r>
        <w:rPr>
          <w:spacing w:val="-13"/>
          <w:sz w:val="23"/>
        </w:rPr>
        <w:t xml:space="preserve"> </w:t>
      </w:r>
      <w:r>
        <w:rPr>
          <w:sz w:val="23"/>
        </w:rPr>
        <w:t>LLB</w:t>
      </w:r>
      <w:r>
        <w:rPr>
          <w:spacing w:val="-2"/>
          <w:sz w:val="23"/>
        </w:rPr>
        <w:t>Honors</w:t>
      </w:r>
    </w:p>
    <w:p w14:paraId="5F2C67A9" w14:textId="77777777" w:rsidR="001D19D0" w:rsidRDefault="001D19D0" w:rsidP="001D19D0">
      <w:pPr>
        <w:spacing w:before="93"/>
        <w:ind w:left="142" w:right="7" w:firstLine="1559"/>
        <w:rPr>
          <w:b/>
          <w:sz w:val="23"/>
        </w:rPr>
      </w:pPr>
    </w:p>
    <w:p w14:paraId="5CC6830A" w14:textId="33264B88" w:rsidR="003D16A5" w:rsidRDefault="004965BE" w:rsidP="001D19D0">
      <w:pPr>
        <w:spacing w:before="93"/>
        <w:ind w:left="142" w:right="7" w:firstLine="1559"/>
        <w:rPr>
          <w:sz w:val="23"/>
        </w:rPr>
      </w:pPr>
      <w:r>
        <w:rPr>
          <w:b/>
          <w:sz w:val="23"/>
        </w:rPr>
        <w:t xml:space="preserve">Date : </w:t>
      </w:r>
      <w:r w:rsidR="00E70C24" w:rsidRPr="00E70C24">
        <w:rPr>
          <w:sz w:val="23"/>
        </w:rPr>
        <w:t>June 21, 2024</w:t>
      </w:r>
    </w:p>
    <w:p w14:paraId="469E0A52" w14:textId="0BBD623D" w:rsidR="003D16A5" w:rsidRDefault="004965BE" w:rsidP="001D19D0">
      <w:pPr>
        <w:spacing w:before="65"/>
        <w:ind w:left="144" w:right="7" w:firstLine="1559"/>
        <w:rPr>
          <w:sz w:val="23"/>
        </w:rPr>
      </w:pPr>
      <w:r>
        <w:rPr>
          <w:b/>
          <w:sz w:val="23"/>
        </w:rPr>
        <w:t>Time</w:t>
      </w:r>
      <w:r>
        <w:rPr>
          <w:b/>
          <w:spacing w:val="-1"/>
          <w:sz w:val="23"/>
        </w:rPr>
        <w:t xml:space="preserve"> </w:t>
      </w:r>
      <w:r>
        <w:rPr>
          <w:b/>
          <w:sz w:val="23"/>
        </w:rPr>
        <w:t>:</w:t>
      </w:r>
      <w:r>
        <w:rPr>
          <w:b/>
          <w:spacing w:val="-1"/>
          <w:sz w:val="23"/>
        </w:rPr>
        <w:t xml:space="preserve"> </w:t>
      </w:r>
      <w:r w:rsidR="00E70C24" w:rsidRPr="00E70C24">
        <w:rPr>
          <w:sz w:val="23"/>
        </w:rPr>
        <w:t>09.30am to 12.30pm</w:t>
      </w:r>
    </w:p>
    <w:p w14:paraId="37FED703" w14:textId="77777777" w:rsidR="003D16A5" w:rsidRDefault="004965BE" w:rsidP="001D19D0">
      <w:pPr>
        <w:spacing w:before="66"/>
        <w:ind w:left="144" w:right="7" w:firstLine="1559"/>
        <w:rPr>
          <w:sz w:val="23"/>
        </w:rPr>
      </w:pPr>
      <w:r>
        <w:rPr>
          <w:b/>
          <w:sz w:val="23"/>
        </w:rPr>
        <w:t xml:space="preserve">Max Marks : </w:t>
      </w:r>
      <w:r>
        <w:rPr>
          <w:spacing w:val="-5"/>
          <w:sz w:val="23"/>
        </w:rPr>
        <w:t>100</w:t>
      </w:r>
    </w:p>
    <w:p w14:paraId="18D7D5CA" w14:textId="4591B4A2" w:rsidR="001D19D0" w:rsidRPr="001D19D0" w:rsidRDefault="004965BE" w:rsidP="001D19D0">
      <w:pPr>
        <w:spacing w:before="65"/>
        <w:ind w:left="144" w:right="7" w:firstLine="1559"/>
        <w:rPr>
          <w:sz w:val="23"/>
        </w:rPr>
        <w:sectPr w:rsidR="001D19D0" w:rsidRPr="001D19D0" w:rsidSect="001D19D0">
          <w:type w:val="continuous"/>
          <w:pgSz w:w="11900" w:h="16840"/>
          <w:pgMar w:top="640" w:right="440" w:bottom="440" w:left="520" w:header="269" w:footer="253" w:gutter="0"/>
          <w:cols w:num="2" w:space="1062"/>
        </w:sect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773A9BBE" w14:textId="77777777" w:rsidR="003D16A5" w:rsidRDefault="003D16A5">
      <w:pPr>
        <w:pStyle w:val="BodyText"/>
        <w:spacing w:before="21"/>
        <w:rPr>
          <w:sz w:val="20"/>
        </w:rPr>
      </w:pPr>
    </w:p>
    <w:p w14:paraId="1E75C95A" w14:textId="77777777" w:rsidR="003D16A5" w:rsidRDefault="004965BE">
      <w:pPr>
        <w:pStyle w:val="BodyText"/>
        <w:spacing w:line="20" w:lineRule="exact"/>
        <w:ind w:left="115"/>
        <w:rPr>
          <w:sz w:val="2"/>
        </w:rPr>
      </w:pPr>
      <w:r>
        <w:rPr>
          <w:noProof/>
          <w:sz w:val="2"/>
        </w:rPr>
        <mc:AlternateContent>
          <mc:Choice Requires="wpg">
            <w:drawing>
              <wp:inline distT="0" distB="0" distL="0" distR="0" wp14:anchorId="38B8F954" wp14:editId="2B41F051">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14E27700"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">
                <v:shape id="Graphic 7"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" path="m6743700,6350l,6350,,,6743700,r,6350xe" fillcolor="#999" stroked="f">
                  <v:path arrowok="t"/>
                </v:shape>
                <v:shape id="Graphic 8"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" path="m,12700l,,6350,r,6350l,12700xe" fillcolor="#999" stroked="f">
                  <v:path arrowok="t"/>
                </v:shape>
                <w10:anchorlock/>
              </v:group>
            </w:pict>
          </mc:Fallback>
        </mc:AlternateContent>
      </w:r>
    </w:p>
    <w:p w14:paraId="27BA48F4" w14:textId="77777777" w:rsidR="003D16A5" w:rsidRDefault="004965BE">
      <w:pPr>
        <w:spacing w:before="74"/>
        <w:ind w:left="214"/>
        <w:rPr>
          <w:b/>
          <w:sz w:val="23"/>
        </w:rPr>
      </w:pPr>
      <w:r>
        <w:rPr>
          <w:b/>
          <w:spacing w:val="-2"/>
          <w:sz w:val="23"/>
        </w:rPr>
        <w:t>Instructions:</w:t>
      </w:r>
    </w:p>
    <w:p w14:paraId="308D8884" w14:textId="77777777" w:rsidR="003D16A5" w:rsidRDefault="004965BE">
      <w:pPr>
        <w:pStyle w:val="ListParagraph"/>
        <w:numPr>
          <w:ilvl w:val="0"/>
          <w:numId w:val="1"/>
        </w:numPr>
        <w:tabs>
          <w:tab w:val="left" w:pos="482"/>
        </w:tabs>
        <w:spacing w:before="5"/>
        <w:ind w:left="482" w:right="0"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40BAFB8E" w14:textId="77777777" w:rsidR="003D16A5" w:rsidRDefault="004965BE">
      <w:pPr>
        <w:pStyle w:val="ListParagraph"/>
        <w:numPr>
          <w:ilvl w:val="0"/>
          <w:numId w:val="1"/>
        </w:numPr>
        <w:tabs>
          <w:tab w:val="left" w:pos="533"/>
        </w:tabs>
        <w:spacing w:before="6"/>
        <w:ind w:left="533" w:right="0" w:hanging="319"/>
        <w:rPr>
          <w:i/>
          <w:sz w:val="23"/>
        </w:rPr>
      </w:pPr>
      <w:r>
        <w:rPr>
          <w:i/>
          <w:sz w:val="23"/>
        </w:rPr>
        <w:t xml:space="preserve">Question paper consists of 3 </w:t>
      </w:r>
      <w:r>
        <w:rPr>
          <w:i/>
          <w:spacing w:val="-2"/>
          <w:sz w:val="23"/>
        </w:rPr>
        <w:t>parts.</w:t>
      </w:r>
    </w:p>
    <w:p w14:paraId="60515AFD" w14:textId="77777777" w:rsidR="003D16A5" w:rsidRDefault="004965BE">
      <w:pPr>
        <w:pStyle w:val="ListParagraph"/>
        <w:numPr>
          <w:ilvl w:val="0"/>
          <w:numId w:val="1"/>
        </w:numPr>
        <w:tabs>
          <w:tab w:val="left" w:pos="584"/>
        </w:tabs>
        <w:spacing w:before="6"/>
        <w:ind w:left="584" w:right="0" w:hanging="370"/>
        <w:rPr>
          <w:i/>
          <w:sz w:val="23"/>
        </w:rPr>
      </w:pPr>
      <w:r>
        <w:rPr>
          <w:i/>
          <w:sz w:val="23"/>
        </w:rPr>
        <w:t xml:space="preserve">Scientific and non-programmable calculator are </w:t>
      </w:r>
      <w:r>
        <w:rPr>
          <w:i/>
          <w:spacing w:val="-2"/>
          <w:sz w:val="23"/>
        </w:rPr>
        <w:t>permitted.</w:t>
      </w:r>
    </w:p>
    <w:p w14:paraId="2C1C8509" w14:textId="77777777" w:rsidR="003D16A5" w:rsidRDefault="004965BE">
      <w:pPr>
        <w:pStyle w:val="ListParagraph"/>
        <w:numPr>
          <w:ilvl w:val="0"/>
          <w:numId w:val="1"/>
        </w:numPr>
        <w:tabs>
          <w:tab w:val="left" w:pos="597"/>
        </w:tabs>
        <w:spacing w:before="5"/>
        <w:ind w:left="597" w:right="0"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5D287E0A" w14:textId="77777777" w:rsidR="003D16A5" w:rsidRDefault="004965BE">
      <w:pPr>
        <w:pStyle w:val="BodyText"/>
        <w:spacing w:before="6"/>
        <w:rPr>
          <w:i/>
          <w:sz w:val="14"/>
        </w:rPr>
      </w:pPr>
      <w:r>
        <w:rPr>
          <w:noProof/>
        </w:rPr>
        <mc:AlternateContent>
          <mc:Choice Requires="wpg">
            <w:drawing>
              <wp:anchor distT="0" distB="0" distL="0" distR="0" simplePos="0" relativeHeight="251657216" behindDoc="1" locked="0" layoutInCell="1" allowOverlap="1" wp14:anchorId="1BAD0ACD" wp14:editId="588416DD">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523C6F3" id="Group 10" o:spid="_x0000_s1026" style="position:absolute;margin-left:31.75pt;margin-top:9.6pt;width:531pt;height:1pt;z-index:-251659264;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">
                <v:shape id="Graphic 11" o:spid="_x0000_s1027" style="position:absolute;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" path="m6743700,6350l,6350,,,6743700,r,6350xe" fillcolor="#999" stroked="f">
                  <v:path arrowok="t"/>
                </v:shape>
                <v:shape id="Graphic 12" o:spid="_x0000_s1028" style="position:absolute;width:67443;height:127;visibility:visible;mso-wrap-style:square;v-text-anchor:top" coordsize="674433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" path="m,12700l,,6350,r,6350l,12700xe" fillcolor="#999" stroked="f">
                  <v:path arrowok="t"/>
                </v:shape>
                <w10:wrap type="topAndBottom" anchorx="page"/>
              </v:group>
            </w:pict>
          </mc:Fallback>
        </mc:AlternateContent>
      </w:r>
    </w:p>
    <w:p w14:paraId="75782251" w14:textId="77777777" w:rsidR="003D16A5" w:rsidRDefault="003D16A5">
      <w:pPr>
        <w:pStyle w:val="BodyText"/>
        <w:rPr>
          <w:i/>
          <w:sz w:val="23"/>
        </w:rPr>
      </w:pPr>
    </w:p>
    <w:p w14:paraId="1CC971B8" w14:textId="77777777" w:rsidR="003D16A5" w:rsidRDefault="003D16A5">
      <w:pPr>
        <w:pStyle w:val="BodyText"/>
        <w:spacing w:before="84"/>
        <w:rPr>
          <w:i/>
          <w:sz w:val="23"/>
        </w:rPr>
      </w:pPr>
    </w:p>
    <w:p w14:paraId="771C4FB8" w14:textId="77777777" w:rsidR="003D16A5" w:rsidRDefault="004965BE">
      <w:pPr>
        <w:ind w:right="87"/>
        <w:jc w:val="center"/>
        <w:rPr>
          <w:b/>
        </w:rPr>
      </w:pPr>
      <w:r>
        <w:rPr>
          <w:b/>
          <w:spacing w:val="-4"/>
        </w:rPr>
        <w:t>PART</w:t>
      </w:r>
      <w:r>
        <w:rPr>
          <w:b/>
          <w:spacing w:val="-10"/>
        </w:rPr>
        <w:t xml:space="preserve"> A</w:t>
      </w:r>
    </w:p>
    <w:p w14:paraId="142B48AC" w14:textId="77777777" w:rsidR="003D16A5" w:rsidRDefault="004965BE">
      <w:pPr>
        <w:tabs>
          <w:tab w:val="left" w:pos="6638"/>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5B8FA7A7" w14:textId="77777777" w:rsidR="003D16A5" w:rsidRDefault="003D16A5">
      <w:pPr>
        <w:pStyle w:val="BodyText"/>
        <w:spacing w:before="144"/>
        <w:rPr>
          <w:b/>
        </w:rPr>
      </w:pPr>
    </w:p>
    <w:p w14:paraId="311FA236" w14:textId="77777777" w:rsidR="003D16A5" w:rsidRDefault="004965BE">
      <w:pPr>
        <w:pStyle w:val="ListParagraph"/>
        <w:numPr>
          <w:ilvl w:val="1"/>
          <w:numId w:val="1"/>
        </w:numPr>
        <w:tabs>
          <w:tab w:val="left" w:pos="499"/>
          <w:tab w:val="left" w:pos="501"/>
        </w:tabs>
        <w:spacing w:before="0" w:line="247" w:lineRule="auto"/>
        <w:jc w:val="both"/>
      </w:pPr>
      <w:r>
        <w:t>Companies limited by guarantee are often used for non-profit purposes. How does this structure support the objectives of non-profit organizations, and what challenges might they face in terms of governance and sustainability?</w:t>
      </w:r>
    </w:p>
    <w:p w14:paraId="259EC4B7" w14:textId="77777777" w:rsidR="003D16A5" w:rsidRDefault="004965BE">
      <w:pPr>
        <w:pStyle w:val="BodyText"/>
        <w:spacing w:before="29"/>
        <w:ind w:left="8656"/>
        <w:jc w:val="both"/>
      </w:pPr>
      <w:r>
        <w:t xml:space="preserve">(CO1) </w:t>
      </w:r>
      <w:r>
        <w:rPr>
          <w:spacing w:val="-2"/>
        </w:rPr>
        <w:t>[Knowledge]</w:t>
      </w:r>
    </w:p>
    <w:p w14:paraId="56ED64D0" w14:textId="77777777" w:rsidR="003D16A5" w:rsidRDefault="004965BE">
      <w:pPr>
        <w:pStyle w:val="ListParagraph"/>
        <w:numPr>
          <w:ilvl w:val="1"/>
          <w:numId w:val="1"/>
        </w:numPr>
        <w:tabs>
          <w:tab w:val="left" w:pos="499"/>
          <w:tab w:val="left" w:pos="501"/>
        </w:tabs>
        <w:spacing w:line="247" w:lineRule="auto"/>
        <w:jc w:val="both"/>
      </w:pPr>
      <w:r>
        <w:t>Misstatements in a prospectus can lead to severe consequences. Describe</w:t>
      </w:r>
      <w:r>
        <w:rPr>
          <w:spacing w:val="40"/>
        </w:rPr>
        <w:t xml:space="preserve"> </w:t>
      </w:r>
      <w:r>
        <w:t>various legal frameworks that address these misstatements, and what are the broader implications for corporate accountability and investor trust?</w:t>
      </w:r>
    </w:p>
    <w:p w14:paraId="6C417293" w14:textId="77777777" w:rsidR="003D16A5" w:rsidRDefault="004965BE">
      <w:pPr>
        <w:pStyle w:val="BodyText"/>
        <w:spacing w:before="28"/>
        <w:ind w:left="8656"/>
      </w:pPr>
      <w:r>
        <w:t xml:space="preserve">(CO2) </w:t>
      </w:r>
      <w:r>
        <w:rPr>
          <w:spacing w:val="-2"/>
        </w:rPr>
        <w:t>[Knowledge]</w:t>
      </w:r>
    </w:p>
    <w:p w14:paraId="25D56AA3" w14:textId="1610AB8A" w:rsidR="003D16A5" w:rsidRDefault="004965BE">
      <w:pPr>
        <w:pStyle w:val="ListParagraph"/>
        <w:numPr>
          <w:ilvl w:val="1"/>
          <w:numId w:val="1"/>
        </w:numPr>
        <w:tabs>
          <w:tab w:val="left" w:pos="499"/>
          <w:tab w:val="left" w:pos="501"/>
          <w:tab w:val="left" w:pos="9895"/>
        </w:tabs>
        <w:spacing w:line="247" w:lineRule="auto"/>
      </w:pPr>
      <w:r>
        <w:t>The</w:t>
      </w:r>
      <w:r>
        <w:rPr>
          <w:spacing w:val="40"/>
        </w:rPr>
        <w:t xml:space="preserve"> </w:t>
      </w:r>
      <w:r>
        <w:t>Company</w:t>
      </w:r>
      <w:r>
        <w:rPr>
          <w:spacing w:val="40"/>
        </w:rPr>
        <w:t xml:space="preserve"> </w:t>
      </w:r>
      <w:r>
        <w:t>Secretary</w:t>
      </w:r>
      <w:r>
        <w:rPr>
          <w:spacing w:val="40"/>
        </w:rPr>
        <w:t xml:space="preserve"> </w:t>
      </w:r>
      <w:r>
        <w:t>ensures</w:t>
      </w:r>
      <w:r>
        <w:rPr>
          <w:spacing w:val="40"/>
        </w:rPr>
        <w:t xml:space="preserve"> </w:t>
      </w:r>
      <w:r>
        <w:t>compliance</w:t>
      </w:r>
      <w:r>
        <w:rPr>
          <w:spacing w:val="40"/>
        </w:rPr>
        <w:t xml:space="preserve"> </w:t>
      </w:r>
      <w:r>
        <w:t>with</w:t>
      </w:r>
      <w:r>
        <w:rPr>
          <w:spacing w:val="40"/>
        </w:rPr>
        <w:t xml:space="preserve"> </w:t>
      </w:r>
      <w:r>
        <w:t>statutory</w:t>
      </w:r>
      <w:r>
        <w:rPr>
          <w:spacing w:val="40"/>
        </w:rPr>
        <w:t xml:space="preserve"> </w:t>
      </w:r>
      <w:r>
        <w:t>requirements.</w:t>
      </w:r>
      <w:r>
        <w:rPr>
          <w:spacing w:val="40"/>
        </w:rPr>
        <w:t xml:space="preserve"> </w:t>
      </w:r>
      <w:r>
        <w:t>Describe</w:t>
      </w:r>
      <w:r>
        <w:rPr>
          <w:spacing w:val="40"/>
        </w:rPr>
        <w:t xml:space="preserve"> </w:t>
      </w:r>
      <w:r>
        <w:t>their</w:t>
      </w:r>
      <w:r w:rsidR="001D19D0">
        <w:t xml:space="preserve"> </w:t>
      </w:r>
      <w:r>
        <w:t>role</w:t>
      </w:r>
      <w:r>
        <w:rPr>
          <w:spacing w:val="26"/>
        </w:rPr>
        <w:t xml:space="preserve"> </w:t>
      </w:r>
      <w:r>
        <w:t>in maintaining corporate integrity and governance standards.</w:t>
      </w:r>
    </w:p>
    <w:p w14:paraId="0768C529" w14:textId="77777777" w:rsidR="003D16A5" w:rsidRDefault="004965BE">
      <w:pPr>
        <w:pStyle w:val="BodyText"/>
        <w:spacing w:before="29"/>
        <w:ind w:left="8656"/>
        <w:jc w:val="both"/>
      </w:pPr>
      <w:r>
        <w:t xml:space="preserve">(CO3) </w:t>
      </w:r>
      <w:r>
        <w:rPr>
          <w:spacing w:val="-2"/>
        </w:rPr>
        <w:t>[Knowledge]</w:t>
      </w:r>
    </w:p>
    <w:p w14:paraId="5960767B" w14:textId="77777777" w:rsidR="003D16A5" w:rsidRDefault="004965BE">
      <w:pPr>
        <w:pStyle w:val="ListParagraph"/>
        <w:numPr>
          <w:ilvl w:val="1"/>
          <w:numId w:val="1"/>
        </w:numPr>
        <w:tabs>
          <w:tab w:val="left" w:pos="499"/>
          <w:tab w:val="left" w:pos="501"/>
        </w:tabs>
        <w:spacing w:line="247" w:lineRule="auto"/>
        <w:jc w:val="both"/>
      </w:pPr>
      <w:r>
        <w:t>The redemption of preference shares affects both shareholders and the company. How does the redemption</w:t>
      </w:r>
      <w:r>
        <w:rPr>
          <w:spacing w:val="-1"/>
        </w:rPr>
        <w:t xml:space="preserve"> </w:t>
      </w:r>
      <w:r>
        <w:t>process</w:t>
      </w:r>
      <w:r>
        <w:rPr>
          <w:spacing w:val="-1"/>
        </w:rPr>
        <w:t xml:space="preserve"> </w:t>
      </w:r>
      <w:r>
        <w:t>impact</w:t>
      </w:r>
      <w:r>
        <w:rPr>
          <w:spacing w:val="-1"/>
        </w:rPr>
        <w:t xml:space="preserve"> </w:t>
      </w:r>
      <w:r>
        <w:t>a</w:t>
      </w:r>
      <w:r>
        <w:rPr>
          <w:spacing w:val="-1"/>
        </w:rPr>
        <w:t xml:space="preserve"> </w:t>
      </w:r>
      <w:r>
        <w:t>company’s</w:t>
      </w:r>
      <w:r>
        <w:rPr>
          <w:spacing w:val="-1"/>
        </w:rPr>
        <w:t xml:space="preserve"> </w:t>
      </w:r>
      <w:r>
        <w:t>cash</w:t>
      </w:r>
      <w:r>
        <w:rPr>
          <w:spacing w:val="-1"/>
        </w:rPr>
        <w:t xml:space="preserve"> </w:t>
      </w:r>
      <w:r>
        <w:t>flow</w:t>
      </w:r>
      <w:r>
        <w:rPr>
          <w:spacing w:val="-1"/>
        </w:rPr>
        <w:t xml:space="preserve"> </w:t>
      </w:r>
      <w:r>
        <w:t>and</w:t>
      </w:r>
      <w:r>
        <w:rPr>
          <w:spacing w:val="-1"/>
        </w:rPr>
        <w:t xml:space="preserve"> </w:t>
      </w:r>
      <w:r>
        <w:t>financial</w:t>
      </w:r>
      <w:r>
        <w:rPr>
          <w:spacing w:val="-1"/>
        </w:rPr>
        <w:t xml:space="preserve"> </w:t>
      </w:r>
      <w:r>
        <w:t>strategy,</w:t>
      </w:r>
      <w:r>
        <w:rPr>
          <w:spacing w:val="-1"/>
        </w:rPr>
        <w:t xml:space="preserve"> </w:t>
      </w:r>
      <w:r>
        <w:t>and</w:t>
      </w:r>
      <w:r>
        <w:rPr>
          <w:spacing w:val="-1"/>
        </w:rPr>
        <w:t xml:space="preserve"> </w:t>
      </w:r>
      <w:r>
        <w:t>what</w:t>
      </w:r>
      <w:r>
        <w:rPr>
          <w:spacing w:val="-1"/>
        </w:rPr>
        <w:t xml:space="preserve"> </w:t>
      </w:r>
      <w:r>
        <w:t>are</w:t>
      </w:r>
      <w:r>
        <w:rPr>
          <w:spacing w:val="-1"/>
        </w:rPr>
        <w:t xml:space="preserve"> </w:t>
      </w:r>
      <w:r>
        <w:t>the</w:t>
      </w:r>
      <w:r>
        <w:rPr>
          <w:spacing w:val="-1"/>
        </w:rPr>
        <w:t xml:space="preserve"> </w:t>
      </w:r>
      <w:r>
        <w:t>implications for preference shareholders?</w:t>
      </w:r>
    </w:p>
    <w:p w14:paraId="64AE3C8D" w14:textId="77777777" w:rsidR="003D16A5" w:rsidRDefault="004965BE">
      <w:pPr>
        <w:pStyle w:val="BodyText"/>
        <w:spacing w:before="28"/>
        <w:ind w:left="8656"/>
      </w:pPr>
      <w:r>
        <w:t xml:space="preserve">(CO4) </w:t>
      </w:r>
      <w:r>
        <w:rPr>
          <w:spacing w:val="-2"/>
        </w:rPr>
        <w:t>[Knowledge]</w:t>
      </w:r>
    </w:p>
    <w:p w14:paraId="0B55CE55" w14:textId="758C248B" w:rsidR="003D16A5" w:rsidRDefault="004965BE">
      <w:pPr>
        <w:pStyle w:val="ListParagraph"/>
        <w:numPr>
          <w:ilvl w:val="1"/>
          <w:numId w:val="1"/>
        </w:numPr>
        <w:tabs>
          <w:tab w:val="left" w:pos="499"/>
          <w:tab w:val="left" w:pos="501"/>
        </w:tabs>
        <w:spacing w:line="247" w:lineRule="auto"/>
      </w:pPr>
      <w:r>
        <w:t xml:space="preserve">The minutes of general meetings serve as an official record of discussions and decisions. </w:t>
      </w:r>
      <w:r w:rsidR="001D19D0">
        <w:t>Enumerate</w:t>
      </w:r>
      <w:r>
        <w:t xml:space="preserve"> how can the accuracy and transparency of meeting minutes supports in resolving future disputes?</w:t>
      </w:r>
    </w:p>
    <w:p w14:paraId="75D955F0" w14:textId="77777777" w:rsidR="003D16A5" w:rsidRDefault="004965BE">
      <w:pPr>
        <w:pStyle w:val="BodyText"/>
        <w:spacing w:before="29"/>
        <w:ind w:left="8656"/>
      </w:pPr>
      <w:r>
        <w:t xml:space="preserve">(CO5) </w:t>
      </w:r>
      <w:r>
        <w:rPr>
          <w:spacing w:val="-2"/>
        </w:rPr>
        <w:t>[Knowledge]</w:t>
      </w:r>
    </w:p>
    <w:p w14:paraId="2DC2C7D5" w14:textId="77777777" w:rsidR="003D16A5" w:rsidRDefault="004965BE">
      <w:pPr>
        <w:pStyle w:val="ListParagraph"/>
        <w:numPr>
          <w:ilvl w:val="1"/>
          <w:numId w:val="1"/>
        </w:numPr>
        <w:tabs>
          <w:tab w:val="left" w:pos="499"/>
          <w:tab w:val="left" w:pos="501"/>
        </w:tabs>
        <w:spacing w:line="247" w:lineRule="auto"/>
      </w:pPr>
      <w:r>
        <w:t>The</w:t>
      </w:r>
      <w:r>
        <w:rPr>
          <w:spacing w:val="-1"/>
        </w:rPr>
        <w:t xml:space="preserve"> </w:t>
      </w:r>
      <w:r>
        <w:t>dematerialization</w:t>
      </w:r>
      <w:r>
        <w:rPr>
          <w:spacing w:val="-1"/>
        </w:rPr>
        <w:t xml:space="preserve"> </w:t>
      </w:r>
      <w:r>
        <w:t>of</w:t>
      </w:r>
      <w:r>
        <w:rPr>
          <w:spacing w:val="-1"/>
        </w:rPr>
        <w:t xml:space="preserve"> </w:t>
      </w:r>
      <w:r>
        <w:t>shares</w:t>
      </w:r>
      <w:r>
        <w:rPr>
          <w:spacing w:val="-1"/>
        </w:rPr>
        <w:t xml:space="preserve"> </w:t>
      </w:r>
      <w:r>
        <w:t>has</w:t>
      </w:r>
      <w:r>
        <w:rPr>
          <w:spacing w:val="-1"/>
        </w:rPr>
        <w:t xml:space="preserve"> </w:t>
      </w:r>
      <w:r>
        <w:t>revolutionized</w:t>
      </w:r>
      <w:r>
        <w:rPr>
          <w:spacing w:val="-1"/>
        </w:rPr>
        <w:t xml:space="preserve"> </w:t>
      </w:r>
      <w:r>
        <w:t>share</w:t>
      </w:r>
      <w:r>
        <w:rPr>
          <w:spacing w:val="-1"/>
        </w:rPr>
        <w:t xml:space="preserve"> </w:t>
      </w:r>
      <w:r>
        <w:t>trading.</w:t>
      </w:r>
      <w:r>
        <w:rPr>
          <w:spacing w:val="-1"/>
        </w:rPr>
        <w:t xml:space="preserve"> </w:t>
      </w:r>
      <w:r>
        <w:t>Discuss</w:t>
      </w:r>
      <w:r>
        <w:rPr>
          <w:spacing w:val="-1"/>
        </w:rPr>
        <w:t xml:space="preserve"> </w:t>
      </w:r>
      <w:r>
        <w:t>the</w:t>
      </w:r>
      <w:r>
        <w:rPr>
          <w:spacing w:val="-1"/>
        </w:rPr>
        <w:t xml:space="preserve"> </w:t>
      </w:r>
      <w:r>
        <w:t>ways</w:t>
      </w:r>
      <w:r>
        <w:rPr>
          <w:spacing w:val="-1"/>
        </w:rPr>
        <w:t xml:space="preserve"> </w:t>
      </w:r>
      <w:r>
        <w:t>in</w:t>
      </w:r>
      <w:r>
        <w:rPr>
          <w:spacing w:val="-1"/>
        </w:rPr>
        <w:t xml:space="preserve"> </w:t>
      </w:r>
      <w:r>
        <w:t>which</w:t>
      </w:r>
      <w:r>
        <w:rPr>
          <w:spacing w:val="40"/>
        </w:rPr>
        <w:t xml:space="preserve"> </w:t>
      </w:r>
      <w:r>
        <w:t>the</w:t>
      </w:r>
      <w:r>
        <w:rPr>
          <w:spacing w:val="-1"/>
        </w:rPr>
        <w:t xml:space="preserve"> </w:t>
      </w:r>
      <w:r>
        <w:t>demat system improved market efficiency and security.</w:t>
      </w:r>
    </w:p>
    <w:p w14:paraId="247902BC" w14:textId="77777777" w:rsidR="003D16A5" w:rsidRDefault="004965BE">
      <w:pPr>
        <w:pStyle w:val="BodyText"/>
        <w:spacing w:before="29"/>
        <w:ind w:right="409"/>
        <w:jc w:val="right"/>
      </w:pPr>
      <w:r>
        <w:t xml:space="preserve">(CO4) </w:t>
      </w:r>
      <w:r>
        <w:rPr>
          <w:spacing w:val="-2"/>
        </w:rPr>
        <w:t>[Knowledge]</w:t>
      </w:r>
    </w:p>
    <w:p w14:paraId="516A9D4B" w14:textId="77777777" w:rsidR="003D16A5" w:rsidRDefault="003D16A5">
      <w:pPr>
        <w:pStyle w:val="BodyText"/>
      </w:pPr>
    </w:p>
    <w:p w14:paraId="02212C87" w14:textId="77777777" w:rsidR="003D16A5" w:rsidRDefault="003D16A5">
      <w:pPr>
        <w:pStyle w:val="BodyText"/>
        <w:spacing w:before="101"/>
      </w:pPr>
    </w:p>
    <w:p w14:paraId="7A76AA35" w14:textId="77777777" w:rsidR="001D19D0" w:rsidRDefault="001D19D0">
      <w:pPr>
        <w:pStyle w:val="BodyText"/>
        <w:spacing w:before="101"/>
      </w:pPr>
    </w:p>
    <w:p w14:paraId="252AACE4" w14:textId="77777777" w:rsidR="001D19D0" w:rsidRDefault="001D19D0">
      <w:pPr>
        <w:pStyle w:val="BodyText"/>
        <w:spacing w:before="101"/>
      </w:pPr>
    </w:p>
    <w:p w14:paraId="4DB5E832" w14:textId="0F1D7949" w:rsidR="003D16A5" w:rsidRDefault="004965BE">
      <w:pPr>
        <w:ind w:right="87"/>
        <w:jc w:val="center"/>
        <w:rPr>
          <w:b/>
        </w:rPr>
      </w:pPr>
      <w:r>
        <w:rPr>
          <w:b/>
          <w:spacing w:val="-2"/>
        </w:rPr>
        <w:lastRenderedPageBreak/>
        <w:t>PART</w:t>
      </w:r>
      <w:r>
        <w:rPr>
          <w:b/>
          <w:spacing w:val="-9"/>
        </w:rPr>
        <w:t xml:space="preserve"> </w:t>
      </w:r>
      <w:r>
        <w:rPr>
          <w:b/>
          <w:spacing w:val="-10"/>
        </w:rPr>
        <w:t>B</w:t>
      </w:r>
    </w:p>
    <w:p w14:paraId="5F8224B1" w14:textId="77777777" w:rsidR="003D16A5" w:rsidRDefault="004965BE">
      <w:pPr>
        <w:tabs>
          <w:tab w:val="left" w:pos="7536"/>
        </w:tabs>
        <w:spacing w:before="83"/>
        <w:ind w:left="959"/>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1EC67A36" w14:textId="77777777" w:rsidR="003D16A5" w:rsidRDefault="003D16A5">
      <w:pPr>
        <w:pStyle w:val="BodyText"/>
        <w:spacing w:before="143"/>
        <w:rPr>
          <w:b/>
        </w:rPr>
      </w:pPr>
    </w:p>
    <w:p w14:paraId="3F4B3046" w14:textId="77777777" w:rsidR="003D16A5" w:rsidRDefault="004965BE">
      <w:pPr>
        <w:pStyle w:val="ListParagraph"/>
        <w:numPr>
          <w:ilvl w:val="1"/>
          <w:numId w:val="1"/>
        </w:numPr>
        <w:tabs>
          <w:tab w:val="left" w:pos="499"/>
          <w:tab w:val="left" w:pos="501"/>
        </w:tabs>
        <w:spacing w:before="1" w:line="247" w:lineRule="auto"/>
        <w:jc w:val="both"/>
      </w:pPr>
      <w:r>
        <w:t>You are appointed as a financial consultant to a group of investors who are considering investing in a publicly traded company. Your investors are keen on understanding the characteristics and objectives of a public company before making an investment decision.</w:t>
      </w:r>
    </w:p>
    <w:p w14:paraId="4287D249" w14:textId="77777777" w:rsidR="003D16A5" w:rsidRDefault="004965BE">
      <w:pPr>
        <w:pStyle w:val="BodyText"/>
        <w:spacing w:line="251" w:lineRule="exact"/>
        <w:ind w:left="501"/>
        <w:jc w:val="both"/>
      </w:pPr>
      <w:r>
        <w:t>Describe</w:t>
      </w:r>
      <w:r>
        <w:rPr>
          <w:spacing w:val="-2"/>
        </w:rPr>
        <w:t xml:space="preserve"> </w:t>
      </w:r>
      <w:r>
        <w:t xml:space="preserve">the characteristics of a public company compared to a private </w:t>
      </w:r>
      <w:r>
        <w:rPr>
          <w:spacing w:val="-2"/>
        </w:rPr>
        <w:t>company.</w:t>
      </w:r>
    </w:p>
    <w:p w14:paraId="6F9B00BA" w14:textId="77777777" w:rsidR="003D16A5" w:rsidRDefault="004965BE">
      <w:pPr>
        <w:pStyle w:val="BodyText"/>
        <w:spacing w:before="37"/>
        <w:ind w:left="8669"/>
        <w:jc w:val="both"/>
      </w:pPr>
      <w:r>
        <w:t xml:space="preserve">(CO1) </w:t>
      </w:r>
      <w:r>
        <w:rPr>
          <w:spacing w:val="-2"/>
        </w:rPr>
        <w:t>[Application]</w:t>
      </w:r>
    </w:p>
    <w:p w14:paraId="2877C0FB" w14:textId="77777777" w:rsidR="003D16A5" w:rsidRDefault="004965BE">
      <w:pPr>
        <w:pStyle w:val="ListParagraph"/>
        <w:numPr>
          <w:ilvl w:val="1"/>
          <w:numId w:val="1"/>
        </w:numPr>
        <w:tabs>
          <w:tab w:val="left" w:pos="499"/>
          <w:tab w:val="left" w:pos="501"/>
        </w:tabs>
        <w:spacing w:line="247" w:lineRule="auto"/>
        <w:jc w:val="both"/>
      </w:pPr>
      <w:r>
        <w:t>You are an aspiring entrepreneur with a brilliant idea for a tech startup. After conducting thorough market research, you're convinced that there's a demand for your product, and you're ready to take the plunge into entrepreneurship. However, before diving headfirst into launching your venture, you understand the importance of the incorporation stage.</w:t>
      </w:r>
    </w:p>
    <w:p w14:paraId="153315C2" w14:textId="77777777" w:rsidR="003D16A5" w:rsidRDefault="004965BE">
      <w:pPr>
        <w:pStyle w:val="BodyText"/>
        <w:spacing w:line="247" w:lineRule="auto"/>
        <w:ind w:left="501" w:right="379"/>
        <w:jc w:val="both"/>
      </w:pPr>
      <w:r>
        <w:t xml:space="preserve">In your role as the founder of the tech startup, outline the process and significance of the incorporation stage. Provide a detailed explanation of what it entails, including the essential contents that need to be </w:t>
      </w:r>
      <w:r>
        <w:rPr>
          <w:spacing w:val="-2"/>
        </w:rPr>
        <w:t>addressed.</w:t>
      </w:r>
    </w:p>
    <w:p w14:paraId="63D66C45" w14:textId="77777777" w:rsidR="003D16A5" w:rsidRDefault="004965BE">
      <w:pPr>
        <w:pStyle w:val="BodyText"/>
        <w:spacing w:before="26"/>
        <w:ind w:left="8669"/>
      </w:pPr>
      <w:r>
        <w:t xml:space="preserve">(CO2) </w:t>
      </w:r>
      <w:r>
        <w:rPr>
          <w:spacing w:val="-2"/>
        </w:rPr>
        <w:t>[Application]</w:t>
      </w:r>
    </w:p>
    <w:p w14:paraId="34048722" w14:textId="77777777" w:rsidR="003D16A5" w:rsidRDefault="004965BE">
      <w:pPr>
        <w:pStyle w:val="ListParagraph"/>
        <w:numPr>
          <w:ilvl w:val="1"/>
          <w:numId w:val="1"/>
        </w:numPr>
        <w:tabs>
          <w:tab w:val="left" w:pos="499"/>
          <w:tab w:val="left" w:pos="501"/>
          <w:tab w:val="left" w:pos="9321"/>
        </w:tabs>
        <w:spacing w:line="247" w:lineRule="auto"/>
      </w:pPr>
      <w:r>
        <w:t>Debentures</w:t>
      </w:r>
      <w:r>
        <w:rPr>
          <w:spacing w:val="40"/>
        </w:rPr>
        <w:t xml:space="preserve"> </w:t>
      </w:r>
      <w:r>
        <w:t>are</w:t>
      </w:r>
      <w:r>
        <w:rPr>
          <w:spacing w:val="40"/>
        </w:rPr>
        <w:t xml:space="preserve"> </w:t>
      </w:r>
      <w:r>
        <w:t>crucial</w:t>
      </w:r>
      <w:r>
        <w:rPr>
          <w:spacing w:val="40"/>
        </w:rPr>
        <w:t xml:space="preserve"> </w:t>
      </w:r>
      <w:r>
        <w:t>for</w:t>
      </w:r>
      <w:r>
        <w:rPr>
          <w:spacing w:val="40"/>
        </w:rPr>
        <w:t xml:space="preserve"> </w:t>
      </w:r>
      <w:r>
        <w:t>corporate</w:t>
      </w:r>
      <w:r>
        <w:rPr>
          <w:spacing w:val="40"/>
        </w:rPr>
        <w:t xml:space="preserve"> </w:t>
      </w:r>
      <w:r>
        <w:t>financing.</w:t>
      </w:r>
      <w:r>
        <w:rPr>
          <w:spacing w:val="40"/>
        </w:rPr>
        <w:t xml:space="preserve"> </w:t>
      </w:r>
      <w:r>
        <w:t>Explain</w:t>
      </w:r>
      <w:r>
        <w:rPr>
          <w:spacing w:val="40"/>
        </w:rPr>
        <w:t xml:space="preserve"> </w:t>
      </w:r>
      <w:r>
        <w:t>different</w:t>
      </w:r>
      <w:r>
        <w:rPr>
          <w:spacing w:val="40"/>
        </w:rPr>
        <w:t xml:space="preserve"> </w:t>
      </w:r>
      <w:r>
        <w:t>types</w:t>
      </w:r>
      <w:r>
        <w:rPr>
          <w:spacing w:val="40"/>
        </w:rPr>
        <w:t xml:space="preserve"> </w:t>
      </w:r>
      <w:r>
        <w:t>of</w:t>
      </w:r>
      <w:r>
        <w:rPr>
          <w:spacing w:val="40"/>
        </w:rPr>
        <w:t xml:space="preserve"> </w:t>
      </w:r>
      <w:r>
        <w:t>debentures</w:t>
      </w:r>
      <w:r>
        <w:tab/>
        <w:t>that</w:t>
      </w:r>
      <w:r>
        <w:rPr>
          <w:spacing w:val="25"/>
        </w:rPr>
        <w:t xml:space="preserve"> </w:t>
      </w:r>
      <w:r>
        <w:t>affect</w:t>
      </w:r>
      <w:r>
        <w:rPr>
          <w:spacing w:val="25"/>
        </w:rPr>
        <w:t xml:space="preserve"> </w:t>
      </w:r>
      <w:r>
        <w:t>a company’s capital structure.</w:t>
      </w:r>
    </w:p>
    <w:p w14:paraId="2CC0E4B1" w14:textId="77777777" w:rsidR="003D16A5" w:rsidRDefault="004965BE">
      <w:pPr>
        <w:pStyle w:val="BodyText"/>
        <w:spacing w:before="28"/>
        <w:ind w:left="8669"/>
        <w:jc w:val="both"/>
      </w:pPr>
      <w:r>
        <w:t xml:space="preserve">(CO4) </w:t>
      </w:r>
      <w:r>
        <w:rPr>
          <w:spacing w:val="-2"/>
        </w:rPr>
        <w:t>[Application]</w:t>
      </w:r>
    </w:p>
    <w:p w14:paraId="7F121CC2" w14:textId="77777777" w:rsidR="003D16A5" w:rsidRDefault="004965BE">
      <w:pPr>
        <w:pStyle w:val="ListParagraph"/>
        <w:numPr>
          <w:ilvl w:val="1"/>
          <w:numId w:val="1"/>
        </w:numPr>
        <w:tabs>
          <w:tab w:val="left" w:pos="670"/>
          <w:tab w:val="left" w:pos="672"/>
        </w:tabs>
        <w:spacing w:before="98" w:line="247" w:lineRule="auto"/>
        <w:ind w:left="672" w:right="370" w:hanging="528"/>
        <w:jc w:val="both"/>
      </w:pPr>
      <w:r>
        <w:t>Annual General Meetings (AGMs) and Extraordinary General Meetings (EGMs) serve distinct purposes. Explain how</w:t>
      </w:r>
      <w:r>
        <w:rPr>
          <w:spacing w:val="40"/>
        </w:rPr>
        <w:t xml:space="preserve"> </w:t>
      </w:r>
      <w:r>
        <w:t>these meetings complement each other in ensuring comprehensive shareholder engagement?</w:t>
      </w:r>
    </w:p>
    <w:p w14:paraId="74E64319" w14:textId="77777777" w:rsidR="003D16A5" w:rsidRDefault="004965BE">
      <w:pPr>
        <w:pStyle w:val="BodyText"/>
        <w:spacing w:before="28"/>
        <w:ind w:left="8677"/>
        <w:jc w:val="both"/>
      </w:pPr>
      <w:r>
        <w:t xml:space="preserve">(CO5) </w:t>
      </w:r>
      <w:r>
        <w:rPr>
          <w:spacing w:val="-2"/>
        </w:rPr>
        <w:t>[Application]</w:t>
      </w:r>
    </w:p>
    <w:p w14:paraId="40A90367" w14:textId="77777777" w:rsidR="003D16A5" w:rsidRDefault="004965BE">
      <w:pPr>
        <w:pStyle w:val="ListParagraph"/>
        <w:numPr>
          <w:ilvl w:val="1"/>
          <w:numId w:val="1"/>
        </w:numPr>
        <w:tabs>
          <w:tab w:val="left" w:pos="653"/>
          <w:tab w:val="left" w:pos="655"/>
        </w:tabs>
        <w:spacing w:line="247" w:lineRule="auto"/>
        <w:ind w:left="655" w:right="371" w:hanging="511"/>
        <w:jc w:val="both"/>
      </w:pPr>
      <w:r>
        <w:t>The introduction of the Director Identification Number (DIN) aims to enhance transparency and accountability. Discuss the</w:t>
      </w:r>
      <w:r>
        <w:rPr>
          <w:spacing w:val="40"/>
        </w:rPr>
        <w:t xml:space="preserve"> </w:t>
      </w:r>
      <w:r>
        <w:t>effectiveness of DIN system in tracking director activities and preventing fraudulent practices within corporations.</w:t>
      </w:r>
    </w:p>
    <w:p w14:paraId="2EF460DC" w14:textId="77777777" w:rsidR="003D16A5" w:rsidRDefault="004965BE">
      <w:pPr>
        <w:pStyle w:val="BodyText"/>
        <w:spacing w:before="28"/>
        <w:ind w:left="8676"/>
      </w:pPr>
      <w:r>
        <w:t xml:space="preserve">(CO3) </w:t>
      </w:r>
      <w:r>
        <w:rPr>
          <w:spacing w:val="-2"/>
        </w:rPr>
        <w:t>[Application]</w:t>
      </w:r>
    </w:p>
    <w:p w14:paraId="7034949C" w14:textId="77777777" w:rsidR="003D16A5" w:rsidRDefault="004965BE">
      <w:pPr>
        <w:pStyle w:val="ListParagraph"/>
        <w:numPr>
          <w:ilvl w:val="1"/>
          <w:numId w:val="1"/>
        </w:numPr>
        <w:tabs>
          <w:tab w:val="left" w:pos="672"/>
        </w:tabs>
        <w:spacing w:line="247" w:lineRule="auto"/>
        <w:ind w:left="672" w:right="371" w:hanging="528"/>
      </w:pPr>
      <w:r>
        <w:t>Explain</w:t>
      </w:r>
      <w:r>
        <w:rPr>
          <w:spacing w:val="29"/>
        </w:rPr>
        <w:t xml:space="preserve"> </w:t>
      </w:r>
      <w:r>
        <w:t>the</w:t>
      </w:r>
      <w:r>
        <w:rPr>
          <w:spacing w:val="80"/>
        </w:rPr>
        <w:t xml:space="preserve"> </w:t>
      </w:r>
      <w:r>
        <w:t>essential</w:t>
      </w:r>
      <w:r>
        <w:rPr>
          <w:spacing w:val="29"/>
        </w:rPr>
        <w:t xml:space="preserve"> </w:t>
      </w:r>
      <w:r>
        <w:t>features</w:t>
      </w:r>
      <w:r>
        <w:rPr>
          <w:spacing w:val="29"/>
        </w:rPr>
        <w:t xml:space="preserve"> </w:t>
      </w:r>
      <w:r>
        <w:t>of</w:t>
      </w:r>
      <w:r>
        <w:rPr>
          <w:spacing w:val="29"/>
        </w:rPr>
        <w:t xml:space="preserve"> </w:t>
      </w:r>
      <w:r>
        <w:t>a</w:t>
      </w:r>
      <w:r>
        <w:rPr>
          <w:spacing w:val="29"/>
        </w:rPr>
        <w:t xml:space="preserve"> </w:t>
      </w:r>
      <w:r>
        <w:t>company</w:t>
      </w:r>
      <w:r>
        <w:rPr>
          <w:spacing w:val="29"/>
        </w:rPr>
        <w:t xml:space="preserve"> </w:t>
      </w:r>
      <w:r>
        <w:t>in</w:t>
      </w:r>
      <w:r>
        <w:rPr>
          <w:spacing w:val="29"/>
        </w:rPr>
        <w:t xml:space="preserve"> </w:t>
      </w:r>
      <w:r>
        <w:t>modern</w:t>
      </w:r>
      <w:r>
        <w:rPr>
          <w:spacing w:val="29"/>
        </w:rPr>
        <w:t xml:space="preserve"> </w:t>
      </w:r>
      <w:r>
        <w:t>economic</w:t>
      </w:r>
      <w:r>
        <w:rPr>
          <w:spacing w:val="29"/>
        </w:rPr>
        <w:t xml:space="preserve"> </w:t>
      </w:r>
      <w:r>
        <w:t>systems?</w:t>
      </w:r>
      <w:r>
        <w:rPr>
          <w:spacing w:val="29"/>
        </w:rPr>
        <w:t xml:space="preserve"> </w:t>
      </w:r>
      <w:r>
        <w:t>Discuss</w:t>
      </w:r>
      <w:r>
        <w:rPr>
          <w:spacing w:val="29"/>
        </w:rPr>
        <w:t xml:space="preserve"> </w:t>
      </w:r>
      <w:r>
        <w:t>the</w:t>
      </w:r>
      <w:r>
        <w:rPr>
          <w:spacing w:val="29"/>
        </w:rPr>
        <w:t xml:space="preserve"> </w:t>
      </w:r>
      <w:r>
        <w:t>potential advantages and challenges inherent in these features.</w:t>
      </w:r>
    </w:p>
    <w:p w14:paraId="2C3629D2" w14:textId="77777777" w:rsidR="003D16A5" w:rsidRDefault="004965BE">
      <w:pPr>
        <w:pStyle w:val="BodyText"/>
        <w:spacing w:before="29"/>
        <w:ind w:right="401"/>
        <w:jc w:val="right"/>
      </w:pPr>
      <w:r>
        <w:t xml:space="preserve">(CO1) </w:t>
      </w:r>
      <w:r>
        <w:rPr>
          <w:spacing w:val="-2"/>
        </w:rPr>
        <w:t>[Application]</w:t>
      </w:r>
    </w:p>
    <w:p w14:paraId="34EF2E96" w14:textId="77777777" w:rsidR="003D16A5" w:rsidRDefault="003D16A5">
      <w:pPr>
        <w:pStyle w:val="BodyText"/>
      </w:pPr>
    </w:p>
    <w:p w14:paraId="56DB0D67" w14:textId="77777777" w:rsidR="003D16A5" w:rsidRDefault="003D16A5">
      <w:pPr>
        <w:pStyle w:val="BodyText"/>
        <w:spacing w:before="101"/>
      </w:pPr>
    </w:p>
    <w:p w14:paraId="2C9E0B40" w14:textId="77777777" w:rsidR="003D16A5" w:rsidRDefault="004965BE">
      <w:pPr>
        <w:ind w:right="87"/>
        <w:jc w:val="center"/>
        <w:rPr>
          <w:b/>
        </w:rPr>
      </w:pPr>
      <w:r>
        <w:rPr>
          <w:b/>
          <w:spacing w:val="-2"/>
        </w:rPr>
        <w:t>PART</w:t>
      </w:r>
      <w:r>
        <w:rPr>
          <w:b/>
          <w:spacing w:val="-9"/>
        </w:rPr>
        <w:t xml:space="preserve"> </w:t>
      </w:r>
      <w:r>
        <w:rPr>
          <w:b/>
          <w:spacing w:val="-10"/>
        </w:rPr>
        <w:t>C</w:t>
      </w:r>
    </w:p>
    <w:p w14:paraId="46226021" w14:textId="77777777" w:rsidR="003D16A5" w:rsidRDefault="004965BE">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2FCEAF93" w14:textId="77777777" w:rsidR="003D16A5" w:rsidRDefault="003D16A5">
      <w:pPr>
        <w:pStyle w:val="BodyText"/>
        <w:spacing w:before="144"/>
        <w:rPr>
          <w:b/>
        </w:rPr>
      </w:pPr>
    </w:p>
    <w:p w14:paraId="27326F39" w14:textId="18C91135" w:rsidR="003D16A5" w:rsidRDefault="00FA11C3">
      <w:pPr>
        <w:pStyle w:val="ListParagraph"/>
        <w:numPr>
          <w:ilvl w:val="1"/>
          <w:numId w:val="1"/>
        </w:numPr>
        <w:tabs>
          <w:tab w:val="left" w:pos="671"/>
        </w:tabs>
        <w:spacing w:before="0"/>
        <w:ind w:left="671" w:right="0" w:hanging="527"/>
      </w:pPr>
      <w:r>
        <w:t>Examine</w:t>
      </w:r>
      <w:r w:rsidR="004965BE">
        <w:t xml:space="preserve"> various types of companies in </w:t>
      </w:r>
      <w:r w:rsidR="004965BE">
        <w:rPr>
          <w:spacing w:val="-2"/>
        </w:rPr>
        <w:t>detail.</w:t>
      </w:r>
    </w:p>
    <w:p w14:paraId="54E1A8DC" w14:textId="77777777" w:rsidR="003D16A5" w:rsidRDefault="004965BE">
      <w:pPr>
        <w:pStyle w:val="BodyText"/>
        <w:spacing w:before="37"/>
        <w:ind w:left="8934"/>
      </w:pPr>
      <w:r>
        <w:t xml:space="preserve">(CO1) </w:t>
      </w:r>
      <w:r>
        <w:rPr>
          <w:spacing w:val="-2"/>
        </w:rPr>
        <w:t>[Analysis]</w:t>
      </w:r>
    </w:p>
    <w:p w14:paraId="7017E0E0" w14:textId="77777777" w:rsidR="003D16A5" w:rsidRDefault="004965BE">
      <w:pPr>
        <w:pStyle w:val="ListParagraph"/>
        <w:numPr>
          <w:ilvl w:val="1"/>
          <w:numId w:val="1"/>
        </w:numPr>
        <w:tabs>
          <w:tab w:val="left" w:pos="670"/>
          <w:tab w:val="left" w:pos="672"/>
        </w:tabs>
        <w:spacing w:line="247" w:lineRule="auto"/>
        <w:ind w:left="672" w:right="371" w:hanging="528"/>
        <w:jc w:val="both"/>
      </w:pPr>
      <w:r>
        <w:t>The Memorandum of Association and Articles of Association are critical constitutional documents. Describe</w:t>
      </w:r>
      <w:r>
        <w:rPr>
          <w:spacing w:val="40"/>
        </w:rPr>
        <w:t xml:space="preserve"> </w:t>
      </w:r>
      <w:r>
        <w:t>their respective roles and the process for their alteration reflect the dynamic needs and governance structure of a company.</w:t>
      </w:r>
    </w:p>
    <w:p w14:paraId="5F1AF339" w14:textId="77777777" w:rsidR="003D16A5" w:rsidRDefault="004965BE">
      <w:pPr>
        <w:pStyle w:val="BodyText"/>
        <w:spacing w:before="28"/>
        <w:ind w:left="8934"/>
        <w:jc w:val="both"/>
      </w:pPr>
      <w:r>
        <w:t xml:space="preserve">(CO2) </w:t>
      </w:r>
      <w:r>
        <w:rPr>
          <w:spacing w:val="-2"/>
        </w:rPr>
        <w:t>[Analysis]</w:t>
      </w:r>
    </w:p>
    <w:p w14:paraId="27F1C9AB" w14:textId="77777777" w:rsidR="003D16A5" w:rsidRDefault="004965BE">
      <w:pPr>
        <w:pStyle w:val="ListParagraph"/>
        <w:numPr>
          <w:ilvl w:val="1"/>
          <w:numId w:val="1"/>
        </w:numPr>
        <w:tabs>
          <w:tab w:val="left" w:pos="670"/>
          <w:tab w:val="left" w:pos="672"/>
        </w:tabs>
        <w:spacing w:before="98" w:line="247" w:lineRule="auto"/>
        <w:ind w:left="672" w:right="371" w:hanging="528"/>
        <w:jc w:val="both"/>
      </w:pPr>
      <w:r>
        <w:t>The processes of share allotment and forfeiture are crucial for maintaining equity and fairness among shareholders. How do these processes ensure the integrity of capital allocation, and what are the potential pitfalls?</w:t>
      </w:r>
    </w:p>
    <w:p w14:paraId="01D2778C" w14:textId="77777777" w:rsidR="003D16A5" w:rsidRDefault="004965BE">
      <w:pPr>
        <w:pStyle w:val="BodyText"/>
        <w:spacing w:before="28"/>
        <w:ind w:right="401"/>
        <w:jc w:val="right"/>
      </w:pPr>
      <w:r>
        <w:t xml:space="preserve">(CO4) </w:t>
      </w:r>
      <w:r>
        <w:rPr>
          <w:spacing w:val="-2"/>
        </w:rPr>
        <w:t>[Analysis]</w:t>
      </w:r>
    </w:p>
    <w:sectPr w:rsidR="003D16A5" w:rsidSect="001D19D0">
      <w:type w:val="continuous"/>
      <w:pgSz w:w="11900" w:h="16840"/>
      <w:pgMar w:top="640" w:right="440" w:bottom="440" w:left="520" w:header="269"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275B" w14:textId="77777777" w:rsidR="004965BE" w:rsidRDefault="004965BE">
      <w:r>
        <w:separator/>
      </w:r>
    </w:p>
  </w:endnote>
  <w:endnote w:type="continuationSeparator" w:id="0">
    <w:p w14:paraId="1E866431" w14:textId="77777777" w:rsidR="004965BE" w:rsidRDefault="004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B556" w14:textId="54B66F46" w:rsidR="003D16A5" w:rsidRDefault="004965BE">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9C914DF" wp14:editId="75D7B847">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3412F485" w14:textId="77777777" w:rsidR="003D16A5" w:rsidRDefault="004965B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19C914DF" id="_x0000_t202" coordsize="21600,21600" o:spt="202" path="m,l,21600r21600,l21600,xe">
              <v:stroke joinstyle="miter"/>
              <v:path gradientshapeok="t" o:connecttype="rect"/>
            </v:shapetype>
            <v:shape id="Textbox 4" o:spid="_x0000_s1026" type="#_x0000_t202" style="position:absolute;margin-left:555.55pt;margin-top:818.25pt;width:15.15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" filled="f" stroked="f">
              <v:textbox inset="0,0,0,0">
                <w:txbxContent>
                  <w:p w14:paraId="3412F485" w14:textId="77777777" w:rsidR="003D16A5" w:rsidRDefault="004965B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2</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820A8" w14:textId="77777777" w:rsidR="004965BE" w:rsidRDefault="004965BE">
      <w:r>
        <w:separator/>
      </w:r>
    </w:p>
  </w:footnote>
  <w:footnote w:type="continuationSeparator" w:id="0">
    <w:p w14:paraId="1A6493FF" w14:textId="77777777" w:rsidR="004965BE" w:rsidRDefault="0049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0C3C" w14:textId="4A62B664" w:rsidR="003D16A5" w:rsidRDefault="003D16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95B8A"/>
    <w:multiLevelType w:val="hybridMultilevel"/>
    <w:tmpl w:val="33A0E47E"/>
    <w:lvl w:ilvl="0" w:tplc="6A3E275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AFC0EF02">
      <w:start w:val="1"/>
      <w:numFmt w:val="decimal"/>
      <w:lvlText w:val="%2."/>
      <w:lvlJc w:val="left"/>
      <w:pPr>
        <w:ind w:left="501" w:hanging="357"/>
      </w:pPr>
      <w:rPr>
        <w:rFonts w:ascii="Arial" w:eastAsia="Arial" w:hAnsi="Arial" w:cs="Arial" w:hint="default"/>
        <w:b/>
        <w:bCs/>
        <w:i w:val="0"/>
        <w:iCs w:val="0"/>
        <w:spacing w:val="0"/>
        <w:w w:val="100"/>
        <w:sz w:val="22"/>
        <w:szCs w:val="22"/>
        <w:lang w:val="en-US" w:eastAsia="en-US" w:bidi="ar-SA"/>
      </w:rPr>
    </w:lvl>
    <w:lvl w:ilvl="2" w:tplc="B62670FA">
      <w:numFmt w:val="bullet"/>
      <w:lvlText w:val="•"/>
      <w:lvlJc w:val="left"/>
      <w:pPr>
        <w:ind w:left="1659" w:hanging="357"/>
      </w:pPr>
      <w:rPr>
        <w:rFonts w:hint="default"/>
        <w:lang w:val="en-US" w:eastAsia="en-US" w:bidi="ar-SA"/>
      </w:rPr>
    </w:lvl>
    <w:lvl w:ilvl="3" w:tplc="85DA795A">
      <w:numFmt w:val="bullet"/>
      <w:lvlText w:val="•"/>
      <w:lvlJc w:val="left"/>
      <w:pPr>
        <w:ind w:left="2819" w:hanging="357"/>
      </w:pPr>
      <w:rPr>
        <w:rFonts w:hint="default"/>
        <w:lang w:val="en-US" w:eastAsia="en-US" w:bidi="ar-SA"/>
      </w:rPr>
    </w:lvl>
    <w:lvl w:ilvl="4" w:tplc="0004F224">
      <w:numFmt w:val="bullet"/>
      <w:lvlText w:val="•"/>
      <w:lvlJc w:val="left"/>
      <w:pPr>
        <w:ind w:left="3979" w:hanging="357"/>
      </w:pPr>
      <w:rPr>
        <w:rFonts w:hint="default"/>
        <w:lang w:val="en-US" w:eastAsia="en-US" w:bidi="ar-SA"/>
      </w:rPr>
    </w:lvl>
    <w:lvl w:ilvl="5" w:tplc="E6A83926">
      <w:numFmt w:val="bullet"/>
      <w:lvlText w:val="•"/>
      <w:lvlJc w:val="left"/>
      <w:pPr>
        <w:ind w:left="5139" w:hanging="357"/>
      </w:pPr>
      <w:rPr>
        <w:rFonts w:hint="default"/>
        <w:lang w:val="en-US" w:eastAsia="en-US" w:bidi="ar-SA"/>
      </w:rPr>
    </w:lvl>
    <w:lvl w:ilvl="6" w:tplc="E424F82C">
      <w:numFmt w:val="bullet"/>
      <w:lvlText w:val="•"/>
      <w:lvlJc w:val="left"/>
      <w:pPr>
        <w:ind w:left="6299" w:hanging="357"/>
      </w:pPr>
      <w:rPr>
        <w:rFonts w:hint="default"/>
        <w:lang w:val="en-US" w:eastAsia="en-US" w:bidi="ar-SA"/>
      </w:rPr>
    </w:lvl>
    <w:lvl w:ilvl="7" w:tplc="51EE9916">
      <w:numFmt w:val="bullet"/>
      <w:lvlText w:val="•"/>
      <w:lvlJc w:val="left"/>
      <w:pPr>
        <w:ind w:left="7459" w:hanging="357"/>
      </w:pPr>
      <w:rPr>
        <w:rFonts w:hint="default"/>
        <w:lang w:val="en-US" w:eastAsia="en-US" w:bidi="ar-SA"/>
      </w:rPr>
    </w:lvl>
    <w:lvl w:ilvl="8" w:tplc="78E42FDE">
      <w:numFmt w:val="bullet"/>
      <w:lvlText w:val="•"/>
      <w:lvlJc w:val="left"/>
      <w:pPr>
        <w:ind w:left="8619" w:hanging="357"/>
      </w:pPr>
      <w:rPr>
        <w:rFonts w:hint="default"/>
        <w:lang w:val="en-US" w:eastAsia="en-US" w:bidi="ar-SA"/>
      </w:rPr>
    </w:lvl>
  </w:abstractNum>
  <w:num w:numId="1" w16cid:durableId="89096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D16A5"/>
    <w:rsid w:val="0016336E"/>
    <w:rsid w:val="001D19D0"/>
    <w:rsid w:val="003D16A5"/>
    <w:rsid w:val="004965BE"/>
    <w:rsid w:val="007D7462"/>
    <w:rsid w:val="008C24FA"/>
    <w:rsid w:val="00960A34"/>
    <w:rsid w:val="00B32FFB"/>
    <w:rsid w:val="00C249E7"/>
    <w:rsid w:val="00D873B4"/>
    <w:rsid w:val="00DB1B03"/>
    <w:rsid w:val="00E70C24"/>
    <w:rsid w:val="00FA11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EFD4"/>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501" w:right="379"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0C24"/>
    <w:pPr>
      <w:tabs>
        <w:tab w:val="center" w:pos="4513"/>
        <w:tab w:val="right" w:pos="9026"/>
      </w:tabs>
    </w:pPr>
  </w:style>
  <w:style w:type="character" w:customStyle="1" w:styleId="HeaderChar">
    <w:name w:val="Header Char"/>
    <w:basedOn w:val="DefaultParagraphFont"/>
    <w:link w:val="Header"/>
    <w:uiPriority w:val="99"/>
    <w:rsid w:val="00E70C24"/>
    <w:rPr>
      <w:rFonts w:ascii="Arial" w:eastAsia="Arial" w:hAnsi="Arial" w:cs="Arial"/>
    </w:rPr>
  </w:style>
  <w:style w:type="paragraph" w:styleId="Footer">
    <w:name w:val="footer"/>
    <w:basedOn w:val="Normal"/>
    <w:link w:val="FooterChar"/>
    <w:uiPriority w:val="99"/>
    <w:unhideWhenUsed/>
    <w:rsid w:val="00E70C24"/>
    <w:pPr>
      <w:tabs>
        <w:tab w:val="center" w:pos="4513"/>
        <w:tab w:val="right" w:pos="9026"/>
      </w:tabs>
    </w:pPr>
  </w:style>
  <w:style w:type="character" w:customStyle="1" w:styleId="FooterChar">
    <w:name w:val="Footer Char"/>
    <w:basedOn w:val="DefaultParagraphFont"/>
    <w:link w:val="Footer"/>
    <w:uiPriority w:val="99"/>
    <w:rsid w:val="00E70C2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90967">
      <w:bodyDiv w:val="1"/>
      <w:marLeft w:val="0"/>
      <w:marRight w:val="0"/>
      <w:marTop w:val="0"/>
      <w:marBottom w:val="0"/>
      <w:divBdr>
        <w:top w:val="none" w:sz="0" w:space="0" w:color="auto"/>
        <w:left w:val="none" w:sz="0" w:space="0" w:color="auto"/>
        <w:bottom w:val="none" w:sz="0" w:space="0" w:color="auto"/>
        <w:right w:val="none" w:sz="0" w:space="0" w:color="auto"/>
      </w:divBdr>
    </w:div>
    <w:div w:id="2126581484">
      <w:bodyDiv w:val="1"/>
      <w:marLeft w:val="0"/>
      <w:marRight w:val="0"/>
      <w:marTop w:val="0"/>
      <w:marBottom w:val="0"/>
      <w:divBdr>
        <w:top w:val="none" w:sz="0" w:space="0" w:color="auto"/>
        <w:left w:val="none" w:sz="0" w:space="0" w:color="auto"/>
        <w:bottom w:val="none" w:sz="0" w:space="0" w:color="auto"/>
        <w:right w:val="none" w:sz="0" w:space="0" w:color="auto"/>
      </w:divBdr>
      <w:divsChild>
        <w:div w:id="2089645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aameersuhailbaig@outlook.com</cp:lastModifiedBy>
  <cp:revision>8</cp:revision>
  <cp:lastPrinted>2024-05-28T10:36:00Z</cp:lastPrinted>
  <dcterms:created xsi:type="dcterms:W3CDTF">2024-05-18T05:06:00Z</dcterms:created>
  <dcterms:modified xsi:type="dcterms:W3CDTF">2024-05-28T10:36:00Z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2024-05-18T00:00:00Z</vt:filetime>
  </property>
  <property fmtid="{D5CDD505-2E9C-101B-9397-08002B2CF9AE}" pid="5" name="Producer">
    <vt:lpwstr>Skia/PDF m124</vt:lpwstr>
  </property>
</Properties>
</file>